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</w:p>
    <w:p w:rsidR="00DD14FB" w:rsidRPr="00C201EC" w:rsidRDefault="00DD14FB" w:rsidP="00DD14FB"/>
    <w:p w:rsidR="0030262E" w:rsidRPr="00C201EC" w:rsidRDefault="0030262E" w:rsidP="0030262E">
      <w:pPr>
        <w:pStyle w:val="Title"/>
        <w:jc w:val="center"/>
        <w:rPr>
          <w:rFonts w:asciiTheme="minorHAnsi" w:hAnsiTheme="minorHAnsi"/>
          <w:color w:val="5B9BD5" w:themeColor="accent1"/>
        </w:rPr>
      </w:pPr>
      <w:r w:rsidRPr="00C201EC">
        <w:rPr>
          <w:rFonts w:asciiTheme="minorHAnsi" w:hAnsiTheme="minorHAnsi"/>
          <w:color w:val="5B9BD5" w:themeColor="accent1"/>
        </w:rPr>
        <w:t>Publishing APIs</w:t>
      </w:r>
      <w:r w:rsidR="0099161E">
        <w:rPr>
          <w:rFonts w:asciiTheme="minorHAnsi" w:hAnsiTheme="minorHAnsi"/>
          <w:color w:val="5B9BD5" w:themeColor="accent1"/>
        </w:rPr>
        <w:t xml:space="preserve"> on Apigee</w:t>
      </w:r>
      <w:r w:rsidR="00335D8A" w:rsidRPr="00C201EC">
        <w:rPr>
          <w:rFonts w:asciiTheme="minorHAnsi" w:hAnsiTheme="minorHAnsi"/>
          <w:color w:val="5B9BD5" w:themeColor="accent1"/>
        </w:rPr>
        <w:t xml:space="preserve"> Developer Portal</w:t>
      </w:r>
    </w:p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/>
    <w:p w:rsidR="0030262E" w:rsidRPr="00C201EC" w:rsidRDefault="0030262E" w:rsidP="0030262E">
      <w:pPr>
        <w:spacing w:before="240" w:after="240" w:line="360" w:lineRule="auto"/>
        <w:jc w:val="both"/>
        <w:rPr>
          <w:rFonts w:cs="Arial"/>
          <w:b/>
          <w:sz w:val="24"/>
          <w:szCs w:val="24"/>
          <w:u w:val="single"/>
        </w:rPr>
      </w:pPr>
    </w:p>
    <w:p w:rsidR="0030262E" w:rsidRPr="00C201EC" w:rsidRDefault="0030262E" w:rsidP="0030262E">
      <w:pPr>
        <w:spacing w:before="240" w:after="240" w:line="360" w:lineRule="auto"/>
        <w:jc w:val="both"/>
        <w:rPr>
          <w:rFonts w:cs="Arial"/>
          <w:b/>
          <w:sz w:val="24"/>
          <w:szCs w:val="24"/>
          <w:u w:val="single"/>
        </w:rPr>
      </w:pPr>
      <w:r w:rsidRPr="00C201EC">
        <w:rPr>
          <w:rFonts w:cs="Arial"/>
          <w:b/>
          <w:sz w:val="24"/>
          <w:szCs w:val="24"/>
          <w:u w:val="single"/>
        </w:rPr>
        <w:lastRenderedPageBreak/>
        <w:t>Version Control</w:t>
      </w:r>
    </w:p>
    <w:tbl>
      <w:tblPr>
        <w:tblW w:w="9000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1980"/>
        <w:gridCol w:w="2790"/>
        <w:gridCol w:w="3240"/>
      </w:tblGrid>
      <w:tr w:rsidR="0030262E" w:rsidRPr="00C201EC" w:rsidTr="00001638"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</w:tcBorders>
            <w:shd w:val="clear" w:color="auto" w:fill="F3F3F3"/>
          </w:tcPr>
          <w:p w:rsidR="0030262E" w:rsidRPr="00C201EC" w:rsidRDefault="0030262E" w:rsidP="00001638">
            <w:pPr>
              <w:widowControl w:val="0"/>
              <w:spacing w:before="60" w:after="60"/>
              <w:jc w:val="both"/>
              <w:rPr>
                <w:rFonts w:cs="Arial"/>
                <w:b/>
              </w:rPr>
            </w:pPr>
            <w:r w:rsidRPr="00C201EC">
              <w:rPr>
                <w:rFonts w:cs="Arial"/>
                <w:b/>
              </w:rPr>
              <w:t>Version</w:t>
            </w:r>
          </w:p>
        </w:tc>
        <w:tc>
          <w:tcPr>
            <w:tcW w:w="1980" w:type="dxa"/>
            <w:tcBorders>
              <w:top w:val="single" w:sz="6" w:space="0" w:color="auto"/>
              <w:bottom w:val="single" w:sz="4" w:space="0" w:color="auto"/>
            </w:tcBorders>
            <w:shd w:val="clear" w:color="auto" w:fill="F3F3F3"/>
          </w:tcPr>
          <w:p w:rsidR="0030262E" w:rsidRPr="00C201EC" w:rsidRDefault="0030262E" w:rsidP="00001638">
            <w:pPr>
              <w:widowControl w:val="0"/>
              <w:spacing w:before="60" w:after="60"/>
              <w:jc w:val="both"/>
              <w:rPr>
                <w:rFonts w:cs="Arial"/>
                <w:b/>
              </w:rPr>
            </w:pPr>
            <w:r w:rsidRPr="00C201EC">
              <w:rPr>
                <w:rFonts w:cs="Arial"/>
                <w:b/>
              </w:rPr>
              <w:t>Date</w:t>
            </w:r>
          </w:p>
        </w:tc>
        <w:tc>
          <w:tcPr>
            <w:tcW w:w="2790" w:type="dxa"/>
            <w:tcBorders>
              <w:top w:val="single" w:sz="6" w:space="0" w:color="auto"/>
              <w:bottom w:val="single" w:sz="4" w:space="0" w:color="auto"/>
            </w:tcBorders>
            <w:shd w:val="clear" w:color="auto" w:fill="F3F3F3"/>
          </w:tcPr>
          <w:p w:rsidR="0030262E" w:rsidRPr="00C201EC" w:rsidRDefault="0030262E" w:rsidP="00001638">
            <w:pPr>
              <w:widowControl w:val="0"/>
              <w:spacing w:before="60" w:after="60"/>
              <w:jc w:val="both"/>
              <w:rPr>
                <w:rFonts w:cs="Arial"/>
                <w:b/>
              </w:rPr>
            </w:pPr>
            <w:r w:rsidRPr="00C201EC">
              <w:rPr>
                <w:rFonts w:cs="Arial"/>
                <w:b/>
              </w:rPr>
              <w:t>Name</w:t>
            </w:r>
          </w:p>
        </w:tc>
        <w:tc>
          <w:tcPr>
            <w:tcW w:w="3240" w:type="dxa"/>
            <w:tcBorders>
              <w:top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F3F3F3"/>
          </w:tcPr>
          <w:p w:rsidR="0030262E" w:rsidRPr="00C201EC" w:rsidRDefault="0030262E" w:rsidP="00001638">
            <w:pPr>
              <w:widowControl w:val="0"/>
              <w:spacing w:before="60" w:after="60"/>
              <w:jc w:val="both"/>
              <w:rPr>
                <w:rFonts w:cs="Arial"/>
                <w:b/>
              </w:rPr>
            </w:pPr>
            <w:r w:rsidRPr="00C201EC">
              <w:rPr>
                <w:rFonts w:cs="Arial"/>
                <w:b/>
              </w:rPr>
              <w:t>Summary of Changes</w:t>
            </w:r>
          </w:p>
        </w:tc>
      </w:tr>
      <w:tr w:rsidR="0030262E" w:rsidRPr="00C201EC" w:rsidTr="00001638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0262E" w:rsidRPr="00C201EC" w:rsidRDefault="0030262E" w:rsidP="00001638">
            <w:pPr>
              <w:widowControl w:val="0"/>
              <w:spacing w:before="60" w:after="60"/>
              <w:jc w:val="both"/>
              <w:rPr>
                <w:rFonts w:cs="Arial"/>
              </w:rPr>
            </w:pPr>
            <w:r w:rsidRPr="00C201EC">
              <w:rPr>
                <w:rFonts w:cs="Arial"/>
              </w:rPr>
              <w:t>1.0</w:t>
            </w:r>
          </w:p>
        </w:tc>
        <w:tc>
          <w:tcPr>
            <w:tcW w:w="1980" w:type="dxa"/>
            <w:tcBorders>
              <w:top w:val="single" w:sz="4" w:space="0" w:color="auto"/>
              <w:bottom w:val="single" w:sz="4" w:space="0" w:color="auto"/>
            </w:tcBorders>
          </w:tcPr>
          <w:p w:rsidR="0030262E" w:rsidRPr="00C201EC" w:rsidRDefault="00DD14FB" w:rsidP="00345305">
            <w:pPr>
              <w:widowControl w:val="0"/>
              <w:spacing w:before="60" w:after="60"/>
              <w:jc w:val="both"/>
              <w:rPr>
                <w:rFonts w:cs="Arial"/>
              </w:rPr>
            </w:pPr>
            <w:r w:rsidRPr="00C201EC">
              <w:rPr>
                <w:rFonts w:cs="Arial"/>
              </w:rPr>
              <w:t>2</w:t>
            </w:r>
            <w:r w:rsidR="00345305">
              <w:rPr>
                <w:rFonts w:cs="Arial"/>
              </w:rPr>
              <w:t>2</w:t>
            </w:r>
            <w:r w:rsidR="00345305">
              <w:rPr>
                <w:rFonts w:cs="Arial"/>
                <w:vertAlign w:val="superscript"/>
              </w:rPr>
              <w:t>nd</w:t>
            </w:r>
            <w:r w:rsidR="00345305">
              <w:rPr>
                <w:rFonts w:cs="Arial"/>
              </w:rPr>
              <w:t>December</w:t>
            </w:r>
            <w:r w:rsidR="0030262E" w:rsidRPr="00C201EC">
              <w:rPr>
                <w:rFonts w:cs="Arial"/>
              </w:rPr>
              <w:t xml:space="preserve"> 2015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</w:tcPr>
          <w:p w:rsidR="0030262E" w:rsidRPr="00C201EC" w:rsidRDefault="00DD14FB" w:rsidP="00001638">
            <w:pPr>
              <w:widowControl w:val="0"/>
              <w:spacing w:before="60" w:after="60"/>
              <w:jc w:val="both"/>
              <w:rPr>
                <w:rFonts w:cs="Arial"/>
              </w:rPr>
            </w:pPr>
            <w:r w:rsidRPr="00C201EC">
              <w:rPr>
                <w:rFonts w:cs="Arial"/>
              </w:rPr>
              <w:t>Neha Pamnani</w:t>
            </w:r>
          </w:p>
        </w:tc>
        <w:tc>
          <w:tcPr>
            <w:tcW w:w="32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262E" w:rsidRPr="00C201EC" w:rsidRDefault="0030262E" w:rsidP="00001638">
            <w:pPr>
              <w:widowControl w:val="0"/>
              <w:spacing w:before="60" w:after="60"/>
              <w:jc w:val="both"/>
              <w:rPr>
                <w:rFonts w:cs="Arial"/>
              </w:rPr>
            </w:pPr>
          </w:p>
        </w:tc>
      </w:tr>
    </w:tbl>
    <w:p w:rsidR="008E46E9" w:rsidRDefault="008E46E9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5C34B1" w:rsidRDefault="005C34B1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8E46E9" w:rsidRDefault="008E46E9" w:rsidP="0030262E">
      <w:pPr>
        <w:spacing w:line="276" w:lineRule="auto"/>
        <w:jc w:val="center"/>
        <w:rPr>
          <w:rFonts w:cs="Arial"/>
          <w:sz w:val="24"/>
          <w:szCs w:val="24"/>
          <w:u w:val="single"/>
        </w:rPr>
      </w:pPr>
    </w:p>
    <w:p w:rsidR="008E46E9" w:rsidRDefault="008E46E9" w:rsidP="0030262E">
      <w:pPr>
        <w:spacing w:line="276" w:lineRule="auto"/>
        <w:jc w:val="center"/>
        <w:rPr>
          <w:b/>
          <w:sz w:val="32"/>
          <w:szCs w:val="24"/>
        </w:rPr>
      </w:pPr>
    </w:p>
    <w:p w:rsidR="00034115" w:rsidRDefault="00034115" w:rsidP="0030262E">
      <w:pPr>
        <w:spacing w:line="276" w:lineRule="auto"/>
        <w:jc w:val="center"/>
        <w:rPr>
          <w:b/>
          <w:sz w:val="32"/>
          <w:szCs w:val="24"/>
        </w:rPr>
      </w:pPr>
    </w:p>
    <w:p w:rsidR="00D44FC2" w:rsidRDefault="00D44FC2" w:rsidP="0030262E">
      <w:pPr>
        <w:spacing w:line="276" w:lineRule="auto"/>
        <w:jc w:val="center"/>
        <w:rPr>
          <w:b/>
          <w:sz w:val="32"/>
          <w:szCs w:val="24"/>
        </w:rPr>
      </w:pPr>
    </w:p>
    <w:p w:rsidR="00D44FC2" w:rsidRDefault="00D44FC2" w:rsidP="0030262E">
      <w:pPr>
        <w:spacing w:line="276" w:lineRule="auto"/>
        <w:jc w:val="center"/>
        <w:rPr>
          <w:b/>
          <w:sz w:val="32"/>
          <w:szCs w:val="24"/>
        </w:rPr>
      </w:pPr>
    </w:p>
    <w:p w:rsidR="00D44FC2" w:rsidRDefault="00D44FC2" w:rsidP="0030262E">
      <w:pPr>
        <w:spacing w:line="276" w:lineRule="auto"/>
        <w:jc w:val="center"/>
        <w:rPr>
          <w:b/>
          <w:sz w:val="32"/>
          <w:szCs w:val="24"/>
        </w:rPr>
      </w:pPr>
      <w:bookmarkStart w:id="0" w:name="_GoBack"/>
      <w:bookmarkEnd w:id="0"/>
    </w:p>
    <w:p w:rsidR="00034115" w:rsidRDefault="00034115" w:rsidP="0030262E">
      <w:pPr>
        <w:spacing w:line="276" w:lineRule="auto"/>
        <w:jc w:val="center"/>
        <w:rPr>
          <w:b/>
          <w:sz w:val="32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74012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83971" w:rsidRDefault="00983971">
          <w:pPr>
            <w:pStyle w:val="TOCHeading"/>
            <w:rPr>
              <w:rFonts w:asciiTheme="minorHAnsi" w:hAnsiTheme="minorHAnsi"/>
            </w:rPr>
          </w:pPr>
          <w:r w:rsidRPr="00C201EC">
            <w:rPr>
              <w:rFonts w:asciiTheme="minorHAnsi" w:hAnsiTheme="minorHAnsi"/>
            </w:rPr>
            <w:t>Table of Contents</w:t>
          </w:r>
        </w:p>
        <w:p w:rsidR="00016ACC" w:rsidRPr="00016ACC" w:rsidRDefault="00016ACC" w:rsidP="00016ACC"/>
        <w:p w:rsidR="00745389" w:rsidRDefault="00983971">
          <w:pPr>
            <w:pStyle w:val="TOC1"/>
            <w:rPr>
              <w:rFonts w:eastAsiaTheme="minorEastAsia"/>
              <w:noProof/>
            </w:rPr>
          </w:pPr>
          <w:r w:rsidRPr="00C201EC">
            <w:fldChar w:fldCharType="begin"/>
          </w:r>
          <w:r w:rsidRPr="00C201EC">
            <w:instrText xml:space="preserve"> TOC \o "1-3" \h \z \u </w:instrText>
          </w:r>
          <w:r w:rsidRPr="00C201EC">
            <w:fldChar w:fldCharType="separate"/>
          </w:r>
          <w:hyperlink w:anchor="_Toc438559995" w:history="1">
            <w:r w:rsidR="00745389" w:rsidRPr="00DA79EB">
              <w:rPr>
                <w:rStyle w:val="Hyperlink"/>
                <w:noProof/>
              </w:rPr>
              <w:t>1.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rFonts w:eastAsia="Times New Roman" w:cs="Helvetica"/>
                <w:noProof/>
              </w:rPr>
              <w:t>Create a Model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_Toc438559995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4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59996" w:history="1">
            <w:r w:rsidR="00745389" w:rsidRPr="00DA79EB">
              <w:rPr>
                <w:rStyle w:val="Hyperlink"/>
                <w:noProof/>
              </w:rPr>
              <w:t>2.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rFonts w:eastAsia="Times New Roman" w:cs="Helvetica"/>
                <w:noProof/>
              </w:rPr>
              <w:t>Import an API description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_Toc438559996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4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59997" w:history="1">
            <w:r w:rsidR="00745389" w:rsidRPr="00DA79EB">
              <w:rPr>
                <w:rStyle w:val="Hyperlink"/>
                <w:noProof/>
              </w:rPr>
              <w:t>3.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rFonts w:eastAsia="Times New Roman" w:cs="Helvetica"/>
                <w:noProof/>
              </w:rPr>
              <w:t>Render and Publish API methods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_Toc438559997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6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59998" w:history="1">
            <w:r w:rsidR="00745389" w:rsidRPr="00DA79EB">
              <w:rPr>
                <w:rStyle w:val="Hyperlink"/>
                <w:rFonts w:cs="Helvetica"/>
                <w:noProof/>
              </w:rPr>
              <w:t>4.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rFonts w:eastAsia="Times New Roman" w:cs="Helvetica"/>
                <w:noProof/>
              </w:rPr>
              <w:t>Configure OAuth 2.0 authentication for SmartDocs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_Toc438559998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6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59999" w:history="1">
            <w:r w:rsidR="00745389" w:rsidRPr="00DA79EB">
              <w:rPr>
                <w:rStyle w:val="Hyperlink"/>
                <w:noProof/>
              </w:rPr>
              <w:t>4.1.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noProof/>
              </w:rPr>
              <w:t>Create Security Scheme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_Toc438559999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6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60000" w:history="1">
            <w:r w:rsidR="00745389" w:rsidRPr="00DA79EB">
              <w:rPr>
                <w:rStyle w:val="Hyperlink"/>
                <w:noProof/>
              </w:rPr>
              <w:t>4.2.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noProof/>
              </w:rPr>
              <w:t>Configure Template Authentication Scheme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_Toc438560000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9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60001" w:history="1">
            <w:r w:rsidR="00745389" w:rsidRPr="00DA79EB">
              <w:rPr>
                <w:rStyle w:val="Hyperlink"/>
                <w:noProof/>
              </w:rPr>
              <w:t>4.3.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noProof/>
              </w:rPr>
              <w:t>Configure Individual Methods of Model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_Toc438560001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10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60002" w:history="1">
            <w:r w:rsidR="00745389" w:rsidRPr="00DA79EB">
              <w:rPr>
                <w:rStyle w:val="Hyperlink"/>
                <w:rFonts w:eastAsia="Times New Roman" w:cs="Helvetica"/>
                <w:noProof/>
              </w:rPr>
              <w:t>5.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rFonts w:eastAsia="Times New Roman" w:cs="Helvetica"/>
                <w:noProof/>
              </w:rPr>
              <w:t>Naming an API’s method (Applicable only for Swagger models)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_Toc438560002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10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745389" w:rsidRDefault="001B05E8">
          <w:pPr>
            <w:pStyle w:val="TOC1"/>
            <w:rPr>
              <w:rFonts w:eastAsiaTheme="minorEastAsia"/>
              <w:noProof/>
            </w:rPr>
          </w:pPr>
          <w:hyperlink w:anchor="_Toc438560003" w:history="1">
            <w:r w:rsidR="00745389" w:rsidRPr="00DA79EB">
              <w:rPr>
                <w:rStyle w:val="Hyperlink"/>
                <w:rFonts w:eastAsia="Times New Roman" w:cs="Helvetica"/>
                <w:noProof/>
              </w:rPr>
              <w:t>6.</w:t>
            </w:r>
            <w:r w:rsidR="00745389">
              <w:rPr>
                <w:rFonts w:eastAsiaTheme="minorEastAsia"/>
                <w:noProof/>
              </w:rPr>
              <w:tab/>
            </w:r>
            <w:r w:rsidR="00745389" w:rsidRPr="00DA79EB">
              <w:rPr>
                <w:rStyle w:val="Hyperlink"/>
                <w:rFonts w:eastAsia="Times New Roman" w:cs="Helvetica"/>
                <w:noProof/>
              </w:rPr>
              <w:t>Outcome</w:t>
            </w:r>
            <w:r w:rsidR="00745389">
              <w:rPr>
                <w:noProof/>
                <w:webHidden/>
              </w:rPr>
              <w:tab/>
            </w:r>
            <w:r w:rsidR="00745389">
              <w:rPr>
                <w:noProof/>
                <w:webHidden/>
              </w:rPr>
              <w:fldChar w:fldCharType="begin"/>
            </w:r>
            <w:r w:rsidR="00745389">
              <w:rPr>
                <w:noProof/>
                <w:webHidden/>
              </w:rPr>
              <w:instrText xml:space="preserve"> PAGEREF _Toc438560003 \h </w:instrText>
            </w:r>
            <w:r w:rsidR="00745389">
              <w:rPr>
                <w:noProof/>
                <w:webHidden/>
              </w:rPr>
            </w:r>
            <w:r w:rsidR="00745389">
              <w:rPr>
                <w:noProof/>
                <w:webHidden/>
              </w:rPr>
              <w:fldChar w:fldCharType="separate"/>
            </w:r>
            <w:r w:rsidR="004E3D01">
              <w:rPr>
                <w:noProof/>
                <w:webHidden/>
              </w:rPr>
              <w:t>11</w:t>
            </w:r>
            <w:r w:rsidR="00745389">
              <w:rPr>
                <w:noProof/>
                <w:webHidden/>
              </w:rPr>
              <w:fldChar w:fldCharType="end"/>
            </w:r>
          </w:hyperlink>
        </w:p>
        <w:p w:rsidR="00983971" w:rsidRPr="00C201EC" w:rsidRDefault="00983971">
          <w:r w:rsidRPr="00C201EC">
            <w:rPr>
              <w:b/>
              <w:bCs/>
              <w:noProof/>
            </w:rPr>
            <w:fldChar w:fldCharType="end"/>
          </w:r>
        </w:p>
      </w:sdtContent>
    </w:sdt>
    <w:p w:rsidR="0030262E" w:rsidRPr="00C201EC" w:rsidRDefault="0030262E" w:rsidP="0030262E">
      <w:pPr>
        <w:spacing w:line="276" w:lineRule="auto"/>
        <w:rPr>
          <w:b/>
          <w:sz w:val="32"/>
          <w:szCs w:val="24"/>
        </w:rPr>
      </w:pPr>
    </w:p>
    <w:p w:rsidR="0030262E" w:rsidRPr="00C201EC" w:rsidRDefault="0030262E" w:rsidP="0030262E">
      <w:pPr>
        <w:spacing w:line="276" w:lineRule="auto"/>
        <w:rPr>
          <w:b/>
          <w:sz w:val="32"/>
          <w:szCs w:val="24"/>
        </w:rPr>
      </w:pPr>
    </w:p>
    <w:p w:rsidR="0030262E" w:rsidRPr="00C201EC" w:rsidRDefault="0030262E" w:rsidP="0030262E">
      <w:pPr>
        <w:pStyle w:val="ListParagraph"/>
        <w:spacing w:line="276" w:lineRule="auto"/>
        <w:rPr>
          <w:b/>
          <w:sz w:val="32"/>
          <w:szCs w:val="24"/>
        </w:rPr>
      </w:pPr>
    </w:p>
    <w:p w:rsidR="0030262E" w:rsidRPr="00C201EC" w:rsidRDefault="0030262E" w:rsidP="0030262E"/>
    <w:p w:rsidR="0030262E" w:rsidRPr="00C201EC" w:rsidRDefault="0030262E" w:rsidP="0030262E">
      <w:pPr>
        <w:spacing w:line="276" w:lineRule="auto"/>
        <w:rPr>
          <w:b/>
          <w:sz w:val="32"/>
          <w:szCs w:val="24"/>
        </w:rPr>
      </w:pPr>
    </w:p>
    <w:p w:rsidR="0030262E" w:rsidRPr="00C201EC" w:rsidRDefault="0030262E" w:rsidP="0030262E">
      <w:pPr>
        <w:spacing w:line="276" w:lineRule="auto"/>
        <w:rPr>
          <w:b/>
          <w:sz w:val="32"/>
          <w:szCs w:val="24"/>
        </w:rPr>
      </w:pPr>
    </w:p>
    <w:p w:rsidR="0030262E" w:rsidRDefault="0030262E" w:rsidP="0030262E">
      <w:pPr>
        <w:spacing w:line="276" w:lineRule="auto"/>
        <w:rPr>
          <w:b/>
          <w:sz w:val="32"/>
          <w:szCs w:val="24"/>
        </w:rPr>
      </w:pPr>
    </w:p>
    <w:p w:rsidR="00DF174B" w:rsidRDefault="00DF174B" w:rsidP="0030262E">
      <w:pPr>
        <w:spacing w:line="276" w:lineRule="auto"/>
        <w:rPr>
          <w:b/>
          <w:sz w:val="32"/>
          <w:szCs w:val="24"/>
        </w:rPr>
      </w:pPr>
    </w:p>
    <w:p w:rsidR="00DF174B" w:rsidRDefault="00DF174B" w:rsidP="0030262E">
      <w:pPr>
        <w:spacing w:line="276" w:lineRule="auto"/>
        <w:rPr>
          <w:b/>
          <w:sz w:val="32"/>
          <w:szCs w:val="24"/>
        </w:rPr>
      </w:pPr>
    </w:p>
    <w:p w:rsidR="00EE75AA" w:rsidRDefault="00EE75AA" w:rsidP="00EE75AA"/>
    <w:p w:rsidR="00DF174B" w:rsidRDefault="00DF174B" w:rsidP="004C6E0F">
      <w:pPr>
        <w:pStyle w:val="Title"/>
        <w:rPr>
          <w:rFonts w:asciiTheme="minorHAnsi" w:eastAsia="Times New Roman" w:hAnsiTheme="minorHAnsi"/>
          <w:sz w:val="36"/>
          <w:szCs w:val="36"/>
        </w:rPr>
      </w:pPr>
    </w:p>
    <w:p w:rsidR="00DF174B" w:rsidRPr="00DF174B" w:rsidRDefault="00DF174B" w:rsidP="00DF174B">
      <w:pPr>
        <w:pStyle w:val="IntenseQuote"/>
        <w:jc w:val="left"/>
        <w:rPr>
          <w:color w:val="auto"/>
          <w:sz w:val="20"/>
          <w:szCs w:val="20"/>
        </w:rPr>
      </w:pPr>
      <w:r w:rsidRPr="00EE75AA">
        <w:rPr>
          <w:color w:val="auto"/>
          <w:sz w:val="20"/>
          <w:szCs w:val="20"/>
        </w:rPr>
        <w:lastRenderedPageBreak/>
        <w:t xml:space="preserve">NOTE: You can create a new developer portal instance by following this </w:t>
      </w:r>
      <w:hyperlink r:id="rId8" w:history="1">
        <w:r w:rsidRPr="00EE75AA">
          <w:rPr>
            <w:rStyle w:val="Hyperlink"/>
            <w:sz w:val="20"/>
            <w:szCs w:val="20"/>
          </w:rPr>
          <w:t>link</w:t>
        </w:r>
      </w:hyperlink>
      <w:r w:rsidRPr="00EE75AA">
        <w:rPr>
          <w:color w:val="auto"/>
          <w:sz w:val="20"/>
          <w:szCs w:val="20"/>
        </w:rPr>
        <w:t>, if you don’t have one already.</w:t>
      </w:r>
    </w:p>
    <w:p w:rsidR="0009618A" w:rsidRPr="00462E60" w:rsidRDefault="00CB6868" w:rsidP="0009618A">
      <w:pPr>
        <w:pStyle w:val="Heading1"/>
        <w:numPr>
          <w:ilvl w:val="0"/>
          <w:numId w:val="6"/>
        </w:numPr>
        <w:shd w:val="clear" w:color="auto" w:fill="FFFFFF"/>
        <w:spacing w:before="300" w:after="75" w:line="405" w:lineRule="atLeast"/>
        <w:rPr>
          <w:color w:val="484848"/>
        </w:rPr>
      </w:pPr>
      <w:bookmarkStart w:id="1" w:name="_Toc438559995"/>
      <w:r w:rsidRPr="00462E60">
        <w:rPr>
          <w:rFonts w:asciiTheme="minorHAnsi" w:eastAsia="Times New Roman" w:hAnsiTheme="minorHAnsi" w:cs="Helvetica"/>
          <w:color w:val="484848"/>
        </w:rPr>
        <w:t>Create a Model</w:t>
      </w:r>
      <w:bookmarkEnd w:id="1"/>
    </w:p>
    <w:p w:rsidR="0009618A" w:rsidRDefault="0009618A" w:rsidP="0009618A">
      <w:pPr>
        <w:pStyle w:val="ListParagraph"/>
        <w:ind w:left="450"/>
      </w:pPr>
    </w:p>
    <w:p w:rsidR="0009618A" w:rsidRDefault="00C240D7" w:rsidP="0009618A">
      <w:pPr>
        <w:pStyle w:val="ListParagraph"/>
        <w:ind w:left="450"/>
      </w:pPr>
      <w:r>
        <w:t xml:space="preserve">NOTE: To </w:t>
      </w:r>
      <w:r w:rsidR="0009618A">
        <w:t xml:space="preserve">create a model </w:t>
      </w:r>
      <w:r w:rsidR="0009618A" w:rsidRPr="00C201EC">
        <w:t xml:space="preserve">either follow the steps specified in </w:t>
      </w:r>
      <w:hyperlink r:id="rId9" w:anchor="creatingamodel" w:history="1">
        <w:r w:rsidR="0009618A" w:rsidRPr="0009618A">
          <w:rPr>
            <w:rStyle w:val="Hyperlink"/>
          </w:rPr>
          <w:t>Apigee docs</w:t>
        </w:r>
      </w:hyperlink>
      <w:r w:rsidR="0009618A" w:rsidRPr="00C201EC">
        <w:t xml:space="preserve"> or those given below:</w:t>
      </w:r>
    </w:p>
    <w:p w:rsidR="00F2038B" w:rsidRPr="0009618A" w:rsidRDefault="00F2038B" w:rsidP="0009618A">
      <w:pPr>
        <w:pStyle w:val="ListParagraph"/>
        <w:ind w:left="450"/>
      </w:pPr>
    </w:p>
    <w:p w:rsidR="00AF0ED8" w:rsidRDefault="00AF0ED8" w:rsidP="00AF0ED8">
      <w:pPr>
        <w:pStyle w:val="ListParagraph"/>
        <w:numPr>
          <w:ilvl w:val="1"/>
          <w:numId w:val="6"/>
        </w:numPr>
      </w:pPr>
      <w:r w:rsidRPr="00C201EC">
        <w:t>Login with admin rights.</w:t>
      </w:r>
    </w:p>
    <w:p w:rsidR="00AF0ED8" w:rsidRDefault="00AF0ED8" w:rsidP="00AF0ED8">
      <w:pPr>
        <w:pStyle w:val="ListParagraph"/>
        <w:numPr>
          <w:ilvl w:val="1"/>
          <w:numId w:val="6"/>
        </w:numPr>
      </w:pPr>
      <w:r w:rsidRPr="00C201EC">
        <w:t xml:space="preserve">Select </w:t>
      </w:r>
      <w:r w:rsidRPr="00194B8C">
        <w:rPr>
          <w:b/>
        </w:rPr>
        <w:t>Content</w:t>
      </w:r>
      <w:r w:rsidRPr="00C201EC">
        <w:t xml:space="preserve"> &gt; </w:t>
      </w:r>
      <w:proofErr w:type="spellStart"/>
      <w:r w:rsidRPr="00194B8C">
        <w:rPr>
          <w:b/>
        </w:rPr>
        <w:t>SmartDocs</w:t>
      </w:r>
      <w:proofErr w:type="spellEnd"/>
      <w:r w:rsidRPr="00C201EC">
        <w:t>.</w:t>
      </w:r>
    </w:p>
    <w:p w:rsidR="001C6E98" w:rsidRDefault="00AF0ED8" w:rsidP="001C6E98">
      <w:pPr>
        <w:pStyle w:val="ListParagraph"/>
        <w:keepNext/>
        <w:ind w:left="882"/>
        <w:jc w:val="center"/>
      </w:pPr>
      <w:r w:rsidRPr="00C201EC">
        <w:rPr>
          <w:rFonts w:eastAsia="Times New Roman" w:cs="Helvetica"/>
          <w:noProof/>
          <w:color w:val="484848"/>
        </w:rPr>
        <w:drawing>
          <wp:inline distT="0" distB="0" distL="0" distR="0" wp14:anchorId="4291E7D6" wp14:editId="7277D9CD">
            <wp:extent cx="1552575" cy="1647825"/>
            <wp:effectExtent l="0" t="0" r="9525" b="9525"/>
            <wp:docPr id="6" name="Picture 6" descr="C:\Users\neha_pamnani\Desktop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ha_pamnani\Desktop\ste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ED8" w:rsidRDefault="001C6E98" w:rsidP="001C6E98">
      <w:pPr>
        <w:pStyle w:val="Caption"/>
        <w:ind w:left="162" w:firstLine="720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1</w:t>
        </w:r>
      </w:fldSimple>
      <w:r>
        <w:t xml:space="preserve"> </w:t>
      </w:r>
      <w:r w:rsidRPr="00A62EF8">
        <w:t>Content Drop-down</w:t>
      </w:r>
    </w:p>
    <w:p w:rsidR="00365580" w:rsidRPr="00365580" w:rsidRDefault="00146661" w:rsidP="00365580">
      <w:pPr>
        <w:pStyle w:val="ListParagraph"/>
        <w:numPr>
          <w:ilvl w:val="1"/>
          <w:numId w:val="6"/>
        </w:numPr>
      </w:pPr>
      <w:r>
        <w:t xml:space="preserve">Select </w:t>
      </w:r>
      <w:r w:rsidRPr="00146661">
        <w:rPr>
          <w:b/>
        </w:rPr>
        <w:t>New Model</w:t>
      </w:r>
      <w:r w:rsidR="00365580">
        <w:rPr>
          <w:b/>
        </w:rPr>
        <w:t>.</w:t>
      </w:r>
    </w:p>
    <w:p w:rsidR="00365580" w:rsidRDefault="00365580" w:rsidP="00365580">
      <w:pPr>
        <w:pStyle w:val="ListParagraph"/>
        <w:numPr>
          <w:ilvl w:val="1"/>
          <w:numId w:val="6"/>
        </w:numPr>
      </w:pPr>
      <w:r>
        <w:t xml:space="preserve">Enter the </w:t>
      </w:r>
      <w:r w:rsidRPr="00365580">
        <w:rPr>
          <w:b/>
        </w:rPr>
        <w:t>Name</w:t>
      </w:r>
      <w:r>
        <w:t xml:space="preserve"> and </w:t>
      </w:r>
      <w:r w:rsidRPr="00365580">
        <w:rPr>
          <w:b/>
        </w:rPr>
        <w:t>Description</w:t>
      </w:r>
      <w:r>
        <w:t xml:space="preserve"> (optional) for the model.</w:t>
      </w:r>
    </w:p>
    <w:p w:rsidR="00365580" w:rsidRPr="00AF0ED8" w:rsidRDefault="00365580" w:rsidP="00365580">
      <w:pPr>
        <w:pStyle w:val="ListParagraph"/>
        <w:numPr>
          <w:ilvl w:val="1"/>
          <w:numId w:val="6"/>
        </w:numPr>
      </w:pPr>
      <w:r>
        <w:t xml:space="preserve">Select </w:t>
      </w:r>
      <w:r w:rsidRPr="00365580">
        <w:rPr>
          <w:b/>
        </w:rPr>
        <w:t>Create Model</w:t>
      </w:r>
      <w:r>
        <w:t>.</w:t>
      </w:r>
    </w:p>
    <w:p w:rsidR="004C6E0F" w:rsidRPr="00462E60" w:rsidRDefault="00945697" w:rsidP="004C6E0F">
      <w:pPr>
        <w:pStyle w:val="Heading1"/>
        <w:numPr>
          <w:ilvl w:val="0"/>
          <w:numId w:val="6"/>
        </w:numPr>
        <w:shd w:val="clear" w:color="auto" w:fill="FFFFFF"/>
        <w:spacing w:before="300" w:after="75" w:line="405" w:lineRule="atLeast"/>
        <w:rPr>
          <w:color w:val="484848"/>
        </w:rPr>
      </w:pPr>
      <w:bookmarkStart w:id="2" w:name="_Toc438559996"/>
      <w:r w:rsidRPr="00462E60">
        <w:rPr>
          <w:rFonts w:asciiTheme="minorHAnsi" w:eastAsia="Times New Roman" w:hAnsiTheme="minorHAnsi" w:cs="Helvetica"/>
          <w:color w:val="484848"/>
        </w:rPr>
        <w:t>I</w:t>
      </w:r>
      <w:r w:rsidR="006202E8" w:rsidRPr="00462E60">
        <w:rPr>
          <w:rFonts w:asciiTheme="minorHAnsi" w:eastAsia="Times New Roman" w:hAnsiTheme="minorHAnsi" w:cs="Helvetica"/>
          <w:color w:val="484848"/>
        </w:rPr>
        <w:t xml:space="preserve">mport an </w:t>
      </w:r>
      <w:r w:rsidR="00981438" w:rsidRPr="00462E60">
        <w:rPr>
          <w:rFonts w:asciiTheme="minorHAnsi" w:eastAsia="Times New Roman" w:hAnsiTheme="minorHAnsi" w:cs="Helvetica"/>
          <w:color w:val="484848"/>
        </w:rPr>
        <w:t>API description</w:t>
      </w:r>
      <w:bookmarkEnd w:id="2"/>
    </w:p>
    <w:p w:rsidR="00504B93" w:rsidRPr="00D46022" w:rsidRDefault="00504B93" w:rsidP="00434B27">
      <w:pPr>
        <w:ind w:left="720"/>
        <w:rPr>
          <w:sz w:val="24"/>
          <w:szCs w:val="24"/>
        </w:rPr>
      </w:pPr>
      <w:r w:rsidRPr="00D46022">
        <w:rPr>
          <w:sz w:val="24"/>
          <w:szCs w:val="24"/>
          <w:u w:val="single"/>
        </w:rPr>
        <w:t>API Descriptions</w:t>
      </w:r>
      <w:r w:rsidR="00CF1FDF" w:rsidRPr="00D46022">
        <w:rPr>
          <w:sz w:val="24"/>
          <w:szCs w:val="24"/>
          <w:u w:val="single"/>
        </w:rPr>
        <w:t xml:space="preserve"> of</w:t>
      </w:r>
      <w:r w:rsidRPr="00D46022">
        <w:rPr>
          <w:sz w:val="24"/>
          <w:szCs w:val="24"/>
          <w:u w:val="single"/>
        </w:rPr>
        <w:t xml:space="preserve"> FHIR resources</w:t>
      </w:r>
      <w:r w:rsidRPr="00D46022">
        <w:rPr>
          <w:sz w:val="24"/>
          <w:szCs w:val="24"/>
        </w:rPr>
        <w:t>:</w:t>
      </w:r>
    </w:p>
    <w:p w:rsidR="00504B93" w:rsidRDefault="00197DEA" w:rsidP="00C240D7">
      <w:pPr>
        <w:ind w:left="1440"/>
      </w:pPr>
      <w:r w:rsidRPr="00C201EC">
        <w:t>The API descriptions</w:t>
      </w:r>
      <w:r w:rsidR="00434B27">
        <w:t xml:space="preserve"> </w:t>
      </w:r>
      <w:r w:rsidR="00434B27" w:rsidRPr="00C201EC">
        <w:t xml:space="preserve">are available </w:t>
      </w:r>
      <w:r w:rsidR="00504B93">
        <w:t>in two formats: Swagger JSON</w:t>
      </w:r>
      <w:r w:rsidR="00504B93" w:rsidRPr="00C201EC">
        <w:t xml:space="preserve"> </w:t>
      </w:r>
      <w:r w:rsidR="00504B93">
        <w:t xml:space="preserve">and </w:t>
      </w:r>
      <w:proofErr w:type="spellStart"/>
      <w:r w:rsidR="00504B93">
        <w:t>SmartDocs</w:t>
      </w:r>
      <w:proofErr w:type="spellEnd"/>
      <w:r w:rsidR="00504B93">
        <w:t xml:space="preserve"> JSON. These API descriptions </w:t>
      </w:r>
      <w:r w:rsidR="00773383">
        <w:t>define</w:t>
      </w:r>
      <w:r w:rsidR="00CF1FDF">
        <w:t xml:space="preserve"> requests that point to </w:t>
      </w:r>
      <w:r w:rsidR="00504B93">
        <w:t xml:space="preserve">the FHIR resources deployed on </w:t>
      </w:r>
      <w:hyperlink r:id="rId11" w:history="1">
        <w:r w:rsidR="00504B93" w:rsidRPr="00D0350F">
          <w:rPr>
            <w:rStyle w:val="Hyperlink"/>
          </w:rPr>
          <w:t>https://fhirsandbox-test.apigee.net</w:t>
        </w:r>
      </w:hyperlink>
      <w:r w:rsidR="00504B93">
        <w:t>.</w:t>
      </w:r>
      <w:r w:rsidR="00C240D7">
        <w:t xml:space="preserve"> It is our recommendation to use the </w:t>
      </w:r>
      <w:proofErr w:type="spellStart"/>
      <w:r w:rsidR="00C240D7">
        <w:t>SmartDocs</w:t>
      </w:r>
      <w:proofErr w:type="spellEnd"/>
      <w:r w:rsidR="00C240D7">
        <w:t xml:space="preserve"> format.</w:t>
      </w:r>
    </w:p>
    <w:p w:rsidR="0070066A" w:rsidRDefault="0070066A" w:rsidP="00504B93">
      <w:pPr>
        <w:ind w:left="1440"/>
      </w:pPr>
    </w:p>
    <w:p w:rsidR="00504B93" w:rsidRDefault="00504B93" w:rsidP="00CF1FDF">
      <w:pPr>
        <w:ind w:left="1440"/>
      </w:pPr>
      <w:r w:rsidRPr="00504B93">
        <w:rPr>
          <w:u w:val="single"/>
        </w:rPr>
        <w:t>Swagger JSON</w:t>
      </w:r>
      <w:r>
        <w:t>:</w:t>
      </w:r>
    </w:p>
    <w:p w:rsidR="002F1B8D" w:rsidRDefault="00CF1FDF" w:rsidP="00CF1FDF">
      <w:pPr>
        <w:ind w:left="1440" w:firstLine="720"/>
      </w:pPr>
      <w:r>
        <w:t xml:space="preserve">They can be found at: </w:t>
      </w:r>
      <w:r w:rsidR="00504B93" w:rsidRPr="0009618A">
        <w:t>f</w:t>
      </w:r>
      <w:r w:rsidR="00434B27" w:rsidRPr="0009618A">
        <w:t>lame/</w:t>
      </w:r>
      <w:proofErr w:type="spellStart"/>
      <w:r w:rsidR="00434B27" w:rsidRPr="0009618A">
        <w:t>src</w:t>
      </w:r>
      <w:proofErr w:type="spellEnd"/>
      <w:r w:rsidR="00434B27" w:rsidRPr="0009618A">
        <w:t>/</w:t>
      </w:r>
      <w:proofErr w:type="spellStart"/>
      <w:r w:rsidR="00434B27" w:rsidRPr="0009618A">
        <w:t>apidocs</w:t>
      </w:r>
      <w:proofErr w:type="spellEnd"/>
      <w:r w:rsidR="00434B27" w:rsidRPr="0009618A">
        <w:t>/dstu2</w:t>
      </w:r>
      <w:r w:rsidR="001C6E98" w:rsidRPr="0009618A">
        <w:t>/swagger</w:t>
      </w:r>
      <w:r w:rsidRPr="0009618A">
        <w:t>.</w:t>
      </w:r>
    </w:p>
    <w:p w:rsidR="00CF1FDF" w:rsidRDefault="00CF1FDF" w:rsidP="00CF1FDF">
      <w:pPr>
        <w:ind w:left="2160"/>
      </w:pPr>
      <w:r>
        <w:t>In order to change where they point, modify the “</w:t>
      </w:r>
      <w:r w:rsidRPr="00CF1FDF">
        <w:t>host</w:t>
      </w:r>
      <w:r>
        <w:t>” and “</w:t>
      </w:r>
      <w:proofErr w:type="spellStart"/>
      <w:r>
        <w:t>basepath</w:t>
      </w:r>
      <w:proofErr w:type="spellEnd"/>
      <w:r>
        <w:t>” fields of the swagger JSON file.</w:t>
      </w:r>
    </w:p>
    <w:p w:rsidR="0070066A" w:rsidRDefault="0009618A" w:rsidP="00AA0D82">
      <w:pPr>
        <w:ind w:left="2160"/>
      </w:pPr>
      <w:r>
        <w:t xml:space="preserve">After publishing, names of the API methods may be changed using steps specified </w:t>
      </w:r>
      <w:hyperlink w:anchor="_Naming_an_API’s" w:history="1">
        <w:r w:rsidRPr="005F2EA2">
          <w:rPr>
            <w:rStyle w:val="Hyperlink"/>
          </w:rPr>
          <w:t>here</w:t>
        </w:r>
      </w:hyperlink>
      <w:r w:rsidRPr="005F2EA2">
        <w:t>.</w:t>
      </w:r>
    </w:p>
    <w:p w:rsidR="00AA0D82" w:rsidRDefault="00AA0D82" w:rsidP="00AA0D82">
      <w:pPr>
        <w:ind w:left="2160"/>
      </w:pPr>
    </w:p>
    <w:p w:rsidR="00CF1FDF" w:rsidRDefault="00504B93" w:rsidP="00CF1FDF">
      <w:pPr>
        <w:ind w:left="1440"/>
      </w:pPr>
      <w:proofErr w:type="spellStart"/>
      <w:r w:rsidRPr="00504B93">
        <w:rPr>
          <w:u w:val="single"/>
        </w:rPr>
        <w:t>SmartDocs</w:t>
      </w:r>
      <w:proofErr w:type="spellEnd"/>
      <w:r w:rsidRPr="00504B93">
        <w:rPr>
          <w:u w:val="single"/>
        </w:rPr>
        <w:t xml:space="preserve"> JSON</w:t>
      </w:r>
      <w:r>
        <w:t>:</w:t>
      </w:r>
    </w:p>
    <w:p w:rsidR="00CF1FDF" w:rsidRDefault="00CF1FDF" w:rsidP="00CF1FDF">
      <w:pPr>
        <w:ind w:left="1440" w:firstLine="720"/>
      </w:pPr>
      <w:r>
        <w:t>They can be found at</w:t>
      </w:r>
      <w:r w:rsidRPr="0009618A">
        <w:t>: flame/</w:t>
      </w:r>
      <w:proofErr w:type="spellStart"/>
      <w:r w:rsidRPr="0009618A">
        <w:t>src</w:t>
      </w:r>
      <w:proofErr w:type="spellEnd"/>
      <w:r w:rsidRPr="0009618A">
        <w:t>/</w:t>
      </w:r>
      <w:proofErr w:type="spellStart"/>
      <w:r w:rsidRPr="0009618A">
        <w:t>apidocs</w:t>
      </w:r>
      <w:proofErr w:type="spellEnd"/>
      <w:r w:rsidRPr="0009618A">
        <w:t>/dstu2</w:t>
      </w:r>
      <w:r w:rsidR="001C6E98" w:rsidRPr="0009618A">
        <w:t>/</w:t>
      </w:r>
      <w:proofErr w:type="spellStart"/>
      <w:r w:rsidR="001C6E98" w:rsidRPr="0009618A">
        <w:t>smartdocs</w:t>
      </w:r>
      <w:proofErr w:type="spellEnd"/>
      <w:r w:rsidRPr="0009618A">
        <w:t>.</w:t>
      </w:r>
    </w:p>
    <w:p w:rsidR="00773383" w:rsidRDefault="00773383" w:rsidP="00773383">
      <w:pPr>
        <w:ind w:left="2160"/>
      </w:pPr>
      <w:r>
        <w:t>In order to change where they point, modify all the “</w:t>
      </w:r>
      <w:proofErr w:type="spellStart"/>
      <w:r w:rsidRPr="00773383">
        <w:t>baseUrl</w:t>
      </w:r>
      <w:proofErr w:type="spellEnd"/>
      <w:r>
        <w:t xml:space="preserve">” fields of the </w:t>
      </w:r>
      <w:proofErr w:type="spellStart"/>
      <w:r>
        <w:t>SmartDocs</w:t>
      </w:r>
      <w:proofErr w:type="spellEnd"/>
      <w:r>
        <w:t xml:space="preserve"> JSON file.</w:t>
      </w:r>
    </w:p>
    <w:p w:rsidR="00CF1FDF" w:rsidRDefault="00CF1FDF" w:rsidP="00CF1FDF">
      <w:pPr>
        <w:ind w:left="720" w:firstLine="720"/>
      </w:pPr>
    </w:p>
    <w:p w:rsidR="00D01C1E" w:rsidRDefault="00C55885" w:rsidP="00D01C1E">
      <w:pPr>
        <w:pStyle w:val="ListParagraph"/>
        <w:ind w:left="450"/>
      </w:pPr>
      <w:r>
        <w:t>NOTE: To import API description</w:t>
      </w:r>
      <w:r w:rsidR="00D01C1E">
        <w:t xml:space="preserve"> </w:t>
      </w:r>
      <w:r w:rsidR="00D01C1E" w:rsidRPr="00C201EC">
        <w:t xml:space="preserve">either follow the steps specified in </w:t>
      </w:r>
      <w:hyperlink r:id="rId12" w:anchor="addingapistoamodel-importaswaggerapidescription" w:history="1">
        <w:r w:rsidR="00D01C1E" w:rsidRPr="0009618A">
          <w:rPr>
            <w:rStyle w:val="Hyperlink"/>
          </w:rPr>
          <w:t>Apigee docs</w:t>
        </w:r>
      </w:hyperlink>
      <w:r w:rsidR="00D01C1E" w:rsidRPr="00C201EC">
        <w:t xml:space="preserve"> or those given below:</w:t>
      </w:r>
    </w:p>
    <w:p w:rsidR="00D01C1E" w:rsidRPr="0009618A" w:rsidRDefault="00D01C1E" w:rsidP="00D01C1E">
      <w:pPr>
        <w:pStyle w:val="ListParagraph"/>
        <w:ind w:left="450"/>
      </w:pPr>
    </w:p>
    <w:p w:rsidR="000D41C7" w:rsidRPr="000D41C7" w:rsidRDefault="000D41C7" w:rsidP="000D41C7">
      <w:pPr>
        <w:pStyle w:val="ListParagraph"/>
        <w:numPr>
          <w:ilvl w:val="1"/>
          <w:numId w:val="6"/>
        </w:numPr>
      </w:pPr>
      <w:r w:rsidRPr="006202E8">
        <w:rPr>
          <w:bCs/>
        </w:rPr>
        <w:t>Select</w:t>
      </w:r>
      <w:r w:rsidRPr="008A165D">
        <w:rPr>
          <w:b/>
          <w:bCs/>
        </w:rPr>
        <w:t xml:space="preserve"> </w:t>
      </w:r>
      <w:r w:rsidRPr="006202E8">
        <w:rPr>
          <w:b/>
          <w:bCs/>
        </w:rPr>
        <w:t xml:space="preserve">Content </w:t>
      </w:r>
      <w:r w:rsidRPr="006202E8">
        <w:rPr>
          <w:bCs/>
        </w:rPr>
        <w:t>&gt;</w:t>
      </w:r>
      <w:r w:rsidRPr="006202E8">
        <w:rPr>
          <w:b/>
          <w:bCs/>
        </w:rPr>
        <w:t xml:space="preserve"> </w:t>
      </w:r>
      <w:proofErr w:type="spellStart"/>
      <w:r w:rsidRPr="006202E8">
        <w:rPr>
          <w:b/>
          <w:bCs/>
        </w:rPr>
        <w:t>SmartDocs</w:t>
      </w:r>
      <w:proofErr w:type="spellEnd"/>
      <w:r w:rsidR="006202E8" w:rsidRPr="006202E8">
        <w:rPr>
          <w:bCs/>
        </w:rPr>
        <w:t>.</w:t>
      </w:r>
    </w:p>
    <w:p w:rsidR="000D41C7" w:rsidRPr="006202E8" w:rsidRDefault="000D41C7" w:rsidP="000D41C7">
      <w:pPr>
        <w:pStyle w:val="ListParagraph"/>
        <w:numPr>
          <w:ilvl w:val="1"/>
          <w:numId w:val="6"/>
        </w:numPr>
      </w:pPr>
      <w:r w:rsidRPr="006202E8">
        <w:rPr>
          <w:bCs/>
        </w:rPr>
        <w:t xml:space="preserve">For the model whose API description needs to be added, select </w:t>
      </w:r>
      <w:r w:rsidRPr="006202E8">
        <w:rPr>
          <w:b/>
          <w:bCs/>
        </w:rPr>
        <w:t>Import</w:t>
      </w:r>
      <w:r w:rsidRPr="006202E8">
        <w:rPr>
          <w:bCs/>
        </w:rPr>
        <w:t xml:space="preserve"> option from Operations menu.</w:t>
      </w:r>
    </w:p>
    <w:p w:rsidR="001C6E98" w:rsidRDefault="000D41C7" w:rsidP="001C6E98">
      <w:pPr>
        <w:pStyle w:val="ListParagraph"/>
        <w:keepNext/>
        <w:ind w:left="882"/>
        <w:jc w:val="center"/>
      </w:pPr>
      <w:r w:rsidRPr="00C201EC">
        <w:rPr>
          <w:noProof/>
        </w:rPr>
        <w:drawing>
          <wp:inline distT="0" distB="0" distL="0" distR="0" wp14:anchorId="770081FE" wp14:editId="6987D499">
            <wp:extent cx="1476375" cy="1609725"/>
            <wp:effectExtent l="0" t="0" r="9525" b="9525"/>
            <wp:docPr id="8" name="Picture 8" descr="C:\Users\neha_pamnani\Desktop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ha_pamnani\Desktop\step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1C7" w:rsidRDefault="001C6E98" w:rsidP="001C6E98">
      <w:pPr>
        <w:pStyle w:val="Caption"/>
        <w:ind w:firstLine="720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2</w:t>
        </w:r>
      </w:fldSimple>
      <w:r>
        <w:t xml:space="preserve"> </w:t>
      </w:r>
      <w:r w:rsidRPr="00522A0B">
        <w:t>Operations Drop-down</w:t>
      </w:r>
    </w:p>
    <w:p w:rsidR="006202E8" w:rsidRDefault="006202E8" w:rsidP="006202E8">
      <w:pPr>
        <w:pStyle w:val="ListParagraph"/>
        <w:ind w:left="882"/>
        <w:jc w:val="center"/>
      </w:pPr>
    </w:p>
    <w:p w:rsidR="000D41C7" w:rsidRPr="006202E8" w:rsidRDefault="000D41C7" w:rsidP="000D41C7">
      <w:pPr>
        <w:pStyle w:val="ListParagraph"/>
        <w:numPr>
          <w:ilvl w:val="1"/>
          <w:numId w:val="6"/>
        </w:numPr>
      </w:pPr>
      <w:r w:rsidRPr="006202E8">
        <w:rPr>
          <w:bCs/>
        </w:rPr>
        <w:t>Select </w:t>
      </w:r>
      <w:r w:rsidRPr="006202E8">
        <w:rPr>
          <w:b/>
          <w:bCs/>
        </w:rPr>
        <w:t>Swagger - JSON</w:t>
      </w:r>
      <w:r w:rsidRPr="006202E8">
        <w:rPr>
          <w:bCs/>
        </w:rPr>
        <w:t> or </w:t>
      </w:r>
      <w:proofErr w:type="spellStart"/>
      <w:r w:rsidRPr="006202E8">
        <w:rPr>
          <w:b/>
          <w:bCs/>
        </w:rPr>
        <w:t>SmartDocs</w:t>
      </w:r>
      <w:proofErr w:type="spellEnd"/>
      <w:r w:rsidRPr="006202E8">
        <w:rPr>
          <w:b/>
          <w:bCs/>
        </w:rPr>
        <w:t xml:space="preserve"> - JSON</w:t>
      </w:r>
      <w:r w:rsidRPr="006202E8">
        <w:rPr>
          <w:bCs/>
        </w:rPr>
        <w:t xml:space="preserve"> in the </w:t>
      </w:r>
      <w:r w:rsidRPr="006202E8">
        <w:rPr>
          <w:b/>
          <w:bCs/>
        </w:rPr>
        <w:t>Choose Format</w:t>
      </w:r>
      <w:r w:rsidRPr="006202E8">
        <w:rPr>
          <w:bCs/>
        </w:rPr>
        <w:t> dropdown.</w:t>
      </w:r>
    </w:p>
    <w:p w:rsidR="00D6732F" w:rsidRDefault="000D41C7" w:rsidP="00D6732F">
      <w:pPr>
        <w:pStyle w:val="ListParagraph"/>
        <w:keepNext/>
        <w:ind w:left="882"/>
      </w:pPr>
      <w:r>
        <w:rPr>
          <w:noProof/>
        </w:rPr>
        <w:drawing>
          <wp:inline distT="0" distB="0" distL="0" distR="0" wp14:anchorId="1AF3DE01" wp14:editId="18989FD6">
            <wp:extent cx="4858385" cy="17605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84" t="30502" r="3832" b="9369"/>
                    <a:stretch/>
                  </pic:blipFill>
                  <pic:spPr bwMode="auto">
                    <a:xfrm>
                      <a:off x="0" y="0"/>
                      <a:ext cx="4860410" cy="1761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2E8" w:rsidRDefault="00D6732F" w:rsidP="00F776F6">
      <w:pPr>
        <w:pStyle w:val="Caption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3</w:t>
        </w:r>
      </w:fldSimple>
      <w:r>
        <w:t xml:space="preserve"> Import page</w:t>
      </w:r>
    </w:p>
    <w:p w:rsidR="006202E8" w:rsidRDefault="006202E8" w:rsidP="006202E8">
      <w:pPr>
        <w:pStyle w:val="ListParagraph"/>
        <w:numPr>
          <w:ilvl w:val="1"/>
          <w:numId w:val="6"/>
        </w:numPr>
      </w:pPr>
      <w:r>
        <w:t xml:space="preserve">Set the </w:t>
      </w:r>
      <w:r w:rsidRPr="006202E8">
        <w:rPr>
          <w:b/>
        </w:rPr>
        <w:t>Upload</w:t>
      </w:r>
      <w:r>
        <w:t xml:space="preserve"> </w:t>
      </w:r>
      <w:r w:rsidRPr="006202E8">
        <w:rPr>
          <w:b/>
        </w:rPr>
        <w:t>Type</w:t>
      </w:r>
      <w:r>
        <w:t xml:space="preserve"> as </w:t>
      </w:r>
      <w:r w:rsidRPr="006202E8">
        <w:rPr>
          <w:b/>
        </w:rPr>
        <w:t>File</w:t>
      </w:r>
      <w:r>
        <w:t>.</w:t>
      </w:r>
    </w:p>
    <w:p w:rsidR="006202E8" w:rsidRDefault="006202E8" w:rsidP="006202E8">
      <w:pPr>
        <w:pStyle w:val="ListParagraph"/>
        <w:numPr>
          <w:ilvl w:val="1"/>
          <w:numId w:val="6"/>
        </w:numPr>
      </w:pPr>
      <w:r>
        <w:t xml:space="preserve">Using </w:t>
      </w:r>
      <w:r w:rsidRPr="006202E8">
        <w:rPr>
          <w:b/>
        </w:rPr>
        <w:t>Choose File</w:t>
      </w:r>
      <w:r>
        <w:rPr>
          <w:b/>
        </w:rPr>
        <w:t xml:space="preserve"> </w:t>
      </w:r>
      <w:r w:rsidR="00001267">
        <w:t>browse</w:t>
      </w:r>
      <w:r>
        <w:t xml:space="preserve"> to the </w:t>
      </w:r>
      <w:proofErr w:type="spellStart"/>
      <w:r w:rsidR="00001267">
        <w:t>SmartD</w:t>
      </w:r>
      <w:r>
        <w:t>ocs</w:t>
      </w:r>
      <w:proofErr w:type="spellEnd"/>
      <w:r>
        <w:t xml:space="preserve"> or Swagger file</w:t>
      </w:r>
      <w:r w:rsidR="00001267">
        <w:t xml:space="preserve"> to be imported</w:t>
      </w:r>
      <w:r>
        <w:t>.</w:t>
      </w:r>
    </w:p>
    <w:p w:rsidR="006202E8" w:rsidRDefault="006202E8" w:rsidP="006202E8">
      <w:pPr>
        <w:pStyle w:val="ListParagraph"/>
        <w:numPr>
          <w:ilvl w:val="1"/>
          <w:numId w:val="6"/>
        </w:numPr>
      </w:pPr>
      <w:r>
        <w:t xml:space="preserve">Select </w:t>
      </w:r>
      <w:r w:rsidRPr="006202E8">
        <w:rPr>
          <w:b/>
        </w:rPr>
        <w:t>Import</w:t>
      </w:r>
      <w:r>
        <w:t>.</w:t>
      </w:r>
    </w:p>
    <w:p w:rsidR="00705A54" w:rsidRDefault="00705A54" w:rsidP="00705A54">
      <w:pPr>
        <w:pStyle w:val="ListParagraph"/>
        <w:ind w:left="882"/>
      </w:pPr>
    </w:p>
    <w:p w:rsidR="00705A54" w:rsidRDefault="00705A54" w:rsidP="00705A54">
      <w:pPr>
        <w:pStyle w:val="ListParagraph"/>
        <w:ind w:left="882"/>
      </w:pPr>
    </w:p>
    <w:p w:rsidR="00945697" w:rsidRPr="00462E60" w:rsidRDefault="00945697" w:rsidP="00D5430E">
      <w:pPr>
        <w:pStyle w:val="Heading1"/>
        <w:numPr>
          <w:ilvl w:val="0"/>
          <w:numId w:val="6"/>
        </w:numPr>
        <w:shd w:val="clear" w:color="auto" w:fill="FFFFFF"/>
        <w:spacing w:before="300" w:after="75" w:line="405" w:lineRule="atLeast"/>
        <w:rPr>
          <w:color w:val="484848"/>
        </w:rPr>
      </w:pPr>
      <w:bookmarkStart w:id="3" w:name="_Toc438559997"/>
      <w:r w:rsidRPr="00462E60">
        <w:rPr>
          <w:rFonts w:asciiTheme="minorHAnsi" w:eastAsia="Times New Roman" w:hAnsiTheme="minorHAnsi" w:cs="Helvetica"/>
          <w:color w:val="484848"/>
        </w:rPr>
        <w:lastRenderedPageBreak/>
        <w:t xml:space="preserve">Render </w:t>
      </w:r>
      <w:r w:rsidR="00C55885">
        <w:rPr>
          <w:rFonts w:asciiTheme="minorHAnsi" w:eastAsia="Times New Roman" w:hAnsiTheme="minorHAnsi" w:cs="Helvetica"/>
          <w:color w:val="484848"/>
        </w:rPr>
        <w:t>and Publish API methods</w:t>
      </w:r>
      <w:bookmarkEnd w:id="3"/>
    </w:p>
    <w:p w:rsidR="00D01C1E" w:rsidRDefault="00D01C1E" w:rsidP="00D01C1E">
      <w:pPr>
        <w:pStyle w:val="ListParagraph"/>
        <w:ind w:left="450"/>
      </w:pPr>
    </w:p>
    <w:p w:rsidR="00D01C1E" w:rsidRDefault="00D01C1E" w:rsidP="00145F66">
      <w:pPr>
        <w:pStyle w:val="ListParagraph"/>
        <w:ind w:left="450"/>
      </w:pPr>
      <w:r w:rsidRPr="00C201EC">
        <w:t xml:space="preserve">NOTE: To </w:t>
      </w:r>
      <w:r w:rsidR="00C55885">
        <w:t xml:space="preserve">render and publish </w:t>
      </w:r>
      <w:r w:rsidR="000F32FA">
        <w:t xml:space="preserve">API’s methods </w:t>
      </w:r>
      <w:r w:rsidRPr="00C201EC">
        <w:t xml:space="preserve">either follow the steps specified in </w:t>
      </w:r>
      <w:hyperlink r:id="rId15" w:anchor="renderingamodel" w:history="1">
        <w:r w:rsidRPr="0009618A">
          <w:rPr>
            <w:rStyle w:val="Hyperlink"/>
          </w:rPr>
          <w:t>Apigee docs</w:t>
        </w:r>
      </w:hyperlink>
      <w:r w:rsidRPr="00C201EC">
        <w:t xml:space="preserve"> or those given below:</w:t>
      </w:r>
    </w:p>
    <w:p w:rsidR="00145F66" w:rsidRPr="00D01C1E" w:rsidRDefault="00145F66" w:rsidP="00145F66">
      <w:pPr>
        <w:pStyle w:val="ListParagraph"/>
        <w:ind w:left="450"/>
      </w:pPr>
    </w:p>
    <w:p w:rsidR="00CF791C" w:rsidRPr="00CF791C" w:rsidRDefault="00CF791C" w:rsidP="00CF791C">
      <w:pPr>
        <w:pStyle w:val="ListParagraph"/>
        <w:numPr>
          <w:ilvl w:val="1"/>
          <w:numId w:val="6"/>
        </w:numPr>
      </w:pPr>
      <w:r w:rsidRPr="00C201EC">
        <w:t xml:space="preserve">Select </w:t>
      </w:r>
      <w:r w:rsidRPr="00001267">
        <w:rPr>
          <w:b/>
        </w:rPr>
        <w:t>Content</w:t>
      </w:r>
      <w:r w:rsidRPr="00C201EC">
        <w:t xml:space="preserve"> &gt; </w:t>
      </w:r>
      <w:proofErr w:type="spellStart"/>
      <w:r w:rsidRPr="00001267">
        <w:rPr>
          <w:b/>
        </w:rPr>
        <w:t>SmartDocs</w:t>
      </w:r>
      <w:proofErr w:type="spellEnd"/>
      <w:r>
        <w:rPr>
          <w:b/>
        </w:rPr>
        <w:t>.</w:t>
      </w:r>
    </w:p>
    <w:p w:rsidR="00CF791C" w:rsidRDefault="00CF791C" w:rsidP="00D6732F">
      <w:pPr>
        <w:pStyle w:val="ListParagraph"/>
        <w:numPr>
          <w:ilvl w:val="1"/>
          <w:numId w:val="6"/>
        </w:numPr>
      </w:pPr>
      <w:r>
        <w:t xml:space="preserve">For the model to be rendered, select </w:t>
      </w:r>
      <w:r w:rsidRPr="00D6732F">
        <w:rPr>
          <w:b/>
        </w:rPr>
        <w:t>API Revisions</w:t>
      </w:r>
      <w:r>
        <w:t xml:space="preserve"> in its Operation dropdown.</w:t>
      </w:r>
      <w:r w:rsidR="00D6732F">
        <w:t xml:space="preserve"> </w:t>
      </w:r>
    </w:p>
    <w:p w:rsidR="00971B18" w:rsidRDefault="00824FB9" w:rsidP="00824FB9">
      <w:pPr>
        <w:pStyle w:val="ListParagraph"/>
        <w:numPr>
          <w:ilvl w:val="1"/>
          <w:numId w:val="6"/>
        </w:numPr>
      </w:pPr>
      <w:r>
        <w:t xml:space="preserve">Select the revision to </w:t>
      </w:r>
      <w:r w:rsidR="006E3A66">
        <w:t>render</w:t>
      </w:r>
      <w:r>
        <w:t>.</w:t>
      </w:r>
      <w:r w:rsidRPr="00824FB9">
        <w:rPr>
          <w:noProof/>
        </w:rPr>
        <w:t xml:space="preserve"> </w:t>
      </w:r>
    </w:p>
    <w:p w:rsidR="00D46022" w:rsidRDefault="00824FB9" w:rsidP="00D46022">
      <w:pPr>
        <w:pStyle w:val="ListParagraph"/>
        <w:keepNext/>
        <w:ind w:left="882"/>
        <w:jc w:val="center"/>
      </w:pPr>
      <w:r>
        <w:rPr>
          <w:noProof/>
        </w:rPr>
        <w:drawing>
          <wp:inline distT="0" distB="0" distL="0" distR="0" wp14:anchorId="3238958E" wp14:editId="3FCE46FF">
            <wp:extent cx="1296063" cy="5742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9" t="33329" r="84080" b="56447"/>
                    <a:stretch/>
                  </pic:blipFill>
                  <pic:spPr bwMode="auto">
                    <a:xfrm>
                      <a:off x="0" y="0"/>
                      <a:ext cx="1301290" cy="57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FB9" w:rsidRDefault="00D46022" w:rsidP="00D46022">
      <w:pPr>
        <w:pStyle w:val="Caption"/>
        <w:ind w:firstLine="450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4</w:t>
        </w:r>
      </w:fldSimple>
      <w:r>
        <w:t xml:space="preserve"> Revisions page</w:t>
      </w:r>
    </w:p>
    <w:p w:rsidR="00971B18" w:rsidRDefault="00C851AF" w:rsidP="00971B18">
      <w:pPr>
        <w:pStyle w:val="ListParagraph"/>
        <w:numPr>
          <w:ilvl w:val="1"/>
          <w:numId w:val="6"/>
        </w:numPr>
      </w:pPr>
      <w:r>
        <w:t>Select the methods</w:t>
      </w:r>
      <w:r w:rsidR="00971B18">
        <w:t xml:space="preserve"> </w:t>
      </w:r>
      <w:r w:rsidR="006E3A66">
        <w:t>to render</w:t>
      </w:r>
      <w:r w:rsidR="000F32FA">
        <w:t xml:space="preserve"> and publish</w:t>
      </w:r>
      <w:r w:rsidR="00971B18">
        <w:t>.</w:t>
      </w:r>
    </w:p>
    <w:p w:rsidR="00971B18" w:rsidRDefault="00971B18" w:rsidP="00971B18">
      <w:pPr>
        <w:pStyle w:val="ListParagraph"/>
        <w:numPr>
          <w:ilvl w:val="1"/>
          <w:numId w:val="6"/>
        </w:numPr>
      </w:pPr>
      <w:r>
        <w:t xml:space="preserve">Select </w:t>
      </w:r>
      <w:r w:rsidRPr="00971B18">
        <w:rPr>
          <w:b/>
        </w:rPr>
        <w:t>Render and publish nodes</w:t>
      </w:r>
      <w:r>
        <w:t xml:space="preserve"> to render </w:t>
      </w:r>
      <w:r w:rsidR="000F32FA">
        <w:t xml:space="preserve">and </w:t>
      </w:r>
      <w:r w:rsidR="005150AE">
        <w:t xml:space="preserve">publish </w:t>
      </w:r>
      <w:r w:rsidR="000F32FA">
        <w:t>the selected methods</w:t>
      </w:r>
      <w:r>
        <w:t>.</w:t>
      </w:r>
    </w:p>
    <w:p w:rsidR="005150AE" w:rsidRDefault="00971B18" w:rsidP="005150AE">
      <w:pPr>
        <w:pStyle w:val="ListParagraph"/>
        <w:numPr>
          <w:ilvl w:val="1"/>
          <w:numId w:val="6"/>
        </w:numPr>
      </w:pPr>
      <w:r>
        <w:t xml:space="preserve">Select </w:t>
      </w:r>
      <w:r w:rsidRPr="005150AE">
        <w:rPr>
          <w:b/>
        </w:rPr>
        <w:t>Update</w:t>
      </w:r>
      <w:r>
        <w:t xml:space="preserve"> button.</w:t>
      </w:r>
    </w:p>
    <w:p w:rsidR="005150AE" w:rsidRDefault="005150AE" w:rsidP="005150AE">
      <w:pPr>
        <w:pStyle w:val="ListParagraph"/>
        <w:ind w:left="882"/>
        <w:rPr>
          <w:noProof/>
        </w:rPr>
      </w:pPr>
    </w:p>
    <w:p w:rsidR="006E3A66" w:rsidRDefault="005150AE" w:rsidP="006E3A66">
      <w:pPr>
        <w:pStyle w:val="ListParagraph"/>
        <w:keepNext/>
        <w:ind w:left="882"/>
      </w:pPr>
      <w:r>
        <w:rPr>
          <w:noProof/>
        </w:rPr>
        <w:drawing>
          <wp:inline distT="0" distB="0" distL="0" distR="0" wp14:anchorId="67867961" wp14:editId="2CEB68CA">
            <wp:extent cx="5500048" cy="83933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70" t="36351" r="4537" b="38514"/>
                    <a:stretch/>
                  </pic:blipFill>
                  <pic:spPr bwMode="auto">
                    <a:xfrm>
                      <a:off x="0" y="0"/>
                      <a:ext cx="5503299" cy="83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A7B" w:rsidRDefault="006E3A66" w:rsidP="000F32FA">
      <w:pPr>
        <w:pStyle w:val="Caption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5</w:t>
        </w:r>
      </w:fldSimple>
      <w:r>
        <w:t xml:space="preserve"> Update Options</w:t>
      </w:r>
    </w:p>
    <w:p w:rsidR="00E43A7E" w:rsidRPr="00E43A7E" w:rsidRDefault="00E43A7E" w:rsidP="00E43A7E">
      <w:pPr>
        <w:pStyle w:val="ListParagraph"/>
        <w:numPr>
          <w:ilvl w:val="1"/>
          <w:numId w:val="6"/>
        </w:numPr>
      </w:pPr>
      <w:r>
        <w:t xml:space="preserve">You can verify the published methods by clicking on </w:t>
      </w:r>
      <w:r w:rsidR="00FE060F">
        <w:rPr>
          <w:b/>
        </w:rPr>
        <w:t>View API Documentation</w:t>
      </w:r>
      <w:r>
        <w:t xml:space="preserve"> on the same page.</w:t>
      </w:r>
    </w:p>
    <w:p w:rsidR="000F32FA" w:rsidRPr="000F32FA" w:rsidRDefault="000F32FA" w:rsidP="000F32FA"/>
    <w:p w:rsidR="00981438" w:rsidRPr="00C201EC" w:rsidRDefault="00CB6868" w:rsidP="006F646B">
      <w:pPr>
        <w:pStyle w:val="Heading1"/>
        <w:numPr>
          <w:ilvl w:val="0"/>
          <w:numId w:val="6"/>
        </w:numPr>
        <w:shd w:val="clear" w:color="auto" w:fill="FFFFFF"/>
        <w:spacing w:before="300" w:after="75" w:line="405" w:lineRule="atLeast"/>
        <w:rPr>
          <w:rFonts w:asciiTheme="minorHAnsi" w:hAnsiTheme="minorHAnsi" w:cs="Helvetica"/>
          <w:color w:val="0563C1" w:themeColor="hyperlink"/>
          <w:u w:val="single"/>
        </w:rPr>
      </w:pPr>
      <w:bookmarkStart w:id="4" w:name="_Toc438559998"/>
      <w:r w:rsidRPr="00C201EC">
        <w:rPr>
          <w:rFonts w:asciiTheme="minorHAnsi" w:eastAsia="Times New Roman" w:hAnsiTheme="minorHAnsi" w:cs="Helvetica"/>
          <w:color w:val="484848"/>
        </w:rPr>
        <w:t>Configure</w:t>
      </w:r>
      <w:r w:rsidR="006B28D2" w:rsidRPr="00C201EC">
        <w:rPr>
          <w:rFonts w:asciiTheme="minorHAnsi" w:eastAsia="Times New Roman" w:hAnsiTheme="minorHAnsi" w:cs="Helvetica"/>
          <w:color w:val="484848"/>
        </w:rPr>
        <w:t xml:space="preserve"> OAuth 2</w:t>
      </w:r>
      <w:r w:rsidR="00197DEA" w:rsidRPr="00C201EC">
        <w:rPr>
          <w:rFonts w:asciiTheme="minorHAnsi" w:eastAsia="Times New Roman" w:hAnsiTheme="minorHAnsi" w:cs="Helvetica"/>
          <w:color w:val="484848"/>
        </w:rPr>
        <w:t>.0 authentication</w:t>
      </w:r>
      <w:bookmarkEnd w:id="4"/>
    </w:p>
    <w:p w:rsidR="002244C2" w:rsidRDefault="002244C2" w:rsidP="002244C2">
      <w:pPr>
        <w:pStyle w:val="ListParagraph"/>
      </w:pPr>
      <w:r w:rsidRPr="003F269E">
        <w:t>This step is applicable to FHIR resources only i.e. should not be applied</w:t>
      </w:r>
      <w:r>
        <w:t xml:space="preserve"> to OA</w:t>
      </w:r>
      <w:r w:rsidRPr="003F269E">
        <w:t xml:space="preserve">uth and </w:t>
      </w:r>
      <w:proofErr w:type="spellStart"/>
      <w:r w:rsidRPr="003F269E">
        <w:t>Basepath</w:t>
      </w:r>
      <w:proofErr w:type="spellEnd"/>
      <w:r w:rsidRPr="003F269E">
        <w:t xml:space="preserve"> API documentation.</w:t>
      </w:r>
    </w:p>
    <w:p w:rsidR="001E4744" w:rsidRPr="00C201EC" w:rsidRDefault="006771DC" w:rsidP="001E4744">
      <w:pPr>
        <w:pStyle w:val="ListParagraph"/>
      </w:pPr>
      <w:r w:rsidRPr="00C201EC">
        <w:t xml:space="preserve">NOTE: To </w:t>
      </w:r>
      <w:r w:rsidR="00BE64AA">
        <w:t xml:space="preserve">add OAuth security </w:t>
      </w:r>
      <w:r w:rsidRPr="00C201EC">
        <w:t xml:space="preserve">either follow the steps specified in </w:t>
      </w:r>
      <w:hyperlink r:id="rId18" w:anchor="configuringthesmartdocsauthenticationtype-configuringoauth20authentication" w:history="1">
        <w:r w:rsidRPr="00E94376">
          <w:rPr>
            <w:rStyle w:val="Hyperlink"/>
          </w:rPr>
          <w:t>Apigee docs</w:t>
        </w:r>
      </w:hyperlink>
      <w:r w:rsidR="00161AE6" w:rsidRPr="00C201EC">
        <w:t xml:space="preserve"> </w:t>
      </w:r>
      <w:r w:rsidR="002244C2">
        <w:t xml:space="preserve">or those given below. </w:t>
      </w:r>
      <w:r w:rsidR="006B28D2" w:rsidRPr="00C201EC">
        <w:t xml:space="preserve">OAuth 2.0 authentication can be used to secure the access to the API. Following steps need to </w:t>
      </w:r>
      <w:r w:rsidR="00AF0ED8">
        <w:t xml:space="preserve">be </w:t>
      </w:r>
      <w:r w:rsidR="006B28D2" w:rsidRPr="00C201EC">
        <w:t>done to accomplish this:</w:t>
      </w:r>
    </w:p>
    <w:p w:rsidR="003E1DA3" w:rsidRPr="00C201EC" w:rsidRDefault="00983971" w:rsidP="00B37C63">
      <w:pPr>
        <w:pStyle w:val="Heading1"/>
        <w:numPr>
          <w:ilvl w:val="1"/>
          <w:numId w:val="6"/>
        </w:numPr>
        <w:rPr>
          <w:rFonts w:asciiTheme="minorHAnsi" w:hAnsiTheme="minorHAnsi"/>
        </w:rPr>
      </w:pPr>
      <w:bookmarkStart w:id="5" w:name="_Toc438559999"/>
      <w:r w:rsidRPr="00C201EC">
        <w:rPr>
          <w:rFonts w:asciiTheme="minorHAnsi" w:hAnsiTheme="minorHAnsi"/>
        </w:rPr>
        <w:t>Create</w:t>
      </w:r>
      <w:r w:rsidR="003E1DA3" w:rsidRPr="00C201EC">
        <w:rPr>
          <w:rFonts w:asciiTheme="minorHAnsi" w:hAnsiTheme="minorHAnsi"/>
        </w:rPr>
        <w:t xml:space="preserve"> Security Scheme</w:t>
      </w:r>
      <w:bookmarkEnd w:id="5"/>
    </w:p>
    <w:p w:rsidR="00D25A37" w:rsidRPr="00C201EC" w:rsidRDefault="00EA0409" w:rsidP="002B2741">
      <w:pPr>
        <w:pStyle w:val="ListParagraph"/>
        <w:numPr>
          <w:ilvl w:val="2"/>
          <w:numId w:val="6"/>
        </w:numPr>
      </w:pPr>
      <w:r w:rsidRPr="00C201EC">
        <w:t xml:space="preserve"> </w:t>
      </w:r>
      <w:r w:rsidR="001C2F5D" w:rsidRPr="00C201EC">
        <w:t xml:space="preserve">Select </w:t>
      </w:r>
      <w:r w:rsidR="001C2F5D" w:rsidRPr="00001267">
        <w:rPr>
          <w:b/>
        </w:rPr>
        <w:t>Content</w:t>
      </w:r>
      <w:r w:rsidR="001C2F5D" w:rsidRPr="00C201EC">
        <w:t xml:space="preserve"> &gt; </w:t>
      </w:r>
      <w:proofErr w:type="spellStart"/>
      <w:r w:rsidR="001C2F5D" w:rsidRPr="00001267">
        <w:rPr>
          <w:b/>
        </w:rPr>
        <w:t>SmartD</w:t>
      </w:r>
      <w:r w:rsidR="00D25A37" w:rsidRPr="00001267">
        <w:rPr>
          <w:b/>
        </w:rPr>
        <w:t>ocs</w:t>
      </w:r>
      <w:proofErr w:type="spellEnd"/>
      <w:r w:rsidR="00D25A37" w:rsidRPr="00C201EC">
        <w:t>.</w:t>
      </w:r>
    </w:p>
    <w:p w:rsidR="001F20B7" w:rsidRPr="00C201EC" w:rsidRDefault="00E230D8" w:rsidP="00CB527D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 </w:t>
      </w:r>
      <w:r w:rsidR="001C2F5D" w:rsidRPr="00C201EC">
        <w:rPr>
          <w:i w:val="0"/>
          <w:iCs w:val="0"/>
          <w:color w:val="auto"/>
          <w:sz w:val="22"/>
          <w:szCs w:val="22"/>
        </w:rPr>
        <w:t>For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the API model which need to be configured, select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API Revisions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from Operations drop-down</w:t>
      </w:r>
      <w:r w:rsidR="00983971" w:rsidRPr="00C201EC">
        <w:rPr>
          <w:i w:val="0"/>
          <w:iCs w:val="0"/>
          <w:color w:val="auto"/>
          <w:sz w:val="22"/>
          <w:szCs w:val="22"/>
        </w:rPr>
        <w:t>.</w:t>
      </w:r>
    </w:p>
    <w:p w:rsidR="001F20B7" w:rsidRPr="00C201EC" w:rsidRDefault="00F9096B" w:rsidP="001C2F5D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For an API revision, select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Security Settings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from Operations drop-down.</w:t>
      </w:r>
    </w:p>
    <w:p w:rsidR="00711BCE" w:rsidRPr="00C201EC" w:rsidRDefault="00711BCE" w:rsidP="0088565D">
      <w:pPr>
        <w:keepNext/>
        <w:jc w:val="center"/>
      </w:pPr>
      <w:r w:rsidRPr="00C201EC">
        <w:rPr>
          <w:rFonts w:eastAsia="Times New Roman" w:cs="Helvetica"/>
          <w:noProof/>
          <w:color w:val="484848"/>
        </w:rPr>
        <w:lastRenderedPageBreak/>
        <w:drawing>
          <wp:inline distT="0" distB="0" distL="0" distR="0" wp14:anchorId="7B8B7134" wp14:editId="2F82DE50">
            <wp:extent cx="1304925" cy="762000"/>
            <wp:effectExtent l="0" t="0" r="9525" b="0"/>
            <wp:docPr id="3" name="Picture 3" descr="C:\Users\neha_pamnani\Desktop\ste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ha_pamnani\Desktop\step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Pr="00C201EC" w:rsidRDefault="00711BCE" w:rsidP="001C2F5D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6</w:t>
        </w:r>
      </w:fldSimple>
      <w:r w:rsidRPr="00C201EC">
        <w:t xml:space="preserve"> Operations Drop-down</w:t>
      </w:r>
    </w:p>
    <w:p w:rsidR="001F20B7" w:rsidRPr="00C201EC" w:rsidRDefault="001C2F5D" w:rsidP="001C2F5D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Select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Add Security Scheme</w:t>
      </w:r>
      <w:r w:rsidR="001F20B7" w:rsidRPr="00C201EC">
        <w:rPr>
          <w:i w:val="0"/>
          <w:iCs w:val="0"/>
          <w:color w:val="auto"/>
          <w:sz w:val="22"/>
          <w:szCs w:val="22"/>
        </w:rPr>
        <w:t>.</w:t>
      </w:r>
    </w:p>
    <w:p w:rsidR="008C37D5" w:rsidRPr="00C201EC" w:rsidRDefault="008C37D5" w:rsidP="008C37D5">
      <w:pPr>
        <w:keepNext/>
        <w:jc w:val="center"/>
      </w:pPr>
      <w:r w:rsidRPr="00C201EC">
        <w:rPr>
          <w:noProof/>
        </w:rPr>
        <w:drawing>
          <wp:inline distT="0" distB="0" distL="0" distR="0" wp14:anchorId="4A9777CE" wp14:editId="2FDC0463">
            <wp:extent cx="4622453" cy="11334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823" r="58173" b="66932"/>
                    <a:stretch/>
                  </pic:blipFill>
                  <pic:spPr bwMode="auto">
                    <a:xfrm>
                      <a:off x="0" y="0"/>
                      <a:ext cx="4631765" cy="113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7D5" w:rsidRPr="00C201EC" w:rsidRDefault="008C37D5" w:rsidP="008C37D5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7</w:t>
        </w:r>
      </w:fldSimple>
      <w:r w:rsidRPr="00C201EC">
        <w:t xml:space="preserve"> Security Settings</w:t>
      </w:r>
    </w:p>
    <w:p w:rsidR="003B50F4" w:rsidRPr="00C201EC" w:rsidRDefault="00EA0409" w:rsidP="00EA0409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505A72" w:rsidRPr="00C201EC">
        <w:rPr>
          <w:i w:val="0"/>
          <w:iCs w:val="0"/>
          <w:color w:val="auto"/>
          <w:sz w:val="22"/>
          <w:szCs w:val="22"/>
        </w:rPr>
        <w:t>S</w:t>
      </w:r>
      <w:r w:rsidR="001F20B7" w:rsidRPr="00C201EC">
        <w:rPr>
          <w:i w:val="0"/>
          <w:iCs w:val="0"/>
          <w:color w:val="auto"/>
          <w:sz w:val="22"/>
          <w:szCs w:val="22"/>
        </w:rPr>
        <w:t>pecify the followi</w:t>
      </w:r>
      <w:r w:rsidR="00505A72" w:rsidRPr="00C201EC">
        <w:rPr>
          <w:i w:val="0"/>
          <w:iCs w:val="0"/>
          <w:color w:val="auto"/>
          <w:sz w:val="22"/>
          <w:szCs w:val="22"/>
        </w:rPr>
        <w:t>ng values for the security scheme</w:t>
      </w:r>
      <w:r w:rsidR="001F1159" w:rsidRPr="00C201EC">
        <w:rPr>
          <w:i w:val="0"/>
          <w:iCs w:val="0"/>
          <w:color w:val="auto"/>
          <w:sz w:val="22"/>
          <w:szCs w:val="22"/>
        </w:rPr>
        <w:t>:</w:t>
      </w:r>
    </w:p>
    <w:p w:rsidR="003B50F4" w:rsidRPr="007D1DEB" w:rsidRDefault="007D1DEB" w:rsidP="00653A55">
      <w:pPr>
        <w:pStyle w:val="ListParagraph"/>
        <w:numPr>
          <w:ilvl w:val="3"/>
          <w:numId w:val="6"/>
        </w:numPr>
        <w:ind w:left="3060" w:hanging="810"/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>Specify the</w:t>
      </w:r>
      <w:r w:rsidR="00194B8C">
        <w:rPr>
          <w:color w:val="000000" w:themeColor="text1"/>
          <w:sz w:val="24"/>
          <w:szCs w:val="24"/>
        </w:rPr>
        <w:t xml:space="preserve"> </w:t>
      </w:r>
      <w:r w:rsidR="00194B8C" w:rsidRPr="00194B8C">
        <w:rPr>
          <w:b/>
          <w:color w:val="000000" w:themeColor="text1"/>
          <w:sz w:val="24"/>
          <w:szCs w:val="24"/>
        </w:rPr>
        <w:t>N</w:t>
      </w:r>
      <w:r w:rsidR="003B50F4" w:rsidRPr="00194B8C">
        <w:rPr>
          <w:b/>
          <w:color w:val="000000" w:themeColor="text1"/>
          <w:sz w:val="24"/>
          <w:szCs w:val="24"/>
        </w:rPr>
        <w:t>ame</w:t>
      </w:r>
      <w:r>
        <w:rPr>
          <w:color w:val="000000" w:themeColor="text1"/>
          <w:sz w:val="24"/>
          <w:szCs w:val="24"/>
        </w:rPr>
        <w:t xml:space="preserve"> for </w:t>
      </w:r>
      <w:r w:rsidR="003B50F4" w:rsidRPr="00C201EC">
        <w:rPr>
          <w:color w:val="000000" w:themeColor="text1"/>
          <w:sz w:val="24"/>
          <w:szCs w:val="24"/>
        </w:rPr>
        <w:t>security scheme</w:t>
      </w:r>
      <w:r>
        <w:rPr>
          <w:color w:val="000000" w:themeColor="text1"/>
          <w:sz w:val="24"/>
          <w:szCs w:val="24"/>
        </w:rPr>
        <w:t>.</w:t>
      </w:r>
    </w:p>
    <w:p w:rsidR="007D1DEB" w:rsidRPr="007D1DEB" w:rsidRDefault="007D1DEB" w:rsidP="007D1DEB">
      <w:pPr>
        <w:pStyle w:val="ListParagraph"/>
        <w:numPr>
          <w:ilvl w:val="3"/>
          <w:numId w:val="6"/>
        </w:numPr>
        <w:ind w:left="3060" w:hanging="810"/>
        <w:rPr>
          <w:color w:val="000000" w:themeColor="text1"/>
        </w:rPr>
      </w:pPr>
      <w:r>
        <w:rPr>
          <w:color w:val="000000" w:themeColor="text1"/>
          <w:sz w:val="24"/>
          <w:szCs w:val="24"/>
        </w:rPr>
        <w:t xml:space="preserve">If using </w:t>
      </w:r>
      <w:proofErr w:type="spellStart"/>
      <w:r>
        <w:rPr>
          <w:color w:val="000000" w:themeColor="text1"/>
          <w:sz w:val="24"/>
          <w:szCs w:val="24"/>
        </w:rPr>
        <w:t>SmartDocs</w:t>
      </w:r>
      <w:proofErr w:type="spellEnd"/>
      <w:r w:rsidR="00BE64AA">
        <w:rPr>
          <w:color w:val="000000" w:themeColor="text1"/>
          <w:sz w:val="24"/>
          <w:szCs w:val="24"/>
        </w:rPr>
        <w:t>-JSON format</w:t>
      </w:r>
      <w:r>
        <w:rPr>
          <w:color w:val="000000" w:themeColor="text1"/>
          <w:sz w:val="24"/>
          <w:szCs w:val="24"/>
        </w:rPr>
        <w:t xml:space="preserve">, make sure to specify the </w:t>
      </w:r>
      <w:r w:rsidRPr="007D1DEB">
        <w:rPr>
          <w:b/>
          <w:color w:val="000000" w:themeColor="text1"/>
          <w:sz w:val="24"/>
          <w:szCs w:val="24"/>
        </w:rPr>
        <w:t>oauth-2-0</w:t>
      </w:r>
      <w:r>
        <w:rPr>
          <w:color w:val="000000" w:themeColor="text1"/>
          <w:sz w:val="24"/>
          <w:szCs w:val="24"/>
        </w:rPr>
        <w:t xml:space="preserve"> as the </w:t>
      </w:r>
      <w:r w:rsidRPr="007D1DEB">
        <w:rPr>
          <w:b/>
          <w:color w:val="000000" w:themeColor="text1"/>
          <w:sz w:val="24"/>
          <w:szCs w:val="24"/>
        </w:rPr>
        <w:t>Internal Name</w:t>
      </w:r>
      <w:r>
        <w:rPr>
          <w:color w:val="000000" w:themeColor="text1"/>
          <w:sz w:val="24"/>
          <w:szCs w:val="24"/>
        </w:rPr>
        <w:t xml:space="preserve"> for </w:t>
      </w:r>
      <w:r w:rsidRPr="00C201EC">
        <w:rPr>
          <w:color w:val="000000" w:themeColor="text1"/>
          <w:sz w:val="24"/>
          <w:szCs w:val="24"/>
        </w:rPr>
        <w:t>security scheme</w:t>
      </w:r>
      <w:r>
        <w:rPr>
          <w:color w:val="000000" w:themeColor="text1"/>
          <w:sz w:val="24"/>
          <w:szCs w:val="24"/>
        </w:rPr>
        <w:t>.</w:t>
      </w:r>
    </w:p>
    <w:p w:rsidR="003B50F4" w:rsidRPr="00C201EC" w:rsidRDefault="001F20B7" w:rsidP="00653A55">
      <w:pPr>
        <w:pStyle w:val="ListParagraph"/>
        <w:numPr>
          <w:ilvl w:val="3"/>
          <w:numId w:val="6"/>
        </w:numPr>
        <w:ind w:left="3060" w:hanging="810"/>
        <w:rPr>
          <w:color w:val="000000" w:themeColor="text1"/>
        </w:rPr>
      </w:pPr>
      <w:r w:rsidRPr="00C201EC">
        <w:rPr>
          <w:color w:val="000000" w:themeColor="text1"/>
          <w:sz w:val="24"/>
          <w:szCs w:val="24"/>
        </w:rPr>
        <w:t xml:space="preserve">For </w:t>
      </w:r>
      <w:r w:rsidRPr="00194B8C">
        <w:rPr>
          <w:b/>
          <w:color w:val="000000" w:themeColor="text1"/>
          <w:sz w:val="24"/>
          <w:szCs w:val="24"/>
        </w:rPr>
        <w:t>Type</w:t>
      </w:r>
      <w:r w:rsidRPr="00C201EC">
        <w:rPr>
          <w:color w:val="000000" w:themeColor="text1"/>
          <w:sz w:val="24"/>
          <w:szCs w:val="24"/>
        </w:rPr>
        <w:t>, select OAuth 2.0</w:t>
      </w:r>
    </w:p>
    <w:p w:rsidR="00335D8A" w:rsidRPr="00C201EC" w:rsidRDefault="001F20B7" w:rsidP="00653A55">
      <w:pPr>
        <w:pStyle w:val="ListParagraph"/>
        <w:numPr>
          <w:ilvl w:val="3"/>
          <w:numId w:val="6"/>
        </w:numPr>
        <w:ind w:left="3060" w:hanging="810"/>
        <w:rPr>
          <w:color w:val="000000" w:themeColor="text1"/>
        </w:rPr>
      </w:pPr>
      <w:r w:rsidRPr="00C201EC">
        <w:rPr>
          <w:color w:val="000000" w:themeColor="text1"/>
        </w:rPr>
        <w:t xml:space="preserve">For </w:t>
      </w:r>
      <w:r w:rsidRPr="00194B8C">
        <w:rPr>
          <w:b/>
          <w:color w:val="000000" w:themeColor="text1"/>
        </w:rPr>
        <w:t>Authorization URL</w:t>
      </w:r>
      <w:r w:rsidRPr="00C201EC">
        <w:rPr>
          <w:color w:val="000000" w:themeColor="text1"/>
        </w:rPr>
        <w:t>, specify the URL to obtain the acces</w:t>
      </w:r>
      <w:r w:rsidR="00E25BD3" w:rsidRPr="00C201EC">
        <w:rPr>
          <w:color w:val="000000" w:themeColor="text1"/>
        </w:rPr>
        <w:t>s</w:t>
      </w:r>
      <w:r w:rsidR="00EE75AA">
        <w:rPr>
          <w:color w:val="000000" w:themeColor="text1"/>
        </w:rPr>
        <w:t xml:space="preserve"> </w:t>
      </w:r>
      <w:r w:rsidR="00335D8A" w:rsidRPr="00C201EC">
        <w:rPr>
          <w:color w:val="000000" w:themeColor="text1"/>
        </w:rPr>
        <w:t xml:space="preserve">token. i.e. </w:t>
      </w:r>
    </w:p>
    <w:p w:rsidR="001F20B7" w:rsidRPr="00C201EC" w:rsidRDefault="001F20B7" w:rsidP="008C74BD">
      <w:pPr>
        <w:pStyle w:val="ListParagraph"/>
        <w:ind w:left="3060"/>
        <w:rPr>
          <w:color w:val="000000" w:themeColor="text1"/>
        </w:rPr>
      </w:pPr>
      <w:r w:rsidRPr="00C201EC">
        <w:rPr>
          <w:color w:val="000000" w:themeColor="text1"/>
        </w:rPr>
        <w:t>E.g.</w:t>
      </w:r>
      <w:r w:rsidR="001F1159" w:rsidRPr="00C201EC">
        <w:rPr>
          <w:color w:val="000000" w:themeColor="text1"/>
        </w:rPr>
        <w:t xml:space="preserve"> </w:t>
      </w:r>
      <w:hyperlink w:history="1">
        <w:r w:rsidR="001F1159" w:rsidRPr="00C201EC">
          <w:rPr>
            <w:rStyle w:val="Hyperlink"/>
          </w:rPr>
          <w:t>https://{org-name}-{env}.apigee.net/oauth/v2/authorize?scope=patient/Encounter.read&amp;state=uyrjiqa23nv8650ndj</w:t>
        </w:r>
      </w:hyperlink>
    </w:p>
    <w:p w:rsidR="003B50F4" w:rsidRPr="00C201EC" w:rsidRDefault="001F20B7" w:rsidP="008C74BD">
      <w:pPr>
        <w:pStyle w:val="ListParagraph"/>
        <w:ind w:left="3060"/>
        <w:rPr>
          <w:color w:val="000000" w:themeColor="text1"/>
        </w:rPr>
      </w:pPr>
      <w:r w:rsidRPr="00C201EC">
        <w:rPr>
          <w:color w:val="000000" w:themeColor="text1"/>
        </w:rPr>
        <w:t>The query parameter scope should have the value corresponding to the FHIR Resource i.e. patient/&lt;Resource Name&gt;.read</w:t>
      </w:r>
    </w:p>
    <w:p w:rsidR="00335D8A" w:rsidRPr="00C201EC" w:rsidRDefault="001F20B7" w:rsidP="008C74BD">
      <w:pPr>
        <w:pStyle w:val="ListParagraph"/>
        <w:numPr>
          <w:ilvl w:val="3"/>
          <w:numId w:val="6"/>
        </w:numPr>
        <w:ind w:left="3060" w:hanging="810"/>
      </w:pPr>
      <w:r w:rsidRPr="00C201EC">
        <w:rPr>
          <w:rFonts w:eastAsiaTheme="majorEastAsia" w:cstheme="majorBidi"/>
          <w:color w:val="000000" w:themeColor="text1"/>
          <w:sz w:val="26"/>
          <w:szCs w:val="26"/>
        </w:rPr>
        <w:t>Fo</w:t>
      </w:r>
      <w:r w:rsidR="00194B8C">
        <w:rPr>
          <w:color w:val="000000" w:themeColor="text1"/>
        </w:rPr>
        <w:t xml:space="preserve">r </w:t>
      </w:r>
      <w:r w:rsidR="00194B8C" w:rsidRPr="00194B8C">
        <w:rPr>
          <w:b/>
          <w:color w:val="000000" w:themeColor="text1"/>
        </w:rPr>
        <w:t xml:space="preserve">Access token </w:t>
      </w:r>
      <w:proofErr w:type="spellStart"/>
      <w:r w:rsidR="00194B8C" w:rsidRPr="00194B8C">
        <w:rPr>
          <w:b/>
          <w:color w:val="000000" w:themeColor="text1"/>
        </w:rPr>
        <w:t>url</w:t>
      </w:r>
      <w:proofErr w:type="spellEnd"/>
      <w:r w:rsidR="001F1159" w:rsidRPr="00C201EC">
        <w:rPr>
          <w:color w:val="000000" w:themeColor="text1"/>
        </w:rPr>
        <w:t>, specify the</w:t>
      </w:r>
      <w:r w:rsidRPr="00C201EC">
        <w:rPr>
          <w:rFonts w:eastAsiaTheme="majorEastAsia" w:cstheme="majorBidi"/>
          <w:color w:val="000000" w:themeColor="text1"/>
          <w:sz w:val="26"/>
          <w:szCs w:val="26"/>
        </w:rPr>
        <w:t xml:space="preserve"> URL use</w:t>
      </w:r>
      <w:r w:rsidR="001F1159" w:rsidRPr="00C201EC">
        <w:rPr>
          <w:color w:val="000000" w:themeColor="text1"/>
        </w:rPr>
        <w:t xml:space="preserve">d to exchange the request token </w:t>
      </w:r>
      <w:r w:rsidR="00335D8A" w:rsidRPr="00C201EC">
        <w:rPr>
          <w:color w:val="000000" w:themeColor="text1"/>
        </w:rPr>
        <w:t>f</w:t>
      </w:r>
      <w:r w:rsidRPr="00C201EC">
        <w:rPr>
          <w:rFonts w:eastAsiaTheme="majorEastAsia" w:cstheme="majorBidi"/>
          <w:color w:val="000000" w:themeColor="text1"/>
          <w:sz w:val="26"/>
          <w:szCs w:val="26"/>
        </w:rPr>
        <w:t>or an access</w:t>
      </w:r>
      <w:r w:rsidRPr="00C201EC">
        <w:rPr>
          <w:rFonts w:eastAsiaTheme="majorEastAsia" w:cstheme="majorBidi"/>
          <w:color w:val="000000" w:themeColor="text1"/>
        </w:rPr>
        <w:t xml:space="preserve"> token i.e. </w:t>
      </w:r>
      <w:hyperlink w:history="1">
        <w:r w:rsidRPr="00C201EC">
          <w:rPr>
            <w:rStyle w:val="Hyperlink"/>
          </w:rPr>
          <w:t>https://{org}-{env}.apigee.net/oauth/v2/accesstoken</w:t>
        </w:r>
      </w:hyperlink>
    </w:p>
    <w:p w:rsidR="001F1159" w:rsidRPr="00C201EC" w:rsidRDefault="001F1159" w:rsidP="001F1159"/>
    <w:p w:rsidR="008C37D5" w:rsidRPr="00C201EC" w:rsidRDefault="008C37D5" w:rsidP="008C37D5">
      <w:pPr>
        <w:pStyle w:val="ListParagraph"/>
        <w:keepNext/>
        <w:ind w:left="1224"/>
        <w:jc w:val="center"/>
      </w:pPr>
      <w:r w:rsidRPr="00C201EC">
        <w:rPr>
          <w:noProof/>
        </w:rPr>
        <w:lastRenderedPageBreak/>
        <w:drawing>
          <wp:inline distT="0" distB="0" distL="0" distR="0" wp14:anchorId="26A108AF" wp14:editId="0AD6D654">
            <wp:extent cx="4362450" cy="349770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552" r="45833" b="14196"/>
                    <a:stretch/>
                  </pic:blipFill>
                  <pic:spPr bwMode="auto">
                    <a:xfrm>
                      <a:off x="0" y="0"/>
                      <a:ext cx="4376437" cy="350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7D5" w:rsidRPr="00C201EC" w:rsidRDefault="008C37D5" w:rsidP="008C37D5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8</w:t>
        </w:r>
      </w:fldSimple>
      <w:r w:rsidRPr="00C201EC">
        <w:t xml:space="preserve"> Configure Security Scheme</w:t>
      </w:r>
    </w:p>
    <w:p w:rsidR="001F20B7" w:rsidRPr="00C201EC" w:rsidRDefault="001F20B7" w:rsidP="008C37D5">
      <w:pPr>
        <w:pStyle w:val="ListParagraph"/>
        <w:ind w:left="1224"/>
        <w:rPr>
          <w:rFonts w:eastAsia="Times New Roman" w:cs="Helvetica"/>
          <w:color w:val="0563C1" w:themeColor="hyperlink"/>
          <w:u w:val="single"/>
        </w:rPr>
      </w:pPr>
      <w:r w:rsidRPr="00C201EC">
        <w:t xml:space="preserve"> </w:t>
      </w:r>
    </w:p>
    <w:p w:rsidR="001F20B7" w:rsidRPr="00C201EC" w:rsidRDefault="001F20B7" w:rsidP="00110FDB">
      <w:pPr>
        <w:pStyle w:val="ListParagraph"/>
        <w:ind w:left="1368" w:firstLine="720"/>
      </w:pPr>
      <w:r w:rsidRPr="00C201EC">
        <w:t>In Advanced Settings:</w:t>
      </w:r>
    </w:p>
    <w:p w:rsidR="007718E2" w:rsidRPr="00C201EC" w:rsidRDefault="00194B8C" w:rsidP="00CF4A7B">
      <w:pPr>
        <w:pStyle w:val="ListParagraph"/>
        <w:numPr>
          <w:ilvl w:val="3"/>
          <w:numId w:val="6"/>
        </w:numPr>
        <w:ind w:left="3060" w:hanging="810"/>
        <w:rPr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Set </w:t>
      </w:r>
      <w:r w:rsidRPr="00194B8C">
        <w:rPr>
          <w:rFonts w:eastAsiaTheme="majorEastAsia" w:cstheme="majorBidi"/>
          <w:b/>
          <w:color w:val="000000" w:themeColor="text1"/>
        </w:rPr>
        <w:t>Authorization</w:t>
      </w:r>
      <w:r>
        <w:rPr>
          <w:rFonts w:eastAsiaTheme="majorEastAsia" w:cstheme="majorBidi"/>
          <w:color w:val="000000" w:themeColor="text1"/>
        </w:rPr>
        <w:t xml:space="preserve"> </w:t>
      </w:r>
      <w:r w:rsidRPr="00194B8C">
        <w:rPr>
          <w:rFonts w:eastAsiaTheme="majorEastAsia" w:cstheme="majorBidi"/>
          <w:b/>
          <w:color w:val="000000" w:themeColor="text1"/>
        </w:rPr>
        <w:t>v</w:t>
      </w:r>
      <w:r w:rsidR="001F20B7" w:rsidRPr="00194B8C">
        <w:rPr>
          <w:rFonts w:eastAsiaTheme="majorEastAsia" w:cstheme="majorBidi"/>
          <w:b/>
          <w:color w:val="000000" w:themeColor="text1"/>
        </w:rPr>
        <w:t>erb</w:t>
      </w:r>
      <w:r w:rsidR="001F20B7" w:rsidRPr="00C201EC">
        <w:rPr>
          <w:rFonts w:eastAsiaTheme="majorEastAsia" w:cstheme="majorBidi"/>
          <w:color w:val="000000" w:themeColor="text1"/>
        </w:rPr>
        <w:t xml:space="preserve"> to POST</w:t>
      </w:r>
    </w:p>
    <w:p w:rsidR="003B50F4" w:rsidRPr="00C201EC" w:rsidRDefault="001F20B7" w:rsidP="00CF4A7B">
      <w:pPr>
        <w:pStyle w:val="ListParagraph"/>
        <w:numPr>
          <w:ilvl w:val="3"/>
          <w:numId w:val="6"/>
        </w:numPr>
        <w:ind w:left="3060" w:hanging="810"/>
        <w:rPr>
          <w:color w:val="000000" w:themeColor="text1"/>
        </w:rPr>
      </w:pPr>
      <w:r w:rsidRPr="00C201EC">
        <w:rPr>
          <w:rFonts w:eastAsiaTheme="majorEastAsia" w:cstheme="majorBidi"/>
          <w:color w:val="000000" w:themeColor="text1"/>
        </w:rPr>
        <w:t xml:space="preserve">Set </w:t>
      </w:r>
      <w:r w:rsidRPr="00194B8C">
        <w:rPr>
          <w:rFonts w:eastAsiaTheme="majorEastAsia" w:cstheme="majorBidi"/>
          <w:b/>
          <w:color w:val="000000" w:themeColor="text1"/>
        </w:rPr>
        <w:t>Authorization Request Method </w:t>
      </w:r>
      <w:r w:rsidRPr="00C201EC">
        <w:rPr>
          <w:rFonts w:eastAsiaTheme="majorEastAsia" w:cstheme="majorBidi"/>
          <w:color w:val="000000" w:themeColor="text1"/>
        </w:rPr>
        <w:t>to Header</w:t>
      </w:r>
    </w:p>
    <w:p w:rsidR="003B50F4" w:rsidRPr="00601C6F" w:rsidRDefault="00601C6F" w:rsidP="00601C6F">
      <w:pPr>
        <w:pStyle w:val="ListParagraph"/>
        <w:numPr>
          <w:ilvl w:val="3"/>
          <w:numId w:val="6"/>
        </w:numPr>
        <w:ind w:left="3060" w:hanging="810"/>
        <w:rPr>
          <w:rFonts w:eastAsiaTheme="majorEastAsia" w:cstheme="majorBidi"/>
          <w:color w:val="000000" w:themeColor="text1"/>
        </w:rPr>
      </w:pPr>
      <w:r>
        <w:rPr>
          <w:rFonts w:eastAsiaTheme="majorEastAsia" w:cstheme="majorBidi"/>
          <w:color w:val="000000" w:themeColor="text1"/>
        </w:rPr>
        <w:t xml:space="preserve">Set </w:t>
      </w:r>
      <w:r w:rsidR="009C6C5B">
        <w:rPr>
          <w:rFonts w:eastAsiaTheme="majorEastAsia" w:cstheme="majorBidi"/>
          <w:color w:val="000000" w:themeColor="text1"/>
        </w:rPr>
        <w:t>“</w:t>
      </w:r>
      <w:r w:rsidR="009C6C5B" w:rsidRPr="009C6C5B">
        <w:rPr>
          <w:rFonts w:eastAsiaTheme="majorEastAsia" w:cstheme="majorBidi"/>
          <w:b/>
          <w:color w:val="000000" w:themeColor="text1"/>
        </w:rPr>
        <w:t>When making the call to get an access token, pass the client id and secret in the:”</w:t>
      </w:r>
      <w:r w:rsidR="009C6C5B">
        <w:rPr>
          <w:rFonts w:eastAsiaTheme="majorEastAsia" w:cstheme="majorBidi"/>
          <w:color w:val="000000" w:themeColor="text1"/>
        </w:rPr>
        <w:t xml:space="preserve"> value to </w:t>
      </w:r>
      <w:r w:rsidR="009C6C5B" w:rsidRPr="009C6C5B">
        <w:rPr>
          <w:rFonts w:eastAsiaTheme="majorEastAsia" w:cstheme="majorBidi"/>
          <w:b/>
          <w:color w:val="000000" w:themeColor="text1"/>
        </w:rPr>
        <w:t>Header</w:t>
      </w:r>
      <w:r w:rsidR="001F20B7" w:rsidRPr="00601C6F">
        <w:rPr>
          <w:rFonts w:eastAsiaTheme="majorEastAsia" w:cstheme="majorBidi"/>
          <w:color w:val="000000" w:themeColor="text1"/>
        </w:rPr>
        <w:t>.</w:t>
      </w:r>
    </w:p>
    <w:p w:rsidR="007C4389" w:rsidRPr="00C201EC" w:rsidRDefault="001F20B7" w:rsidP="00CF4A7B">
      <w:pPr>
        <w:pStyle w:val="ListParagraph"/>
        <w:numPr>
          <w:ilvl w:val="3"/>
          <w:numId w:val="6"/>
        </w:numPr>
        <w:ind w:left="3060" w:hanging="810"/>
        <w:rPr>
          <w:rFonts w:eastAsiaTheme="majorEastAsia" w:cstheme="majorBidi"/>
          <w:color w:val="000000" w:themeColor="text1"/>
        </w:rPr>
      </w:pPr>
      <w:r w:rsidRPr="00C201EC">
        <w:rPr>
          <w:rFonts w:eastAsiaTheme="majorEastAsia" w:cstheme="majorBidi"/>
          <w:color w:val="000000" w:themeColor="text1"/>
        </w:rPr>
        <w:t xml:space="preserve">Set </w:t>
      </w:r>
      <w:r w:rsidRPr="00194B8C">
        <w:rPr>
          <w:rFonts w:eastAsiaTheme="majorEastAsia" w:cstheme="majorBidi"/>
          <w:b/>
          <w:color w:val="000000" w:themeColor="text1"/>
        </w:rPr>
        <w:t>Scopes</w:t>
      </w:r>
      <w:r w:rsidRPr="00C201EC">
        <w:rPr>
          <w:rFonts w:eastAsiaTheme="majorEastAsia" w:cstheme="majorBidi"/>
          <w:color w:val="000000" w:themeColor="text1"/>
        </w:rPr>
        <w:t xml:space="preserve"> to: {"patient/&lt;Resource Name&gt;</w:t>
      </w:r>
      <w:r w:rsidR="001F1159" w:rsidRPr="00C201EC">
        <w:rPr>
          <w:rFonts w:eastAsiaTheme="majorEastAsia" w:cstheme="majorBidi"/>
          <w:color w:val="000000" w:themeColor="text1"/>
        </w:rPr>
        <w:t>.read</w:t>
      </w:r>
      <w:r w:rsidR="008F3554" w:rsidRPr="00C201EC">
        <w:rPr>
          <w:rFonts w:eastAsiaTheme="majorEastAsia" w:cstheme="majorBidi"/>
          <w:color w:val="000000" w:themeColor="text1"/>
        </w:rPr>
        <w:t>”:</w:t>
      </w:r>
      <w:r w:rsidR="007C4389" w:rsidRPr="00C201EC">
        <w:rPr>
          <w:rFonts w:eastAsiaTheme="majorEastAsia" w:cstheme="majorBidi"/>
          <w:color w:val="000000" w:themeColor="text1"/>
        </w:rPr>
        <w:t xml:space="preserve"> "Read permissions </w:t>
      </w:r>
      <w:r w:rsidR="00110FDB" w:rsidRPr="00C201EC">
        <w:rPr>
          <w:rFonts w:eastAsiaTheme="majorEastAsia" w:cstheme="majorBidi"/>
          <w:color w:val="000000" w:themeColor="text1"/>
        </w:rPr>
        <w:t>f</w:t>
      </w:r>
      <w:r w:rsidR="007C4389" w:rsidRPr="00C201EC">
        <w:rPr>
          <w:rFonts w:eastAsiaTheme="majorEastAsia" w:cstheme="majorBidi"/>
          <w:color w:val="000000" w:themeColor="text1"/>
        </w:rPr>
        <w:t xml:space="preserve">or </w:t>
      </w:r>
      <w:r w:rsidRPr="00C201EC">
        <w:rPr>
          <w:rFonts w:eastAsiaTheme="majorEastAsia" w:cstheme="majorBidi"/>
          <w:color w:val="000000" w:themeColor="text1"/>
        </w:rPr>
        <w:t>&lt;Resource Name&gt; demographics"}</w:t>
      </w:r>
    </w:p>
    <w:p w:rsidR="001F20B7" w:rsidRPr="00C201EC" w:rsidRDefault="008F3554" w:rsidP="00CF4A7B">
      <w:pPr>
        <w:pStyle w:val="ListParagraph"/>
        <w:ind w:left="3060"/>
        <w:rPr>
          <w:rFonts w:eastAsiaTheme="majorEastAsia" w:cstheme="majorBidi"/>
          <w:color w:val="000000" w:themeColor="text1"/>
        </w:rPr>
      </w:pPr>
      <w:r w:rsidRPr="00C201EC">
        <w:rPr>
          <w:rFonts w:eastAsiaTheme="majorEastAsia" w:cstheme="majorBidi"/>
          <w:color w:val="000000" w:themeColor="text1"/>
        </w:rPr>
        <w:t>E.g.</w:t>
      </w:r>
      <w:r w:rsidR="001F20B7" w:rsidRPr="00C201EC">
        <w:rPr>
          <w:rFonts w:eastAsiaTheme="majorEastAsia" w:cstheme="majorBidi"/>
          <w:color w:val="000000" w:themeColor="text1"/>
        </w:rPr>
        <w:t>: {"patient/</w:t>
      </w:r>
      <w:proofErr w:type="spellStart"/>
      <w:r w:rsidR="001F20B7" w:rsidRPr="00C201EC">
        <w:rPr>
          <w:rFonts w:eastAsiaTheme="majorEastAsia" w:cstheme="majorBidi"/>
          <w:color w:val="000000" w:themeColor="text1"/>
        </w:rPr>
        <w:t>Encounter.read</w:t>
      </w:r>
      <w:proofErr w:type="spellEnd"/>
      <w:r w:rsidR="00601C6F" w:rsidRPr="00C201EC">
        <w:rPr>
          <w:rFonts w:eastAsiaTheme="majorEastAsia" w:cstheme="majorBidi"/>
          <w:color w:val="000000" w:themeColor="text1"/>
        </w:rPr>
        <w:t>"</w:t>
      </w:r>
      <w:r w:rsidRPr="00C201EC">
        <w:rPr>
          <w:rFonts w:eastAsiaTheme="majorEastAsia" w:cstheme="majorBidi"/>
          <w:color w:val="000000" w:themeColor="text1"/>
        </w:rPr>
        <w:t>:</w:t>
      </w:r>
      <w:r w:rsidR="001F20B7" w:rsidRPr="00C201EC">
        <w:rPr>
          <w:rFonts w:eastAsiaTheme="majorEastAsia" w:cstheme="majorBidi"/>
          <w:color w:val="000000" w:themeColor="text1"/>
        </w:rPr>
        <w:t xml:space="preserve"> "Read permissions for Encounter demographics"}</w:t>
      </w:r>
    </w:p>
    <w:p w:rsidR="001F1159" w:rsidRPr="00C201EC" w:rsidRDefault="001F1159" w:rsidP="001F1159"/>
    <w:p w:rsidR="002868BB" w:rsidRPr="00C201EC" w:rsidRDefault="009C7D36" w:rsidP="002868BB">
      <w:pPr>
        <w:keepNext/>
        <w:jc w:val="center"/>
      </w:pPr>
      <w:r w:rsidRPr="00C201EC">
        <w:rPr>
          <w:noProof/>
        </w:rPr>
        <w:lastRenderedPageBreak/>
        <w:drawing>
          <wp:inline distT="0" distB="0" distL="0" distR="0" wp14:anchorId="6EE90332" wp14:editId="7C2C7538">
            <wp:extent cx="5153025" cy="39528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7" r="39652" b="9387"/>
                    <a:stretch/>
                  </pic:blipFill>
                  <pic:spPr bwMode="auto">
                    <a:xfrm>
                      <a:off x="0" y="0"/>
                      <a:ext cx="5164662" cy="396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D36" w:rsidRPr="00C201EC" w:rsidRDefault="002868BB" w:rsidP="002868BB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9</w:t>
        </w:r>
      </w:fldSimple>
      <w:r w:rsidRPr="00C201EC">
        <w:t xml:space="preserve"> Configure Advanced Settings</w:t>
      </w:r>
    </w:p>
    <w:p w:rsidR="009C7D36" w:rsidRPr="00C201EC" w:rsidRDefault="009C7D36" w:rsidP="008F151F"/>
    <w:p w:rsidR="001F20B7" w:rsidRPr="00C201EC" w:rsidRDefault="001F20B7" w:rsidP="00911D48">
      <w:pPr>
        <w:pStyle w:val="ListParagraph"/>
        <w:numPr>
          <w:ilvl w:val="3"/>
          <w:numId w:val="6"/>
        </w:numPr>
        <w:ind w:left="2970" w:hanging="720"/>
        <w:rPr>
          <w:rFonts w:eastAsiaTheme="majorEastAsia" w:cstheme="majorBidi"/>
          <w:color w:val="000000" w:themeColor="text1"/>
        </w:rPr>
      </w:pPr>
      <w:r w:rsidRPr="00C201EC">
        <w:rPr>
          <w:rFonts w:eastAsiaTheme="majorEastAsia" w:cstheme="majorBidi"/>
          <w:color w:val="000000" w:themeColor="text1"/>
        </w:rPr>
        <w:t xml:space="preserve">Select </w:t>
      </w:r>
      <w:r w:rsidRPr="00194B8C">
        <w:rPr>
          <w:rFonts w:eastAsiaTheme="majorEastAsia" w:cstheme="majorBidi"/>
          <w:b/>
          <w:color w:val="000000" w:themeColor="text1"/>
        </w:rPr>
        <w:t>Submit</w:t>
      </w:r>
      <w:r w:rsidRPr="00C201EC">
        <w:rPr>
          <w:rFonts w:eastAsiaTheme="majorEastAsia" w:cstheme="majorBidi"/>
          <w:color w:val="000000" w:themeColor="text1"/>
        </w:rPr>
        <w:t>.</w:t>
      </w:r>
    </w:p>
    <w:p w:rsidR="007C4389" w:rsidRPr="00C201EC" w:rsidRDefault="007C4389" w:rsidP="00B37C63">
      <w:pPr>
        <w:pStyle w:val="Heading1"/>
        <w:numPr>
          <w:ilvl w:val="1"/>
          <w:numId w:val="6"/>
        </w:numPr>
        <w:rPr>
          <w:rFonts w:asciiTheme="minorHAnsi" w:hAnsiTheme="minorHAnsi"/>
        </w:rPr>
      </w:pPr>
      <w:bookmarkStart w:id="6" w:name="_Toc438560000"/>
      <w:r w:rsidRPr="00C201EC">
        <w:rPr>
          <w:rFonts w:asciiTheme="minorHAnsi" w:hAnsiTheme="minorHAnsi"/>
        </w:rPr>
        <w:t>Configure Template Authentication Scheme</w:t>
      </w:r>
      <w:bookmarkEnd w:id="6"/>
    </w:p>
    <w:p w:rsidR="00EA0409" w:rsidRPr="00C201EC" w:rsidRDefault="00EA0409" w:rsidP="003007CD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E55793" w:rsidRPr="00C201EC">
        <w:rPr>
          <w:i w:val="0"/>
          <w:iCs w:val="0"/>
          <w:color w:val="auto"/>
          <w:sz w:val="22"/>
          <w:szCs w:val="22"/>
        </w:rPr>
        <w:t xml:space="preserve">Select </w:t>
      </w:r>
      <w:r w:rsidR="00E55793" w:rsidRPr="00194B8C">
        <w:rPr>
          <w:b/>
          <w:i w:val="0"/>
          <w:iCs w:val="0"/>
          <w:color w:val="auto"/>
          <w:sz w:val="22"/>
          <w:szCs w:val="22"/>
        </w:rPr>
        <w:t>Content</w:t>
      </w:r>
      <w:r w:rsidR="00E55793" w:rsidRPr="00C201EC">
        <w:rPr>
          <w:i w:val="0"/>
          <w:iCs w:val="0"/>
          <w:color w:val="auto"/>
          <w:sz w:val="22"/>
          <w:szCs w:val="22"/>
        </w:rPr>
        <w:t xml:space="preserve"> &gt; </w:t>
      </w:r>
      <w:proofErr w:type="spellStart"/>
      <w:r w:rsidR="00E55793" w:rsidRPr="00194B8C">
        <w:rPr>
          <w:b/>
          <w:i w:val="0"/>
          <w:iCs w:val="0"/>
          <w:color w:val="auto"/>
          <w:sz w:val="22"/>
          <w:szCs w:val="22"/>
        </w:rPr>
        <w:t>SmartD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ocs</w:t>
      </w:r>
      <w:proofErr w:type="spellEnd"/>
      <w:r w:rsidR="001F20B7" w:rsidRPr="00C201EC">
        <w:rPr>
          <w:i w:val="0"/>
          <w:iCs w:val="0"/>
          <w:color w:val="auto"/>
          <w:sz w:val="22"/>
          <w:szCs w:val="22"/>
        </w:rPr>
        <w:t>.</w:t>
      </w:r>
    </w:p>
    <w:p w:rsidR="001F20B7" w:rsidRPr="00C201EC" w:rsidRDefault="001F20B7" w:rsidP="003007CD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For the same model, select </w:t>
      </w:r>
      <w:r w:rsidRPr="00194B8C">
        <w:rPr>
          <w:b/>
          <w:i w:val="0"/>
          <w:iCs w:val="0"/>
          <w:color w:val="auto"/>
          <w:sz w:val="22"/>
          <w:szCs w:val="22"/>
        </w:rPr>
        <w:t>Settings</w:t>
      </w:r>
      <w:r w:rsidRPr="00C201EC">
        <w:rPr>
          <w:i w:val="0"/>
          <w:iCs w:val="0"/>
          <w:color w:val="auto"/>
          <w:sz w:val="22"/>
          <w:szCs w:val="22"/>
        </w:rPr>
        <w:t xml:space="preserve"> from Operations drop-down. </w:t>
      </w:r>
    </w:p>
    <w:p w:rsidR="001F20B7" w:rsidRPr="00C201EC" w:rsidRDefault="002214CF" w:rsidP="00EA0409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In </w:t>
      </w:r>
      <w:hyperlink r:id="rId23" w:history="1">
        <w:r w:rsidR="001F20B7" w:rsidRPr="00C201EC">
          <w:rPr>
            <w:i w:val="0"/>
            <w:iCs w:val="0"/>
            <w:color w:val="auto"/>
            <w:sz w:val="22"/>
            <w:szCs w:val="22"/>
          </w:rPr>
          <w:t>Template authentication schemes</w:t>
        </w:r>
      </w:hyperlink>
      <w:r w:rsidR="00E55793" w:rsidRPr="00C201EC">
        <w:rPr>
          <w:i w:val="0"/>
          <w:iCs w:val="0"/>
          <w:color w:val="auto"/>
          <w:sz w:val="22"/>
          <w:szCs w:val="22"/>
        </w:rPr>
        <w:t>, s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et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Client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Id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&amp;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Client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194B8C">
        <w:rPr>
          <w:b/>
          <w:i w:val="0"/>
          <w:iCs w:val="0"/>
          <w:color w:val="auto"/>
          <w:sz w:val="22"/>
          <w:szCs w:val="22"/>
        </w:rPr>
        <w:t>Secret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of the App.</w:t>
      </w:r>
    </w:p>
    <w:p w:rsidR="00AF1F18" w:rsidRPr="00C201EC" w:rsidRDefault="00194B8C" w:rsidP="00AF1F18">
      <w:pPr>
        <w:keepNext/>
        <w:jc w:val="center"/>
      </w:pPr>
      <w:r w:rsidRPr="00890101">
        <w:rPr>
          <w:noProof/>
        </w:rPr>
        <w:drawing>
          <wp:inline distT="0" distB="0" distL="0" distR="0" wp14:anchorId="5099E073" wp14:editId="3A448667">
            <wp:extent cx="5172075" cy="165525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0" t="30123" r="35729" b="33471"/>
                    <a:stretch/>
                  </pic:blipFill>
                  <pic:spPr bwMode="auto">
                    <a:xfrm>
                      <a:off x="0" y="0"/>
                      <a:ext cx="5190181" cy="166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0B7" w:rsidRPr="00C201EC" w:rsidRDefault="00AF1F18" w:rsidP="00AF1F18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10</w:t>
        </w:r>
      </w:fldSimple>
      <w:r w:rsidRPr="00C201EC">
        <w:t xml:space="preserve"> Template Authentication Schemes</w:t>
      </w:r>
    </w:p>
    <w:p w:rsidR="007C4389" w:rsidRPr="00C201EC" w:rsidRDefault="007C4389" w:rsidP="00B37C63">
      <w:pPr>
        <w:pStyle w:val="Heading1"/>
        <w:numPr>
          <w:ilvl w:val="1"/>
          <w:numId w:val="6"/>
        </w:numPr>
        <w:rPr>
          <w:rFonts w:asciiTheme="minorHAnsi" w:hAnsiTheme="minorHAnsi"/>
        </w:rPr>
      </w:pPr>
      <w:bookmarkStart w:id="7" w:name="_Toc438560001"/>
      <w:r w:rsidRPr="00C201EC">
        <w:rPr>
          <w:rFonts w:asciiTheme="minorHAnsi" w:hAnsiTheme="minorHAnsi"/>
        </w:rPr>
        <w:lastRenderedPageBreak/>
        <w:t>Configure Individual Methods of Model</w:t>
      </w:r>
      <w:bookmarkEnd w:id="7"/>
      <w:r w:rsidR="00EE48D9">
        <w:rPr>
          <w:rFonts w:asciiTheme="minorHAnsi" w:hAnsiTheme="minorHAnsi"/>
        </w:rPr>
        <w:t xml:space="preserve"> </w:t>
      </w:r>
      <w:r w:rsidR="00EE48D9" w:rsidRPr="00EE48D9">
        <w:rPr>
          <w:rFonts w:asciiTheme="minorHAnsi" w:hAnsiTheme="minorHAnsi"/>
        </w:rPr>
        <w:t>(Applicable only for Swagger models)</w:t>
      </w:r>
    </w:p>
    <w:p w:rsidR="007C4389" w:rsidRPr="00C201EC" w:rsidRDefault="007C4389" w:rsidP="00EA0409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Select </w:t>
      </w:r>
      <w:r w:rsidR="001F20B7" w:rsidRPr="005A58D3">
        <w:rPr>
          <w:b/>
          <w:i w:val="0"/>
          <w:iCs w:val="0"/>
          <w:color w:val="auto"/>
          <w:sz w:val="22"/>
          <w:szCs w:val="22"/>
        </w:rPr>
        <w:t>Content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 &gt; </w:t>
      </w:r>
      <w:proofErr w:type="spellStart"/>
      <w:r w:rsidR="001F20B7" w:rsidRPr="005A58D3">
        <w:rPr>
          <w:b/>
          <w:i w:val="0"/>
          <w:iCs w:val="0"/>
          <w:color w:val="auto"/>
          <w:sz w:val="22"/>
          <w:szCs w:val="22"/>
        </w:rPr>
        <w:t>Smartdocs</w:t>
      </w:r>
      <w:proofErr w:type="spellEnd"/>
    </w:p>
    <w:p w:rsidR="007C4389" w:rsidRPr="00C201EC" w:rsidRDefault="007C4389" w:rsidP="00EA0409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C201EC">
        <w:rPr>
          <w:i w:val="0"/>
          <w:iCs w:val="0"/>
          <w:color w:val="auto"/>
          <w:sz w:val="22"/>
          <w:szCs w:val="22"/>
        </w:rPr>
        <w:t xml:space="preserve">For the same API model, select </w:t>
      </w:r>
      <w:r w:rsidR="001F20B7" w:rsidRPr="005A58D3">
        <w:rPr>
          <w:b/>
          <w:i w:val="0"/>
          <w:iCs w:val="0"/>
          <w:color w:val="auto"/>
          <w:sz w:val="22"/>
          <w:szCs w:val="22"/>
        </w:rPr>
        <w:t>View Published Docs</w:t>
      </w:r>
      <w:r w:rsidR="00335D8A"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1F20B7" w:rsidRPr="00C201EC">
        <w:rPr>
          <w:i w:val="0"/>
          <w:iCs w:val="0"/>
          <w:color w:val="auto"/>
          <w:sz w:val="22"/>
          <w:szCs w:val="22"/>
        </w:rPr>
        <w:t>from Operations drop-down.</w:t>
      </w:r>
    </w:p>
    <w:p w:rsidR="008F3554" w:rsidRPr="00C201EC" w:rsidRDefault="00586EC0" w:rsidP="00EA0409">
      <w:pPr>
        <w:pStyle w:val="Caption"/>
        <w:numPr>
          <w:ilvl w:val="2"/>
          <w:numId w:val="6"/>
        </w:numPr>
        <w:rPr>
          <w:i w:val="0"/>
          <w:iCs w:val="0"/>
          <w:color w:val="auto"/>
          <w:sz w:val="22"/>
          <w:szCs w:val="22"/>
        </w:rPr>
      </w:pPr>
      <w:r w:rsidRPr="00C201EC">
        <w:rPr>
          <w:i w:val="0"/>
          <w:iCs w:val="0"/>
          <w:color w:val="auto"/>
          <w:sz w:val="22"/>
          <w:szCs w:val="22"/>
        </w:rPr>
        <w:t xml:space="preserve"> </w:t>
      </w:r>
      <w:r w:rsidR="00E55793" w:rsidRPr="00C201EC">
        <w:rPr>
          <w:i w:val="0"/>
          <w:iCs w:val="0"/>
          <w:color w:val="auto"/>
          <w:sz w:val="22"/>
          <w:szCs w:val="22"/>
        </w:rPr>
        <w:t xml:space="preserve">For each method inside the model which needs to be secured: </w:t>
      </w:r>
    </w:p>
    <w:p w:rsidR="007718E2" w:rsidRPr="00C201EC" w:rsidRDefault="007718E2" w:rsidP="00911D48">
      <w:pPr>
        <w:pStyle w:val="ListParagraph"/>
        <w:numPr>
          <w:ilvl w:val="3"/>
          <w:numId w:val="6"/>
        </w:numPr>
        <w:ind w:left="2970" w:hanging="720"/>
      </w:pPr>
      <w:r w:rsidRPr="00C201EC">
        <w:t xml:space="preserve"> </w:t>
      </w:r>
      <w:r w:rsidR="007F1E0C">
        <w:t>Click on</w:t>
      </w:r>
      <w:r w:rsidR="001F20B7" w:rsidRPr="00C201EC">
        <w:t xml:space="preserve"> the method</w:t>
      </w:r>
      <w:r w:rsidR="007F1E0C">
        <w:t>’s name that needs</w:t>
      </w:r>
      <w:r w:rsidR="001F20B7" w:rsidRPr="00C201EC">
        <w:t xml:space="preserve"> to be secured.</w:t>
      </w:r>
    </w:p>
    <w:p w:rsidR="001F20B7" w:rsidRPr="00C201EC" w:rsidRDefault="001F20B7" w:rsidP="00911D48">
      <w:pPr>
        <w:pStyle w:val="ListParagraph"/>
        <w:numPr>
          <w:ilvl w:val="3"/>
          <w:numId w:val="6"/>
        </w:numPr>
        <w:tabs>
          <w:tab w:val="left" w:pos="3060"/>
        </w:tabs>
      </w:pPr>
      <w:r w:rsidRPr="00C201EC">
        <w:t>Select its Edit tab.</w:t>
      </w:r>
    </w:p>
    <w:p w:rsidR="001F20B7" w:rsidRPr="00C201EC" w:rsidRDefault="001F20B7" w:rsidP="007718E2"/>
    <w:p w:rsidR="007718E2" w:rsidRPr="00C201EC" w:rsidRDefault="001F20B7" w:rsidP="007718E2">
      <w:pPr>
        <w:keepNext/>
        <w:jc w:val="center"/>
      </w:pPr>
      <w:r w:rsidRPr="00C201EC">
        <w:rPr>
          <w:noProof/>
        </w:rPr>
        <w:drawing>
          <wp:inline distT="0" distB="0" distL="0" distR="0" wp14:anchorId="71E4E319" wp14:editId="74E9336F">
            <wp:extent cx="2438400" cy="257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1665" r="58974" b="70638"/>
                    <a:stretch/>
                  </pic:blipFill>
                  <pic:spPr bwMode="auto">
                    <a:xfrm>
                      <a:off x="0" y="0"/>
                      <a:ext cx="2438400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8E2" w:rsidRPr="00C201EC" w:rsidRDefault="007718E2" w:rsidP="007718E2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11</w:t>
        </w:r>
      </w:fldSimple>
      <w:r w:rsidRPr="00C201EC">
        <w:t xml:space="preserve"> Method’s Edit tab</w:t>
      </w:r>
    </w:p>
    <w:p w:rsidR="001F20B7" w:rsidRPr="00C201EC" w:rsidRDefault="008F3554" w:rsidP="00224D83">
      <w:pPr>
        <w:pStyle w:val="ListParagraph"/>
        <w:numPr>
          <w:ilvl w:val="3"/>
          <w:numId w:val="6"/>
        </w:numPr>
        <w:ind w:left="3060" w:hanging="810"/>
      </w:pPr>
      <w:r w:rsidRPr="00C201EC">
        <w:t>I</w:t>
      </w:r>
      <w:r w:rsidR="001F20B7" w:rsidRPr="00C201EC">
        <w:t xml:space="preserve">n Security schemes, </w:t>
      </w:r>
      <w:r w:rsidR="00642659">
        <w:t xml:space="preserve">enable checkbox </w:t>
      </w:r>
      <w:r w:rsidR="001F20B7" w:rsidRPr="00C201EC">
        <w:t xml:space="preserve">for the </w:t>
      </w:r>
      <w:r w:rsidR="00642659">
        <w:t xml:space="preserve">created </w:t>
      </w:r>
      <w:r w:rsidR="001F20B7" w:rsidRPr="00C201EC">
        <w:t>OAuth scheme.</w:t>
      </w:r>
    </w:p>
    <w:p w:rsidR="00204EAD" w:rsidRPr="00C201EC" w:rsidRDefault="00DA781C" w:rsidP="00204EAD">
      <w:pPr>
        <w:keepNext/>
        <w:jc w:val="center"/>
      </w:pPr>
      <w:r w:rsidRPr="00C201EC">
        <w:rPr>
          <w:noProof/>
        </w:rPr>
        <w:drawing>
          <wp:inline distT="0" distB="0" distL="0" distR="0" wp14:anchorId="3167252F" wp14:editId="5D0A394A">
            <wp:extent cx="3505200" cy="22144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8814" r="52564" b="27879"/>
                    <a:stretch/>
                  </pic:blipFill>
                  <pic:spPr bwMode="auto">
                    <a:xfrm>
                      <a:off x="0" y="0"/>
                      <a:ext cx="3513693" cy="221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81C" w:rsidRPr="00C201EC" w:rsidRDefault="00204EAD" w:rsidP="00204EAD">
      <w:pPr>
        <w:pStyle w:val="Caption"/>
        <w:jc w:val="center"/>
      </w:pPr>
      <w:r w:rsidRPr="00C201EC">
        <w:t xml:space="preserve">Figure </w:t>
      </w:r>
      <w:fldSimple w:instr=" SEQ Figure \* ARABIC ">
        <w:r w:rsidR="004E3D01">
          <w:rPr>
            <w:noProof/>
          </w:rPr>
          <w:t>12</w:t>
        </w:r>
      </w:fldSimple>
      <w:r w:rsidRPr="00C201EC">
        <w:t xml:space="preserve"> Add Security to Method</w:t>
      </w:r>
    </w:p>
    <w:p w:rsidR="001F20B7" w:rsidRDefault="001F20B7" w:rsidP="00AC1E17">
      <w:pPr>
        <w:pStyle w:val="ListParagraph"/>
        <w:numPr>
          <w:ilvl w:val="3"/>
          <w:numId w:val="6"/>
        </w:numPr>
        <w:ind w:left="3060" w:hanging="810"/>
      </w:pPr>
      <w:r w:rsidRPr="00C201EC">
        <w:t>Select Save.</w:t>
      </w:r>
    </w:p>
    <w:p w:rsidR="00462E60" w:rsidRDefault="00462E60" w:rsidP="00462E60">
      <w:pPr>
        <w:pStyle w:val="ListParagraph"/>
        <w:ind w:left="3060"/>
      </w:pPr>
    </w:p>
    <w:p w:rsidR="00462E60" w:rsidRPr="000F32FA" w:rsidRDefault="00462E60" w:rsidP="000F32FA">
      <w:pPr>
        <w:pStyle w:val="Heading1"/>
        <w:numPr>
          <w:ilvl w:val="0"/>
          <w:numId w:val="6"/>
        </w:numPr>
        <w:shd w:val="clear" w:color="auto" w:fill="FFFFFF"/>
        <w:spacing w:before="300" w:after="75" w:line="405" w:lineRule="atLeast"/>
        <w:rPr>
          <w:rFonts w:asciiTheme="minorHAnsi" w:eastAsia="Times New Roman" w:hAnsiTheme="minorHAnsi" w:cs="Helvetica"/>
          <w:color w:val="484848"/>
        </w:rPr>
      </w:pPr>
      <w:bookmarkStart w:id="8" w:name="_Naming_an_API’s"/>
      <w:bookmarkStart w:id="9" w:name="_Toc438560002"/>
      <w:bookmarkEnd w:id="8"/>
      <w:r>
        <w:rPr>
          <w:rFonts w:asciiTheme="minorHAnsi" w:eastAsia="Times New Roman" w:hAnsiTheme="minorHAnsi" w:cs="Helvetica"/>
          <w:color w:val="484848"/>
        </w:rPr>
        <w:t xml:space="preserve">Naming </w:t>
      </w:r>
      <w:r w:rsidR="005A58D3">
        <w:rPr>
          <w:rFonts w:asciiTheme="minorHAnsi" w:eastAsia="Times New Roman" w:hAnsiTheme="minorHAnsi" w:cs="Helvetica"/>
          <w:color w:val="484848"/>
        </w:rPr>
        <w:t xml:space="preserve">an </w:t>
      </w:r>
      <w:r>
        <w:rPr>
          <w:rFonts w:asciiTheme="minorHAnsi" w:eastAsia="Times New Roman" w:hAnsiTheme="minorHAnsi" w:cs="Helvetica"/>
          <w:color w:val="484848"/>
        </w:rPr>
        <w:t>API</w:t>
      </w:r>
      <w:r w:rsidR="00444EB6">
        <w:rPr>
          <w:rFonts w:asciiTheme="minorHAnsi" w:eastAsia="Times New Roman" w:hAnsiTheme="minorHAnsi" w:cs="Helvetica"/>
          <w:color w:val="484848"/>
        </w:rPr>
        <w:t>’s</w:t>
      </w:r>
      <w:r>
        <w:rPr>
          <w:rFonts w:asciiTheme="minorHAnsi" w:eastAsia="Times New Roman" w:hAnsiTheme="minorHAnsi" w:cs="Helvetica"/>
          <w:color w:val="484848"/>
        </w:rPr>
        <w:t xml:space="preserve"> method</w:t>
      </w:r>
      <w:r w:rsidR="000F32FA">
        <w:rPr>
          <w:rFonts w:asciiTheme="minorHAnsi" w:eastAsia="Times New Roman" w:hAnsiTheme="minorHAnsi" w:cs="Helvetica"/>
          <w:color w:val="484848"/>
        </w:rPr>
        <w:t xml:space="preserve"> (Applicable only for Swagger models)</w:t>
      </w:r>
      <w:bookmarkEnd w:id="9"/>
    </w:p>
    <w:p w:rsidR="00462E60" w:rsidRPr="00462E60" w:rsidRDefault="00462E60" w:rsidP="000F32FA">
      <w:pPr>
        <w:ind w:left="450"/>
      </w:pPr>
      <w:r>
        <w:t>Naming can be done only after publishing.</w:t>
      </w:r>
      <w:r w:rsidR="000F32FA">
        <w:t xml:space="preserve"> The methods have already been named appropriately via the </w:t>
      </w:r>
      <w:proofErr w:type="spellStart"/>
      <w:r w:rsidR="000F32FA">
        <w:t>SmartDocs</w:t>
      </w:r>
      <w:proofErr w:type="spellEnd"/>
      <w:r w:rsidR="000F32FA">
        <w:t xml:space="preserve"> models. Hence, if the </w:t>
      </w:r>
      <w:proofErr w:type="spellStart"/>
      <w:r w:rsidR="000F32FA">
        <w:t>SmartDocs</w:t>
      </w:r>
      <w:proofErr w:type="spellEnd"/>
      <w:r w:rsidR="000F32FA">
        <w:t xml:space="preserve"> </w:t>
      </w:r>
      <w:proofErr w:type="spellStart"/>
      <w:r w:rsidR="000F32FA">
        <w:t>json</w:t>
      </w:r>
      <w:proofErr w:type="spellEnd"/>
      <w:r w:rsidR="000F32FA">
        <w:t xml:space="preserve"> models are utilized for creating the </w:t>
      </w:r>
      <w:proofErr w:type="spellStart"/>
      <w:proofErr w:type="gramStart"/>
      <w:r w:rsidR="000F32FA">
        <w:t>api</w:t>
      </w:r>
      <w:proofErr w:type="spellEnd"/>
      <w:proofErr w:type="gramEnd"/>
      <w:r w:rsidR="000F32FA">
        <w:t xml:space="preserve"> model then ideally this step would not be required.</w:t>
      </w:r>
    </w:p>
    <w:p w:rsidR="00462E60" w:rsidRDefault="00462E60" w:rsidP="00462E60">
      <w:pPr>
        <w:pStyle w:val="ListParagraph"/>
        <w:numPr>
          <w:ilvl w:val="1"/>
          <w:numId w:val="6"/>
        </w:numPr>
      </w:pPr>
      <w:r w:rsidRPr="00C201EC">
        <w:t xml:space="preserve">Select </w:t>
      </w:r>
      <w:r w:rsidRPr="00194B8C">
        <w:rPr>
          <w:b/>
        </w:rPr>
        <w:t>Content</w:t>
      </w:r>
      <w:r w:rsidRPr="00C201EC">
        <w:t xml:space="preserve"> &gt; </w:t>
      </w:r>
      <w:proofErr w:type="spellStart"/>
      <w:r w:rsidRPr="00194B8C">
        <w:rPr>
          <w:b/>
        </w:rPr>
        <w:t>SmartDocs</w:t>
      </w:r>
      <w:proofErr w:type="spellEnd"/>
      <w:r w:rsidRPr="00C201EC">
        <w:t>.</w:t>
      </w:r>
    </w:p>
    <w:p w:rsidR="00462E60" w:rsidRDefault="005A58D3" w:rsidP="00462E60">
      <w:pPr>
        <w:pStyle w:val="ListParagraph"/>
        <w:numPr>
          <w:ilvl w:val="1"/>
          <w:numId w:val="6"/>
        </w:numPr>
      </w:pPr>
      <w:r w:rsidRPr="00C201EC">
        <w:t xml:space="preserve">For the same API model, select </w:t>
      </w:r>
      <w:r w:rsidRPr="005A58D3">
        <w:rPr>
          <w:b/>
        </w:rPr>
        <w:t>View Published Docs</w:t>
      </w:r>
      <w:r w:rsidRPr="00C201EC">
        <w:t xml:space="preserve"> from Operations drop-down.</w:t>
      </w:r>
    </w:p>
    <w:p w:rsidR="005A58D3" w:rsidRDefault="005A58D3" w:rsidP="005A58D3">
      <w:pPr>
        <w:pStyle w:val="ListParagraph"/>
        <w:numPr>
          <w:ilvl w:val="1"/>
          <w:numId w:val="6"/>
        </w:numPr>
      </w:pPr>
      <w:r w:rsidRPr="00C201EC">
        <w:t xml:space="preserve">For each method inside the model which needs to be </w:t>
      </w:r>
      <w:r>
        <w:t>named</w:t>
      </w:r>
      <w:r w:rsidRPr="00C201EC">
        <w:t>:</w:t>
      </w:r>
    </w:p>
    <w:p w:rsidR="005A58D3" w:rsidRDefault="005A58D3" w:rsidP="005A58D3">
      <w:pPr>
        <w:pStyle w:val="ListParagraph"/>
        <w:numPr>
          <w:ilvl w:val="2"/>
          <w:numId w:val="6"/>
        </w:numPr>
      </w:pPr>
      <w:r>
        <w:t xml:space="preserve"> Select </w:t>
      </w:r>
      <w:r w:rsidRPr="005A58D3">
        <w:rPr>
          <w:b/>
        </w:rPr>
        <w:t>Edit</w:t>
      </w:r>
      <w:r>
        <w:t xml:space="preserve"> tab.</w:t>
      </w:r>
    </w:p>
    <w:p w:rsidR="005A58D3" w:rsidRDefault="005A58D3" w:rsidP="005A58D3">
      <w:pPr>
        <w:pStyle w:val="ListParagraph"/>
        <w:ind w:left="2214"/>
        <w:rPr>
          <w:noProof/>
        </w:rPr>
      </w:pPr>
    </w:p>
    <w:p w:rsidR="005A58D3" w:rsidRDefault="005A58D3" w:rsidP="005A58D3">
      <w:pPr>
        <w:pStyle w:val="ListParagraph"/>
        <w:keepNext/>
        <w:ind w:left="2214"/>
      </w:pPr>
      <w:r>
        <w:rPr>
          <w:noProof/>
        </w:rPr>
        <w:drawing>
          <wp:inline distT="0" distB="0" distL="0" distR="0" wp14:anchorId="34BF1F0A" wp14:editId="23169F9F">
            <wp:extent cx="1836116" cy="470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031" t="33057" r="63678" b="53149"/>
                    <a:stretch/>
                  </pic:blipFill>
                  <pic:spPr bwMode="auto">
                    <a:xfrm>
                      <a:off x="0" y="0"/>
                      <a:ext cx="1896305" cy="48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D3" w:rsidRDefault="005A58D3" w:rsidP="005A58D3">
      <w:pPr>
        <w:pStyle w:val="Caption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13</w:t>
        </w:r>
      </w:fldSimple>
      <w:r>
        <w:t xml:space="preserve"> Edit tab</w:t>
      </w:r>
    </w:p>
    <w:p w:rsidR="005A58D3" w:rsidRDefault="005A58D3" w:rsidP="005A58D3">
      <w:pPr>
        <w:pStyle w:val="ListParagraph"/>
        <w:numPr>
          <w:ilvl w:val="2"/>
          <w:numId w:val="6"/>
        </w:numPr>
      </w:pPr>
      <w:r>
        <w:t xml:space="preserve"> Specify the </w:t>
      </w:r>
      <w:r w:rsidRPr="005A58D3">
        <w:rPr>
          <w:b/>
        </w:rPr>
        <w:t>Name</w:t>
      </w:r>
      <w:r>
        <w:t>.</w:t>
      </w:r>
    </w:p>
    <w:p w:rsidR="005A58D3" w:rsidRDefault="005A58D3" w:rsidP="005A58D3">
      <w:pPr>
        <w:pStyle w:val="ListParagraph"/>
        <w:ind w:left="2214"/>
        <w:rPr>
          <w:noProof/>
        </w:rPr>
      </w:pPr>
    </w:p>
    <w:p w:rsidR="005A58D3" w:rsidRDefault="005A58D3" w:rsidP="005A58D3">
      <w:pPr>
        <w:pStyle w:val="ListParagraph"/>
        <w:keepNext/>
        <w:ind w:left="2214"/>
      </w:pPr>
      <w:r>
        <w:rPr>
          <w:noProof/>
        </w:rPr>
        <w:drawing>
          <wp:inline distT="0" distB="0" distL="0" distR="0" wp14:anchorId="1BAF9AD6" wp14:editId="3AD3D591">
            <wp:extent cx="5254061" cy="719027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84" t="17299" b="58598"/>
                    <a:stretch/>
                  </pic:blipFill>
                  <pic:spPr bwMode="auto">
                    <a:xfrm>
                      <a:off x="0" y="0"/>
                      <a:ext cx="5294335" cy="72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D3" w:rsidRDefault="005A58D3" w:rsidP="005A58D3">
      <w:pPr>
        <w:pStyle w:val="Caption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14</w:t>
        </w:r>
      </w:fldSimple>
      <w:r>
        <w:t xml:space="preserve"> Edit page</w:t>
      </w:r>
    </w:p>
    <w:p w:rsidR="005A58D3" w:rsidRPr="005A58D3" w:rsidRDefault="005A58D3" w:rsidP="005A58D3">
      <w:pPr>
        <w:pStyle w:val="ListParagraph"/>
        <w:numPr>
          <w:ilvl w:val="2"/>
          <w:numId w:val="6"/>
        </w:numPr>
      </w:pPr>
      <w:r>
        <w:t xml:space="preserve"> Select </w:t>
      </w:r>
      <w:r w:rsidRPr="005A58D3">
        <w:rPr>
          <w:b/>
        </w:rPr>
        <w:t>Save</w:t>
      </w:r>
      <w:r>
        <w:t>.</w:t>
      </w:r>
    </w:p>
    <w:p w:rsidR="001F20B7" w:rsidRDefault="00B97336" w:rsidP="00F207BA">
      <w:pPr>
        <w:pStyle w:val="Heading1"/>
        <w:numPr>
          <w:ilvl w:val="0"/>
          <w:numId w:val="6"/>
        </w:numPr>
        <w:shd w:val="clear" w:color="auto" w:fill="FFFFFF"/>
        <w:spacing w:before="300" w:after="75" w:line="405" w:lineRule="atLeast"/>
        <w:rPr>
          <w:rFonts w:asciiTheme="minorHAnsi" w:eastAsia="Times New Roman" w:hAnsiTheme="minorHAnsi" w:cs="Helvetica"/>
          <w:color w:val="484848"/>
        </w:rPr>
      </w:pPr>
      <w:bookmarkStart w:id="10" w:name="_Toc438560003"/>
      <w:r>
        <w:rPr>
          <w:rFonts w:asciiTheme="minorHAnsi" w:eastAsia="Times New Roman" w:hAnsiTheme="minorHAnsi" w:cs="Helvetica"/>
          <w:color w:val="484848"/>
        </w:rPr>
        <w:t>O</w:t>
      </w:r>
      <w:r w:rsidR="00F207BA">
        <w:rPr>
          <w:rFonts w:asciiTheme="minorHAnsi" w:eastAsia="Times New Roman" w:hAnsiTheme="minorHAnsi" w:cs="Helvetica"/>
          <w:color w:val="484848"/>
        </w:rPr>
        <w:t>utcome</w:t>
      </w:r>
      <w:bookmarkEnd w:id="10"/>
    </w:p>
    <w:p w:rsidR="00F207BA" w:rsidRDefault="00F207BA" w:rsidP="00F207BA">
      <w:pPr>
        <w:ind w:left="450"/>
      </w:pPr>
      <w:r>
        <w:t>After completion of all the step</w:t>
      </w:r>
      <w:r w:rsidR="000D2288">
        <w:t>s, API methods can be viewed.</w:t>
      </w:r>
    </w:p>
    <w:p w:rsidR="00F207BA" w:rsidRDefault="00F207BA" w:rsidP="00F207BA">
      <w:pPr>
        <w:pStyle w:val="ListParagraph"/>
        <w:numPr>
          <w:ilvl w:val="1"/>
          <w:numId w:val="6"/>
        </w:numPr>
      </w:pPr>
      <w:r w:rsidRPr="00C201EC">
        <w:t xml:space="preserve">Select </w:t>
      </w:r>
      <w:r w:rsidRPr="00194B8C">
        <w:rPr>
          <w:b/>
        </w:rPr>
        <w:t>Content</w:t>
      </w:r>
      <w:r w:rsidRPr="00C201EC">
        <w:t xml:space="preserve"> &gt; </w:t>
      </w:r>
      <w:proofErr w:type="spellStart"/>
      <w:r w:rsidRPr="00194B8C">
        <w:rPr>
          <w:b/>
        </w:rPr>
        <w:t>SmartDocs</w:t>
      </w:r>
      <w:proofErr w:type="spellEnd"/>
      <w:r w:rsidRPr="00C201EC">
        <w:t>.</w:t>
      </w:r>
    </w:p>
    <w:p w:rsidR="00F207BA" w:rsidRDefault="00F207BA" w:rsidP="00F207BA">
      <w:pPr>
        <w:pStyle w:val="ListParagraph"/>
        <w:numPr>
          <w:ilvl w:val="1"/>
          <w:numId w:val="6"/>
        </w:numPr>
      </w:pPr>
      <w:r>
        <w:t xml:space="preserve">For the required model, select </w:t>
      </w:r>
      <w:r w:rsidRPr="00F207BA">
        <w:rPr>
          <w:b/>
        </w:rPr>
        <w:t>View Published Docs</w:t>
      </w:r>
      <w:r>
        <w:t xml:space="preserve"> from </w:t>
      </w:r>
      <w:r w:rsidRPr="00795997">
        <w:t>Operations</w:t>
      </w:r>
      <w:r>
        <w:t xml:space="preserve"> dropdown.</w:t>
      </w:r>
    </w:p>
    <w:p w:rsidR="00F207BA" w:rsidRDefault="00F207BA" w:rsidP="00F207BA">
      <w:pPr>
        <w:pStyle w:val="ListParagraph"/>
        <w:numPr>
          <w:ilvl w:val="1"/>
          <w:numId w:val="6"/>
        </w:numPr>
      </w:pPr>
      <w:r>
        <w:t>Select an API method</w:t>
      </w:r>
      <w:r w:rsidR="00795997">
        <w:t>, like Read Patients</w:t>
      </w:r>
      <w:r>
        <w:t xml:space="preserve">, to </w:t>
      </w:r>
      <w:r w:rsidR="00DE7588">
        <w:t>check</w:t>
      </w:r>
      <w:r>
        <w:t xml:space="preserve"> the following outcome.</w:t>
      </w:r>
    </w:p>
    <w:p w:rsidR="00F207BA" w:rsidRDefault="00F207BA" w:rsidP="00F207BA">
      <w:pPr>
        <w:pStyle w:val="ListParagraph"/>
        <w:ind w:left="882"/>
        <w:rPr>
          <w:noProof/>
        </w:rPr>
      </w:pPr>
    </w:p>
    <w:p w:rsidR="00F207BA" w:rsidRDefault="00F207BA" w:rsidP="000F53CE">
      <w:pPr>
        <w:pStyle w:val="ListParagraph"/>
        <w:keepNext/>
        <w:ind w:left="882"/>
        <w:jc w:val="center"/>
      </w:pPr>
      <w:r>
        <w:rPr>
          <w:noProof/>
        </w:rPr>
        <w:drawing>
          <wp:inline distT="0" distB="0" distL="0" distR="0" wp14:anchorId="0B8FCA53" wp14:editId="26518F12">
            <wp:extent cx="5909929" cy="36514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82" t="16248" r="28687" b="6784"/>
                    <a:stretch/>
                  </pic:blipFill>
                  <pic:spPr bwMode="auto">
                    <a:xfrm>
                      <a:off x="0" y="0"/>
                      <a:ext cx="5928522" cy="366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7BA" w:rsidRPr="00F207BA" w:rsidRDefault="00F207BA" w:rsidP="000F53CE">
      <w:pPr>
        <w:pStyle w:val="Caption"/>
        <w:jc w:val="center"/>
      </w:pPr>
      <w:r>
        <w:t xml:space="preserve">Figure </w:t>
      </w:r>
      <w:fldSimple w:instr=" SEQ Figure \* ARABIC ">
        <w:r w:rsidR="004E3D01">
          <w:rPr>
            <w:noProof/>
          </w:rPr>
          <w:t>15</w:t>
        </w:r>
      </w:fldSimple>
      <w:r>
        <w:t xml:space="preserve"> Method's View</w:t>
      </w:r>
    </w:p>
    <w:sectPr w:rsidR="00F207BA" w:rsidRPr="00F207BA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5E8" w:rsidRDefault="001B05E8" w:rsidP="00D11CFC">
      <w:pPr>
        <w:spacing w:after="0" w:line="240" w:lineRule="auto"/>
      </w:pPr>
      <w:r>
        <w:separator/>
      </w:r>
    </w:p>
  </w:endnote>
  <w:endnote w:type="continuationSeparator" w:id="0">
    <w:p w:rsidR="001B05E8" w:rsidRDefault="001B05E8" w:rsidP="00D11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1CFC" w:rsidRDefault="00D11CFC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4E3D01">
      <w:rPr>
        <w:caps/>
        <w:noProof/>
        <w:color w:val="5B9BD5" w:themeColor="accent1"/>
      </w:rPr>
      <w:t>4</w:t>
    </w:r>
    <w:r>
      <w:rPr>
        <w:caps/>
        <w:noProof/>
        <w:color w:val="5B9BD5" w:themeColor="accent1"/>
      </w:rPr>
      <w:fldChar w:fldCharType="end"/>
    </w:r>
  </w:p>
  <w:p w:rsidR="00D11CFC" w:rsidRDefault="00D11C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5E8" w:rsidRDefault="001B05E8" w:rsidP="00D11CFC">
      <w:pPr>
        <w:spacing w:after="0" w:line="240" w:lineRule="auto"/>
      </w:pPr>
      <w:r>
        <w:separator/>
      </w:r>
    </w:p>
  </w:footnote>
  <w:footnote w:type="continuationSeparator" w:id="0">
    <w:p w:rsidR="001B05E8" w:rsidRDefault="001B05E8" w:rsidP="00D11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1CFC" w:rsidRDefault="001B05E8">
    <w:pPr>
      <w:pStyle w:val="Header"/>
      <w:tabs>
        <w:tab w:val="clear" w:pos="4680"/>
        <w:tab w:val="clear" w:pos="9360"/>
      </w:tabs>
      <w:jc w:val="right"/>
      <w:rPr>
        <w:color w:val="5B9BD5" w:themeColor="accent1"/>
      </w:rPr>
    </w:pPr>
    <w:sdt>
      <w:sdtPr>
        <w:rPr>
          <w:rFonts w:ascii="Segoe UI" w:eastAsia="Times New Roman" w:hAnsi="Segoe UI" w:cs="Segoe UI"/>
        </w:rPr>
        <w:alias w:val="Title"/>
        <w:tag w:val=""/>
        <w:id w:val="664756013"/>
        <w:placeholder>
          <w:docPart w:val="801C110C4142400C9373715861724D9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E48D9">
          <w:rPr>
            <w:rFonts w:ascii="Segoe UI" w:eastAsia="Times New Roman" w:hAnsi="Segoe UI" w:cs="Segoe UI"/>
          </w:rPr>
          <w:t>HealthAPI</w:t>
        </w:r>
        <w:r w:rsidR="00D11CFC" w:rsidRPr="00D11CFC">
          <w:rPr>
            <w:rFonts w:ascii="Segoe UI" w:eastAsia="Times New Roman" w:hAnsi="Segoe UI" w:cs="Segoe UI"/>
          </w:rPr>
          <w:t>x_Deploy_SmartDocs_v1.0</w:t>
        </w:r>
      </w:sdtContent>
    </w:sdt>
  </w:p>
  <w:p w:rsidR="00D11CFC" w:rsidRDefault="00D11C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F1F03"/>
    <w:multiLevelType w:val="hybridMultilevel"/>
    <w:tmpl w:val="DCA89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8F26AF"/>
    <w:multiLevelType w:val="hybridMultilevel"/>
    <w:tmpl w:val="B032DC3E"/>
    <w:lvl w:ilvl="0" w:tplc="8972480E">
      <w:start w:val="2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C321E"/>
    <w:multiLevelType w:val="hybridMultilevel"/>
    <w:tmpl w:val="251E3C0A"/>
    <w:lvl w:ilvl="0" w:tplc="E5F0AF5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804FEB"/>
    <w:multiLevelType w:val="hybridMultilevel"/>
    <w:tmpl w:val="F60CC73C"/>
    <w:lvl w:ilvl="0" w:tplc="5D1EB638">
      <w:start w:val="1"/>
      <w:numFmt w:val="upperRoman"/>
      <w:lvlText w:val="%1."/>
      <w:lvlJc w:val="left"/>
      <w:pPr>
        <w:ind w:left="144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5A41E9"/>
    <w:multiLevelType w:val="multilevel"/>
    <w:tmpl w:val="F02C61A4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8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960" w:hanging="171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2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2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3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3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10" w:hanging="1440"/>
      </w:pPr>
      <w:rPr>
        <w:rFonts w:hint="default"/>
      </w:rPr>
    </w:lvl>
  </w:abstractNum>
  <w:abstractNum w:abstractNumId="5">
    <w:nsid w:val="3C2B0BBB"/>
    <w:multiLevelType w:val="multilevel"/>
    <w:tmpl w:val="7C901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CB2E8A"/>
    <w:multiLevelType w:val="hybridMultilevel"/>
    <w:tmpl w:val="274E2BAE"/>
    <w:lvl w:ilvl="0" w:tplc="FBAEF4F6">
      <w:start w:val="1"/>
      <w:numFmt w:val="upperRoman"/>
      <w:lvlText w:val="%1.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BE72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583660A"/>
    <w:multiLevelType w:val="multilevel"/>
    <w:tmpl w:val="7B862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507587"/>
    <w:multiLevelType w:val="multilevel"/>
    <w:tmpl w:val="3E5CE306"/>
    <w:lvl w:ilvl="0">
      <w:start w:val="5"/>
      <w:numFmt w:val="decimal"/>
      <w:lvlText w:val="%1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eastAsiaTheme="majorEastAsia" w:hAnsiTheme="majorHAnsi" w:cstheme="majorBidi" w:hint="default"/>
        <w:color w:val="2E74B5" w:themeColor="accent1" w:themeShade="BF"/>
      </w:rPr>
    </w:lvl>
  </w:abstractNum>
  <w:abstractNum w:abstractNumId="10">
    <w:nsid w:val="7C6E6C11"/>
    <w:multiLevelType w:val="multilevel"/>
    <w:tmpl w:val="E2A0C7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.6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D7263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6"/>
  </w:num>
  <w:num w:numId="5">
    <w:abstractNumId w:val="11"/>
  </w:num>
  <w:num w:numId="6">
    <w:abstractNumId w:val="4"/>
  </w:num>
  <w:num w:numId="7">
    <w:abstractNumId w:val="1"/>
  </w:num>
  <w:num w:numId="8">
    <w:abstractNumId w:val="8"/>
  </w:num>
  <w:num w:numId="9">
    <w:abstractNumId w:val="10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8D2"/>
    <w:rsid w:val="00001267"/>
    <w:rsid w:val="00001638"/>
    <w:rsid w:val="00016ACC"/>
    <w:rsid w:val="00027EDE"/>
    <w:rsid w:val="00034115"/>
    <w:rsid w:val="00037B02"/>
    <w:rsid w:val="00044ECC"/>
    <w:rsid w:val="00092572"/>
    <w:rsid w:val="00092E4D"/>
    <w:rsid w:val="0009618A"/>
    <w:rsid w:val="000B32CE"/>
    <w:rsid w:val="000D0E64"/>
    <w:rsid w:val="000D2288"/>
    <w:rsid w:val="000D41C7"/>
    <w:rsid w:val="000F11E2"/>
    <w:rsid w:val="000F32FA"/>
    <w:rsid w:val="000F3750"/>
    <w:rsid w:val="000F53CE"/>
    <w:rsid w:val="00110FDB"/>
    <w:rsid w:val="00145F66"/>
    <w:rsid w:val="00146661"/>
    <w:rsid w:val="00161AE6"/>
    <w:rsid w:val="00194B8C"/>
    <w:rsid w:val="00197DEA"/>
    <w:rsid w:val="001A5329"/>
    <w:rsid w:val="001B05E8"/>
    <w:rsid w:val="001C2F5D"/>
    <w:rsid w:val="001C6E98"/>
    <w:rsid w:val="001E18A9"/>
    <w:rsid w:val="001E4744"/>
    <w:rsid w:val="001F1159"/>
    <w:rsid w:val="001F20B7"/>
    <w:rsid w:val="00204EAD"/>
    <w:rsid w:val="002214CF"/>
    <w:rsid w:val="002220DF"/>
    <w:rsid w:val="002244C2"/>
    <w:rsid w:val="00224D83"/>
    <w:rsid w:val="00237485"/>
    <w:rsid w:val="002542AB"/>
    <w:rsid w:val="002868BB"/>
    <w:rsid w:val="002D7E23"/>
    <w:rsid w:val="002E731A"/>
    <w:rsid w:val="002F1B8D"/>
    <w:rsid w:val="002F5AFF"/>
    <w:rsid w:val="0030262E"/>
    <w:rsid w:val="00310E34"/>
    <w:rsid w:val="003135F5"/>
    <w:rsid w:val="00335D8A"/>
    <w:rsid w:val="00345305"/>
    <w:rsid w:val="003600D7"/>
    <w:rsid w:val="003602D0"/>
    <w:rsid w:val="00365580"/>
    <w:rsid w:val="003A5820"/>
    <w:rsid w:val="003B109F"/>
    <w:rsid w:val="003B50F4"/>
    <w:rsid w:val="003B6D1C"/>
    <w:rsid w:val="003E1DA3"/>
    <w:rsid w:val="003F6DEB"/>
    <w:rsid w:val="00434B27"/>
    <w:rsid w:val="00436ACE"/>
    <w:rsid w:val="00437614"/>
    <w:rsid w:val="00444EB6"/>
    <w:rsid w:val="00462E60"/>
    <w:rsid w:val="00485BDA"/>
    <w:rsid w:val="004B5856"/>
    <w:rsid w:val="004C4F54"/>
    <w:rsid w:val="004C6E0F"/>
    <w:rsid w:val="004E3D01"/>
    <w:rsid w:val="00504B93"/>
    <w:rsid w:val="00505A72"/>
    <w:rsid w:val="005150AE"/>
    <w:rsid w:val="00557FF1"/>
    <w:rsid w:val="00586EC0"/>
    <w:rsid w:val="005A58D3"/>
    <w:rsid w:val="005B055E"/>
    <w:rsid w:val="005C34B1"/>
    <w:rsid w:val="005D4F38"/>
    <w:rsid w:val="005E1B46"/>
    <w:rsid w:val="005F2EA2"/>
    <w:rsid w:val="00601574"/>
    <w:rsid w:val="00601C6F"/>
    <w:rsid w:val="006202E8"/>
    <w:rsid w:val="006232C8"/>
    <w:rsid w:val="006369C8"/>
    <w:rsid w:val="00642659"/>
    <w:rsid w:val="00653A55"/>
    <w:rsid w:val="00673A7C"/>
    <w:rsid w:val="006771DC"/>
    <w:rsid w:val="006A188B"/>
    <w:rsid w:val="006B28D2"/>
    <w:rsid w:val="006E3A66"/>
    <w:rsid w:val="006F646B"/>
    <w:rsid w:val="0070066A"/>
    <w:rsid w:val="00705A54"/>
    <w:rsid w:val="00711BCE"/>
    <w:rsid w:val="00745389"/>
    <w:rsid w:val="007718E2"/>
    <w:rsid w:val="00773383"/>
    <w:rsid w:val="00795997"/>
    <w:rsid w:val="007A2E19"/>
    <w:rsid w:val="007B5E24"/>
    <w:rsid w:val="007C4389"/>
    <w:rsid w:val="007D1DEB"/>
    <w:rsid w:val="007D5817"/>
    <w:rsid w:val="007F1E0C"/>
    <w:rsid w:val="007F2F69"/>
    <w:rsid w:val="007F5531"/>
    <w:rsid w:val="00824FB9"/>
    <w:rsid w:val="0084647F"/>
    <w:rsid w:val="00855EA6"/>
    <w:rsid w:val="0088565D"/>
    <w:rsid w:val="008957E1"/>
    <w:rsid w:val="008A165D"/>
    <w:rsid w:val="008B3A6F"/>
    <w:rsid w:val="008C37D5"/>
    <w:rsid w:val="008C74BD"/>
    <w:rsid w:val="008E46E9"/>
    <w:rsid w:val="008F151F"/>
    <w:rsid w:val="008F3554"/>
    <w:rsid w:val="0090790E"/>
    <w:rsid w:val="00911D48"/>
    <w:rsid w:val="00945697"/>
    <w:rsid w:val="00971B18"/>
    <w:rsid w:val="00981438"/>
    <w:rsid w:val="00983971"/>
    <w:rsid w:val="00986863"/>
    <w:rsid w:val="0099161E"/>
    <w:rsid w:val="009C6C5B"/>
    <w:rsid w:val="009C7D36"/>
    <w:rsid w:val="009D4643"/>
    <w:rsid w:val="00A35BE2"/>
    <w:rsid w:val="00AA0D82"/>
    <w:rsid w:val="00AC1E17"/>
    <w:rsid w:val="00AC5DB4"/>
    <w:rsid w:val="00AD45CC"/>
    <w:rsid w:val="00AE1315"/>
    <w:rsid w:val="00AF0ED8"/>
    <w:rsid w:val="00AF1F18"/>
    <w:rsid w:val="00AF5D5E"/>
    <w:rsid w:val="00B37C63"/>
    <w:rsid w:val="00B41461"/>
    <w:rsid w:val="00B82D7E"/>
    <w:rsid w:val="00B97336"/>
    <w:rsid w:val="00BA3675"/>
    <w:rsid w:val="00BE24E3"/>
    <w:rsid w:val="00BE64AA"/>
    <w:rsid w:val="00C201EC"/>
    <w:rsid w:val="00C240D7"/>
    <w:rsid w:val="00C54DEB"/>
    <w:rsid w:val="00C55885"/>
    <w:rsid w:val="00C851AF"/>
    <w:rsid w:val="00CA5426"/>
    <w:rsid w:val="00CB527D"/>
    <w:rsid w:val="00CB6868"/>
    <w:rsid w:val="00CE45D8"/>
    <w:rsid w:val="00CF1FDF"/>
    <w:rsid w:val="00CF4A7B"/>
    <w:rsid w:val="00CF791C"/>
    <w:rsid w:val="00D01C1E"/>
    <w:rsid w:val="00D11CFC"/>
    <w:rsid w:val="00D25A37"/>
    <w:rsid w:val="00D44FC2"/>
    <w:rsid w:val="00D46022"/>
    <w:rsid w:val="00D5430E"/>
    <w:rsid w:val="00D6732F"/>
    <w:rsid w:val="00D902D4"/>
    <w:rsid w:val="00DA2A72"/>
    <w:rsid w:val="00DA781C"/>
    <w:rsid w:val="00DC1D8E"/>
    <w:rsid w:val="00DD14FB"/>
    <w:rsid w:val="00DD3C76"/>
    <w:rsid w:val="00DD7A44"/>
    <w:rsid w:val="00DE7588"/>
    <w:rsid w:val="00DF0BC1"/>
    <w:rsid w:val="00DF174B"/>
    <w:rsid w:val="00E12457"/>
    <w:rsid w:val="00E230D8"/>
    <w:rsid w:val="00E25BD3"/>
    <w:rsid w:val="00E37FE0"/>
    <w:rsid w:val="00E43A7E"/>
    <w:rsid w:val="00E55793"/>
    <w:rsid w:val="00E94376"/>
    <w:rsid w:val="00EA0409"/>
    <w:rsid w:val="00EA5A6F"/>
    <w:rsid w:val="00EC4511"/>
    <w:rsid w:val="00ED2489"/>
    <w:rsid w:val="00ED39EA"/>
    <w:rsid w:val="00EE48D9"/>
    <w:rsid w:val="00EE75AA"/>
    <w:rsid w:val="00F2038B"/>
    <w:rsid w:val="00F207BA"/>
    <w:rsid w:val="00F2226D"/>
    <w:rsid w:val="00F56860"/>
    <w:rsid w:val="00F776F6"/>
    <w:rsid w:val="00F9096B"/>
    <w:rsid w:val="00F92A7B"/>
    <w:rsid w:val="00FD108B"/>
    <w:rsid w:val="00FD4686"/>
    <w:rsid w:val="00FE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91FDD29-3A83-451D-89EE-1BF264AE3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6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47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B28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B28D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D25A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55E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9D4643"/>
    <w:rPr>
      <w:i/>
      <w:iCs/>
      <w:color w:val="5B9BD5" w:themeColor="accent1"/>
    </w:rPr>
  </w:style>
  <w:style w:type="character" w:customStyle="1" w:styleId="apple-converted-space">
    <w:name w:val="apple-converted-space"/>
    <w:basedOn w:val="DefaultParagraphFont"/>
    <w:rsid w:val="000F11E2"/>
  </w:style>
  <w:style w:type="paragraph" w:styleId="Caption">
    <w:name w:val="caption"/>
    <w:basedOn w:val="Normal"/>
    <w:next w:val="Normal"/>
    <w:uiPriority w:val="35"/>
    <w:unhideWhenUsed/>
    <w:qFormat/>
    <w:rsid w:val="00EC45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771D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026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026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6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TIS">
    <w:name w:val="Table_TIS"/>
    <w:basedOn w:val="Normal"/>
    <w:rsid w:val="0030262E"/>
    <w:pPr>
      <w:spacing w:before="40" w:after="120" w:line="288" w:lineRule="auto"/>
      <w:jc w:val="both"/>
    </w:pPr>
    <w:rPr>
      <w:rFonts w:ascii="Arial" w:eastAsia="Times New Roman" w:hAnsi="Arial" w:cs="Times New Roman"/>
      <w:bCs/>
      <w:color w:val="000080"/>
      <w:sz w:val="18"/>
      <w:szCs w:val="18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0262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16ACC"/>
    <w:pPr>
      <w:tabs>
        <w:tab w:val="left" w:pos="440"/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262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0262E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1E47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75A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75AA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D11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CFC"/>
  </w:style>
  <w:style w:type="paragraph" w:styleId="Footer">
    <w:name w:val="footer"/>
    <w:basedOn w:val="Normal"/>
    <w:link w:val="FooterChar"/>
    <w:uiPriority w:val="99"/>
    <w:unhideWhenUsed/>
    <w:rsid w:val="00D11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CFC"/>
  </w:style>
  <w:style w:type="character" w:styleId="Strong">
    <w:name w:val="Strong"/>
    <w:basedOn w:val="DefaultParagraphFont"/>
    <w:uiPriority w:val="22"/>
    <w:qFormat/>
    <w:rsid w:val="00434B2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1C6E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6E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6E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6E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6E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E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E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apigee.com/docs/developer-services/content/using-smartdocs-document-apis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apigee.com/docs/developer-services/content/using-smartdocs-document-api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hirsandbox-test.apigee.net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apigee.com/docs/developer-services/content/using-smartdocs-document-apis" TargetMode="External"/><Relationship Id="rId23" Type="http://schemas.openxmlformats.org/officeDocument/2006/relationships/hyperlink" Target="https://dev-fhirsandbox2.devportal.apigee.com/admin/content/smartdocs/models/a8af867a-1c31-4e00-966d-0eb34dc3cae5/settings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apigee.com/docs/developer-services/content/using-smartdocs-document-api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header" Target="header1.xml"/><Relationship Id="rId8" Type="http://schemas.openxmlformats.org/officeDocument/2006/relationships/hyperlink" Target="http://apigee.com/docs/developer-services/content/creating-developer-portal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01C110C4142400C9373715861724D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A1193C-13EA-4EB8-BCFB-E1F767ADA61B}"/>
      </w:docPartPr>
      <w:docPartBody>
        <w:p w:rsidR="00A8115E" w:rsidRDefault="00AB2933" w:rsidP="00AB2933">
          <w:pPr>
            <w:pStyle w:val="801C110C4142400C9373715861724D93"/>
          </w:pPr>
          <w:r>
            <w:rPr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933"/>
    <w:rsid w:val="002D7E2D"/>
    <w:rsid w:val="0048125A"/>
    <w:rsid w:val="00725D94"/>
    <w:rsid w:val="007E6B14"/>
    <w:rsid w:val="00A8115E"/>
    <w:rsid w:val="00AA24DE"/>
    <w:rsid w:val="00AB2933"/>
    <w:rsid w:val="00B44B86"/>
    <w:rsid w:val="00BA48AC"/>
    <w:rsid w:val="00C9502B"/>
    <w:rsid w:val="00E43D3C"/>
    <w:rsid w:val="00EA75F9"/>
    <w:rsid w:val="00EB56DA"/>
    <w:rsid w:val="00F25969"/>
    <w:rsid w:val="00FD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1C110C4142400C9373715861724D93">
    <w:name w:val="801C110C4142400C9373715861724D93"/>
    <w:rsid w:val="00AB2933"/>
  </w:style>
  <w:style w:type="paragraph" w:customStyle="1" w:styleId="1950322371E84D55B6359FE7DD093525">
    <w:name w:val="1950322371E84D55B6359FE7DD093525"/>
    <w:rsid w:val="00AB29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AC478-539A-460C-BEF3-27E6CC1C2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</Pages>
  <Words>1199</Words>
  <Characters>6839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HealthAPIx_Deploy_SmartDocs_v1.0</vt:lpstr>
    </vt:vector>
  </TitlesOfParts>
  <Company/>
  <LinksUpToDate>false</LinksUpToDate>
  <CharactersWithSpaces>8022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HealthAPIx_Deploy_SmartDocs_v1.0</dc:title>
  <dc:subject/>
  <dc:creator>Neha Pamnani</dc:creator>
  <cp:keywords/>
  <dc:description/>
  <cp:lastModifiedBy>Neha Pamnani</cp:lastModifiedBy>
  <cp:revision>146</cp:revision>
  <cp:lastPrinted>2015-12-28T12:25:00Z</cp:lastPrinted>
  <dcterms:created xsi:type="dcterms:W3CDTF">2015-11-23T09:32:00Z</dcterms:created>
  <dcterms:modified xsi:type="dcterms:W3CDTF">2015-12-28T12:26:00Z</dcterms:modified>
</cp:coreProperties>
</file>