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518ED" w14:textId="77777777" w:rsidR="0051063E" w:rsidRPr="00AE47E8" w:rsidRDefault="0051063E" w:rsidP="004657F9">
      <w:pPr>
        <w:spacing w:after="0" w:line="240" w:lineRule="auto"/>
        <w:jc w:val="center"/>
      </w:pPr>
    </w:p>
    <w:p w14:paraId="4FDA12F0" w14:textId="77777777" w:rsidR="00E822F6" w:rsidRDefault="00E822F6" w:rsidP="00E822F6">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7C156F07" w14:textId="77777777" w:rsidR="00E822F6" w:rsidRDefault="00E822F6" w:rsidP="00E822F6">
      <w:pPr>
        <w:spacing w:after="0" w:line="240" w:lineRule="auto"/>
        <w:jc w:val="center"/>
        <w:rPr>
          <w:b/>
          <w:bCs/>
          <w:sz w:val="28"/>
          <w:szCs w:val="28"/>
        </w:rPr>
      </w:pPr>
    </w:p>
    <w:p w14:paraId="5D516AAF" w14:textId="77777777" w:rsidR="00E822F6" w:rsidRDefault="00E822F6" w:rsidP="00E822F6">
      <w:pPr>
        <w:spacing w:after="0" w:line="240" w:lineRule="auto"/>
        <w:jc w:val="center"/>
        <w:rPr>
          <w:b/>
          <w:bCs/>
          <w:sz w:val="28"/>
          <w:szCs w:val="28"/>
          <w:lang w:val="en-US"/>
        </w:rPr>
      </w:pPr>
    </w:p>
    <w:p w14:paraId="1776A141" w14:textId="77777777" w:rsidR="00E822F6" w:rsidRPr="000A4659" w:rsidRDefault="00E822F6" w:rsidP="00E822F6">
      <w:pPr>
        <w:spacing w:after="0" w:line="240" w:lineRule="auto"/>
        <w:jc w:val="center"/>
        <w:rPr>
          <w:b/>
          <w:bCs/>
          <w:sz w:val="28"/>
          <w:szCs w:val="28"/>
          <w:lang w:val="en-US"/>
        </w:rPr>
      </w:pPr>
    </w:p>
    <w:p w14:paraId="3D1500BF" w14:textId="77777777" w:rsidR="00E822F6" w:rsidRDefault="00E822F6" w:rsidP="00E822F6">
      <w:pPr>
        <w:spacing w:after="0" w:line="240" w:lineRule="auto"/>
        <w:jc w:val="center"/>
        <w:rPr>
          <w:noProof/>
        </w:rPr>
      </w:pPr>
    </w:p>
    <w:p w14:paraId="69CA79D3" w14:textId="77777777" w:rsidR="00E822F6" w:rsidRPr="00AE47E8" w:rsidRDefault="00E822F6" w:rsidP="00E822F6">
      <w:pPr>
        <w:spacing w:after="0" w:line="240" w:lineRule="auto"/>
        <w:jc w:val="center"/>
        <w:rPr>
          <w:b/>
          <w:bCs/>
          <w:sz w:val="28"/>
          <w:szCs w:val="28"/>
          <w:lang w:val="vi-VN"/>
        </w:rPr>
      </w:pPr>
      <w:r>
        <w:rPr>
          <w:noProof/>
        </w:rPr>
        <w:drawing>
          <wp:inline distT="0" distB="0" distL="0" distR="0" wp14:anchorId="490A602B" wp14:editId="2E182684">
            <wp:extent cx="1478943" cy="1863961"/>
            <wp:effectExtent l="0" t="0" r="6985" b="3175"/>
            <wp:docPr id="458817628" name="Picture 1" descr="Ngành Công nghệ thông tin (hệ chất lượng cao) - Chương trình Chất lượng ca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ành Công nghệ thông tin (hệ chất lượng cao) - Chương trình Chất lượng cao  PTI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0954" t="22077" r="30371" b="29179"/>
                    <a:stretch>
                      <a:fillRect/>
                    </a:stretch>
                  </pic:blipFill>
                  <pic:spPr bwMode="auto">
                    <a:xfrm>
                      <a:off x="0" y="0"/>
                      <a:ext cx="1502806" cy="1894036"/>
                    </a:xfrm>
                    <a:prstGeom prst="rect">
                      <a:avLst/>
                    </a:prstGeom>
                    <a:noFill/>
                    <a:ln>
                      <a:noFill/>
                    </a:ln>
                    <a:extLst>
                      <a:ext uri="{53640926-AAD7-44D8-BBD7-CCE9431645EC}">
                        <a14:shadowObscured xmlns:a14="http://schemas.microsoft.com/office/drawing/2010/main"/>
                      </a:ext>
                    </a:extLst>
                  </pic:spPr>
                </pic:pic>
              </a:graphicData>
            </a:graphic>
          </wp:inline>
        </w:drawing>
      </w:r>
    </w:p>
    <w:p w14:paraId="17B076B6" w14:textId="77777777" w:rsidR="00E822F6" w:rsidRPr="00ED0307" w:rsidRDefault="00E822F6" w:rsidP="00E822F6">
      <w:pPr>
        <w:spacing w:after="0" w:line="240" w:lineRule="auto"/>
        <w:jc w:val="center"/>
        <w:rPr>
          <w:b/>
          <w:bCs/>
          <w:sz w:val="28"/>
          <w:szCs w:val="28"/>
          <w:lang w:val="en-US"/>
        </w:rPr>
      </w:pPr>
    </w:p>
    <w:p w14:paraId="67C6DC89" w14:textId="77777777" w:rsidR="00E822F6" w:rsidRPr="00ED0307" w:rsidRDefault="00E822F6" w:rsidP="00E822F6">
      <w:pPr>
        <w:spacing w:after="0" w:line="240" w:lineRule="auto"/>
        <w:rPr>
          <w:b/>
          <w:bCs/>
          <w:sz w:val="28"/>
          <w:szCs w:val="28"/>
          <w:lang w:val="en-US"/>
        </w:rPr>
      </w:pPr>
    </w:p>
    <w:p w14:paraId="53076B5B" w14:textId="77777777" w:rsidR="00E822F6" w:rsidRPr="00AE47E8" w:rsidRDefault="00E822F6" w:rsidP="00E822F6">
      <w:pPr>
        <w:spacing w:after="0" w:line="240" w:lineRule="auto"/>
        <w:jc w:val="center"/>
        <w:rPr>
          <w:b/>
          <w:bCs/>
          <w:sz w:val="28"/>
          <w:szCs w:val="28"/>
          <w:lang w:val="vi-VN"/>
        </w:rPr>
      </w:pPr>
    </w:p>
    <w:p w14:paraId="5EAE5800" w14:textId="77777777" w:rsidR="00E822F6" w:rsidRPr="001170FC" w:rsidRDefault="00E822F6" w:rsidP="00E822F6">
      <w:pPr>
        <w:spacing w:after="0" w:line="240" w:lineRule="auto"/>
        <w:jc w:val="center"/>
        <w:rPr>
          <w:b/>
          <w:bCs/>
          <w:sz w:val="32"/>
          <w:szCs w:val="32"/>
          <w:lang w:val="vi-VN"/>
        </w:rPr>
      </w:pPr>
      <w:r>
        <w:rPr>
          <w:b/>
          <w:bCs/>
          <w:sz w:val="32"/>
          <w:szCs w:val="32"/>
          <w:lang w:val="vi-VN"/>
        </w:rPr>
        <w:t xml:space="preserve">BÁO CÁO BÀI TẬP LỚN</w:t>
      </w:r>
    </w:p>
    <w:p w14:paraId="6172DEF3" w14:textId="77777777" w:rsidR="00E822F6" w:rsidRPr="00E822F6" w:rsidRDefault="00E822F6" w:rsidP="00E822F6">
      <w:pPr>
        <w:spacing w:after="0" w:line="240" w:lineRule="auto"/>
        <w:jc w:val="center"/>
        <w:rPr>
          <w:b/>
          <w:bCs/>
          <w:sz w:val="32"/>
          <w:szCs w:val="32"/>
          <w:lang w:val="vi-VN"/>
        </w:rPr>
      </w:pPr>
      <w:r>
        <w:rPr>
          <w:b/>
          <w:bCs/>
          <w:sz w:val="32"/>
          <w:szCs w:val="32"/>
          <w:lang w:val="vi-VN"/>
        </w:rPr>
        <w:t xml:space="preserve">HỌC PHẦN: THỰC HÀNH DEVOPS / DEVSECOPS</w:t>
      </w:r>
    </w:p>
    <w:p w14:paraId="0EE00026" w14:textId="77777777" w:rsidR="00E822F6" w:rsidRPr="00E822F6" w:rsidRDefault="00E822F6" w:rsidP="00E822F6">
      <w:pPr>
        <w:spacing w:after="0" w:line="240" w:lineRule="auto"/>
        <w:jc w:val="center"/>
        <w:rPr>
          <w:b/>
          <w:bCs/>
          <w:sz w:val="32"/>
          <w:szCs w:val="32"/>
          <w:lang w:val="vi-VN"/>
        </w:rPr>
      </w:pPr>
      <w:r>
        <w:rPr>
          <w:b/>
          <w:bCs/>
          <w:sz w:val="32"/>
          <w:szCs w:val="32"/>
          <w:lang w:val="vi-VN"/>
        </w:rPr>
        <w:t xml:space="preserve"/>
      </w:r>
    </w:p>
    <w:p w14:paraId="42726C8C" w14:textId="77777777" w:rsidR="00E822F6" w:rsidRPr="00E822F6" w:rsidRDefault="00E822F6" w:rsidP="00E822F6">
      <w:pPr>
        <w:spacing w:after="0" w:line="240" w:lineRule="auto"/>
        <w:rPr>
          <w:b/>
          <w:bCs/>
          <w:sz w:val="28"/>
          <w:szCs w:val="28"/>
          <w:lang w:val="vi-VN"/>
        </w:rPr>
      </w:pPr>
    </w:p>
    <w:p w14:paraId="3ABB2049" w14:textId="77777777" w:rsidR="00E822F6" w:rsidRPr="00E822F6" w:rsidRDefault="00E822F6" w:rsidP="00E822F6">
      <w:pPr>
        <w:spacing w:after="0" w:line="240" w:lineRule="auto"/>
        <w:rPr>
          <w:b/>
          <w:bCs/>
          <w:sz w:val="28"/>
          <w:szCs w:val="28"/>
          <w:lang w:val="vi-VN"/>
        </w:rPr>
      </w:pPr>
    </w:p>
    <w:p w14:paraId="37D259CD" w14:textId="77777777" w:rsidR="00E822F6" w:rsidRPr="001170FC" w:rsidRDefault="00E822F6" w:rsidP="00E822F6">
      <w:pPr>
        <w:spacing w:before="120" w:after="0" w:line="240" w:lineRule="auto"/>
        <w:jc w:val="center"/>
        <w:rPr>
          <w:b/>
          <w:bCs/>
          <w:sz w:val="32"/>
          <w:szCs w:val="32"/>
          <w:lang w:val="vi-VN"/>
        </w:rPr>
      </w:pPr>
      <w:r>
        <w:rPr>
          <w:b/>
          <w:bCs/>
          <w:sz w:val="32"/>
          <w:szCs w:val="32"/>
          <w:lang w:val="vi-VN"/>
        </w:rPr>
        <w:t xml:space="preserve">ĐỀ TÀI</w:t>
      </w:r>
    </w:p>
    <w:p w14:paraId="1BCBD9AD" w14:textId="77777777" w:rsidR="00E822F6" w:rsidRPr="001170FC" w:rsidRDefault="00E822F6" w:rsidP="00E822F6">
      <w:pPr>
        <w:spacing w:before="120" w:after="0" w:line="240" w:lineRule="auto"/>
        <w:jc w:val="center"/>
        <w:rPr>
          <w:b/>
          <w:bCs/>
          <w:szCs w:val="24"/>
          <w:lang w:val="vi-VN"/>
        </w:rPr>
      </w:pPr>
      <w:r>
        <w:rPr>
          <w:b/>
          <w:bCs/>
          <w:sz w:val="32"/>
          <w:szCs w:val="32"/>
          <w:lang w:val="vi-VN"/>
        </w:rPr>
        <w:t xml:space="preserve">ĐÁNH GIÁ AN TOÀN ỨNG DỤNG VÀ BẢO VỆ DỮ LIỆU NGƯỜI DÙNG TRÊN DÂY CHUYỀN DEVSECOPS CI/CD CỦA HỆ THỐNG INLANEWEB LOGISTICS</w:t>
      </w:r>
    </w:p>
    <w:p w14:paraId="766A9145" w14:textId="77777777" w:rsidR="00E822F6" w:rsidRPr="00BB66D1" w:rsidRDefault="00E822F6" w:rsidP="00E822F6">
      <w:pPr>
        <w:spacing w:line="240" w:lineRule="auto"/>
        <w:jc w:val="left"/>
        <w:rPr>
          <w:lang w:val="vi-VN"/>
        </w:rPr>
      </w:pPr>
    </w:p>
    <w:p w14:paraId="7153F295" w14:textId="77777777" w:rsidR="00E822F6" w:rsidRPr="00ED0307" w:rsidRDefault="00E822F6" w:rsidP="00E822F6">
      <w:pPr>
        <w:spacing w:line="240" w:lineRule="auto"/>
        <w:jc w:val="left"/>
        <w:rPr>
          <w:sz w:val="28"/>
          <w:szCs w:val="24"/>
          <w:lang w:val="vi-VN"/>
        </w:rPr>
      </w:pPr>
      <w:r w:rsidRPr="001170FC">
        <w:rPr>
          <w:lang w:val="vi-VN"/>
        </w:rPr>
        <w:tab/>
      </w:r>
      <w:r w:rsidRPr="001170FC">
        <w:rPr>
          <w:lang w:val="vi-VN"/>
        </w:rPr>
        <w:tab/>
      </w:r>
      <w:r w:rsidRPr="001170FC">
        <w:rPr>
          <w:lang w:val="vi-VN"/>
        </w:rPr>
        <w:tab/>
      </w:r>
      <w:r w:rsidRPr="001170FC">
        <w:rPr>
          <w:sz w:val="28"/>
          <w:szCs w:val="24"/>
          <w:lang w:val="vi-VN"/>
        </w:rPr>
        <w:tab/>
      </w:r>
      <w:r w:rsidRPr="001170FC">
        <w:rPr>
          <w:sz w:val="28"/>
          <w:szCs w:val="24"/>
          <w:lang w:val="vi-VN"/>
        </w:rPr>
        <w:tab/>
        <w:t xml:space="preserve">  </w:t>
      </w:r>
      <w:r w:rsidRPr="001170FC">
        <w:rPr>
          <w:sz w:val="32"/>
          <w:szCs w:val="30"/>
          <w:lang w:val="vi-VN"/>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6"/>
        <w:gridCol w:w="284"/>
        <w:gridCol w:w="2414"/>
      </w:tblGrid>
      <w:tr w:rsidR="00E822F6" w14:paraId="6C0FBD0A" w14:textId="77777777" w:rsidTr="00F820DA">
        <w:trPr>
          <w:jc w:val="center"/>
        </w:trPr>
        <w:tc>
          <w:tcPr>
            <w:tcW w:w="2666" w:type="dxa"/>
          </w:tcPr>
          <w:p w14:paraId="3C8E3B56" w14:textId="77777777" w:rsidR="00E822F6" w:rsidRPr="00ED0307" w:rsidRDefault="00E822F6" w:rsidP="00F820DA">
            <w:pPr>
              <w:jc w:val="left"/>
              <w:rPr>
                <w:sz w:val="32"/>
                <w:szCs w:val="30"/>
                <w:lang w:val="vi-VN"/>
              </w:rPr>
            </w:pPr>
            <w:r>
              <w:rPr>
                <w:sz w:val="32"/>
                <w:szCs w:val="28"/>
                <w:lang w:val="vi-VN"/>
              </w:rPr>
              <w:t xml:space="preserve">Nhóm thực hiện</w:t>
            </w:r>
          </w:p>
        </w:tc>
        <w:tc>
          <w:tcPr>
            <w:tcW w:w="284" w:type="dxa"/>
          </w:tcPr>
          <w:p w14:paraId="378719CD" w14:textId="77777777" w:rsidR="00E822F6" w:rsidRDefault="00E822F6" w:rsidP="00F820DA">
            <w:pPr>
              <w:jc w:val="left"/>
              <w:rPr>
                <w:sz w:val="32"/>
                <w:szCs w:val="30"/>
                <w:lang w:val="en-US"/>
              </w:rPr>
            </w:pPr>
            <w:r>
              <w:rPr>
                <w:sz w:val="32"/>
                <w:szCs w:val="30"/>
                <w:lang w:val="en-US"/>
              </w:rPr>
              <w:t xml:space="preserve">:</w:t>
            </w:r>
          </w:p>
        </w:tc>
        <w:tc>
          <w:tcPr>
            <w:tcW w:w="2414" w:type="dxa"/>
          </w:tcPr>
          <w:p w14:paraId="54F592DB" w14:textId="77777777" w:rsidR="00E822F6" w:rsidRDefault="00E822F6" w:rsidP="00F820DA">
            <w:pPr>
              <w:jc w:val="left"/>
              <w:rPr>
                <w:sz w:val="32"/>
                <w:szCs w:val="30"/>
                <w:lang w:val="en-US"/>
              </w:rPr>
            </w:pPr>
            <w:r>
              <w:rPr>
                <w:sz w:val="32"/>
                <w:szCs w:val="28"/>
                <w:lang w:val="vi-VN"/>
              </w:rPr>
              <w:t xml:space="preserve">Nhóm 11</w:t>
            </w:r>
          </w:p>
        </w:tc>
      </w:tr>
      <w:tr w:rsidR="00E822F6" w14:paraId="3EF9409C" w14:textId="77777777" w:rsidTr="00F820DA">
        <w:trPr>
          <w:jc w:val="center"/>
        </w:trPr>
        <w:tc>
          <w:tcPr>
            <w:tcW w:w="2666" w:type="dxa"/>
          </w:tcPr>
          <w:p w14:paraId="32D40E89" w14:textId="77777777" w:rsidR="00E822F6" w:rsidRDefault="00E822F6" w:rsidP="00F820DA">
            <w:pPr>
              <w:jc w:val="left"/>
              <w:rPr>
                <w:sz w:val="32"/>
                <w:szCs w:val="30"/>
                <w:lang w:val="en-US"/>
              </w:rPr>
            </w:pPr>
            <w:r>
              <w:rPr>
                <w:sz w:val="32"/>
                <w:szCs w:val="30"/>
                <w:lang w:val="vi-VN"/>
              </w:rPr>
              <w:t xml:space="preserve">Trưởng nhóm</w:t>
            </w:r>
          </w:p>
        </w:tc>
        <w:tc>
          <w:tcPr>
            <w:tcW w:w="284" w:type="dxa"/>
          </w:tcPr>
          <w:p w14:paraId="0C3E78D0" w14:textId="77777777" w:rsidR="00E822F6" w:rsidRDefault="00E822F6" w:rsidP="00F820DA">
            <w:pPr>
              <w:jc w:val="left"/>
              <w:rPr>
                <w:sz w:val="32"/>
                <w:szCs w:val="30"/>
                <w:lang w:val="en-US"/>
              </w:rPr>
            </w:pPr>
            <w:r>
              <w:rPr>
                <w:sz w:val="32"/>
                <w:szCs w:val="30"/>
                <w:lang w:val="en-US"/>
              </w:rPr>
              <w:t xml:space="preserve">:</w:t>
            </w:r>
          </w:p>
        </w:tc>
        <w:tc>
          <w:tcPr>
            <w:tcW w:w="2414" w:type="dxa"/>
          </w:tcPr>
          <w:p w14:paraId="53AD6B46" w14:textId="77777777" w:rsidR="00E822F6" w:rsidRDefault="00E822F6" w:rsidP="00F820DA">
            <w:pPr>
              <w:jc w:val="left"/>
              <w:rPr>
                <w:sz w:val="32"/>
                <w:szCs w:val="30"/>
                <w:lang w:val="en-US"/>
              </w:rPr>
            </w:pPr>
            <w:r>
              <w:rPr>
                <w:sz w:val="32"/>
                <w:szCs w:val="30"/>
                <w:lang w:val="vi-VN"/>
              </w:rPr>
              <w:t xml:space="preserve">Nguyễn Giang Nam</w:t>
            </w:r>
          </w:p>
        </w:tc>
      </w:tr>
      <w:tr w:rsidR="00E822F6" w14:paraId="447658D2" w14:textId="77777777" w:rsidTr="00F820DA">
        <w:trPr>
          <w:jc w:val="center"/>
        </w:trPr>
        <w:tc>
          <w:tcPr>
            <w:tcW w:w="2666" w:type="dxa"/>
          </w:tcPr>
          <w:p w14:paraId="7B3074E3" w14:textId="77777777" w:rsidR="00E822F6" w:rsidRDefault="00E822F6" w:rsidP="00F820DA">
            <w:pPr>
              <w:jc w:val="left"/>
              <w:rPr>
                <w:sz w:val="32"/>
                <w:szCs w:val="30"/>
                <w:lang w:val="en-US"/>
              </w:rPr>
            </w:pPr>
            <w:r>
              <w:rPr>
                <w:sz w:val="32"/>
                <w:szCs w:val="30"/>
                <w:lang w:val="vi-VN"/>
              </w:rPr>
              <w:t xml:space="preserve">Mã học viên</w:t>
            </w:r>
          </w:p>
        </w:tc>
        <w:tc>
          <w:tcPr>
            <w:tcW w:w="284" w:type="dxa"/>
          </w:tcPr>
          <w:p w14:paraId="0D012EF7" w14:textId="77777777" w:rsidR="00E822F6" w:rsidRDefault="00E822F6" w:rsidP="00F820DA">
            <w:pPr>
              <w:jc w:val="left"/>
              <w:rPr>
                <w:sz w:val="32"/>
                <w:szCs w:val="30"/>
                <w:lang w:val="en-US"/>
              </w:rPr>
            </w:pPr>
            <w:r>
              <w:rPr>
                <w:sz w:val="32"/>
                <w:szCs w:val="30"/>
                <w:lang w:val="en-US"/>
              </w:rPr>
              <w:t xml:space="preserve">:</w:t>
            </w:r>
          </w:p>
        </w:tc>
        <w:tc>
          <w:tcPr>
            <w:tcW w:w="2414" w:type="dxa"/>
          </w:tcPr>
          <w:p w14:paraId="01736F02" w14:textId="77777777" w:rsidR="00E822F6" w:rsidRDefault="00E822F6" w:rsidP="00F820DA">
            <w:pPr>
              <w:jc w:val="left"/>
              <w:rPr>
                <w:sz w:val="32"/>
                <w:szCs w:val="30"/>
                <w:lang w:val="en-US"/>
              </w:rPr>
            </w:pPr>
            <w:r>
              <w:rPr>
                <w:sz w:val="32"/>
                <w:szCs w:val="30"/>
                <w:lang w:val="vi-VN"/>
              </w:rPr>
              <w:t xml:space="preserve">(cần điền)</w:t>
            </w:r>
          </w:p>
        </w:tc>
      </w:tr>
      <w:tr w:rsidR="00E822F6" w14:paraId="447658D2" w14:textId="77777777" w:rsidTr="00F820DA">
        <w:trPr>
          <w:jc w:val="center"/>
        </w:trPr>
        <w:tc>
          <w:tcPr>
            <w:tcW w:w="2666" w:type="dxa"/>
          </w:tcPr>
          <w:p w14:paraId="7B3074E3" w14:textId="77777777" w:rsidR="00E822F6" w:rsidRDefault="00E822F6" w:rsidP="00F820DA">
            <w:pPr>
              <w:jc w:val="left"/>
              <w:rPr>
                <w:sz w:val="32"/>
                <w:szCs w:val="30"/>
                <w:lang w:val="en-US"/>
              </w:rPr>
            </w:pPr>
            <w:r>
              <w:rPr>
                <w:sz w:val="32"/>
                <w:szCs w:val="30"/>
                <w:lang w:val="vi-VN"/>
              </w:rPr>
              <w:t xml:space="preserve">Lớp</w:t>
            </w:r>
          </w:p>
        </w:tc>
        <w:tc>
          <w:tcPr>
            <w:tcW w:w="284" w:type="dxa"/>
          </w:tcPr>
          <w:p w14:paraId="0D012EF7" w14:textId="77777777" w:rsidR="00E822F6" w:rsidRDefault="00E822F6" w:rsidP="00F820DA">
            <w:pPr>
              <w:jc w:val="left"/>
              <w:rPr>
                <w:sz w:val="32"/>
                <w:szCs w:val="30"/>
                <w:lang w:val="en-US"/>
              </w:rPr>
            </w:pPr>
            <w:r>
              <w:rPr>
                <w:sz w:val="32"/>
                <w:szCs w:val="30"/>
                <w:lang w:val="en-US"/>
              </w:rPr>
              <w:t xml:space="preserve">:</w:t>
            </w:r>
          </w:p>
        </w:tc>
        <w:tc>
          <w:tcPr>
            <w:tcW w:w="2414" w:type="dxa"/>
          </w:tcPr>
          <w:p w14:paraId="01736F02" w14:textId="77777777" w:rsidR="00E822F6" w:rsidRDefault="00E822F6" w:rsidP="00F820DA">
            <w:pPr>
              <w:jc w:val="left"/>
              <w:rPr>
                <w:sz w:val="32"/>
                <w:szCs w:val="30"/>
                <w:lang w:val="en-US"/>
              </w:rPr>
            </w:pPr>
            <w:r>
              <w:rPr>
                <w:sz w:val="32"/>
                <w:szCs w:val="30"/>
                <w:lang w:val="vi-VN"/>
              </w:rPr>
              <w:t xml:space="preserve">M26CQAT01-B</w:t>
            </w:r>
          </w:p>
        </w:tc>
      </w:tr>
    </w:tbl>
    <w:p w14:paraId="0B3A59DE" w14:textId="77777777" w:rsidR="00E822F6" w:rsidRPr="000A4659" w:rsidRDefault="00E822F6" w:rsidP="00E822F6">
      <w:pPr>
        <w:spacing w:line="240" w:lineRule="auto"/>
        <w:jc w:val="left"/>
        <w:rPr>
          <w:sz w:val="32"/>
          <w:szCs w:val="28"/>
          <w:lang w:val="en-US"/>
        </w:rPr>
      </w:pPr>
      <w:r w:rsidRPr="001170FC">
        <w:rPr>
          <w:sz w:val="32"/>
          <w:szCs w:val="28"/>
          <w:lang w:val="vi-VN"/>
        </w:rPr>
        <w:tab/>
      </w:r>
    </w:p>
    <w:p w14:paraId="589655F7" w14:textId="77777777" w:rsidR="00E822F6" w:rsidRPr="00E822F6" w:rsidRDefault="00E822F6" w:rsidP="00E822F6">
      <w:pPr>
        <w:jc w:val="center"/>
        <w:rPr>
          <w:sz w:val="28"/>
          <w:szCs w:val="26"/>
          <w:lang w:val="vi-VN"/>
        </w:rPr>
      </w:pPr>
      <w:r>
        <w:rPr>
          <w:sz w:val="32"/>
          <w:szCs w:val="30"/>
          <w:lang w:val="vi-VN"/>
        </w:rPr>
        <w:t xml:space="preserve">Giảng viên hướng dẫn: TS. Phạm Hoàng Duy</w:t>
      </w:r>
    </w:p>
    <w:p w14:paraId="1A6CC70A" w14:textId="77777777" w:rsidR="00E822F6" w:rsidRPr="00E822F6" w:rsidRDefault="00E822F6" w:rsidP="00E822F6">
      <w:pPr>
        <w:spacing w:after="0" w:line="240" w:lineRule="auto"/>
        <w:jc w:val="center"/>
        <w:rPr>
          <w:b/>
          <w:bCs/>
          <w:sz w:val="28"/>
          <w:szCs w:val="26"/>
          <w:lang w:val="vi-VN"/>
        </w:rPr>
      </w:pPr>
    </w:p>
    <w:p w14:paraId="5A1C8A19" w14:textId="77777777" w:rsidR="00E822F6" w:rsidRPr="00E822F6" w:rsidRDefault="00E822F6" w:rsidP="00E822F6">
      <w:pPr>
        <w:spacing w:after="0" w:line="240" w:lineRule="auto"/>
        <w:jc w:val="center"/>
        <w:rPr>
          <w:b/>
          <w:bCs/>
          <w:sz w:val="28"/>
          <w:szCs w:val="26"/>
          <w:lang w:val="vi-VN"/>
        </w:rPr>
      </w:pPr>
    </w:p>
    <w:p w14:paraId="13EAB528" w14:textId="77777777" w:rsidR="00E822F6" w:rsidRPr="001170FC" w:rsidRDefault="00E822F6" w:rsidP="00E822F6">
      <w:pPr>
        <w:spacing w:after="0" w:line="240" w:lineRule="auto"/>
        <w:jc w:val="center"/>
        <w:rPr>
          <w:b/>
          <w:bCs/>
          <w:sz w:val="28"/>
          <w:szCs w:val="26"/>
          <w:lang w:val="vi-VN"/>
        </w:rPr>
        <w:sectPr w:rsidR="00E822F6" w:rsidRPr="001170FC" w:rsidSect="00E822F6">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t xml:space="preserve">HÀ NỘI, THÁNG 10 NĂM 2026</w:t>
      </w:r>
    </w:p>
    <w:p>
      <w:pPr>
        <w:pStyle w:val="BTL-H0"/>
      </w:pPr>
      <w:r>
        <w:t>PHÂN CÔNG NHIỆM VỤ</w:t>
      </w:r>
    </w:p>
    <w:tbl>
      <w:tblPr>
        <w:tblStyle w:val="TableGrid"/>
        <w:tblW w:type="auto" w:w="0"/>
        <w:jc w:val="center"/>
        <w:tblLayout w:type="fixed"/>
        <w:tblLook w:firstColumn="1" w:firstRow="1" w:lastColumn="0" w:lastRow="0" w:noHBand="0" w:noVBand="1" w:val="04A0"/>
      </w:tblPr>
      <w:tblGrid>
        <w:gridCol w:w="1894"/>
        <w:gridCol w:w="1894"/>
        <w:gridCol w:w="1894"/>
        <w:gridCol w:w="1894"/>
        <w:gridCol w:w="1894"/>
      </w:tblGrid>
      <w:tr>
        <w:tc>
          <w:tcPr>
            <w:tcW w:type="dxa" w:w="716"/>
          </w:tcPr>
          <w:p>
            <w:pPr>
              <w:pStyle w:val="BTL-Text"/>
              <w:spacing w:before="20" w:after="20"/>
              <w:ind w:firstLine="0"/>
              <w:jc w:val="left"/>
            </w:pPr>
            <w:r/>
            <w:r>
              <w:rPr>
                <w:b/>
                <w:sz w:val="19"/>
              </w:rPr>
              <w:t>TT</w:t>
            </w:r>
          </w:p>
        </w:tc>
        <w:tc>
          <w:tcPr>
            <w:tcW w:type="dxa" w:w="2796"/>
          </w:tcPr>
          <w:p>
            <w:pPr>
              <w:pStyle w:val="BTL-Text"/>
              <w:spacing w:before="20" w:after="20"/>
              <w:ind w:firstLine="0"/>
              <w:jc w:val="left"/>
            </w:pPr>
            <w:r/>
            <w:r>
              <w:rPr>
                <w:b/>
                <w:sz w:val="19"/>
              </w:rPr>
              <w:t>Họ và tên</w:t>
            </w:r>
          </w:p>
        </w:tc>
        <w:tc>
          <w:tcPr>
            <w:tcW w:type="dxa" w:w="1025"/>
          </w:tcPr>
          <w:p>
            <w:pPr>
              <w:pStyle w:val="BTL-Text"/>
              <w:spacing w:before="20" w:after="20"/>
              <w:ind w:firstLine="0"/>
              <w:jc w:val="left"/>
            </w:pPr>
            <w:r/>
            <w:r>
              <w:rPr>
                <w:b/>
                <w:sz w:val="19"/>
              </w:rPr>
              <w:t>Mã học viên</w:t>
            </w:r>
          </w:p>
        </w:tc>
        <w:tc>
          <w:tcPr>
            <w:tcW w:type="dxa" w:w="3262"/>
          </w:tcPr>
          <w:p>
            <w:pPr>
              <w:pStyle w:val="BTL-Text"/>
              <w:spacing w:before="20" w:after="20"/>
              <w:ind w:firstLine="0"/>
              <w:jc w:val="left"/>
            </w:pPr>
            <w:r/>
            <w:r>
              <w:rPr>
                <w:b/>
                <w:sz w:val="19"/>
              </w:rPr>
              <w:t>Vấn đề an toàn phụ trách</w:t>
            </w:r>
          </w:p>
        </w:tc>
        <w:tc>
          <w:tcPr>
            <w:tcW w:type="dxa" w:w="932"/>
          </w:tcPr>
          <w:p>
            <w:pPr>
              <w:pStyle w:val="BTL-Text"/>
              <w:spacing w:before="20" w:after="20"/>
              <w:ind w:firstLine="0"/>
              <w:jc w:val="left"/>
            </w:pPr>
            <w:r/>
            <w:r>
              <w:rPr>
                <w:b/>
                <w:sz w:val="19"/>
              </w:rPr>
              <w:t>Nhóm</w:t>
            </w:r>
          </w:p>
        </w:tc>
      </w:tr>
      <w:tr>
        <w:tc>
          <w:tcPr>
            <w:tcW w:type="dxa" w:w="716"/>
          </w:tcPr>
          <w:p>
            <w:pPr>
              <w:pStyle w:val="BTL-Text"/>
              <w:spacing w:before="20" w:after="20"/>
              <w:ind w:firstLine="0"/>
              <w:jc w:val="left"/>
            </w:pPr>
            <w:r/>
            <w:r>
              <w:rPr>
                <w:sz w:val="19"/>
              </w:rPr>
              <w:t>1</w:t>
            </w:r>
          </w:p>
        </w:tc>
        <w:tc>
          <w:tcPr>
            <w:tcW w:type="dxa" w:w="2796"/>
          </w:tcPr>
          <w:p>
            <w:pPr>
              <w:pStyle w:val="BTL-Text"/>
              <w:spacing w:before="20" w:after="20"/>
              <w:ind w:firstLine="0"/>
              <w:jc w:val="left"/>
            </w:pPr>
            <w:r/>
            <w:r>
              <w:rPr>
                <w:sz w:val="19"/>
              </w:rPr>
              <w:t>Nguyễn Giang Nam (trưởng nhóm)</w:t>
            </w:r>
          </w:p>
        </w:tc>
        <w:tc>
          <w:tcPr>
            <w:tcW w:type="dxa" w:w="1025"/>
          </w:tcPr>
          <w:p>
            <w:pPr>
              <w:pStyle w:val="BTL-Text"/>
              <w:spacing w:before="20" w:after="20"/>
              <w:ind w:firstLine="0"/>
              <w:jc w:val="left"/>
            </w:pPr>
            <w:r/>
            <w:r>
              <w:rPr>
                <w:sz w:val="19"/>
              </w:rPr>
              <w:t>(cần điền)</w:t>
            </w:r>
          </w:p>
        </w:tc>
        <w:tc>
          <w:tcPr>
            <w:tcW w:type="dxa" w:w="3262"/>
          </w:tcPr>
          <w:p>
            <w:pPr>
              <w:pStyle w:val="BTL-Text"/>
              <w:spacing w:before="20" w:after="20"/>
              <w:ind w:firstLine="0"/>
              <w:jc w:val="left"/>
            </w:pPr>
            <w:r/>
            <w:r>
              <w:rPr>
                <w:sz w:val="19"/>
              </w:rPr>
              <w:t>Thiếu kiểm soát thay đổi mã nguồn</w:t>
            </w:r>
          </w:p>
        </w:tc>
        <w:tc>
          <w:tcPr>
            <w:tcW w:type="dxa" w:w="932"/>
          </w:tcPr>
          <w:p>
            <w:pPr>
              <w:pStyle w:val="BTL-Text"/>
              <w:spacing w:before="20" w:after="20"/>
              <w:ind w:firstLine="0"/>
              <w:jc w:val="left"/>
            </w:pPr>
            <w:r/>
            <w:r>
              <w:rPr>
                <w:sz w:val="19"/>
              </w:rPr>
              <w:t>Quy trình</w:t>
            </w:r>
          </w:p>
        </w:tc>
      </w:tr>
      <w:tr>
        <w:tc>
          <w:tcPr>
            <w:tcW w:type="dxa" w:w="716"/>
          </w:tcPr>
          <w:p>
            <w:pPr>
              <w:pStyle w:val="BTL-Text"/>
              <w:spacing w:before="20" w:after="20"/>
              <w:ind w:firstLine="0"/>
              <w:jc w:val="left"/>
            </w:pPr>
            <w:r/>
            <w:r>
              <w:rPr>
                <w:sz w:val="19"/>
              </w:rPr>
              <w:t>2</w:t>
            </w:r>
          </w:p>
        </w:tc>
        <w:tc>
          <w:tcPr>
            <w:tcW w:type="dxa" w:w="2796"/>
          </w:tcPr>
          <w:p>
            <w:pPr>
              <w:pStyle w:val="BTL-Text"/>
              <w:spacing w:before="20" w:after="20"/>
              <w:ind w:firstLine="0"/>
              <w:jc w:val="left"/>
            </w:pPr>
            <w:r/>
            <w:r>
              <w:rPr>
                <w:sz w:val="19"/>
              </w:rPr>
              <w:t>Nguyễn Đình Hải</w:t>
            </w:r>
          </w:p>
        </w:tc>
        <w:tc>
          <w:tcPr>
            <w:tcW w:type="dxa" w:w="1025"/>
          </w:tcPr>
          <w:p>
            <w:pPr>
              <w:pStyle w:val="BTL-Text"/>
              <w:spacing w:before="20" w:after="20"/>
              <w:ind w:firstLine="0"/>
              <w:jc w:val="left"/>
            </w:pPr>
            <w:r/>
            <w:r>
              <w:rPr>
                <w:sz w:val="19"/>
              </w:rPr>
              <w:t>(cần điền)</w:t>
            </w:r>
          </w:p>
        </w:tc>
        <w:tc>
          <w:tcPr>
            <w:tcW w:type="dxa" w:w="3262"/>
          </w:tcPr>
          <w:p>
            <w:pPr>
              <w:pStyle w:val="BTL-Text"/>
              <w:spacing w:before="20" w:after="20"/>
              <w:ind w:firstLine="0"/>
              <w:jc w:val="left"/>
            </w:pPr>
            <w:r/>
            <w:r>
              <w:rPr>
                <w:sz w:val="19"/>
              </w:rPr>
              <w:t>Tiêm mã SQL làm lộ dữ liệu cá nhân</w:t>
            </w:r>
          </w:p>
        </w:tc>
        <w:tc>
          <w:tcPr>
            <w:tcW w:type="dxa" w:w="932"/>
          </w:tcPr>
          <w:p>
            <w:pPr>
              <w:pStyle w:val="BTL-Text"/>
              <w:spacing w:before="20" w:after="20"/>
              <w:ind w:firstLine="0"/>
              <w:jc w:val="left"/>
            </w:pPr>
            <w:r/>
            <w:r>
              <w:rPr>
                <w:sz w:val="19"/>
              </w:rPr>
              <w:t>Mã nguồn</w:t>
            </w:r>
          </w:p>
        </w:tc>
      </w:tr>
      <w:tr>
        <w:tc>
          <w:tcPr>
            <w:tcW w:type="dxa" w:w="716"/>
          </w:tcPr>
          <w:p>
            <w:pPr>
              <w:pStyle w:val="BTL-Text"/>
              <w:spacing w:before="20" w:after="20"/>
              <w:ind w:firstLine="0"/>
              <w:jc w:val="left"/>
            </w:pPr>
            <w:r/>
            <w:r>
              <w:rPr>
                <w:sz w:val="19"/>
              </w:rPr>
              <w:t>3</w:t>
            </w:r>
          </w:p>
        </w:tc>
        <w:tc>
          <w:tcPr>
            <w:tcW w:type="dxa" w:w="2796"/>
          </w:tcPr>
          <w:p>
            <w:pPr>
              <w:pStyle w:val="BTL-Text"/>
              <w:spacing w:before="20" w:after="20"/>
              <w:ind w:firstLine="0"/>
              <w:jc w:val="left"/>
            </w:pPr>
            <w:r/>
            <w:r>
              <w:rPr>
                <w:sz w:val="19"/>
              </w:rPr>
              <w:t>Đào Xuân Mạnh</w:t>
            </w:r>
          </w:p>
        </w:tc>
        <w:tc>
          <w:tcPr>
            <w:tcW w:type="dxa" w:w="1025"/>
          </w:tcPr>
          <w:p>
            <w:pPr>
              <w:pStyle w:val="BTL-Text"/>
              <w:spacing w:before="20" w:after="20"/>
              <w:ind w:firstLine="0"/>
              <w:jc w:val="left"/>
            </w:pPr>
            <w:r/>
            <w:r>
              <w:rPr>
                <w:sz w:val="19"/>
              </w:rPr>
              <w:t>B26CHAT026</w:t>
            </w:r>
          </w:p>
        </w:tc>
        <w:tc>
          <w:tcPr>
            <w:tcW w:type="dxa" w:w="3262"/>
          </w:tcPr>
          <w:p>
            <w:pPr>
              <w:pStyle w:val="BTL-Text"/>
              <w:spacing w:before="20" w:after="20"/>
              <w:ind w:firstLine="0"/>
              <w:jc w:val="left"/>
            </w:pPr>
            <w:r/>
            <w:r>
              <w:rPr>
                <w:sz w:val="19"/>
              </w:rPr>
              <w:t>Mật khẩu dạng rõ và bí mật gán cứng</w:t>
            </w:r>
          </w:p>
        </w:tc>
        <w:tc>
          <w:tcPr>
            <w:tcW w:type="dxa" w:w="932"/>
          </w:tcPr>
          <w:p>
            <w:pPr>
              <w:pStyle w:val="BTL-Text"/>
              <w:spacing w:before="20" w:after="20"/>
              <w:ind w:firstLine="0"/>
              <w:jc w:val="left"/>
            </w:pPr>
            <w:r/>
            <w:r>
              <w:rPr>
                <w:sz w:val="19"/>
              </w:rPr>
              <w:t>Mã nguồn</w:t>
            </w:r>
          </w:p>
        </w:tc>
      </w:tr>
      <w:tr>
        <w:tc>
          <w:tcPr>
            <w:tcW w:type="dxa" w:w="716"/>
          </w:tcPr>
          <w:p>
            <w:pPr>
              <w:pStyle w:val="BTL-Text"/>
              <w:spacing w:before="20" w:after="20"/>
              <w:ind w:firstLine="0"/>
              <w:jc w:val="left"/>
            </w:pPr>
            <w:r/>
            <w:r>
              <w:rPr>
                <w:sz w:val="19"/>
              </w:rPr>
              <w:t>4</w:t>
            </w:r>
          </w:p>
        </w:tc>
        <w:tc>
          <w:tcPr>
            <w:tcW w:type="dxa" w:w="2796"/>
          </w:tcPr>
          <w:p>
            <w:pPr>
              <w:pStyle w:val="BTL-Text"/>
              <w:spacing w:before="20" w:after="20"/>
              <w:ind w:firstLine="0"/>
              <w:jc w:val="left"/>
            </w:pPr>
            <w:r/>
            <w:r>
              <w:rPr>
                <w:sz w:val="19"/>
              </w:rPr>
              <w:t>Lê Đức Anh</w:t>
            </w:r>
          </w:p>
        </w:tc>
        <w:tc>
          <w:tcPr>
            <w:tcW w:type="dxa" w:w="1025"/>
          </w:tcPr>
          <w:p>
            <w:pPr>
              <w:pStyle w:val="BTL-Text"/>
              <w:spacing w:before="20" w:after="20"/>
              <w:ind w:firstLine="0"/>
              <w:jc w:val="left"/>
            </w:pPr>
            <w:r/>
            <w:r>
              <w:rPr>
                <w:sz w:val="19"/>
              </w:rPr>
              <w:t>(cần điền)</w:t>
            </w:r>
          </w:p>
        </w:tc>
        <w:tc>
          <w:tcPr>
            <w:tcW w:type="dxa" w:w="3262"/>
          </w:tcPr>
          <w:p>
            <w:pPr>
              <w:pStyle w:val="BTL-Text"/>
              <w:spacing w:before="20" w:after="20"/>
              <w:ind w:firstLine="0"/>
              <w:jc w:val="left"/>
            </w:pPr>
            <w:r/>
            <w:r>
              <w:rPr>
                <w:sz w:val="19"/>
              </w:rPr>
              <w:t>Cấu hình triển khai mất an toàn</w:t>
            </w:r>
          </w:p>
        </w:tc>
        <w:tc>
          <w:tcPr>
            <w:tcW w:type="dxa" w:w="932"/>
          </w:tcPr>
          <w:p>
            <w:pPr>
              <w:pStyle w:val="BTL-Text"/>
              <w:spacing w:before="20" w:after="20"/>
              <w:ind w:firstLine="0"/>
              <w:jc w:val="left"/>
            </w:pPr>
            <w:r/>
            <w:r>
              <w:rPr>
                <w:sz w:val="19"/>
              </w:rPr>
              <w:t>Triển khai</w:t>
            </w:r>
          </w:p>
        </w:tc>
      </w:tr>
      <w:tr>
        <w:tc>
          <w:tcPr>
            <w:tcW w:type="dxa" w:w="716"/>
          </w:tcPr>
          <w:p>
            <w:pPr>
              <w:pStyle w:val="BTL-Text"/>
              <w:spacing w:before="20" w:after="20"/>
              <w:ind w:firstLine="0"/>
              <w:jc w:val="left"/>
            </w:pPr>
            <w:r/>
            <w:r>
              <w:rPr>
                <w:sz w:val="19"/>
              </w:rPr>
              <w:t>5</w:t>
            </w:r>
          </w:p>
        </w:tc>
        <w:tc>
          <w:tcPr>
            <w:tcW w:type="dxa" w:w="2796"/>
          </w:tcPr>
          <w:p>
            <w:pPr>
              <w:pStyle w:val="BTL-Text"/>
              <w:spacing w:before="20" w:after="20"/>
              <w:ind w:firstLine="0"/>
              <w:jc w:val="left"/>
            </w:pPr>
            <w:r/>
            <w:r>
              <w:rPr>
                <w:sz w:val="19"/>
              </w:rPr>
              <w:t>Nguyễn Phương Mai</w:t>
            </w:r>
          </w:p>
        </w:tc>
        <w:tc>
          <w:tcPr>
            <w:tcW w:type="dxa" w:w="1025"/>
          </w:tcPr>
          <w:p>
            <w:pPr>
              <w:pStyle w:val="BTL-Text"/>
              <w:spacing w:before="20" w:after="20"/>
              <w:ind w:firstLine="0"/>
              <w:jc w:val="left"/>
            </w:pPr>
            <w:r/>
            <w:r>
              <w:rPr>
                <w:sz w:val="19"/>
              </w:rPr>
              <w:t>(cần điền)</w:t>
            </w:r>
          </w:p>
        </w:tc>
        <w:tc>
          <w:tcPr>
            <w:tcW w:type="dxa" w:w="3262"/>
          </w:tcPr>
          <w:p>
            <w:pPr>
              <w:pStyle w:val="BTL-Text"/>
              <w:spacing w:before="20" w:after="20"/>
              <w:ind w:firstLine="0"/>
              <w:jc w:val="left"/>
            </w:pPr>
            <w:r/>
            <w:r>
              <w:rPr>
                <w:sz w:val="19"/>
              </w:rPr>
              <w:t>Rò rỉ dữ liệu qua đường nhật ký</w:t>
            </w:r>
          </w:p>
        </w:tc>
        <w:tc>
          <w:tcPr>
            <w:tcW w:type="dxa" w:w="932"/>
          </w:tcPr>
          <w:p>
            <w:pPr>
              <w:pStyle w:val="BTL-Text"/>
              <w:spacing w:before="20" w:after="20"/>
              <w:ind w:firstLine="0"/>
              <w:jc w:val="left"/>
            </w:pPr>
            <w:r/>
            <w:r>
              <w:rPr>
                <w:sz w:val="19"/>
              </w:rPr>
              <w:t>Vận hành</w:t>
            </w:r>
          </w:p>
        </w:tc>
      </w:tr>
    </w:tbl>
    <w:p>
      <w:pPr>
        <w:pStyle w:val="BTL-Text"/>
      </w:pPr>
    </w:p>
    <w:p>
      <w:pPr>
        <w:pStyle w:val="BTL-H0"/>
      </w:pPr>
      <w:r>
        <w:t>LỜI CAM ĐOAN</w:t>
      </w:r>
    </w:p>
    <w:p>
      <w:pPr>
        <w:pStyle w:val="BTL-Text"/>
      </w:pPr>
      <w:r>
        <w:t>Nhóm 11 xin cam đoan báo cáo này là kết quả làm việc của chính các thành viên trong nhóm, thực hiện trên hệ thống InlaneWeb Logistics do nhóm tự xây dựng và vận hành.</w:t>
      </w:r>
    </w:p>
    <w:p>
      <w:pPr>
        <w:pStyle w:val="BTL-Text"/>
      </w:pPr>
      <w:r>
        <w:t>Mọi dẫn chứng kỹ thuật trong báo cáo đều ghi kèm đường dẫn tệp và số dòng trong kho mã nguồn, hoặc trích từ tệp kết quả do công cụ sinh ra và lưu trong phần Artifacts của lần chạy dây chuyền. Người đọc có thể đối chiếu lại từng dẫn chứng. Những nội dung nhóm chưa kiểm chứng được đều được ghi rõ là chưa kiểm chứng, thay vì khẳng định.</w:t>
      </w:r>
    </w:p>
    <w:p>
      <w:pPr>
        <w:pStyle w:val="BTL-Text"/>
      </w:pPr>
      <w:r>
        <w:t>Các tài liệu tham khảo bên ngoài đều được trích dẫn đầy đủ ở cuối báo cáo. Nhóm xin chịu trách nhiệm về nội dung đã trình bày.</w:t>
      </w:r>
    </w:p>
    <w:tbl>
      <w:tblPr>
        <w:tblStyle w:val="TableGrid"/>
        <w:tblW w:w="0" w:type="auto"/>
        <w:tblInd w:w="59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tblGrid>
      <w:tr w:rsidR="00FE1C4A" w14:paraId="7CFD3D65" w14:textId="77777777" w:rsidTr="00F820DA">
        <w:tc>
          <w:tcPr>
            <w:tcW w:w="3509" w:type="dxa"/>
          </w:tcPr>
          <w:p w14:paraId="609631B1" w14:textId="77777777" w:rsidR="00FE1C4A" w:rsidRPr="001170FC" w:rsidRDefault="00FE1C4A" w:rsidP="00F820DA">
            <w:pPr>
              <w:pStyle w:val="BTL-Text"/>
              <w:ind w:firstLine="0"/>
              <w:jc w:val="center"/>
              <w:rPr>
                <w:lang w:val="en-US"/>
              </w:rPr>
            </w:pPr>
            <w:r>
              <w:rPr>
                <w:lang w:val="vi-VN"/>
              </w:rPr>
              <w:t xml:space="preserve">Hà Nội, tháng 10 năm 2026</w:t>
            </w:r>
          </w:p>
        </w:tc>
      </w:tr>
      <w:tr w:rsidR="00FE1C4A" w14:paraId="3E7C547D" w14:textId="77777777" w:rsidTr="00F820DA">
        <w:tc>
          <w:tcPr>
            <w:tcW w:w="3509" w:type="dxa"/>
          </w:tcPr>
          <w:p w14:paraId="1A2953B0" w14:textId="77777777" w:rsidR="00FE1C4A" w:rsidRPr="001170FC" w:rsidRDefault="00FE1C4A" w:rsidP="00F820DA">
            <w:pPr>
              <w:pStyle w:val="BTL-Text"/>
              <w:ind w:firstLine="0"/>
              <w:jc w:val="center"/>
              <w:rPr>
                <w:lang w:val="en-US"/>
              </w:rPr>
            </w:pPr>
            <w:r>
              <w:rPr>
                <w:lang w:val="vi-VN"/>
              </w:rPr>
              <w:t xml:space="preserve">Thay mặt nhóm 11</w:t>
            </w:r>
          </w:p>
        </w:tc>
      </w:tr>
      <w:tr w:rsidR="00FE1C4A" w14:paraId="2B4C9E0E" w14:textId="77777777" w:rsidTr="00F820DA">
        <w:tc>
          <w:tcPr>
            <w:tcW w:w="3509" w:type="dxa"/>
          </w:tcPr>
          <w:p w14:paraId="42C2192D" w14:textId="77777777" w:rsidR="00FE1C4A" w:rsidRPr="001170FC" w:rsidRDefault="00FE1C4A" w:rsidP="00F820DA">
            <w:pPr>
              <w:pStyle w:val="BTL-Text"/>
              <w:ind w:firstLine="0"/>
              <w:jc w:val="center"/>
              <w:rPr>
                <w:lang w:val="en-US"/>
              </w:rPr>
            </w:pPr>
            <w:r>
              <w:rPr>
                <w:lang w:val="vi-VN"/>
              </w:rPr>
              <w:t xml:space="preserve">Nguyễn Giang Nam</w:t>
            </w:r>
          </w:p>
        </w:tc>
      </w:tr>
    </w:tbl>
    <w:p>
      <w:pPr>
        <w:pStyle w:val="BTL-Text"/>
      </w:pPr>
      <w:r>
        <w:br w:type="page"/>
      </w:r>
    </w:p>
    <w:p>
      <w:pPr>
        <w:pStyle w:val="BTL-H0"/>
      </w:pPr>
      <w:r>
        <w:t>MỤC LỤC</w:t>
      </w:r>
    </w:p>
    <w:p>
      <w:pPr>
        <w:pStyle w:val="BTL-Text"/>
        <w:ind w:firstLine="0"/>
      </w:pPr>
      <w:fldSimple w:instr="TOC \o &quot;1-3&quot; \h \z \u">
        <w:r>
          <w:rPr>
            <w:i/>
          </w:rPr>
          <w:t xml:space="preserve">Mở trong Word, nhấn Ctrl+A rồi F9 để sinh mục lục.</w:t>
        </w:r>
      </w:fldSimple>
    </w:p>
    <w:p>
      <w:pPr>
        <w:pStyle w:val="BTL-Text"/>
      </w:pPr>
      <w:r>
        <w:br w:type="page"/>
      </w:r>
    </w:p>
    <w:p>
      <w:pPr>
        <w:pStyle w:val="BTL-H0"/>
      </w:pPr>
      <w:r>
        <w:t>DANH MỤC CÁC HÌNH VẼ</w:t>
      </w:r>
    </w:p>
    <w:p>
      <w:pPr>
        <w:pStyle w:val="BTL-Text"/>
        <w:ind w:firstLine="0"/>
      </w:pPr>
      <w:fldSimple w:instr="TOC \h \z \t &quot;BTL-Hinh,1&quot;">
        <w:r>
          <w:rPr>
            <w:i/>
          </w:rPr>
          <w:t xml:space="preserve">Mở trong Word, nhấn Ctrl+A rồi F9 để sinh danh mục hình vẽ.</w:t>
        </w:r>
      </w:fldSimple>
    </w:p>
    <w:p>
      <w:pPr>
        <w:pStyle w:val="BTL-Text"/>
      </w:pPr>
    </w:p>
    <w:p>
      <w:pPr>
        <w:pStyle w:val="BTL-H0"/>
      </w:pPr>
      <w:r>
        <w:t>DANH MỤC CÁC BẢNG BIỂU</w:t>
      </w:r>
    </w:p>
    <w:p>
      <w:pPr>
        <w:pStyle w:val="BTL-Text"/>
        <w:ind w:firstLine="0"/>
      </w:pPr>
      <w:fldSimple w:instr="TOC \h \z \t &quot;BTL-Bang,1&quot;">
        <w:r>
          <w:rPr>
            <w:i/>
          </w:rPr>
          <w:t xml:space="preserve">Mở trong Word, nhấn Ctrl+A rồi F9 để sinh danh mục bảng biểu.</w:t>
        </w:r>
      </w:fldSimple>
    </w:p>
    <w:p>
      <w:pPr>
        <w:pStyle w:val="BTL-Text"/>
      </w:pPr>
      <w:r>
        <w:br w:type="page"/>
      </w:r>
    </w:p>
    <w:p>
      <w:pPr>
        <w:pStyle w:val="BTL-H0"/>
      </w:pPr>
      <w:r>
        <w:t>DANH MỤC CÁC TỪ VIẾT TẮT</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732"/>
          </w:tcPr>
          <w:p>
            <w:pPr>
              <w:pStyle w:val="BTL-Text"/>
              <w:spacing w:before="20" w:after="20"/>
              <w:ind w:firstLine="0"/>
              <w:jc w:val="left"/>
            </w:pPr>
            <w:r/>
            <w:r>
              <w:rPr>
                <w:b/>
                <w:sz w:val="20"/>
              </w:rPr>
              <w:t>Viết tắt</w:t>
            </w:r>
          </w:p>
        </w:tc>
        <w:tc>
          <w:tcPr>
            <w:tcW w:type="dxa" w:w="3705"/>
          </w:tcPr>
          <w:p>
            <w:pPr>
              <w:pStyle w:val="BTL-Text"/>
              <w:spacing w:before="20" w:after="20"/>
              <w:ind w:firstLine="0"/>
              <w:jc w:val="left"/>
            </w:pPr>
            <w:r/>
            <w:r>
              <w:rPr>
                <w:b/>
                <w:sz w:val="20"/>
              </w:rPr>
              <w:t>Tiếng Anh</w:t>
            </w:r>
          </w:p>
        </w:tc>
        <w:tc>
          <w:tcPr>
            <w:tcW w:type="dxa" w:w="4294"/>
          </w:tcPr>
          <w:p>
            <w:pPr>
              <w:pStyle w:val="BTL-Text"/>
              <w:spacing w:before="20" w:after="20"/>
              <w:ind w:firstLine="0"/>
              <w:jc w:val="left"/>
            </w:pPr>
            <w:r/>
            <w:r>
              <w:rPr>
                <w:b/>
                <w:sz w:val="20"/>
              </w:rPr>
              <w:t>Tiếng Việt</w:t>
            </w:r>
          </w:p>
        </w:tc>
      </w:tr>
      <w:tr>
        <w:tc>
          <w:tcPr>
            <w:tcW w:type="dxa" w:w="732"/>
          </w:tcPr>
          <w:p>
            <w:pPr>
              <w:pStyle w:val="BTL-Text"/>
              <w:spacing w:before="20" w:after="20"/>
              <w:ind w:firstLine="0"/>
              <w:jc w:val="left"/>
            </w:pPr>
            <w:r/>
            <w:r>
              <w:rPr>
                <w:sz w:val="20"/>
              </w:rPr>
              <w:t>CI/CD</w:t>
            </w:r>
          </w:p>
        </w:tc>
        <w:tc>
          <w:tcPr>
            <w:tcW w:type="dxa" w:w="3705"/>
          </w:tcPr>
          <w:p>
            <w:pPr>
              <w:pStyle w:val="BTL-Text"/>
              <w:spacing w:before="20" w:after="20"/>
              <w:ind w:firstLine="0"/>
              <w:jc w:val="left"/>
            </w:pPr>
            <w:r/>
            <w:r>
              <w:rPr>
                <w:sz w:val="20"/>
              </w:rPr>
              <w:t>Continuous Integration / Continuous Delivery</w:t>
            </w:r>
          </w:p>
        </w:tc>
        <w:tc>
          <w:tcPr>
            <w:tcW w:type="dxa" w:w="4294"/>
          </w:tcPr>
          <w:p>
            <w:pPr>
              <w:pStyle w:val="BTL-Text"/>
              <w:spacing w:before="20" w:after="20"/>
              <w:ind w:firstLine="0"/>
              <w:jc w:val="left"/>
            </w:pPr>
            <w:r/>
            <w:r>
              <w:rPr>
                <w:sz w:val="20"/>
              </w:rPr>
              <w:t>Tích hợp và chuyển giao liên tục</w:t>
            </w:r>
          </w:p>
        </w:tc>
      </w:tr>
      <w:tr>
        <w:tc>
          <w:tcPr>
            <w:tcW w:type="dxa" w:w="732"/>
          </w:tcPr>
          <w:p>
            <w:pPr>
              <w:pStyle w:val="BTL-Text"/>
              <w:spacing w:before="20" w:after="20"/>
              <w:ind w:firstLine="0"/>
              <w:jc w:val="left"/>
            </w:pPr>
            <w:r/>
            <w:r>
              <w:rPr>
                <w:sz w:val="20"/>
              </w:rPr>
              <w:t>SAST</w:t>
            </w:r>
          </w:p>
        </w:tc>
        <w:tc>
          <w:tcPr>
            <w:tcW w:type="dxa" w:w="3705"/>
          </w:tcPr>
          <w:p>
            <w:pPr>
              <w:pStyle w:val="BTL-Text"/>
              <w:spacing w:before="20" w:after="20"/>
              <w:ind w:firstLine="0"/>
              <w:jc w:val="left"/>
            </w:pPr>
            <w:r/>
            <w:r>
              <w:rPr>
                <w:sz w:val="20"/>
              </w:rPr>
              <w:t>Static Application Security Testing</w:t>
            </w:r>
          </w:p>
        </w:tc>
        <w:tc>
          <w:tcPr>
            <w:tcW w:type="dxa" w:w="4294"/>
          </w:tcPr>
          <w:p>
            <w:pPr>
              <w:pStyle w:val="BTL-Text"/>
              <w:spacing w:before="20" w:after="20"/>
              <w:ind w:firstLine="0"/>
              <w:jc w:val="left"/>
            </w:pPr>
            <w:r/>
            <w:r>
              <w:rPr>
                <w:sz w:val="20"/>
              </w:rPr>
              <w:t>Kiểm thử an toàn trên mã nguồn tĩnh</w:t>
            </w:r>
          </w:p>
        </w:tc>
      </w:tr>
      <w:tr>
        <w:tc>
          <w:tcPr>
            <w:tcW w:type="dxa" w:w="732"/>
          </w:tcPr>
          <w:p>
            <w:pPr>
              <w:pStyle w:val="BTL-Text"/>
              <w:spacing w:before="20" w:after="20"/>
              <w:ind w:firstLine="0"/>
              <w:jc w:val="left"/>
            </w:pPr>
            <w:r/>
            <w:r>
              <w:rPr>
                <w:sz w:val="20"/>
              </w:rPr>
              <w:t>PaC</w:t>
            </w:r>
          </w:p>
        </w:tc>
        <w:tc>
          <w:tcPr>
            <w:tcW w:type="dxa" w:w="3705"/>
          </w:tcPr>
          <w:p>
            <w:pPr>
              <w:pStyle w:val="BTL-Text"/>
              <w:spacing w:before="20" w:after="20"/>
              <w:ind w:firstLine="0"/>
              <w:jc w:val="left"/>
            </w:pPr>
            <w:r/>
            <w:r>
              <w:rPr>
                <w:sz w:val="20"/>
              </w:rPr>
              <w:t>Policy as Code</w:t>
            </w:r>
          </w:p>
        </w:tc>
        <w:tc>
          <w:tcPr>
            <w:tcW w:type="dxa" w:w="4294"/>
          </w:tcPr>
          <w:p>
            <w:pPr>
              <w:pStyle w:val="BTL-Text"/>
              <w:spacing w:before="20" w:after="20"/>
              <w:ind w:firstLine="0"/>
              <w:jc w:val="left"/>
            </w:pPr>
            <w:r/>
            <w:r>
              <w:rPr>
                <w:sz w:val="20"/>
              </w:rPr>
              <w:t>Chính sách viết thành mã</w:t>
            </w:r>
          </w:p>
        </w:tc>
      </w:tr>
      <w:tr>
        <w:tc>
          <w:tcPr>
            <w:tcW w:type="dxa" w:w="732"/>
          </w:tcPr>
          <w:p>
            <w:pPr>
              <w:pStyle w:val="BTL-Text"/>
              <w:spacing w:before="20" w:after="20"/>
              <w:ind w:firstLine="0"/>
              <w:jc w:val="left"/>
            </w:pPr>
            <w:r/>
            <w:r>
              <w:rPr>
                <w:sz w:val="20"/>
              </w:rPr>
              <w:t>SaC</w:t>
            </w:r>
          </w:p>
        </w:tc>
        <w:tc>
          <w:tcPr>
            <w:tcW w:type="dxa" w:w="3705"/>
          </w:tcPr>
          <w:p>
            <w:pPr>
              <w:pStyle w:val="BTL-Text"/>
              <w:spacing w:before="20" w:after="20"/>
              <w:ind w:firstLine="0"/>
              <w:jc w:val="left"/>
            </w:pPr>
            <w:r/>
            <w:r>
              <w:rPr>
                <w:sz w:val="20"/>
              </w:rPr>
              <w:t>Security as Code</w:t>
            </w:r>
          </w:p>
        </w:tc>
        <w:tc>
          <w:tcPr>
            <w:tcW w:type="dxa" w:w="4294"/>
          </w:tcPr>
          <w:p>
            <w:pPr>
              <w:pStyle w:val="BTL-Text"/>
              <w:spacing w:before="20" w:after="20"/>
              <w:ind w:firstLine="0"/>
              <w:jc w:val="left"/>
            </w:pPr>
            <w:r/>
            <w:r>
              <w:rPr>
                <w:sz w:val="20"/>
              </w:rPr>
              <w:t>Tiêu chí an toàn viết thành mã</w:t>
            </w:r>
          </w:p>
        </w:tc>
      </w:tr>
      <w:tr>
        <w:tc>
          <w:tcPr>
            <w:tcW w:type="dxa" w:w="732"/>
          </w:tcPr>
          <w:p>
            <w:pPr>
              <w:pStyle w:val="BTL-Text"/>
              <w:spacing w:before="20" w:after="20"/>
              <w:ind w:firstLine="0"/>
              <w:jc w:val="left"/>
            </w:pPr>
            <w:r/>
            <w:r>
              <w:rPr>
                <w:sz w:val="20"/>
              </w:rPr>
              <w:t>CWE</w:t>
            </w:r>
          </w:p>
        </w:tc>
        <w:tc>
          <w:tcPr>
            <w:tcW w:type="dxa" w:w="3705"/>
          </w:tcPr>
          <w:p>
            <w:pPr>
              <w:pStyle w:val="BTL-Text"/>
              <w:spacing w:before="20" w:after="20"/>
              <w:ind w:firstLine="0"/>
              <w:jc w:val="left"/>
            </w:pPr>
            <w:r/>
            <w:r>
              <w:rPr>
                <w:sz w:val="20"/>
              </w:rPr>
              <w:t>Common Weakness Enumeration</w:t>
            </w:r>
          </w:p>
        </w:tc>
        <w:tc>
          <w:tcPr>
            <w:tcW w:type="dxa" w:w="4294"/>
          </w:tcPr>
          <w:p>
            <w:pPr>
              <w:pStyle w:val="BTL-Text"/>
              <w:spacing w:before="20" w:after="20"/>
              <w:ind w:firstLine="0"/>
              <w:jc w:val="left"/>
            </w:pPr>
            <w:r/>
            <w:r>
              <w:rPr>
                <w:sz w:val="20"/>
              </w:rPr>
              <w:t>Danh mục phân loại điểm yếu phần mềm</w:t>
            </w:r>
          </w:p>
        </w:tc>
      </w:tr>
      <w:tr>
        <w:tc>
          <w:tcPr>
            <w:tcW w:type="dxa" w:w="732"/>
          </w:tcPr>
          <w:p>
            <w:pPr>
              <w:pStyle w:val="BTL-Text"/>
              <w:spacing w:before="20" w:after="20"/>
              <w:ind w:firstLine="0"/>
              <w:jc w:val="left"/>
            </w:pPr>
            <w:r/>
            <w:r>
              <w:rPr>
                <w:sz w:val="20"/>
              </w:rPr>
              <w:t>OWASP</w:t>
            </w:r>
          </w:p>
        </w:tc>
        <w:tc>
          <w:tcPr>
            <w:tcW w:type="dxa" w:w="3705"/>
          </w:tcPr>
          <w:p>
            <w:pPr>
              <w:pStyle w:val="BTL-Text"/>
              <w:spacing w:before="20" w:after="20"/>
              <w:ind w:firstLine="0"/>
              <w:jc w:val="left"/>
            </w:pPr>
            <w:r/>
            <w:r>
              <w:rPr>
                <w:sz w:val="20"/>
              </w:rPr>
              <w:t>Open Worldwide Application Security Project</w:t>
            </w:r>
          </w:p>
        </w:tc>
        <w:tc>
          <w:tcPr>
            <w:tcW w:type="dxa" w:w="4294"/>
          </w:tcPr>
          <w:p>
            <w:pPr>
              <w:pStyle w:val="BTL-Text"/>
              <w:spacing w:before="20" w:after="20"/>
              <w:ind w:firstLine="0"/>
              <w:jc w:val="left"/>
            </w:pPr>
            <w:r/>
            <w:r>
              <w:rPr>
                <w:sz w:val="20"/>
              </w:rPr>
              <w:t>Tổ chức về an toàn ứng dụng web</w:t>
            </w:r>
          </w:p>
        </w:tc>
      </w:tr>
      <w:tr>
        <w:tc>
          <w:tcPr>
            <w:tcW w:type="dxa" w:w="732"/>
          </w:tcPr>
          <w:p>
            <w:pPr>
              <w:pStyle w:val="BTL-Text"/>
              <w:spacing w:before="20" w:after="20"/>
              <w:ind w:firstLine="0"/>
              <w:jc w:val="left"/>
            </w:pPr>
            <w:r/>
            <w:r>
              <w:rPr>
                <w:sz w:val="20"/>
              </w:rPr>
              <w:t>SQLi</w:t>
            </w:r>
          </w:p>
        </w:tc>
        <w:tc>
          <w:tcPr>
            <w:tcW w:type="dxa" w:w="3705"/>
          </w:tcPr>
          <w:p>
            <w:pPr>
              <w:pStyle w:val="BTL-Text"/>
              <w:spacing w:before="20" w:after="20"/>
              <w:ind w:firstLine="0"/>
              <w:jc w:val="left"/>
            </w:pPr>
            <w:r/>
            <w:r>
              <w:rPr>
                <w:sz w:val="20"/>
              </w:rPr>
              <w:t>SQL Injection</w:t>
            </w:r>
          </w:p>
        </w:tc>
        <w:tc>
          <w:tcPr>
            <w:tcW w:type="dxa" w:w="4294"/>
          </w:tcPr>
          <w:p>
            <w:pPr>
              <w:pStyle w:val="BTL-Text"/>
              <w:spacing w:before="20" w:after="20"/>
              <w:ind w:firstLine="0"/>
              <w:jc w:val="left"/>
            </w:pPr>
            <w:r/>
            <w:r>
              <w:rPr>
                <w:sz w:val="20"/>
              </w:rPr>
              <w:t>Tiêm mã truy vấn SQL</w:t>
            </w:r>
          </w:p>
        </w:tc>
      </w:tr>
      <w:tr>
        <w:tc>
          <w:tcPr>
            <w:tcW w:type="dxa" w:w="732"/>
          </w:tcPr>
          <w:p>
            <w:pPr>
              <w:pStyle w:val="BTL-Text"/>
              <w:spacing w:before="20" w:after="20"/>
              <w:ind w:firstLine="0"/>
              <w:jc w:val="left"/>
            </w:pPr>
            <w:r/>
            <w:r>
              <w:rPr>
                <w:sz w:val="20"/>
              </w:rPr>
              <w:t>XSS</w:t>
            </w:r>
          </w:p>
        </w:tc>
        <w:tc>
          <w:tcPr>
            <w:tcW w:type="dxa" w:w="3705"/>
          </w:tcPr>
          <w:p>
            <w:pPr>
              <w:pStyle w:val="BTL-Text"/>
              <w:spacing w:before="20" w:after="20"/>
              <w:ind w:firstLine="0"/>
              <w:jc w:val="left"/>
            </w:pPr>
            <w:r/>
            <w:r>
              <w:rPr>
                <w:sz w:val="20"/>
              </w:rPr>
              <w:t>Cross-Site Scripting</w:t>
            </w:r>
          </w:p>
        </w:tc>
        <w:tc>
          <w:tcPr>
            <w:tcW w:type="dxa" w:w="4294"/>
          </w:tcPr>
          <w:p>
            <w:pPr>
              <w:pStyle w:val="BTL-Text"/>
              <w:spacing w:before="20" w:after="20"/>
              <w:ind w:firstLine="0"/>
              <w:jc w:val="left"/>
            </w:pPr>
            <w:r/>
            <w:r>
              <w:rPr>
                <w:sz w:val="20"/>
              </w:rPr>
              <w:t>Chèn mã kịch bản liên trang</w:t>
            </w:r>
          </w:p>
        </w:tc>
      </w:tr>
      <w:tr>
        <w:tc>
          <w:tcPr>
            <w:tcW w:type="dxa" w:w="732"/>
          </w:tcPr>
          <w:p>
            <w:pPr>
              <w:pStyle w:val="BTL-Text"/>
              <w:spacing w:before="20" w:after="20"/>
              <w:ind w:firstLine="0"/>
              <w:jc w:val="left"/>
            </w:pPr>
            <w:r/>
            <w:r>
              <w:rPr>
                <w:sz w:val="20"/>
              </w:rPr>
              <w:t>PR</w:t>
            </w:r>
          </w:p>
        </w:tc>
        <w:tc>
          <w:tcPr>
            <w:tcW w:type="dxa" w:w="3705"/>
          </w:tcPr>
          <w:p>
            <w:pPr>
              <w:pStyle w:val="BTL-Text"/>
              <w:spacing w:before="20" w:after="20"/>
              <w:ind w:firstLine="0"/>
              <w:jc w:val="left"/>
            </w:pPr>
            <w:r/>
            <w:r>
              <w:rPr>
                <w:sz w:val="20"/>
              </w:rPr>
              <w:t>Pull Request</w:t>
            </w:r>
          </w:p>
        </w:tc>
        <w:tc>
          <w:tcPr>
            <w:tcW w:type="dxa" w:w="4294"/>
          </w:tcPr>
          <w:p>
            <w:pPr>
              <w:pStyle w:val="BTL-Text"/>
              <w:spacing w:before="20" w:after="20"/>
              <w:ind w:firstLine="0"/>
              <w:jc w:val="left"/>
            </w:pPr>
            <w:r/>
            <w:r>
              <w:rPr>
                <w:sz w:val="20"/>
              </w:rPr>
              <w:t>Yêu cầu hợp nhất nhánh mã nguồn</w:t>
            </w:r>
          </w:p>
        </w:tc>
      </w:tr>
      <w:tr>
        <w:tc>
          <w:tcPr>
            <w:tcW w:type="dxa" w:w="732"/>
          </w:tcPr>
          <w:p>
            <w:pPr>
              <w:pStyle w:val="BTL-Text"/>
              <w:spacing w:before="20" w:after="20"/>
              <w:ind w:firstLine="0"/>
              <w:jc w:val="left"/>
            </w:pPr>
            <w:r/>
            <w:r>
              <w:rPr>
                <w:sz w:val="20"/>
              </w:rPr>
              <w:t>GDPR</w:t>
            </w:r>
          </w:p>
        </w:tc>
        <w:tc>
          <w:tcPr>
            <w:tcW w:type="dxa" w:w="3705"/>
          </w:tcPr>
          <w:p>
            <w:pPr>
              <w:pStyle w:val="BTL-Text"/>
              <w:spacing w:before="20" w:after="20"/>
              <w:ind w:firstLine="0"/>
              <w:jc w:val="left"/>
            </w:pPr>
            <w:r/>
            <w:r>
              <w:rPr>
                <w:sz w:val="20"/>
              </w:rPr>
              <w:t>General Data Protection Regulation</w:t>
            </w:r>
          </w:p>
        </w:tc>
        <w:tc>
          <w:tcPr>
            <w:tcW w:type="dxa" w:w="4294"/>
          </w:tcPr>
          <w:p>
            <w:pPr>
              <w:pStyle w:val="BTL-Text"/>
              <w:spacing w:before="20" w:after="20"/>
              <w:ind w:firstLine="0"/>
              <w:jc w:val="left"/>
            </w:pPr>
            <w:r/>
            <w:r>
              <w:rPr>
                <w:sz w:val="20"/>
              </w:rPr>
              <w:t>Quy định bảo vệ dữ liệu chung của Liên minh châu Âu</w:t>
            </w:r>
          </w:p>
        </w:tc>
      </w:tr>
      <w:tr>
        <w:tc>
          <w:tcPr>
            <w:tcW w:type="dxa" w:w="732"/>
          </w:tcPr>
          <w:p>
            <w:pPr>
              <w:pStyle w:val="BTL-Text"/>
              <w:spacing w:before="20" w:after="20"/>
              <w:ind w:firstLine="0"/>
              <w:jc w:val="left"/>
            </w:pPr>
            <w:r/>
            <w:r>
              <w:rPr>
                <w:sz w:val="20"/>
              </w:rPr>
              <w:t>NĐ 13</w:t>
            </w:r>
          </w:p>
        </w:tc>
        <w:tc>
          <w:tcPr>
            <w:tcW w:type="dxa" w:w="3705"/>
          </w:tcPr>
          <w:p>
            <w:pPr>
              <w:pStyle w:val="BTL-Text"/>
              <w:spacing w:before="20" w:after="20"/>
              <w:ind w:firstLine="0"/>
              <w:jc w:val="left"/>
            </w:pPr>
            <w:r/>
          </w:p>
        </w:tc>
        <w:tc>
          <w:tcPr>
            <w:tcW w:type="dxa" w:w="4294"/>
          </w:tcPr>
          <w:p>
            <w:pPr>
              <w:pStyle w:val="BTL-Text"/>
              <w:spacing w:before="20" w:after="20"/>
              <w:ind w:firstLine="0"/>
              <w:jc w:val="left"/>
            </w:pPr>
            <w:r/>
            <w:r>
              <w:rPr>
                <w:sz w:val="20"/>
              </w:rPr>
              <w:t>Nghị định 13/2023/NĐ-CP về bảo vệ dữ liệu cá nhân</w:t>
            </w:r>
          </w:p>
        </w:tc>
      </w:tr>
      <w:tr>
        <w:tc>
          <w:tcPr>
            <w:tcW w:type="dxa" w:w="732"/>
          </w:tcPr>
          <w:p>
            <w:pPr>
              <w:pStyle w:val="BTL-Text"/>
              <w:spacing w:before="20" w:after="20"/>
              <w:ind w:firstLine="0"/>
              <w:jc w:val="left"/>
            </w:pPr>
            <w:r/>
            <w:r>
              <w:rPr>
                <w:sz w:val="20"/>
              </w:rPr>
              <w:t>DLCN</w:t>
            </w:r>
          </w:p>
        </w:tc>
        <w:tc>
          <w:tcPr>
            <w:tcW w:type="dxa" w:w="3705"/>
          </w:tcPr>
          <w:p>
            <w:pPr>
              <w:pStyle w:val="BTL-Text"/>
              <w:spacing w:before="20" w:after="20"/>
              <w:ind w:firstLine="0"/>
              <w:jc w:val="left"/>
            </w:pPr>
            <w:r/>
            <w:r>
              <w:rPr>
                <w:sz w:val="20"/>
              </w:rPr>
              <w:t>Personal Data</w:t>
            </w:r>
          </w:p>
        </w:tc>
        <w:tc>
          <w:tcPr>
            <w:tcW w:type="dxa" w:w="4294"/>
          </w:tcPr>
          <w:p>
            <w:pPr>
              <w:pStyle w:val="BTL-Text"/>
              <w:spacing w:before="20" w:after="20"/>
              <w:ind w:firstLine="0"/>
              <w:jc w:val="left"/>
            </w:pPr>
            <w:r/>
            <w:r>
              <w:rPr>
                <w:sz w:val="20"/>
              </w:rPr>
              <w:t>Dữ liệu cá nhân</w:t>
            </w:r>
          </w:p>
        </w:tc>
      </w:tr>
      <w:tr>
        <w:tc>
          <w:tcPr>
            <w:tcW w:type="dxa" w:w="732"/>
          </w:tcPr>
          <w:p>
            <w:pPr>
              <w:pStyle w:val="BTL-Text"/>
              <w:spacing w:before="20" w:after="20"/>
              <w:ind w:firstLine="0"/>
              <w:jc w:val="left"/>
            </w:pPr>
            <w:r/>
            <w:r>
              <w:rPr>
                <w:sz w:val="20"/>
              </w:rPr>
              <w:t>LogQL</w:t>
            </w:r>
          </w:p>
        </w:tc>
        <w:tc>
          <w:tcPr>
            <w:tcW w:type="dxa" w:w="3705"/>
          </w:tcPr>
          <w:p>
            <w:pPr>
              <w:pStyle w:val="BTL-Text"/>
              <w:spacing w:before="20" w:after="20"/>
              <w:ind w:firstLine="0"/>
              <w:jc w:val="left"/>
            </w:pPr>
            <w:r/>
            <w:r>
              <w:rPr>
                <w:sz w:val="20"/>
              </w:rPr>
              <w:t>Log Query Language</w:t>
            </w:r>
          </w:p>
        </w:tc>
        <w:tc>
          <w:tcPr>
            <w:tcW w:type="dxa" w:w="4294"/>
          </w:tcPr>
          <w:p>
            <w:pPr>
              <w:pStyle w:val="BTL-Text"/>
              <w:spacing w:before="20" w:after="20"/>
              <w:ind w:firstLine="0"/>
              <w:jc w:val="left"/>
            </w:pPr>
            <w:r/>
            <w:r>
              <w:rPr>
                <w:sz w:val="20"/>
              </w:rPr>
              <w:t>Ngôn ngữ truy vấn nhật ký của Loki</w:t>
            </w:r>
          </w:p>
        </w:tc>
      </w:tr>
    </w:tbl>
    <w:p>
      <w:pPr>
        <w:pStyle w:val="BTL-Text"/>
      </w:pPr>
      <w:r>
        <w:br w:type="page"/>
      </w:r>
    </w:p>
    <w:p>
      <w:pPr>
        <w:pStyle w:val="BTL-H0"/>
      </w:pPr>
      <w:r>
        <w:t>MỞ ĐẦU</w:t>
      </w:r>
    </w:p>
    <w:p>
      <w:pPr>
        <w:pStyle w:val="BTL-Text"/>
      </w:pPr>
      <w:r>
        <w:rPr>
          <w:b/>
        </w:rPr>
        <w:t>Bối cảnh và lý do chọn đề tài.</w:t>
      </w:r>
      <w:r>
        <w:t xml:space="preserve"> Khi một nhóm phát triển chuyển sang mô hình phát hành liên tục, khâu kiểm định an toàn theo lối cũ, tức rà soát thủ công một lần trước khi phát hành, không còn theo kịp tốc độ. Mỗi ngày có thể có vài lần hợp nhất mã nguồn, trong khi một đợt rà soát thủ công mất nhiều ngày. Hệ quả là khâu an toàn hoặc trở thành nút thắt làm chậm cả dây chuyền, hoặc bị bỏ qua.</w:t>
      </w:r>
    </w:p>
    <w:p>
      <w:pPr>
        <w:pStyle w:val="BTL-Text"/>
      </w:pPr>
      <w:r>
        <w:t>Mô hình DevSecOps giải quyết mâu thuẫn này bằng cách đưa việc kiểm tra an toàn vào chính dây chuyền tự động, ở mọi chặng. Nguyên tắc cốt lõi là phát hiện lỗi ở chặng nào thì dây chuyền phải dừng ngay tại chặng đó.</w:t>
      </w:r>
    </w:p>
    <w:p>
      <w:pPr>
        <w:pStyle w:val="BTL-Text"/>
      </w:pPr>
      <w:r>
        <w:t>Đề tài không dừng ở việc mô tả một dây chuyền đã dựng. Nhóm đặt câu hỏi ngược lại: dây chuyền nhóm đã dựng có thực sự dừng khi gặp lỗi không, và những dữ liệu cá nhân nào của người dùng thực sự được bảo vệ. Quá trình kiểm chứng cho hai kết quả đáng chú ý, trình bày ở Chương 3. Bản dây chuyền đầu tiên của nhóm để cổng chất lượng báo lỗi mà vẫn không dừng dây chuyền; nhóm đã tìm ra, sửa lại cho cổng chặn thật, và xác nhận bằng hai lần chạy tự động đều dừng đúng tại cổng. Cùng với đó, bản SonarQube Community trong dây chuyền báo mức an toàn A và không lỗ hổng nào trên cả mã khiếm khuyết lẫn mã đã vá, trong khi Semgrep tìm ra hàng chục vị trí tiêm mã. Việc tự tìm ra và phân tích các khiếm khuyết này có giá trị thực tiễn cao hơn một bản mô tả không có phản biện.</w:t>
      </w:r>
    </w:p>
    <w:p>
      <w:pPr>
        <w:pStyle w:val="BTL-Text"/>
      </w:pPr>
      <w:r>
        <w:rPr>
          <w:b/>
        </w:rPr>
        <w:t>Mục tiêu và phạm vi.</w:t>
      </w:r>
      <w:r>
        <w:t xml:space="preserve"> Mục tiêu tổng quát là đánh giá mức độ an toàn của ứng dụng InlaneWeb Logistics dưới góc độ bảo vệ dữ liệu người dùng, trên toàn bộ vòng đời từ viết mã đến vận hành. Bốn mục tiêu cụ thể gồm:</w:t>
      </w:r>
    </w:p>
    <w:p>
      <w:pPr>
        <w:pStyle w:val="BTL-Bullet1"/>
      </w:pPr>
      <w:r>
        <w:t>Mô tả ứng dụng và phân tích hai nghiệp vụ có xử lý dữ liệu cá nhân.</w:t>
      </w:r>
    </w:p>
    <w:p>
      <w:pPr>
        <w:pStyle w:val="BTL-Bullet1"/>
      </w:pPr>
      <w:r>
        <w:t>Mô tả môi trường triển khai và đối chiếu với các yêu cầu an toàn tối thiểu.</w:t>
      </w:r>
    </w:p>
    <w:p>
      <w:pPr>
        <w:pStyle w:val="BTL-Bullet1"/>
      </w:pPr>
      <w:r>
        <w:t>Mỗi thành viên xác định một vấn đề an toàn, trình bày cách phát hiện, cách xử lý, chính sách bị vi phạm, pha DevSecOps tương ứng, kèm minh chứng Policy as Code hoặc Security as Code và mã nguồn khắc phục.</w:t>
      </w:r>
    </w:p>
    <w:p>
      <w:pPr>
        <w:pStyle w:val="BTL-Bullet1"/>
      </w:pPr>
      <w:r>
        <w:t>Chỉ ra những khiếm khuyết mà công cụ tự động không phát hiện được, kèm lý giải nguyên nhân.</w:t>
      </w:r>
    </w:p>
    <w:p>
      <w:pPr>
        <w:pStyle w:val="BTL-Text"/>
      </w:pPr>
      <w:r>
        <w:t xml:space="preserve">Phạm vi khảo sát là kho mã </w:t>
      </w:r>
      <w:r>
        <w:rPr>
          <w:rFonts w:ascii="Consolas" w:hAnsi="Consolas"/>
          <w:sz w:val="20"/>
        </w:rPr>
        <w:t>btl-devsecops-nhom11</w:t>
      </w:r>
      <w:r>
        <w:t xml:space="preserve"> tại hai nhánh: </w:t>
      </w:r>
      <w:r>
        <w:rPr>
          <w:rFonts w:ascii="Consolas" w:hAnsi="Consolas"/>
          <w:sz w:val="20"/>
        </w:rPr>
        <w:t>main</w:t>
      </w:r>
      <w:r>
        <w:t xml:space="preserve"> ở mốc </w:t>
      </w:r>
      <w:r>
        <w:rPr>
          <w:rFonts w:ascii="Consolas" w:hAnsi="Consolas"/>
          <w:sz w:val="20"/>
        </w:rPr>
        <w:t>94004f3</w:t>
      </w:r>
      <w:r>
        <w:t xml:space="preserve"> là hệ thống còn khiếm khuyết, và </w:t>
      </w:r>
      <w:r>
        <w:rPr>
          <w:rFonts w:ascii="Consolas" w:hAnsi="Consolas"/>
          <w:sz w:val="20"/>
        </w:rPr>
        <w:t>patched</w:t>
      </w:r>
      <w:r>
        <w:t xml:space="preserve"> ở mốc </w:t>
      </w:r>
      <w:r>
        <w:rPr>
          <w:rFonts w:ascii="Consolas" w:hAnsi="Consolas"/>
          <w:sz w:val="20"/>
        </w:rPr>
        <w:t>0c9cdfd</w:t>
      </w:r>
      <w:r>
        <w:t xml:space="preserve"> là bản đã vá. Kết quả quét của mỗi nhánh lấy từ một lần chạy GitHub Actions riêng, mã số </w:t>
      </w:r>
      <w:r>
        <w:rPr>
          <w:rFonts w:ascii="Consolas" w:hAnsi="Consolas"/>
          <w:sz w:val="20"/>
        </w:rPr>
        <w:t>40748974196</w:t>
      </w:r>
      <w:r>
        <w:t xml:space="preserve"> cho </w:t>
      </w:r>
      <w:r>
        <w:rPr>
          <w:rFonts w:ascii="Consolas" w:hAnsi="Consolas"/>
          <w:sz w:val="20"/>
        </w:rPr>
        <w:t>main</w:t>
      </w:r>
      <w:r>
        <w:t xml:space="preserve"> và </w:t>
      </w:r>
      <w:r>
        <w:rPr>
          <w:rFonts w:ascii="Consolas" w:hAnsi="Consolas"/>
          <w:sz w:val="20"/>
        </w:rPr>
        <w:t>40748974200</w:t>
      </w:r>
      <w:r>
        <w:t xml:space="preserve"> cho </w:t>
      </w:r>
      <w:r>
        <w:rPr>
          <w:rFonts w:ascii="Consolas" w:hAnsi="Consolas"/>
          <w:sz w:val="20"/>
        </w:rPr>
        <w:t>patched</w:t>
      </w:r>
      <w:r>
        <w:t>.</w:t>
      </w:r>
    </w:p>
    <w:p>
      <w:pPr>
        <w:pStyle w:val="BTL-Text"/>
      </w:pPr>
      <w:r>
        <w:rPr>
          <w:b/>
        </w:rPr>
        <w:t>Phương pháp và nguồn minh chứng.</w:t>
      </w:r>
      <w:r>
        <w:t xml:space="preserve"> Nhóm sử dụng ba nguồn minh chứng độc lập và chỉ khẳng định một nội dung khi có ít nhất một nguồn chứng minh được: mã nguồn đọc trực tiếp với mọi số dòng lấy từ tệp thật trong kho, tệp kết quả SonarQube và Semgrep tải từ phần Artifacts của hai lần chạy </w:t>
      </w:r>
      <w:r>
        <w:rPr>
          <w:rFonts w:ascii="Consolas" w:hAnsi="Consolas"/>
          <w:sz w:val="20"/>
        </w:rPr>
        <w:t>40748974196</w:t>
      </w:r>
      <w:r>
        <w:t xml:space="preserve"> và </w:t>
      </w:r>
      <w:r>
        <w:rPr>
          <w:rFonts w:ascii="Consolas" w:hAnsi="Consolas"/>
          <w:sz w:val="20"/>
        </w:rPr>
        <w:t>40748974200</w:t>
      </w:r>
      <w:r>
        <w:t>, và trạng thái mỗi lần chạy xem trực tiếp trên trang GitHub Actions của kho mã. Khi các nguồn mâu thuẫn nhau, báo cáo ghi nhận mâu thuẫn thay vì chọn một bên, trường hợp cụ thể trình bày ở mục Kết quả quét thực tế của Chương 3.</w:t>
      </w:r>
    </w:p>
    <w:p>
      <w:pPr>
        <w:pStyle w:val="BTL-Text"/>
      </w:pPr>
      <w:r>
        <w:br w:type="page"/>
      </w:r>
    </w:p>
    <w:p>
      <w:pPr>
        <w:pStyle w:val="BTL-H1"/>
      </w:pPr>
      <w:r>
        <w:t>ỨNG DỤNG INLANEWEB VÀ DỮ LIỆU CÁ NHÂN CẦN BẢO VỆ</w:t>
      </w:r>
    </w:p>
    <w:p>
      <w:pPr>
        <w:pStyle w:val="BTL-H2"/>
      </w:pPr>
      <w:r>
        <w:t>Giới thiệu ứng dụng</w:t>
      </w:r>
    </w:p>
    <w:p>
      <w:pPr>
        <w:pStyle w:val="BTL-Text"/>
      </w:pPr>
      <w:r>
        <w:t xml:space="preserve">InlaneWeb Logistics là cổng thông tin vận tải biển, phục vụ ba nhóm người dùng: khách hàng tra cứu vận đơn của mình, nhân viên cập nhật trạng thái đơn hàng, và quản trị viên xem báo cáo tổng hợp. Ứng dụng viết bằng PHP 8.2 chạy trên Apache, cơ sở dữ liệu MariaDB 10.11, đóng gói bằng Docker. Mã nguồn tổ chức theo mô hình front controller: toàn bộ yêu cầu đi qua </w:t>
      </w:r>
      <w:r>
        <w:rPr>
          <w:rFonts w:ascii="Consolas" w:hAnsi="Consolas"/>
          <w:sz w:val="20"/>
        </w:rPr>
        <w:t>InlaneWeb/web/src/index.php</w:t>
      </w:r>
      <w:r>
        <w:t xml:space="preserve"> rồi phân tuyến tới các trình xử lý trong thư mục </w:t>
      </w:r>
      <w:r>
        <w:rPr>
          <w:rFonts w:ascii="Consolas" w:hAnsi="Consolas"/>
          <w:sz w:val="20"/>
        </w:rPr>
        <w:t>pages</w:t>
      </w:r>
      <w:r>
        <w:t xml:space="preserve">. Thư mục </w:t>
      </w:r>
      <w:r>
        <w:rPr>
          <w:rFonts w:ascii="Consolas" w:hAnsi="Consolas"/>
          <w:sz w:val="20"/>
        </w:rPr>
        <w:t>lib</w:t>
      </w:r>
      <w:r>
        <w:t xml:space="preserve"> chứa hai thư viện dùng chung là </w:t>
      </w:r>
      <w:r>
        <w:rPr>
          <w:rFonts w:ascii="Consolas" w:hAnsi="Consolas"/>
          <w:sz w:val="20"/>
        </w:rPr>
        <w:t>db.php</w:t>
      </w:r>
      <w:r>
        <w:t xml:space="preserve"> lo truy vấn cơ sở dữ liệu và </w:t>
      </w:r>
      <w:r>
        <w:rPr>
          <w:rFonts w:ascii="Consolas" w:hAnsi="Consolas"/>
          <w:sz w:val="20"/>
        </w:rPr>
        <w:t>layout.php</w:t>
      </w:r>
      <w:r>
        <w:t xml:space="preserve"> lo dựng giao diện.</w:t>
      </w:r>
    </w:p>
    <w:p>
      <w:pPr>
        <w:pStyle w:val="BTL-Text"/>
      </w:pPr>
      <w:r>
        <w:t xml:space="preserve">Cần nêu rõ ngay từ đầu rằng đây là ứng dụng huấn luyện được cố ý cài lỗ hổng để phục vụ việc học kỹ thuật tiêm mã SQL. Điều này được ghi công khai trong mã nguồn: </w:t>
      </w:r>
      <w:r>
        <w:rPr>
          <w:rFonts w:ascii="Consolas" w:hAnsi="Consolas"/>
          <w:sz w:val="20"/>
        </w:rPr>
        <w:t>lib/db.php:5-8</w:t>
      </w:r>
      <w:r>
        <w:t xml:space="preserve"> chú thích "CO Y DE LO", và giao diện có dải băng "INTENTIONALLY VULNERABLE, TRAINING ONLY" tại </w:t>
      </w:r>
      <w:r>
        <w:rPr>
          <w:rFonts w:ascii="Consolas" w:hAnsi="Consolas"/>
          <w:sz w:val="20"/>
        </w:rPr>
        <w:t>lib/layout.php:25</w:t>
      </w:r>
      <w:r>
        <w:t>. Ý nghĩa của ranh giới này đối với kết quả đánh giá được phân tích tại mục cuối Chương 2.</w:t>
      </w:r>
    </w:p>
    <w:p>
      <w:pPr>
        <w:pStyle w:val="BTL-Bang"/>
      </w:pPr>
      <w:r>
        <w:t>Các tuyến đường chính của ứng dụng</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3638"/>
          </w:tcPr>
          <w:p>
            <w:pPr>
              <w:pStyle w:val="BTL-Text"/>
              <w:spacing w:before="20" w:after="20"/>
              <w:ind w:firstLine="0"/>
              <w:jc w:val="left"/>
            </w:pPr>
            <w:r/>
            <w:r>
              <w:rPr>
                <w:b/>
                <w:sz w:val="17"/>
              </w:rPr>
              <w:t>Tuyến</w:t>
            </w:r>
          </w:p>
        </w:tc>
        <w:tc>
          <w:tcPr>
            <w:tcW w:type="dxa" w:w="3222"/>
          </w:tcPr>
          <w:p>
            <w:pPr>
              <w:pStyle w:val="BTL-Text"/>
              <w:spacing w:before="20" w:after="20"/>
              <w:ind w:firstLine="0"/>
              <w:jc w:val="left"/>
            </w:pPr>
            <w:r/>
            <w:r>
              <w:rPr>
                <w:b/>
                <w:sz w:val="17"/>
              </w:rPr>
              <w:t>Trình xử lý</w:t>
            </w:r>
          </w:p>
        </w:tc>
        <w:tc>
          <w:tcPr>
            <w:tcW w:type="dxa" w:w="1871"/>
          </w:tcPr>
          <w:p>
            <w:pPr>
              <w:pStyle w:val="BTL-Text"/>
              <w:spacing w:before="20" w:after="20"/>
              <w:ind w:firstLine="0"/>
              <w:jc w:val="left"/>
            </w:pPr>
            <w:r/>
            <w:r>
              <w:rPr>
                <w:b/>
                <w:sz w:val="17"/>
              </w:rPr>
              <w:t>Chức năng</w:t>
            </w:r>
          </w:p>
        </w:tc>
      </w:tr>
      <w:tr>
        <w:tc>
          <w:tcPr>
            <w:tcW w:type="dxa" w:w="3638"/>
          </w:tcPr>
          <w:p>
            <w:pPr>
              <w:pStyle w:val="BTL-Text"/>
              <w:spacing w:before="20" w:after="20"/>
              <w:ind w:firstLine="0"/>
              <w:jc w:val="left"/>
            </w:pPr>
            <w:r/>
            <w:r>
              <w:rPr>
                <w:rFonts w:ascii="Consolas" w:hAnsi="Consolas"/>
                <w:sz w:val="17"/>
              </w:rPr>
              <w:t>/login</w:t>
            </w:r>
            <w:r>
              <w:rPr>
                <w:sz w:val="17"/>
              </w:rPr>
              <w:t xml:space="preserve">, </w:t>
            </w:r>
            <w:r>
              <w:rPr>
                <w:rFonts w:ascii="Consolas" w:hAnsi="Consolas"/>
                <w:sz w:val="17"/>
              </w:rPr>
              <w:t>/logout</w:t>
            </w:r>
          </w:p>
        </w:tc>
        <w:tc>
          <w:tcPr>
            <w:tcW w:type="dxa" w:w="3222"/>
          </w:tcPr>
          <w:p>
            <w:pPr>
              <w:pStyle w:val="BTL-Text"/>
              <w:spacing w:before="20" w:after="20"/>
              <w:ind w:firstLine="0"/>
              <w:jc w:val="left"/>
            </w:pPr>
            <w:r/>
            <w:r>
              <w:rPr>
                <w:rFonts w:ascii="Consolas" w:hAnsi="Consolas"/>
                <w:sz w:val="17"/>
              </w:rPr>
              <w:t>login.php</w:t>
            </w:r>
            <w:r>
              <w:rPr>
                <w:sz w:val="17"/>
              </w:rPr>
              <w:t xml:space="preserve">, </w:t>
            </w:r>
            <w:r>
              <w:rPr>
                <w:rFonts w:ascii="Consolas" w:hAnsi="Consolas"/>
                <w:sz w:val="17"/>
              </w:rPr>
              <w:t>logout.php</w:t>
            </w:r>
          </w:p>
        </w:tc>
        <w:tc>
          <w:tcPr>
            <w:tcW w:type="dxa" w:w="1871"/>
          </w:tcPr>
          <w:p>
            <w:pPr>
              <w:pStyle w:val="BTL-Text"/>
              <w:spacing w:before="20" w:after="20"/>
              <w:ind w:firstLine="0"/>
              <w:jc w:val="left"/>
            </w:pPr>
            <w:r/>
            <w:r>
              <w:rPr>
                <w:sz w:val="17"/>
              </w:rPr>
              <w:t>Xác thực, kết thúc phiên</w:t>
            </w:r>
          </w:p>
        </w:tc>
      </w:tr>
      <w:tr>
        <w:tc>
          <w:tcPr>
            <w:tcW w:type="dxa" w:w="3638"/>
          </w:tcPr>
          <w:p>
            <w:pPr>
              <w:pStyle w:val="BTL-Text"/>
              <w:spacing w:before="20" w:after="20"/>
              <w:ind w:firstLine="0"/>
              <w:jc w:val="left"/>
            </w:pPr>
            <w:r/>
            <w:r>
              <w:rPr>
                <w:rFonts w:ascii="Consolas" w:hAnsi="Consolas"/>
                <w:sz w:val="17"/>
              </w:rPr>
              <w:t>/account</w:t>
            </w:r>
            <w:r>
              <w:rPr>
                <w:sz w:val="17"/>
              </w:rPr>
              <w:t xml:space="preserve">, </w:t>
            </w:r>
            <w:r>
              <w:rPr>
                <w:rFonts w:ascii="Consolas" w:hAnsi="Consolas"/>
                <w:sz w:val="17"/>
              </w:rPr>
              <w:t>/account/update</w:t>
            </w:r>
          </w:p>
        </w:tc>
        <w:tc>
          <w:tcPr>
            <w:tcW w:type="dxa" w:w="3222"/>
          </w:tcPr>
          <w:p>
            <w:pPr>
              <w:pStyle w:val="BTL-Text"/>
              <w:spacing w:before="20" w:after="20"/>
              <w:ind w:firstLine="0"/>
              <w:jc w:val="left"/>
            </w:pPr>
            <w:r/>
            <w:r>
              <w:rPr>
                <w:rFonts w:ascii="Consolas" w:hAnsi="Consolas"/>
                <w:sz w:val="17"/>
              </w:rPr>
              <w:t>account.php</w:t>
            </w:r>
            <w:r>
              <w:rPr>
                <w:sz w:val="17"/>
              </w:rPr>
              <w:t xml:space="preserve">, </w:t>
            </w:r>
            <w:r>
              <w:rPr>
                <w:rFonts w:ascii="Consolas" w:hAnsi="Consolas"/>
                <w:sz w:val="17"/>
              </w:rPr>
              <w:t>account_update.php</w:t>
            </w:r>
          </w:p>
        </w:tc>
        <w:tc>
          <w:tcPr>
            <w:tcW w:type="dxa" w:w="1871"/>
          </w:tcPr>
          <w:p>
            <w:pPr>
              <w:pStyle w:val="BTL-Text"/>
              <w:spacing w:before="20" w:after="20"/>
              <w:ind w:firstLine="0"/>
              <w:jc w:val="left"/>
            </w:pPr>
            <w:r/>
            <w:r>
              <w:rPr>
                <w:sz w:val="17"/>
              </w:rPr>
              <w:t>Hồ sơ, vận đơn, cập nhật thư điện tử</w:t>
            </w:r>
          </w:p>
        </w:tc>
      </w:tr>
      <w:tr>
        <w:tc>
          <w:tcPr>
            <w:tcW w:type="dxa" w:w="3638"/>
          </w:tcPr>
          <w:p>
            <w:pPr>
              <w:pStyle w:val="BTL-Text"/>
              <w:spacing w:before="20" w:after="20"/>
              <w:ind w:firstLine="0"/>
              <w:jc w:val="left"/>
            </w:pPr>
            <w:r/>
            <w:r>
              <w:rPr>
                <w:rFonts w:ascii="Consolas" w:hAnsi="Consolas"/>
                <w:sz w:val="17"/>
              </w:rPr>
              <w:t>/ports</w:t>
            </w:r>
            <w:r>
              <w:rPr>
                <w:sz w:val="17"/>
              </w:rPr>
              <w:t xml:space="preserve">, </w:t>
            </w:r>
            <w:r>
              <w:rPr>
                <w:rFonts w:ascii="Consolas" w:hAnsi="Consolas"/>
                <w:sz w:val="17"/>
              </w:rPr>
              <w:t>/ports/{mã}</w:t>
            </w:r>
            <w:r>
              <w:rPr>
                <w:sz w:val="17"/>
              </w:rPr>
              <w:t xml:space="preserve">, </w:t>
            </w:r>
            <w:r>
              <w:rPr>
                <w:rFonts w:ascii="Consolas" w:hAnsi="Consolas"/>
                <w:sz w:val="17"/>
              </w:rPr>
              <w:t>/track</w:t>
            </w:r>
            <w:r>
              <w:rPr>
                <w:sz w:val="17"/>
              </w:rPr>
              <w:t xml:space="preserve">, </w:t>
            </w:r>
            <w:r>
              <w:rPr>
                <w:rFonts w:ascii="Consolas" w:hAnsi="Consolas"/>
                <w:sz w:val="17"/>
              </w:rPr>
              <w:t>/api/track</w:t>
            </w:r>
          </w:p>
        </w:tc>
        <w:tc>
          <w:tcPr>
            <w:tcW w:type="dxa" w:w="3222"/>
          </w:tcPr>
          <w:p>
            <w:pPr>
              <w:pStyle w:val="BTL-Text"/>
              <w:spacing w:before="20" w:after="20"/>
              <w:ind w:firstLine="0"/>
              <w:jc w:val="left"/>
            </w:pPr>
            <w:r/>
            <w:r>
              <w:rPr>
                <w:rFonts w:ascii="Consolas" w:hAnsi="Consolas"/>
                <w:sz w:val="17"/>
              </w:rPr>
              <w:t>ports.php</w:t>
            </w:r>
            <w:r>
              <w:rPr>
                <w:sz w:val="17"/>
              </w:rPr>
              <w:t xml:space="preserve">, </w:t>
            </w:r>
            <w:r>
              <w:rPr>
                <w:rFonts w:ascii="Consolas" w:hAnsi="Consolas"/>
                <w:sz w:val="17"/>
              </w:rPr>
              <w:t>port_detail.php</w:t>
            </w:r>
            <w:r>
              <w:rPr>
                <w:sz w:val="17"/>
              </w:rPr>
              <w:t xml:space="preserve">, </w:t>
            </w:r>
            <w:r>
              <w:rPr>
                <w:rFonts w:ascii="Consolas" w:hAnsi="Consolas"/>
                <w:sz w:val="17"/>
              </w:rPr>
              <w:t>track.php</w:t>
            </w:r>
            <w:r>
              <w:rPr>
                <w:sz w:val="17"/>
              </w:rPr>
              <w:t xml:space="preserve">, </w:t>
            </w:r>
            <w:r>
              <w:rPr>
                <w:rFonts w:ascii="Consolas" w:hAnsi="Consolas"/>
                <w:sz w:val="17"/>
              </w:rPr>
              <w:t>track_api.php</w:t>
            </w:r>
          </w:p>
        </w:tc>
        <w:tc>
          <w:tcPr>
            <w:tcW w:type="dxa" w:w="1871"/>
          </w:tcPr>
          <w:p>
            <w:pPr>
              <w:pStyle w:val="BTL-Text"/>
              <w:spacing w:before="20" w:after="20"/>
              <w:ind w:firstLine="0"/>
              <w:jc w:val="left"/>
            </w:pPr>
            <w:r/>
            <w:r>
              <w:rPr>
                <w:sz w:val="17"/>
              </w:rPr>
              <w:t>Tra cứu cảng biển và vận đơn</w:t>
            </w:r>
          </w:p>
        </w:tc>
      </w:tr>
      <w:tr>
        <w:tc>
          <w:tcPr>
            <w:tcW w:type="dxa" w:w="3638"/>
          </w:tcPr>
          <w:p>
            <w:pPr>
              <w:pStyle w:val="BTL-Text"/>
              <w:spacing w:before="20" w:after="20"/>
              <w:ind w:firstLine="0"/>
              <w:jc w:val="left"/>
            </w:pPr>
            <w:r/>
            <w:r>
              <w:rPr>
                <w:rFonts w:ascii="Consolas" w:hAnsi="Consolas"/>
                <w:sz w:val="17"/>
              </w:rPr>
              <w:t>/shipments/{id}</w:t>
            </w:r>
            <w:r>
              <w:rPr>
                <w:sz w:val="17"/>
              </w:rPr>
              <w:t xml:space="preserve">, </w:t>
            </w:r>
            <w:r>
              <w:rPr>
                <w:rFonts w:ascii="Consolas" w:hAnsi="Consolas"/>
                <w:sz w:val="17"/>
              </w:rPr>
              <w:t>/shipments/{id}/comments</w:t>
            </w:r>
            <w:r>
              <w:rPr>
                <w:sz w:val="17"/>
              </w:rPr>
              <w:t xml:space="preserve">, </w:t>
            </w:r>
            <w:r>
              <w:rPr>
                <w:rFonts w:ascii="Consolas" w:hAnsi="Consolas"/>
                <w:sz w:val="17"/>
              </w:rPr>
              <w:t>/comments/{id}/delete</w:t>
            </w:r>
          </w:p>
        </w:tc>
        <w:tc>
          <w:tcPr>
            <w:tcW w:type="dxa" w:w="3222"/>
          </w:tcPr>
          <w:p>
            <w:pPr>
              <w:pStyle w:val="BTL-Text"/>
              <w:spacing w:before="20" w:after="20"/>
              <w:ind w:firstLine="0"/>
              <w:jc w:val="left"/>
            </w:pPr>
            <w:r/>
            <w:r>
              <w:rPr>
                <w:rFonts w:ascii="Consolas" w:hAnsi="Consolas"/>
                <w:sz w:val="17"/>
              </w:rPr>
              <w:t>shipment_detail.php</w:t>
            </w:r>
            <w:r>
              <w:rPr>
                <w:sz w:val="17"/>
              </w:rPr>
              <w:t xml:space="preserve">, </w:t>
            </w:r>
            <w:r>
              <w:rPr>
                <w:rFonts w:ascii="Consolas" w:hAnsi="Consolas"/>
                <w:sz w:val="17"/>
              </w:rPr>
              <w:t>comment_add.php</w:t>
            </w:r>
            <w:r>
              <w:rPr>
                <w:sz w:val="17"/>
              </w:rPr>
              <w:t xml:space="preserve">, </w:t>
            </w:r>
            <w:r>
              <w:rPr>
                <w:rFonts w:ascii="Consolas" w:hAnsi="Consolas"/>
                <w:sz w:val="17"/>
              </w:rPr>
              <w:t>comment_delete.php</w:t>
            </w:r>
          </w:p>
        </w:tc>
        <w:tc>
          <w:tcPr>
            <w:tcW w:type="dxa" w:w="1871"/>
          </w:tcPr>
          <w:p>
            <w:pPr>
              <w:pStyle w:val="BTL-Text"/>
              <w:spacing w:before="20" w:after="20"/>
              <w:ind w:firstLine="0"/>
              <w:jc w:val="left"/>
            </w:pPr>
            <w:r/>
            <w:r>
              <w:rPr>
                <w:sz w:val="17"/>
              </w:rPr>
              <w:t>Chi tiết đơn hàng và bình luận</w:t>
            </w:r>
          </w:p>
        </w:tc>
      </w:tr>
      <w:tr>
        <w:tc>
          <w:tcPr>
            <w:tcW w:type="dxa" w:w="3638"/>
          </w:tcPr>
          <w:p>
            <w:pPr>
              <w:pStyle w:val="BTL-Text"/>
              <w:spacing w:before="20" w:after="20"/>
              <w:ind w:firstLine="0"/>
              <w:jc w:val="left"/>
            </w:pPr>
            <w:r/>
            <w:r>
              <w:rPr>
                <w:rFonts w:ascii="Consolas" w:hAnsi="Consolas"/>
                <w:sz w:val="17"/>
              </w:rPr>
              <w:t>/admin</w:t>
            </w:r>
            <w:r>
              <w:rPr>
                <w:sz w:val="17"/>
              </w:rPr>
              <w:t xml:space="preserve">, </w:t>
            </w:r>
            <w:r>
              <w:rPr>
                <w:rFonts w:ascii="Consolas" w:hAnsi="Consolas"/>
                <w:sz w:val="17"/>
              </w:rPr>
              <w:t>/admin/console</w:t>
            </w:r>
          </w:p>
        </w:tc>
        <w:tc>
          <w:tcPr>
            <w:tcW w:type="dxa" w:w="3222"/>
          </w:tcPr>
          <w:p>
            <w:pPr>
              <w:pStyle w:val="BTL-Text"/>
              <w:spacing w:before="20" w:after="20"/>
              <w:ind w:firstLine="0"/>
              <w:jc w:val="left"/>
            </w:pPr>
            <w:r/>
            <w:r>
              <w:rPr>
                <w:rFonts w:ascii="Consolas" w:hAnsi="Consolas"/>
                <w:sz w:val="17"/>
              </w:rPr>
              <w:t>admin_dashboard.php</w:t>
            </w:r>
            <w:r>
              <w:rPr>
                <w:sz w:val="17"/>
              </w:rPr>
              <w:t xml:space="preserve">, </w:t>
            </w:r>
            <w:r>
              <w:rPr>
                <w:rFonts w:ascii="Consolas" w:hAnsi="Consolas"/>
                <w:sz w:val="17"/>
              </w:rPr>
              <w:t>admin_console.php</w:t>
            </w:r>
          </w:p>
        </w:tc>
        <w:tc>
          <w:tcPr>
            <w:tcW w:type="dxa" w:w="1871"/>
          </w:tcPr>
          <w:p>
            <w:pPr>
              <w:pStyle w:val="BTL-Text"/>
              <w:spacing w:before="20" w:after="20"/>
              <w:ind w:firstLine="0"/>
              <w:jc w:val="left"/>
            </w:pPr>
            <w:r/>
            <w:r>
              <w:rPr>
                <w:sz w:val="17"/>
              </w:rPr>
              <w:t>Khu quản trị</w:t>
            </w:r>
          </w:p>
        </w:tc>
      </w:tr>
      <w:tr>
        <w:tc>
          <w:tcPr>
            <w:tcW w:type="dxa" w:w="3638"/>
          </w:tcPr>
          <w:p>
            <w:pPr>
              <w:pStyle w:val="BTL-Text"/>
              <w:spacing w:before="20" w:after="20"/>
              <w:ind w:firstLine="0"/>
              <w:jc w:val="left"/>
            </w:pPr>
            <w:r/>
            <w:r>
              <w:rPr>
                <w:rFonts w:ascii="Consolas" w:hAnsi="Consolas"/>
                <w:sz w:val="17"/>
              </w:rPr>
              <w:t>/health</w:t>
            </w:r>
            <w:r>
              <w:rPr>
                <w:sz w:val="17"/>
              </w:rPr>
              <w:t xml:space="preserve">, </w:t>
            </w:r>
            <w:r>
              <w:rPr>
                <w:rFonts w:ascii="Consolas" w:hAnsi="Consolas"/>
                <w:sz w:val="17"/>
              </w:rPr>
              <w:t>/api/health</w:t>
            </w:r>
          </w:p>
        </w:tc>
        <w:tc>
          <w:tcPr>
            <w:tcW w:type="dxa" w:w="3222"/>
          </w:tcPr>
          <w:p>
            <w:pPr>
              <w:pStyle w:val="BTL-Text"/>
              <w:spacing w:before="20" w:after="20"/>
              <w:ind w:firstLine="0"/>
              <w:jc w:val="left"/>
            </w:pPr>
            <w:r/>
            <w:r>
              <w:rPr>
                <w:sz w:val="17"/>
              </w:rPr>
              <w:t xml:space="preserve">Xử lý tại </w:t>
            </w:r>
            <w:r>
              <w:rPr>
                <w:rFonts w:ascii="Consolas" w:hAnsi="Consolas"/>
                <w:sz w:val="17"/>
              </w:rPr>
              <w:t>index.php:53</w:t>
            </w:r>
          </w:p>
        </w:tc>
        <w:tc>
          <w:tcPr>
            <w:tcW w:type="dxa" w:w="1871"/>
          </w:tcPr>
          <w:p>
            <w:pPr>
              <w:pStyle w:val="BTL-Text"/>
              <w:spacing w:before="20" w:after="20"/>
              <w:ind w:firstLine="0"/>
              <w:jc w:val="left"/>
            </w:pPr>
            <w:r/>
            <w:r>
              <w:rPr>
                <w:sz w:val="17"/>
              </w:rPr>
              <w:t>Điểm kiểm tra sức khỏe cho CI/CD</w:t>
            </w:r>
          </w:p>
        </w:tc>
      </w:tr>
    </w:tbl>
    <w:p>
      <w:pPr>
        <w:pStyle w:val="BTL-H2"/>
      </w:pPr>
      <w:r>
        <w:t>Mô hình dữ liệu và phân loại mức độ nhạy cảm</w:t>
      </w:r>
    </w:p>
    <w:p>
      <w:pPr>
        <w:pStyle w:val="BTL-Text"/>
      </w:pPr>
      <w:r>
        <w:t xml:space="preserve">Hệ thống tạo hai cơ sở dữ liệu tại </w:t>
      </w:r>
      <w:r>
        <w:rPr>
          <w:rFonts w:ascii="Consolas" w:hAnsi="Consolas"/>
          <w:sz w:val="20"/>
        </w:rPr>
        <w:t>InlaneWeb/db/init.sql</w:t>
      </w:r>
      <w:r>
        <w:t xml:space="preserve">. Cơ sở dữ liệu </w:t>
      </w:r>
      <w:r>
        <w:rPr>
          <w:rFonts w:ascii="Consolas" w:hAnsi="Consolas"/>
          <w:sz w:val="20"/>
        </w:rPr>
        <w:t>ilfreight</w:t>
      </w:r>
      <w:r>
        <w:t xml:space="preserve"> phục vụ nghiệp vụ, gồm năm bảng </w:t>
      </w:r>
      <w:r>
        <w:rPr>
          <w:rFonts w:ascii="Consolas" w:hAnsi="Consolas"/>
          <w:sz w:val="20"/>
        </w:rPr>
        <w:t>users</w:t>
      </w:r>
      <w:r>
        <w:t xml:space="preserve">, </w:t>
      </w:r>
      <w:r>
        <w:rPr>
          <w:rFonts w:ascii="Consolas" w:hAnsi="Consolas"/>
          <w:sz w:val="20"/>
        </w:rPr>
        <w:t>ports</w:t>
      </w:r>
      <w:r>
        <w:t xml:space="preserve">, </w:t>
      </w:r>
      <w:r>
        <w:rPr>
          <w:rFonts w:ascii="Consolas" w:hAnsi="Consolas"/>
          <w:sz w:val="20"/>
        </w:rPr>
        <w:t>shipments</w:t>
      </w:r>
      <w:r>
        <w:t xml:space="preserve">, </w:t>
      </w:r>
      <w:r>
        <w:rPr>
          <w:rFonts w:ascii="Consolas" w:hAnsi="Consolas"/>
          <w:sz w:val="20"/>
        </w:rPr>
        <w:t>comments</w:t>
      </w:r>
      <w:r>
        <w:t xml:space="preserve"> và </w:t>
      </w:r>
      <w:r>
        <w:rPr>
          <w:rFonts w:ascii="Consolas" w:hAnsi="Consolas"/>
          <w:sz w:val="20"/>
        </w:rPr>
        <w:t>news</w:t>
      </w:r>
      <w:r>
        <w:t xml:space="preserve">. Cơ sở dữ liệu </w:t>
      </w:r>
      <w:r>
        <w:rPr>
          <w:rFonts w:ascii="Consolas" w:hAnsi="Consolas"/>
          <w:sz w:val="20"/>
        </w:rPr>
        <w:t>dev</w:t>
      </w:r>
      <w:r>
        <w:t xml:space="preserve"> gồm hai bảng </w:t>
      </w:r>
      <w:r>
        <w:rPr>
          <w:rFonts w:ascii="Consolas" w:hAnsi="Consolas"/>
          <w:sz w:val="20"/>
        </w:rPr>
        <w:t>credentials</w:t>
      </w:r>
      <w:r>
        <w:t xml:space="preserve"> và </w:t>
      </w:r>
      <w:r>
        <w:rPr>
          <w:rFonts w:ascii="Consolas" w:hAnsi="Consolas"/>
          <w:sz w:val="20"/>
        </w:rPr>
        <w:t>flags</w:t>
      </w:r>
      <w:r>
        <w:t xml:space="preserve">. Việc đặt hai cơ sở dữ liệu trên cùng một máy chủ và truy cập bằng cùng một tài khoản có ý nghĩa an toàn trực tiếp, vì một lỗi tiêm mã SQL ở ứng dụng nghiệp vụ cho phép đọc sang cơ sở dữ liệu </w:t>
      </w:r>
      <w:r>
        <w:rPr>
          <w:rFonts w:ascii="Consolas" w:hAnsi="Consolas"/>
          <w:sz w:val="20"/>
        </w:rPr>
        <w:t>dev</w:t>
      </w:r>
      <w:r>
        <w:t>.</w:t>
      </w:r>
    </w:p>
    <w:p>
      <w:pPr>
        <w:pStyle w:val="BTL-Bang"/>
      </w:pPr>
      <w:r>
        <w:t>Phân loại dữ liệu theo mức độ nhạy cảm</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2578"/>
          </w:tcPr>
          <w:p>
            <w:pPr>
              <w:pStyle w:val="BTL-Text"/>
              <w:spacing w:before="20" w:after="20"/>
              <w:ind w:firstLine="0"/>
              <w:jc w:val="left"/>
            </w:pPr>
            <w:r/>
            <w:r>
              <w:rPr>
                <w:b/>
                <w:sz w:val="17"/>
              </w:rPr>
              <w:t>Bảng và trường</w:t>
            </w:r>
          </w:p>
        </w:tc>
        <w:tc>
          <w:tcPr>
            <w:tcW w:type="dxa" w:w="1829"/>
          </w:tcPr>
          <w:p>
            <w:pPr>
              <w:pStyle w:val="BTL-Text"/>
              <w:spacing w:before="20" w:after="20"/>
              <w:ind w:firstLine="0"/>
              <w:jc w:val="left"/>
            </w:pPr>
            <w:r/>
            <w:r>
              <w:rPr>
                <w:b/>
                <w:sz w:val="17"/>
              </w:rPr>
              <w:t>Phân loại theo NĐ 13</w:t>
            </w:r>
          </w:p>
        </w:tc>
        <w:tc>
          <w:tcPr>
            <w:tcW w:type="dxa" w:w="4324"/>
          </w:tcPr>
          <w:p>
            <w:pPr>
              <w:pStyle w:val="BTL-Text"/>
              <w:spacing w:before="20" w:after="20"/>
              <w:ind w:firstLine="0"/>
              <w:jc w:val="left"/>
            </w:pPr>
            <w:r/>
            <w:r>
              <w:rPr>
                <w:b/>
                <w:sz w:val="17"/>
              </w:rPr>
              <w:t>Ghi chú hiện trạng</w:t>
            </w:r>
          </w:p>
        </w:tc>
      </w:tr>
      <w:tr>
        <w:tc>
          <w:tcPr>
            <w:tcW w:type="dxa" w:w="2578"/>
          </w:tcPr>
          <w:p>
            <w:pPr>
              <w:pStyle w:val="BTL-Text"/>
              <w:spacing w:before="20" w:after="20"/>
              <w:ind w:firstLine="0"/>
              <w:jc w:val="left"/>
            </w:pPr>
            <w:r/>
            <w:r>
              <w:rPr>
                <w:rFonts w:ascii="Consolas" w:hAnsi="Consolas"/>
                <w:sz w:val="17"/>
              </w:rPr>
              <w:t>users.username</w:t>
            </w:r>
            <w:r>
              <w:rPr>
                <w:sz w:val="17"/>
              </w:rPr>
              <w:t xml:space="preserve">, </w:t>
            </w:r>
            <w:r>
              <w:rPr>
                <w:rFonts w:ascii="Consolas" w:hAnsi="Consolas"/>
                <w:sz w:val="17"/>
              </w:rPr>
              <w:t>users.email</w:t>
            </w:r>
          </w:p>
        </w:tc>
        <w:tc>
          <w:tcPr>
            <w:tcW w:type="dxa" w:w="1829"/>
          </w:tcPr>
          <w:p>
            <w:pPr>
              <w:pStyle w:val="BTL-Text"/>
              <w:spacing w:before="20" w:after="20"/>
              <w:ind w:firstLine="0"/>
              <w:jc w:val="left"/>
            </w:pPr>
            <w:r/>
            <w:r>
              <w:rPr>
                <w:sz w:val="17"/>
              </w:rPr>
              <w:t>DLCN cơ bản</w:t>
            </w:r>
          </w:p>
        </w:tc>
        <w:tc>
          <w:tcPr>
            <w:tcW w:type="dxa" w:w="4324"/>
          </w:tcPr>
          <w:p>
            <w:pPr>
              <w:pStyle w:val="BTL-Text"/>
              <w:spacing w:before="20" w:after="20"/>
              <w:ind w:firstLine="0"/>
              <w:jc w:val="left"/>
            </w:pPr>
            <w:r/>
          </w:p>
        </w:tc>
      </w:tr>
      <w:tr>
        <w:tc>
          <w:tcPr>
            <w:tcW w:type="dxa" w:w="2578"/>
          </w:tcPr>
          <w:p>
            <w:pPr>
              <w:pStyle w:val="BTL-Text"/>
              <w:spacing w:before="20" w:after="20"/>
              <w:ind w:firstLine="0"/>
              <w:jc w:val="left"/>
            </w:pPr>
            <w:r/>
            <w:r>
              <w:rPr>
                <w:rFonts w:ascii="Consolas" w:hAnsi="Consolas"/>
                <w:sz w:val="17"/>
              </w:rPr>
              <w:t>users.password</w:t>
            </w:r>
          </w:p>
        </w:tc>
        <w:tc>
          <w:tcPr>
            <w:tcW w:type="dxa" w:w="1829"/>
          </w:tcPr>
          <w:p>
            <w:pPr>
              <w:pStyle w:val="BTL-Text"/>
              <w:spacing w:before="20" w:after="20"/>
              <w:ind w:firstLine="0"/>
              <w:jc w:val="left"/>
            </w:pPr>
            <w:r/>
            <w:r>
              <w:rPr>
                <w:sz w:val="17"/>
              </w:rPr>
              <w:t>Thông tin xác thực</w:t>
            </w:r>
          </w:p>
        </w:tc>
        <w:tc>
          <w:tcPr>
            <w:tcW w:type="dxa" w:w="4324"/>
          </w:tcPr>
          <w:p>
            <w:pPr>
              <w:pStyle w:val="BTL-Text"/>
              <w:spacing w:before="20" w:after="20"/>
              <w:ind w:firstLine="0"/>
              <w:jc w:val="left"/>
            </w:pPr>
            <w:r/>
            <w:r>
              <w:rPr>
                <w:sz w:val="17"/>
              </w:rPr>
              <w:t xml:space="preserve">Lưu dạng rõ, xem </w:t>
            </w:r>
            <w:r>
              <w:rPr>
                <w:rFonts w:ascii="Consolas" w:hAnsi="Consolas"/>
                <w:sz w:val="17"/>
              </w:rPr>
              <w:t>init.sql:26</w:t>
            </w:r>
            <w:r>
              <w:rPr>
                <w:sz w:val="17"/>
              </w:rPr>
              <w:t xml:space="preserve"> và </w:t>
            </w:r>
            <w:r>
              <w:rPr>
                <w:rFonts w:ascii="Consolas" w:hAnsi="Consolas"/>
                <w:sz w:val="17"/>
              </w:rPr>
              <w:t>:34-38</w:t>
            </w:r>
          </w:p>
        </w:tc>
      </w:tr>
      <w:tr>
        <w:tc>
          <w:tcPr>
            <w:tcW w:type="dxa" w:w="2578"/>
          </w:tcPr>
          <w:p>
            <w:pPr>
              <w:pStyle w:val="BTL-Text"/>
              <w:spacing w:before="20" w:after="20"/>
              <w:ind w:firstLine="0"/>
              <w:jc w:val="left"/>
            </w:pPr>
            <w:r/>
            <w:r>
              <w:rPr>
                <w:rFonts w:ascii="Consolas" w:hAnsi="Consolas"/>
                <w:sz w:val="17"/>
              </w:rPr>
              <w:t>users.api_key</w:t>
            </w:r>
          </w:p>
        </w:tc>
        <w:tc>
          <w:tcPr>
            <w:tcW w:type="dxa" w:w="1829"/>
          </w:tcPr>
          <w:p>
            <w:pPr>
              <w:pStyle w:val="BTL-Text"/>
              <w:spacing w:before="20" w:after="20"/>
              <w:ind w:firstLine="0"/>
              <w:jc w:val="left"/>
            </w:pPr>
            <w:r/>
            <w:r>
              <w:rPr>
                <w:sz w:val="17"/>
              </w:rPr>
              <w:t>Thông tin xác thực</w:t>
            </w:r>
          </w:p>
        </w:tc>
        <w:tc>
          <w:tcPr>
            <w:tcW w:type="dxa" w:w="4324"/>
          </w:tcPr>
          <w:p>
            <w:pPr>
              <w:pStyle w:val="BTL-Text"/>
              <w:spacing w:before="20" w:after="20"/>
              <w:ind w:firstLine="0"/>
              <w:jc w:val="left"/>
            </w:pPr>
            <w:r/>
            <w:r>
              <w:rPr>
                <w:sz w:val="17"/>
              </w:rPr>
              <w:t xml:space="preserve">Hiển thị thẳng trên trang hồ sơ tại </w:t>
            </w:r>
            <w:r>
              <w:rPr>
                <w:rFonts w:ascii="Consolas" w:hAnsi="Consolas"/>
                <w:sz w:val="17"/>
              </w:rPr>
              <w:t>account.php:20</w:t>
            </w:r>
          </w:p>
        </w:tc>
      </w:tr>
      <w:tr>
        <w:tc>
          <w:tcPr>
            <w:tcW w:type="dxa" w:w="2578"/>
          </w:tcPr>
          <w:p>
            <w:pPr>
              <w:pStyle w:val="BTL-Text"/>
              <w:spacing w:before="20" w:after="20"/>
              <w:ind w:firstLine="0"/>
              <w:jc w:val="left"/>
            </w:pPr>
            <w:r/>
            <w:r>
              <w:rPr>
                <w:rFonts w:ascii="Consolas" w:hAnsi="Consolas"/>
                <w:sz w:val="17"/>
              </w:rPr>
              <w:t>users.remember_token</w:t>
            </w:r>
          </w:p>
        </w:tc>
        <w:tc>
          <w:tcPr>
            <w:tcW w:type="dxa" w:w="1829"/>
          </w:tcPr>
          <w:p>
            <w:pPr>
              <w:pStyle w:val="BTL-Text"/>
              <w:spacing w:before="20" w:after="20"/>
              <w:ind w:firstLine="0"/>
              <w:jc w:val="left"/>
            </w:pPr>
            <w:r/>
            <w:r>
              <w:rPr>
                <w:sz w:val="17"/>
              </w:rPr>
              <w:t>Thông tin xác thực</w:t>
            </w:r>
          </w:p>
        </w:tc>
        <w:tc>
          <w:tcPr>
            <w:tcW w:type="dxa" w:w="4324"/>
          </w:tcPr>
          <w:p>
            <w:pPr>
              <w:pStyle w:val="BTL-Text"/>
              <w:spacing w:before="20" w:after="20"/>
              <w:ind w:firstLine="0"/>
              <w:jc w:val="left"/>
            </w:pPr>
            <w:r/>
            <w:r>
              <w:rPr>
                <w:sz w:val="17"/>
              </w:rPr>
              <w:t xml:space="preserve">Khai báo tại </w:t>
            </w:r>
            <w:r>
              <w:rPr>
                <w:rFonts w:ascii="Consolas" w:hAnsi="Consolas"/>
                <w:sz w:val="17"/>
              </w:rPr>
              <w:t>init.sql:30</w:t>
            </w:r>
            <w:r>
              <w:rPr>
                <w:sz w:val="17"/>
              </w:rPr>
              <w:t>, chưa dùng trong mã</w:t>
            </w:r>
          </w:p>
        </w:tc>
      </w:tr>
      <w:tr>
        <w:tc>
          <w:tcPr>
            <w:tcW w:type="dxa" w:w="2578"/>
          </w:tcPr>
          <w:p>
            <w:pPr>
              <w:pStyle w:val="BTL-Text"/>
              <w:spacing w:before="20" w:after="20"/>
              <w:ind w:firstLine="0"/>
              <w:jc w:val="left"/>
            </w:pPr>
            <w:r/>
            <w:r>
              <w:rPr>
                <w:rFonts w:ascii="Consolas" w:hAnsi="Consolas"/>
                <w:sz w:val="17"/>
              </w:rPr>
              <w:t>shipments.customer_id</w:t>
            </w:r>
          </w:p>
        </w:tc>
        <w:tc>
          <w:tcPr>
            <w:tcW w:type="dxa" w:w="1829"/>
          </w:tcPr>
          <w:p>
            <w:pPr>
              <w:pStyle w:val="BTL-Text"/>
              <w:spacing w:before="20" w:after="20"/>
              <w:ind w:firstLine="0"/>
              <w:jc w:val="left"/>
            </w:pPr>
            <w:r/>
            <w:r>
              <w:rPr>
                <w:sz w:val="17"/>
              </w:rPr>
              <w:t>DLCN cơ bản, gián tiếp</w:t>
            </w:r>
          </w:p>
        </w:tc>
        <w:tc>
          <w:tcPr>
            <w:tcW w:type="dxa" w:w="4324"/>
          </w:tcPr>
          <w:p>
            <w:pPr>
              <w:pStyle w:val="BTL-Text"/>
              <w:spacing w:before="20" w:after="20"/>
              <w:ind w:firstLine="0"/>
              <w:jc w:val="left"/>
            </w:pPr>
            <w:r/>
            <w:r>
              <w:rPr>
                <w:sz w:val="17"/>
              </w:rPr>
              <w:t>Ranh giới phân quyền giữa các khách hàng</w:t>
            </w:r>
          </w:p>
        </w:tc>
      </w:tr>
      <w:tr>
        <w:tc>
          <w:tcPr>
            <w:tcW w:type="dxa" w:w="2578"/>
          </w:tcPr>
          <w:p>
            <w:pPr>
              <w:pStyle w:val="BTL-Text"/>
              <w:spacing w:before="20" w:after="20"/>
              <w:ind w:firstLine="0"/>
              <w:jc w:val="left"/>
            </w:pPr>
            <w:r/>
            <w:r>
              <w:rPr>
                <w:rFonts w:ascii="Consolas" w:hAnsi="Consolas"/>
                <w:sz w:val="17"/>
              </w:rPr>
              <w:t>comments.content</w:t>
            </w:r>
          </w:p>
        </w:tc>
        <w:tc>
          <w:tcPr>
            <w:tcW w:type="dxa" w:w="1829"/>
          </w:tcPr>
          <w:p>
            <w:pPr>
              <w:pStyle w:val="BTL-Text"/>
              <w:spacing w:before="20" w:after="20"/>
              <w:ind w:firstLine="0"/>
              <w:jc w:val="left"/>
            </w:pPr>
            <w:r/>
            <w:r>
              <w:rPr>
                <w:sz w:val="17"/>
              </w:rPr>
              <w:t>Do người dùng cung cấp</w:t>
            </w:r>
          </w:p>
        </w:tc>
        <w:tc>
          <w:tcPr>
            <w:tcW w:type="dxa" w:w="4324"/>
          </w:tcPr>
          <w:p>
            <w:pPr>
              <w:pStyle w:val="BTL-Text"/>
              <w:spacing w:before="20" w:after="20"/>
              <w:ind w:firstLine="0"/>
              <w:jc w:val="left"/>
            </w:pPr>
            <w:r/>
          </w:p>
        </w:tc>
      </w:tr>
      <w:tr>
        <w:tc>
          <w:tcPr>
            <w:tcW w:type="dxa" w:w="2578"/>
          </w:tcPr>
          <w:p>
            <w:pPr>
              <w:pStyle w:val="BTL-Text"/>
              <w:spacing w:before="20" w:after="20"/>
              <w:ind w:firstLine="0"/>
              <w:jc w:val="left"/>
            </w:pPr>
            <w:r/>
            <w:r>
              <w:rPr>
                <w:rFonts w:ascii="Consolas" w:hAnsi="Consolas"/>
                <w:sz w:val="17"/>
              </w:rPr>
              <w:t>dev.credentials</w:t>
            </w:r>
          </w:p>
        </w:tc>
        <w:tc>
          <w:tcPr>
            <w:tcW w:type="dxa" w:w="1829"/>
          </w:tcPr>
          <w:p>
            <w:pPr>
              <w:pStyle w:val="BTL-Text"/>
              <w:spacing w:before="20" w:after="20"/>
              <w:ind w:firstLine="0"/>
              <w:jc w:val="left"/>
            </w:pPr>
            <w:r/>
            <w:r>
              <w:rPr>
                <w:sz w:val="17"/>
              </w:rPr>
              <w:t>Thông tin xác thực</w:t>
            </w:r>
          </w:p>
        </w:tc>
        <w:tc>
          <w:tcPr>
            <w:tcW w:type="dxa" w:w="4324"/>
          </w:tcPr>
          <w:p>
            <w:pPr>
              <w:pStyle w:val="BTL-Text"/>
              <w:spacing w:before="20" w:after="20"/>
              <w:ind w:firstLine="0"/>
              <w:jc w:val="left"/>
            </w:pPr>
            <w:r/>
            <w:r>
              <w:rPr>
                <w:sz w:val="17"/>
              </w:rPr>
              <w:t xml:space="preserve">Băm bằng MD5, xem </w:t>
            </w:r>
            <w:r>
              <w:rPr>
                <w:rFonts w:ascii="Consolas" w:hAnsi="Consolas"/>
                <w:sz w:val="17"/>
              </w:rPr>
              <w:t>init.sql:120</w:t>
            </w:r>
          </w:p>
        </w:tc>
      </w:tr>
    </w:tbl>
    <w:p>
      <w:pPr>
        <w:pStyle w:val="BTL-Text"/>
      </w:pPr>
      <w:r>
        <w:t>Trọng tâm cần bảo vệ của hệ thống là nhóm thông tin xác thực, gồm mật khẩu, khóa API và thẻ phiên. Nếu nhóm dữ liệu này bị lộ, kẻ tấn công có thể mạo danh người dùng và từ đó truy cập toàn bộ dữ liệu cá nhân còn lại.</w:t>
      </w:r>
    </w:p>
    <w:p>
      <w:pPr>
        <w:pStyle w:val="BTL-H2"/>
      </w:pPr>
      <w:r>
        <w:t>Nghiệp vụ thứ nhất: xác thực và quản lý phiên người dùng</w:t>
      </w:r>
    </w:p>
    <w:p>
      <w:pPr>
        <w:pStyle w:val="BTL-H3"/>
      </w:pPr>
      <w:r>
        <w:t>Luồng xử lý hiện tại</w:t>
      </w:r>
    </w:p>
    <w:p>
      <w:pPr>
        <w:pStyle w:val="BTL-Text"/>
      </w:pPr>
      <w:r>
        <w:t xml:space="preserve">Người dùng gửi biểu mẫu </w:t>
      </w:r>
      <w:r>
        <w:rPr>
          <w:rFonts w:ascii="Consolas" w:hAnsi="Consolas"/>
          <w:sz w:val="20"/>
        </w:rPr>
        <w:t>POST /login</w:t>
      </w:r>
      <w:r>
        <w:t xml:space="preserve"> với hai trường </w:t>
      </w:r>
      <w:r>
        <w:rPr>
          <w:rFonts w:ascii="Consolas" w:hAnsi="Consolas"/>
          <w:sz w:val="20"/>
        </w:rPr>
        <w:t>username</w:t>
      </w:r>
      <w:r>
        <w:t xml:space="preserve"> và </w:t>
      </w:r>
      <w:r>
        <w:rPr>
          <w:rFonts w:ascii="Consolas" w:hAnsi="Consolas"/>
          <w:sz w:val="20"/>
        </w:rPr>
        <w:t>password</w:t>
      </w:r>
      <w:r>
        <w:t>. Trình xử lý thực hiện như sau:</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pages/login.php:14-29</w:t>
            </w:r>
          </w:p>
          <w:p>
            <w:pPr>
              <w:spacing w:before="0" w:after="0"/>
              <w:ind w:firstLine="0"/>
            </w:pPr>
            <w:r>
              <w:rPr>
                <w:rFonts w:ascii="Consolas" w:hAnsi="Consolas"/>
                <w:sz w:val="18"/>
              </w:rPr>
              <w:t>$username = $_POST['username'] ?? '';</w:t>
            </w:r>
          </w:p>
          <w:p>
            <w:pPr>
              <w:spacing w:before="0" w:after="0"/>
              <w:ind w:firstLine="0"/>
            </w:pPr>
            <w:r>
              <w:rPr>
                <w:rFonts w:ascii="Consolas" w:hAnsi="Consolas"/>
                <w:sz w:val="18"/>
              </w:rPr>
              <w:t>$password = $_POST['password'] ?? '';</w:t>
            </w:r>
          </w:p>
          <w:p>
            <w:pPr>
              <w:spacing w:before="0" w:after="0"/>
              <w:ind w:firstLine="0"/>
            </w:pPr>
            <w:r>
              <w:rPr>
                <w:rFonts w:ascii="Consolas" w:hAnsi="Consolas"/>
                <w:sz w:val="18"/>
              </w:rPr>
            </w:r>
          </w:p>
          <w:p>
            <w:pPr>
              <w:spacing w:before="0" w:after="0"/>
              <w:ind w:firstLine="0"/>
            </w:pPr>
            <w:r>
              <w:rPr>
                <w:rFonts w:ascii="Consolas" w:hAnsi="Consolas"/>
                <w:sz w:val="18"/>
              </w:rPr>
              <w:t>$sql = "SELECT id, username, role FROM users WHERE username = '$username' AND password = '$password'";</w:t>
            </w:r>
          </w:p>
          <w:p>
            <w:pPr>
              <w:spacing w:before="0" w:after="0"/>
              <w:ind w:firstLine="0"/>
            </w:pPr>
            <w:r>
              <w:rPr>
                <w:rFonts w:ascii="Consolas" w:hAnsi="Consolas"/>
                <w:sz w:val="18"/>
              </w:rPr>
              <w:t>$row = query_one($sql);</w:t>
            </w:r>
          </w:p>
          <w:p>
            <w:pPr>
              <w:spacing w:before="0" w:after="0"/>
              <w:ind w:firstLine="0"/>
            </w:pPr>
            <w:r>
              <w:rPr>
                <w:rFonts w:ascii="Consolas" w:hAnsi="Consolas"/>
                <w:sz w:val="18"/>
              </w:rPr>
            </w:r>
          </w:p>
          <w:p>
            <w:pPr>
              <w:spacing w:before="0" w:after="0"/>
              <w:ind w:firstLine="0"/>
            </w:pPr>
            <w:r>
              <w:rPr>
                <w:rFonts w:ascii="Consolas" w:hAnsi="Consolas"/>
                <w:sz w:val="18"/>
              </w:rPr>
              <w:t>if ($row) {</w:t>
            </w:r>
          </w:p>
          <w:p>
            <w:pPr>
              <w:spacing w:before="0" w:after="0"/>
              <w:ind w:firstLine="0"/>
            </w:pPr>
            <w:r>
              <w:rPr>
                <w:rFonts w:ascii="Consolas" w:hAnsi="Consolas"/>
                <w:sz w:val="18"/>
              </w:rPr>
              <w:t xml:space="preserve">    $_SESSION['uid'] = $row['id'];</w:t>
            </w:r>
          </w:p>
          <w:p>
            <w:pPr>
              <w:spacing w:before="0" w:after="0"/>
              <w:ind w:firstLine="0"/>
            </w:pPr>
            <w:r>
              <w:rPr>
                <w:rFonts w:ascii="Consolas" w:hAnsi="Consolas"/>
                <w:sz w:val="18"/>
              </w:rPr>
              <w:t xml:space="preserve">    header('Location: /account');</w:t>
            </w:r>
          </w:p>
          <w:p>
            <w:pPr>
              <w:spacing w:before="0" w:after="0"/>
              <w:ind w:firstLine="0"/>
            </w:pPr>
            <w:r>
              <w:rPr>
                <w:rFonts w:ascii="Consolas" w:hAnsi="Consolas"/>
                <w:sz w:val="18"/>
              </w:rPr>
              <w:t xml:space="preserve">    exit;</w:t>
            </w:r>
          </w:p>
          <w:p>
            <w:pPr>
              <w:spacing w:before="0" w:after="0"/>
              <w:ind w:firstLine="0"/>
            </w:pPr>
            <w:r>
              <w:rPr>
                <w:rFonts w:ascii="Consolas" w:hAnsi="Consolas"/>
                <w:sz w:val="18"/>
              </w:rPr>
              <w:t>} else {</w:t>
            </w:r>
          </w:p>
          <w:p>
            <w:pPr>
              <w:spacing w:before="0" w:after="0"/>
              <w:ind w:firstLine="0"/>
            </w:pPr>
            <w:r>
              <w:rPr>
                <w:rFonts w:ascii="Consolas" w:hAnsi="Consolas"/>
                <w:sz w:val="18"/>
              </w:rPr>
              <w:t xml:space="preserve">    $error = 'Sai tên đăng nhập hoặc mật khẩu.';</w:t>
            </w:r>
          </w:p>
          <w:p>
            <w:pPr>
              <w:spacing w:before="0" w:after="0"/>
              <w:ind w:firstLine="0"/>
            </w:pPr>
            <w:r>
              <w:rPr>
                <w:rFonts w:ascii="Consolas" w:hAnsi="Consolas"/>
                <w:sz w:val="18"/>
              </w:rPr>
              <w:t>}</w:t>
            </w:r>
          </w:p>
        </w:tc>
      </w:tr>
    </w:tbl>
    <w:p>
      <w:pPr>
        <w:pStyle w:val="BTL-Text"/>
      </w:pPr>
      <w:r>
        <w:t xml:space="preserve">Nếu truy vấn trả về một bản ghi, định danh người dùng được ghi vào </w:t>
      </w:r>
      <w:r>
        <w:rPr>
          <w:rFonts w:ascii="Consolas" w:hAnsi="Consolas"/>
          <w:sz w:val="20"/>
        </w:rPr>
        <w:t>$_SESSION['uid']</w:t>
      </w:r>
      <w:r>
        <w:t xml:space="preserve">. Ở mỗi yêu cầu sau đó, hàm </w:t>
      </w:r>
      <w:r>
        <w:rPr>
          <w:rFonts w:ascii="Consolas" w:hAnsi="Consolas"/>
          <w:sz w:val="20"/>
        </w:rPr>
        <w:t>current_user()</w:t>
      </w:r>
      <w:r>
        <w:t xml:space="preserve"> tại </w:t>
      </w:r>
      <w:r>
        <w:rPr>
          <w:rFonts w:ascii="Consolas" w:hAnsi="Consolas"/>
          <w:sz w:val="20"/>
        </w:rPr>
        <w:t>lib/layout.php:4-11</w:t>
      </w:r>
      <w:r>
        <w:t xml:space="preserve"> đọc lại bản ghi người dùng từ cơ sở dữ liệu theo giá trị </w:t>
      </w:r>
      <w:r>
        <w:rPr>
          <w:rFonts w:ascii="Consolas" w:hAnsi="Consolas"/>
          <w:sz w:val="20"/>
        </w:rPr>
        <w:t>uid</w:t>
      </w:r>
      <w:r>
        <w:t xml:space="preserve"> trong phiên. Thao tác đăng xuất gọi </w:t>
      </w:r>
      <w:r>
        <w:rPr>
          <w:rFonts w:ascii="Consolas" w:hAnsi="Consolas"/>
          <w:sz w:val="20"/>
        </w:rPr>
        <w:t>session_destroy()</w:t>
      </w:r>
      <w:r>
        <w:t xml:space="preserve"> tại </w:t>
      </w:r>
      <w:r>
        <w:rPr>
          <w:rFonts w:ascii="Consolas" w:hAnsi="Consolas"/>
          <w:sz w:val="20"/>
        </w:rPr>
        <w:t>pages/logout.php:3</w:t>
      </w:r>
      <w:r>
        <w:t>. Đối chiếu luồng này với yêu cầu tối thiểu của một cơ chế xác thực cho thấy bốn điểm còn thiếu.</w:t>
      </w:r>
    </w:p>
    <w:p>
      <w:pPr>
        <w:pStyle w:val="BTL-H3"/>
      </w:pPr>
      <w:r>
        <w:t>Đối chiếu với yêu cầu của một luồng xác thực đúng</w:t>
      </w:r>
    </w:p>
    <w:p>
      <w:pPr>
        <w:pStyle w:val="BTL-Bang"/>
      </w:pPr>
      <w:r>
        <w:t>Đối chiếu nghiệp vụ xác thực với yêu cầu tối thiểu</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4591"/>
          </w:tcPr>
          <w:p>
            <w:pPr>
              <w:pStyle w:val="BTL-Text"/>
              <w:spacing w:before="20" w:after="20"/>
              <w:ind w:firstLine="0"/>
              <w:jc w:val="left"/>
            </w:pPr>
            <w:r/>
            <w:r>
              <w:rPr>
                <w:b/>
                <w:sz w:val="17"/>
              </w:rPr>
              <w:t>Yêu cầu</w:t>
            </w:r>
          </w:p>
        </w:tc>
        <w:tc>
          <w:tcPr>
            <w:tcW w:type="dxa" w:w="2860"/>
          </w:tcPr>
          <w:p>
            <w:pPr>
              <w:pStyle w:val="BTL-Text"/>
              <w:spacing w:before="20" w:after="20"/>
              <w:ind w:firstLine="0"/>
              <w:jc w:val="left"/>
            </w:pPr>
            <w:r/>
            <w:r>
              <w:rPr>
                <w:b/>
                <w:sz w:val="17"/>
              </w:rPr>
              <w:t>Hiện trạng</w:t>
            </w:r>
          </w:p>
        </w:tc>
        <w:tc>
          <w:tcPr>
            <w:tcW w:type="dxa" w:w="1279"/>
          </w:tcPr>
          <w:p>
            <w:pPr>
              <w:pStyle w:val="BTL-Text"/>
              <w:spacing w:before="20" w:after="20"/>
              <w:ind w:firstLine="0"/>
              <w:jc w:val="left"/>
            </w:pPr>
            <w:r/>
            <w:r>
              <w:rPr>
                <w:b/>
                <w:sz w:val="17"/>
              </w:rPr>
              <w:t>Vị trí</w:t>
            </w:r>
          </w:p>
        </w:tc>
      </w:tr>
      <w:tr>
        <w:tc>
          <w:tcPr>
            <w:tcW w:type="dxa" w:w="4591"/>
          </w:tcPr>
          <w:p>
            <w:pPr>
              <w:pStyle w:val="BTL-Text"/>
              <w:spacing w:before="20" w:after="20"/>
              <w:ind w:firstLine="0"/>
              <w:jc w:val="left"/>
            </w:pPr>
            <w:r/>
            <w:r>
              <w:rPr>
                <w:sz w:val="17"/>
              </w:rPr>
              <w:t xml:space="preserve">Mật khẩu phải băm một chiều, so sánh bằng </w:t>
            </w:r>
            <w:r>
              <w:rPr>
                <w:rFonts w:ascii="Consolas" w:hAnsi="Consolas"/>
                <w:sz w:val="17"/>
              </w:rPr>
              <w:t>password_verify()</w:t>
            </w:r>
          </w:p>
        </w:tc>
        <w:tc>
          <w:tcPr>
            <w:tcW w:type="dxa" w:w="2860"/>
          </w:tcPr>
          <w:p>
            <w:pPr>
              <w:pStyle w:val="BTL-Text"/>
              <w:spacing w:before="20" w:after="20"/>
              <w:ind w:firstLine="0"/>
              <w:jc w:val="left"/>
            </w:pPr>
            <w:r/>
            <w:r>
              <w:rPr>
                <w:sz w:val="17"/>
              </w:rPr>
              <w:t>So sánh chuỗi thuần trong câu lệnh SQL</w:t>
            </w:r>
          </w:p>
        </w:tc>
        <w:tc>
          <w:tcPr>
            <w:tcW w:type="dxa" w:w="1279"/>
          </w:tcPr>
          <w:p>
            <w:pPr>
              <w:pStyle w:val="BTL-Text"/>
              <w:spacing w:before="20" w:after="20"/>
              <w:ind w:firstLine="0"/>
              <w:jc w:val="left"/>
            </w:pPr>
            <w:r/>
            <w:r>
              <w:rPr>
                <w:rFonts w:ascii="Consolas" w:hAnsi="Consolas"/>
                <w:sz w:val="17"/>
              </w:rPr>
              <w:t>login.php:19</w:t>
            </w:r>
          </w:p>
        </w:tc>
      </w:tr>
      <w:tr>
        <w:tc>
          <w:tcPr>
            <w:tcW w:type="dxa" w:w="4591"/>
          </w:tcPr>
          <w:p>
            <w:pPr>
              <w:pStyle w:val="BTL-Text"/>
              <w:spacing w:before="20" w:after="20"/>
              <w:ind w:firstLine="0"/>
              <w:jc w:val="left"/>
            </w:pPr>
            <w:r/>
            <w:r>
              <w:rPr>
                <w:sz w:val="17"/>
              </w:rPr>
              <w:t>Tham số đầu vào phải tách khỏi câu lệnh</w:t>
            </w:r>
          </w:p>
        </w:tc>
        <w:tc>
          <w:tcPr>
            <w:tcW w:type="dxa" w:w="2860"/>
          </w:tcPr>
          <w:p>
            <w:pPr>
              <w:pStyle w:val="BTL-Text"/>
              <w:spacing w:before="20" w:after="20"/>
              <w:ind w:firstLine="0"/>
              <w:jc w:val="left"/>
            </w:pPr>
            <w:r/>
            <w:r>
              <w:rPr>
                <w:sz w:val="17"/>
              </w:rPr>
              <w:t>Nối chuỗi trực tiếp</w:t>
            </w:r>
          </w:p>
        </w:tc>
        <w:tc>
          <w:tcPr>
            <w:tcW w:type="dxa" w:w="1279"/>
          </w:tcPr>
          <w:p>
            <w:pPr>
              <w:pStyle w:val="BTL-Text"/>
              <w:spacing w:before="20" w:after="20"/>
              <w:ind w:firstLine="0"/>
              <w:jc w:val="left"/>
            </w:pPr>
            <w:r/>
            <w:r>
              <w:rPr>
                <w:rFonts w:ascii="Consolas" w:hAnsi="Consolas"/>
                <w:sz w:val="17"/>
              </w:rPr>
              <w:t>login.php:19</w:t>
            </w:r>
          </w:p>
        </w:tc>
      </w:tr>
      <w:tr>
        <w:tc>
          <w:tcPr>
            <w:tcW w:type="dxa" w:w="4591"/>
          </w:tcPr>
          <w:p>
            <w:pPr>
              <w:pStyle w:val="BTL-Text"/>
              <w:spacing w:before="20" w:after="20"/>
              <w:ind w:firstLine="0"/>
              <w:jc w:val="left"/>
            </w:pPr>
            <w:r/>
            <w:r>
              <w:rPr>
                <w:sz w:val="17"/>
              </w:rPr>
              <w:t>Tái sinh định danh phiên sau khi đăng nhập thành công</w:t>
            </w:r>
          </w:p>
        </w:tc>
        <w:tc>
          <w:tcPr>
            <w:tcW w:type="dxa" w:w="2860"/>
          </w:tcPr>
          <w:p>
            <w:pPr>
              <w:pStyle w:val="BTL-Text"/>
              <w:spacing w:before="20" w:after="20"/>
              <w:ind w:firstLine="0"/>
              <w:jc w:val="left"/>
            </w:pPr>
            <w:r/>
            <w:r>
              <w:rPr>
                <w:sz w:val="17"/>
              </w:rPr>
              <w:t xml:space="preserve">Không gọi </w:t>
            </w:r>
            <w:r>
              <w:rPr>
                <w:rFonts w:ascii="Consolas" w:hAnsi="Consolas"/>
                <w:sz w:val="17"/>
              </w:rPr>
              <w:t>session_regenerate_id()</w:t>
            </w:r>
          </w:p>
        </w:tc>
        <w:tc>
          <w:tcPr>
            <w:tcW w:type="dxa" w:w="1279"/>
          </w:tcPr>
          <w:p>
            <w:pPr>
              <w:pStyle w:val="BTL-Text"/>
              <w:spacing w:before="20" w:after="20"/>
              <w:ind w:firstLine="0"/>
              <w:jc w:val="left"/>
            </w:pPr>
            <w:r/>
            <w:r>
              <w:rPr>
                <w:rFonts w:ascii="Consolas" w:hAnsi="Consolas"/>
                <w:sz w:val="17"/>
              </w:rPr>
              <w:t>login.php:22-26</w:t>
            </w:r>
          </w:p>
        </w:tc>
      </w:tr>
      <w:tr>
        <w:tc>
          <w:tcPr>
            <w:tcW w:type="dxa" w:w="4591"/>
          </w:tcPr>
          <w:p>
            <w:pPr>
              <w:pStyle w:val="BTL-Text"/>
              <w:spacing w:before="20" w:after="20"/>
              <w:ind w:firstLine="0"/>
              <w:jc w:val="left"/>
            </w:pPr>
            <w:r/>
            <w:r>
              <w:rPr>
                <w:sz w:val="17"/>
              </w:rPr>
              <w:t xml:space="preserve">Cookie phiên phải đặt cờ </w:t>
            </w:r>
            <w:r>
              <w:rPr>
                <w:rFonts w:ascii="Consolas" w:hAnsi="Consolas"/>
                <w:sz w:val="17"/>
              </w:rPr>
              <w:t>HttpOnly</w:t>
            </w:r>
          </w:p>
        </w:tc>
        <w:tc>
          <w:tcPr>
            <w:tcW w:type="dxa" w:w="2860"/>
          </w:tcPr>
          <w:p>
            <w:pPr>
              <w:pStyle w:val="BTL-Text"/>
              <w:spacing w:before="20" w:after="20"/>
              <w:ind w:firstLine="0"/>
              <w:jc w:val="left"/>
            </w:pPr>
            <w:r/>
            <w:r>
              <w:rPr>
                <w:sz w:val="17"/>
              </w:rPr>
              <w:t xml:space="preserve">Đặt </w:t>
            </w:r>
            <w:r>
              <w:rPr>
                <w:rFonts w:ascii="Consolas" w:hAnsi="Consolas"/>
                <w:sz w:val="17"/>
              </w:rPr>
              <w:t>session.cookie_httponly = Off</w:t>
            </w:r>
          </w:p>
        </w:tc>
        <w:tc>
          <w:tcPr>
            <w:tcW w:type="dxa" w:w="1279"/>
          </w:tcPr>
          <w:p>
            <w:pPr>
              <w:pStyle w:val="BTL-Text"/>
              <w:spacing w:before="20" w:after="20"/>
              <w:ind w:firstLine="0"/>
              <w:jc w:val="left"/>
            </w:pPr>
            <w:r/>
            <w:r>
              <w:rPr>
                <w:rFonts w:ascii="Consolas" w:hAnsi="Consolas"/>
                <w:sz w:val="17"/>
              </w:rPr>
              <w:t>web/php.ini:12</w:t>
            </w:r>
          </w:p>
        </w:tc>
      </w:tr>
    </w:tbl>
    <w:p>
      <w:pPr>
        <w:pStyle w:val="BTL-Text"/>
      </w:pPr>
      <w:r>
        <w:t>Ba điểm đầu thuộc phần việc của thành viên 2 và thành viên 3, được phân tích tại Chương 4. Điểm thứ tư cho phép mã kịch bản phía trình duyệt đọc được cookie phiên, khiến một lỗi XSS bất kỳ có thể chuyển thành chiếm phiên người dùng.</w:t>
      </w:r>
    </w:p>
    <w:p>
      <w:pPr>
        <w:pStyle w:val="BTL-Text"/>
      </w:pPr>
      <w:r>
        <w:t xml:space="preserve">Một lần đăng nhập làm mật khẩu dạng rõ đi qua bốn vị trí: thân yêu cầu HTTP, biến </w:t>
      </w:r>
      <w:r>
        <w:rPr>
          <w:rFonts w:ascii="Consolas" w:hAnsi="Consolas"/>
          <w:sz w:val="20"/>
        </w:rPr>
        <w:t>$_POST</w:t>
      </w:r>
      <w:r>
        <w:t xml:space="preserve">, chuỗi câu lệnh SQL tại </w:t>
      </w:r>
      <w:r>
        <w:rPr>
          <w:rFonts w:ascii="Consolas" w:hAnsi="Consolas"/>
          <w:sz w:val="20"/>
        </w:rPr>
        <w:t>login.php:19</w:t>
      </w:r>
      <w:r>
        <w:t>, và đường nhật ký nếu truy vấn thất bại. Đây là chuỗi lan truyền dài hơn mức cần thiết. Nếu dùng truy vấn tham số hóa và băm mật khẩu, mật khẩu dạng rõ sẽ không bao giờ xuất hiện trong chuỗi câu lệnh.</w:t>
      </w:r>
    </w:p>
    <w:p>
      <w:pPr>
        <w:pStyle w:val="BTL-H2"/>
      </w:pPr>
      <w:r>
        <w:t>Nghiệp vụ thứ hai: tra cứu vận đơn và bình luận đơn hàng</w:t>
      </w:r>
    </w:p>
    <w:p>
      <w:pPr>
        <w:pStyle w:val="BTL-H3"/>
      </w:pPr>
      <w:r>
        <w:t>Luồng xử lý</w:t>
      </w:r>
    </w:p>
    <w:p>
      <w:pPr>
        <w:pStyle w:val="BTL-Text"/>
      </w:pPr>
      <w:r>
        <w:t xml:space="preserve">Khách hàng đã đăng nhập mở </w:t>
      </w:r>
      <w:r>
        <w:rPr>
          <w:rFonts w:ascii="Consolas" w:hAnsi="Consolas"/>
          <w:sz w:val="20"/>
        </w:rPr>
        <w:t>/account</w:t>
      </w:r>
      <w:r>
        <w:t xml:space="preserve"> để xem danh sách vận đơn của mình, danh sách được lọc theo </w:t>
      </w:r>
      <w:r>
        <w:rPr>
          <w:rFonts w:ascii="Consolas" w:hAnsi="Consolas"/>
          <w:sz w:val="20"/>
        </w:rPr>
        <w:t>customer_id</w:t>
      </w:r>
      <w:r>
        <w:t>:</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pages/account.php:39-42</w:t>
            </w:r>
          </w:p>
          <w:p>
            <w:pPr>
              <w:spacing w:before="0" w:after="0"/>
              <w:ind w:firstLine="0"/>
            </w:pPr>
            <w:r>
              <w:rPr>
                <w:rFonts w:ascii="Consolas" w:hAnsi="Consolas"/>
                <w:sz w:val="18"/>
              </w:rPr>
              <w:t>$order = $_GET['order'] ?? 'id';</w:t>
            </w:r>
          </w:p>
          <w:p>
            <w:pPr>
              <w:spacing w:before="0" w:after="0"/>
              <w:ind w:firstLine="0"/>
            </w:pPr>
            <w:r>
              <w:rPr>
                <w:rFonts w:ascii="Consolas" w:hAnsi="Consolas"/>
                <w:sz w:val="18"/>
              </w:rPr>
              <w:t>$sql = "SELECT tracking_no, port_code, status FROM shipments WHERE customer_id = "</w:t>
            </w:r>
          </w:p>
          <w:p>
            <w:pPr>
              <w:spacing w:before="0" w:after="0"/>
              <w:ind w:firstLine="0"/>
            </w:pPr>
            <w:r>
              <w:rPr>
                <w:rFonts w:ascii="Consolas" w:hAnsi="Consolas"/>
                <w:sz w:val="18"/>
              </w:rPr>
              <w:t xml:space="preserve">     . intval($u['id']) . " ORDER BY $order";</w:t>
            </w:r>
          </w:p>
        </w:tc>
      </w:tr>
    </w:tbl>
    <w:p>
      <w:pPr>
        <w:pStyle w:val="BTL-Text"/>
      </w:pPr>
      <w:r>
        <w:t xml:space="preserve">Từ danh sách, khách hàng mở </w:t>
      </w:r>
      <w:r>
        <w:rPr>
          <w:rFonts w:ascii="Consolas" w:hAnsi="Consolas"/>
          <w:sz w:val="20"/>
        </w:rPr>
        <w:t>/shipments/{id}</w:t>
      </w:r>
      <w:r>
        <w:t xml:space="preserve"> để xem chi tiết và các bình luận, rồi gửi bình luận mới qua </w:t>
      </w:r>
      <w:r>
        <w:rPr>
          <w:rFonts w:ascii="Consolas" w:hAnsi="Consolas"/>
          <w:sz w:val="20"/>
        </w:rPr>
        <w:t>POST /shipments/{id}/comments</w:t>
      </w:r>
      <w:r>
        <w:t xml:space="preserve">. Tuyến thêm bình luận khai báo tại </w:t>
      </w:r>
      <w:r>
        <w:rPr>
          <w:rFonts w:ascii="Consolas" w:hAnsi="Consolas"/>
          <w:sz w:val="20"/>
        </w:rPr>
        <w:t>index.php:116-119</w:t>
      </w:r>
      <w:r>
        <w:t xml:space="preserve">, tuyến xóa bình luận tại </w:t>
      </w:r>
      <w:r>
        <w:rPr>
          <w:rFonts w:ascii="Consolas" w:hAnsi="Consolas"/>
          <w:sz w:val="20"/>
        </w:rPr>
        <w:t>index.php:124-127</w:t>
      </w:r>
      <w:r>
        <w:t xml:space="preserve">. Ngoài ra, tuyến </w:t>
      </w:r>
      <w:r>
        <w:rPr>
          <w:rFonts w:ascii="Consolas" w:hAnsi="Consolas"/>
          <w:sz w:val="20"/>
        </w:rPr>
        <w:t>/api/track?tracking=...</w:t>
      </w:r>
      <w:r>
        <w:t xml:space="preserve"> tại </w:t>
      </w:r>
      <w:r>
        <w:rPr>
          <w:rFonts w:ascii="Consolas" w:hAnsi="Consolas"/>
          <w:sz w:val="20"/>
        </w:rPr>
        <w:t>index.php:109</w:t>
      </w:r>
      <w:r>
        <w:t xml:space="preserve"> trả về trạng thái vận đơn dưới dạng JSON, phục vụ tra cứu công khai không cần đăng nhập.</w:t>
      </w:r>
    </w:p>
    <w:p>
      <w:pPr>
        <w:pStyle w:val="BTL-H3"/>
      </w:pPr>
      <w:r>
        <w:t>Ranh giới phân quyền và điểm yếu</w:t>
      </w:r>
    </w:p>
    <w:p>
      <w:pPr>
        <w:pStyle w:val="BTL-Text"/>
      </w:pPr>
      <w:r>
        <w:t xml:space="preserve">Ranh giới phân quyền thứ nhất nằm giữa các khách hàng, theo đó khách hàng A không được xem vận đơn của khách hàng B. Ranh giới này cài đặt đúng ở </w:t>
      </w:r>
      <w:r>
        <w:rPr>
          <w:rFonts w:ascii="Consolas" w:hAnsi="Consolas"/>
          <w:sz w:val="20"/>
        </w:rPr>
        <w:t>/account</w:t>
      </w:r>
      <w:r>
        <w:t xml:space="preserve"> nhờ mệnh đề </w:t>
      </w:r>
      <w:r>
        <w:rPr>
          <w:rFonts w:ascii="Consolas" w:hAnsi="Consolas"/>
          <w:sz w:val="20"/>
        </w:rPr>
        <w:t>WHERE customer_id = intval($u['id'])</w:t>
      </w:r>
      <w:r>
        <w:t xml:space="preserve">. Tuy nhiên tham số sắp xếp </w:t>
      </w:r>
      <w:r>
        <w:rPr>
          <w:rFonts w:ascii="Consolas" w:hAnsi="Consolas"/>
          <w:sz w:val="20"/>
        </w:rPr>
        <w:t>$order</w:t>
      </w:r>
      <w:r>
        <w:t xml:space="preserve"> lại nối thẳng vào mệnh đề </w:t>
      </w:r>
      <w:r>
        <w:rPr>
          <w:rFonts w:ascii="Consolas" w:hAnsi="Consolas"/>
          <w:sz w:val="20"/>
        </w:rPr>
        <w:t>ORDER BY</w:t>
      </w:r>
      <w:r>
        <w:t xml:space="preserve">, nên một giá trị </w:t>
      </w:r>
      <w:r>
        <w:rPr>
          <w:rFonts w:ascii="Consolas" w:hAnsi="Consolas"/>
          <w:sz w:val="20"/>
        </w:rPr>
        <w:t>?order=</w:t>
      </w:r>
      <w:r>
        <w:t xml:space="preserve"> dựng khéo cho phép đọc dữ liệu ngoài phạm vi mệnh đề </w:t>
      </w:r>
      <w:r>
        <w:rPr>
          <w:rFonts w:ascii="Consolas" w:hAnsi="Consolas"/>
          <w:sz w:val="20"/>
        </w:rPr>
        <w:t>WHERE</w:t>
      </w:r>
      <w:r>
        <w:t xml:space="preserve">. Semgrep ghi nhận đúng luồng này, nguồn tại </w:t>
      </w:r>
      <w:r>
        <w:rPr>
          <w:rFonts w:ascii="Consolas" w:hAnsi="Consolas"/>
          <w:sz w:val="20"/>
        </w:rPr>
        <w:t>account.php:39</w:t>
      </w:r>
      <w:r>
        <w:t xml:space="preserve"> và điểm thực thi tại </w:t>
      </w:r>
      <w:r>
        <w:rPr>
          <w:rFonts w:ascii="Consolas" w:hAnsi="Consolas"/>
          <w:sz w:val="20"/>
        </w:rPr>
        <w:t>account.php:41</w:t>
      </w:r>
      <w:r>
        <w:t>.</w:t>
      </w:r>
    </w:p>
    <w:p>
      <w:pPr>
        <w:pStyle w:val="BTL-Text"/>
      </w:pPr>
      <w:r>
        <w:t xml:space="preserve">Ranh giới phân quyền thứ hai nằm giữa người viết và người xóa bình luận. Tuyến xóa tại </w:t>
      </w:r>
      <w:r>
        <w:rPr>
          <w:rFonts w:ascii="Consolas" w:hAnsi="Consolas"/>
          <w:sz w:val="20"/>
        </w:rPr>
        <w:t>pages/comment_delete.php:18</w:t>
      </w:r>
      <w:r>
        <w:t xml:space="preserve"> xây dựng câu lệnh </w:t>
      </w:r>
      <w:r>
        <w:rPr>
          <w:rFonts w:ascii="Consolas" w:hAnsi="Consolas"/>
          <w:sz w:val="20"/>
        </w:rPr>
        <w:t>DELETE FROM comments WHERE id = $comment_id</w:t>
      </w:r>
      <w:r>
        <w:t xml:space="preserve"> mà không kiểm tra bình luận có thuộc về người đang đăng nhập hay không, đồng thời không ràng buộc kiểu dữ liệu của </w:t>
      </w:r>
      <w:r>
        <w:rPr>
          <w:rFonts w:ascii="Consolas" w:hAnsi="Consolas"/>
          <w:sz w:val="20"/>
        </w:rPr>
        <w:t>$comment_id</w:t>
      </w:r>
      <w:r>
        <w:t>.</w:t>
      </w:r>
    </w:p>
    <w:p>
      <w:pPr>
        <w:pStyle w:val="BTL-Text"/>
      </w:pPr>
      <w:r>
        <w:t xml:space="preserve">Tuyến </w:t>
      </w:r>
      <w:r>
        <w:rPr>
          <w:rFonts w:ascii="Consolas" w:hAnsi="Consolas"/>
          <w:sz w:val="20"/>
        </w:rPr>
        <w:t>/api/track</w:t>
      </w:r>
      <w:r>
        <w:t xml:space="preserve"> không yêu cầu đăng nhập nhưng trả về trạng thái vận đơn theo mã tra cứu. Thiết kế này chấp nhận được nếu mã vận đơn đủ khó đoán, nhưng với dữ liệu mẫu hiện tại từ </w:t>
      </w:r>
      <w:r>
        <w:rPr>
          <w:rFonts w:ascii="Consolas" w:hAnsi="Consolas"/>
          <w:sz w:val="20"/>
        </w:rPr>
        <w:t>ILF1042CN</w:t>
      </w:r>
      <w:r>
        <w:t xml:space="preserve"> đến </w:t>
      </w:r>
      <w:r>
        <w:rPr>
          <w:rFonts w:ascii="Consolas" w:hAnsi="Consolas"/>
          <w:sz w:val="20"/>
        </w:rPr>
        <w:t>ILF1046US</w:t>
      </w:r>
      <w:r>
        <w:t xml:space="preserve"> tại </w:t>
      </w:r>
      <w:r>
        <w:rPr>
          <w:rFonts w:ascii="Consolas" w:hAnsi="Consolas"/>
          <w:sz w:val="20"/>
        </w:rPr>
        <w:t>init.sql:70-75</w:t>
      </w:r>
      <w:r>
        <w:t xml:space="preserve"> thì mã có quy luật rõ ràng và có thể duyệt tuần tự.</w:t>
      </w:r>
    </w:p>
    <w:p>
      <w:pPr>
        <w:pStyle w:val="BTL-Text"/>
      </w:pPr>
      <w:r>
        <w:br w:type="page"/>
      </w:r>
    </w:p>
    <w:p>
      <w:pPr>
        <w:pStyle w:val="BTL-H1"/>
      </w:pPr>
      <w:r>
        <w:t>MÔI TRƯỜNG TRIỂN KHAI VÀ YÊU CẦU AN TOÀN TỐI THIỂU</w:t>
      </w:r>
    </w:p>
    <w:p>
      <w:pPr>
        <w:pStyle w:val="BTL-H2"/>
      </w:pPr>
      <w:r>
        <w:t>Kiến trúc triển khai</w:t>
      </w:r>
    </w:p>
    <w:p>
      <w:pPr>
        <w:pStyle w:val="BTL-Text"/>
      </w:pPr>
      <w:r>
        <w:t xml:space="preserve">Hệ thống chạy trên một máy chủ riêng ảo, tổ chức thành hai cụm Docker Compose độc lập dùng chung một mạng nội bộ. Cụm ứng dụng khai báo trong </w:t>
      </w:r>
      <w:r>
        <w:rPr>
          <w:rFonts w:ascii="Consolas" w:hAnsi="Consolas"/>
          <w:sz w:val="20"/>
        </w:rPr>
        <w:t>docker-compose.prod.yml</w:t>
      </w:r>
      <w:r>
        <w:t xml:space="preserve"> với tên dự án </w:t>
      </w:r>
      <w:r>
        <w:rPr>
          <w:rFonts w:ascii="Consolas" w:hAnsi="Consolas"/>
          <w:sz w:val="20"/>
        </w:rPr>
        <w:t>inlaneweb-prod</w:t>
      </w:r>
      <w:r>
        <w:t xml:space="preserve">, gồm </w:t>
      </w:r>
      <w:r>
        <w:rPr>
          <w:rFonts w:ascii="Consolas" w:hAnsi="Consolas"/>
          <w:sz w:val="20"/>
        </w:rPr>
        <w:t>db</w:t>
      </w:r>
      <w:r>
        <w:t xml:space="preserve"> chạy MariaDB và </w:t>
      </w:r>
      <w:r>
        <w:rPr>
          <w:rFonts w:ascii="Consolas" w:hAnsi="Consolas"/>
          <w:sz w:val="20"/>
        </w:rPr>
        <w:t>web</w:t>
      </w:r>
      <w:r>
        <w:t xml:space="preserve"> chạy PHP-Apache, tạo mạng </w:t>
      </w:r>
      <w:r>
        <w:rPr>
          <w:rFonts w:ascii="Consolas" w:hAnsi="Consolas"/>
          <w:sz w:val="20"/>
        </w:rPr>
        <w:t>inlaneweb_net</w:t>
      </w:r>
      <w:r>
        <w:t xml:space="preserve"> với bí danh </w:t>
      </w:r>
      <w:r>
        <w:rPr>
          <w:rFonts w:ascii="Consolas" w:hAnsi="Consolas"/>
          <w:sz w:val="20"/>
        </w:rPr>
        <w:t>labnet</w:t>
      </w:r>
      <w:r>
        <w:t xml:space="preserve"> tại dòng 59-62. Cụm giám sát khai báo trong </w:t>
      </w:r>
      <w:r>
        <w:rPr>
          <w:rFonts w:ascii="Consolas" w:hAnsi="Consolas"/>
          <w:sz w:val="20"/>
        </w:rPr>
        <w:t>docker-compose.monitoring.yml</w:t>
      </w:r>
      <w:r>
        <w:t xml:space="preserve"> với tên dự án </w:t>
      </w:r>
      <w:r>
        <w:rPr>
          <w:rFonts w:ascii="Consolas" w:hAnsi="Consolas"/>
          <w:sz w:val="20"/>
        </w:rPr>
        <w:t>inlaneweb-monitoring</w:t>
      </w:r>
      <w:r>
        <w:t xml:space="preserve">, gồm </w:t>
      </w:r>
      <w:r>
        <w:rPr>
          <w:rFonts w:ascii="Consolas" w:hAnsi="Consolas"/>
          <w:sz w:val="20"/>
        </w:rPr>
        <w:t>loki</w:t>
      </w:r>
      <w:r>
        <w:t xml:space="preserve"> lưu nhật ký, </w:t>
      </w:r>
      <w:r>
        <w:rPr>
          <w:rFonts w:ascii="Consolas" w:hAnsi="Consolas"/>
          <w:sz w:val="20"/>
        </w:rPr>
        <w:t>promtail</w:t>
      </w:r>
      <w:r>
        <w:t xml:space="preserve"> thu thập, </w:t>
      </w:r>
      <w:r>
        <w:rPr>
          <w:rFonts w:ascii="Consolas" w:hAnsi="Consolas"/>
          <w:sz w:val="20"/>
        </w:rPr>
        <w:t>grafana</w:t>
      </w:r>
      <w:r>
        <w:t xml:space="preserve"> hiển thị và </w:t>
      </w:r>
      <w:r>
        <w:rPr>
          <w:rFonts w:ascii="Consolas" w:hAnsi="Consolas"/>
          <w:sz w:val="20"/>
        </w:rPr>
        <w:t>autoheal</w:t>
      </w:r>
      <w:r>
        <w:t xml:space="preserve"> khởi động lại container hỏng, tham gia cùng mạng ở chế độ </w:t>
      </w:r>
      <w:r>
        <w:rPr>
          <w:rFonts w:ascii="Consolas" w:hAnsi="Consolas"/>
          <w:sz w:val="20"/>
        </w:rPr>
        <w:t>external: true</w:t>
      </w:r>
      <w:r>
        <w:t xml:space="preserve"> tại dòng 77-80.</w:t>
      </w:r>
    </w:p>
    <w:p>
      <w:pPr>
        <w:pStyle w:val="BTL-Text"/>
      </w:pPr>
      <w:r>
        <w:t xml:space="preserve">Việc tách hai cụm cho phép cập nhật ứng dụng mà không làm gián đoạn hệ giám sát và ngược lại. Hai tên dự án khác nhau cũng tránh được tình huống lệnh </w:t>
      </w:r>
      <w:r>
        <w:rPr>
          <w:rFonts w:ascii="Consolas" w:hAnsi="Consolas"/>
          <w:sz w:val="20"/>
        </w:rPr>
        <w:t>docker compose down</w:t>
      </w:r>
      <w:r>
        <w:t xml:space="preserve"> của cụm này xóa nhầm container của cụm kia. Ứng dụng web chỉ mở cổng trên giao diện vòng lặp nội bộ với khai báo </w:t>
      </w:r>
      <w:r>
        <w:rPr>
          <w:rFonts w:ascii="Consolas" w:hAnsi="Consolas"/>
          <w:sz w:val="20"/>
        </w:rPr>
        <w:t>"127.0.0.1:8088:80"</w:t>
      </w:r>
      <w:r>
        <w:t xml:space="preserve"> tại dòng 38, lưu lượng từ bên ngoài đi qua Nginx Proxy Manager là nơi cấp chứng chỉ TLS. Cơ sở dữ liệu không công bố cổng nào ra máy chủ.</w:t>
      </w:r>
    </w:p>
    <w:p>
      <w:pPr>
        <w:pStyle w:val="BTL-H2"/>
      </w:pPr>
      <w:r>
        <w:t>Đối chiếu với yêu cầu an toàn tối thiểu</w:t>
      </w:r>
    </w:p>
    <w:p>
      <w:pPr>
        <w:pStyle w:val="BTL-Bang"/>
      </w:pPr>
      <w:r>
        <w:t>Bảng kiểm yêu cầu an toàn tối thiểu của môi trường triển khai</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c>
          <w:tcPr>
            <w:tcW w:type="dxa" w:w="686"/>
          </w:tcPr>
          <w:p>
            <w:pPr>
              <w:pStyle w:val="BTL-Text"/>
              <w:spacing w:before="20" w:after="20"/>
              <w:ind w:firstLine="0"/>
              <w:jc w:val="left"/>
            </w:pPr>
            <w:r/>
            <w:r>
              <w:rPr>
                <w:b/>
                <w:sz w:val="17"/>
              </w:rPr>
              <w:t>#</w:t>
            </w:r>
          </w:p>
        </w:tc>
        <w:tc>
          <w:tcPr>
            <w:tcW w:type="dxa" w:w="3264"/>
          </w:tcPr>
          <w:p>
            <w:pPr>
              <w:pStyle w:val="BTL-Text"/>
              <w:spacing w:before="20" w:after="20"/>
              <w:ind w:firstLine="0"/>
              <w:jc w:val="left"/>
            </w:pPr>
            <w:r/>
            <w:r>
              <w:rPr>
                <w:b/>
                <w:sz w:val="17"/>
              </w:rPr>
              <w:t>Yêu cầu tối thiểu</w:t>
            </w:r>
          </w:p>
        </w:tc>
        <w:tc>
          <w:tcPr>
            <w:tcW w:type="dxa" w:w="686"/>
          </w:tcPr>
          <w:p>
            <w:pPr>
              <w:pStyle w:val="BTL-Text"/>
              <w:spacing w:before="20" w:after="20"/>
              <w:ind w:firstLine="0"/>
              <w:jc w:val="left"/>
            </w:pPr>
            <w:r/>
            <w:r>
              <w:rPr>
                <w:b/>
                <w:sz w:val="17"/>
              </w:rPr>
              <w:t>Kết quả</w:t>
            </w:r>
          </w:p>
        </w:tc>
        <w:tc>
          <w:tcPr>
            <w:tcW w:type="dxa" w:w="4094"/>
          </w:tcPr>
          <w:p>
            <w:pPr>
              <w:pStyle w:val="BTL-Text"/>
              <w:spacing w:before="20" w:after="20"/>
              <w:ind w:firstLine="0"/>
              <w:jc w:val="left"/>
            </w:pPr>
            <w:r/>
            <w:r>
              <w:rPr>
                <w:b/>
                <w:sz w:val="17"/>
              </w:rPr>
              <w:t>Dẫn chứng</w:t>
            </w:r>
          </w:p>
        </w:tc>
      </w:tr>
      <w:tr>
        <w:tc>
          <w:tcPr>
            <w:tcW w:type="dxa" w:w="686"/>
          </w:tcPr>
          <w:p>
            <w:pPr>
              <w:pStyle w:val="BTL-Text"/>
              <w:spacing w:before="20" w:after="20"/>
              <w:ind w:firstLine="0"/>
              <w:jc w:val="left"/>
            </w:pPr>
            <w:r/>
            <w:r>
              <w:rPr>
                <w:sz w:val="17"/>
              </w:rPr>
              <w:t>1</w:t>
            </w:r>
          </w:p>
        </w:tc>
        <w:tc>
          <w:tcPr>
            <w:tcW w:type="dxa" w:w="3264"/>
          </w:tcPr>
          <w:p>
            <w:pPr>
              <w:pStyle w:val="BTL-Text"/>
              <w:spacing w:before="20" w:after="20"/>
              <w:ind w:firstLine="0"/>
              <w:jc w:val="left"/>
            </w:pPr>
            <w:r/>
            <w:r>
              <w:rPr>
                <w:sz w:val="17"/>
              </w:rPr>
              <w:t>Cơ sở dữ liệu không công bố cổng ra ngoài máy chủ</w:t>
            </w:r>
          </w:p>
        </w:tc>
        <w:tc>
          <w:tcPr>
            <w:tcW w:type="dxa" w:w="686"/>
          </w:tcPr>
          <w:p>
            <w:pPr>
              <w:pStyle w:val="BTL-Text"/>
              <w:spacing w:before="20" w:after="20"/>
              <w:ind w:firstLine="0"/>
              <w:jc w:val="left"/>
            </w:pPr>
            <w:r/>
            <w:r>
              <w:rPr>
                <w:sz w:val="17"/>
              </w:rPr>
              <w:t>Đạt</w:t>
            </w:r>
          </w:p>
        </w:tc>
        <w:tc>
          <w:tcPr>
            <w:tcW w:type="dxa" w:w="4094"/>
          </w:tcPr>
          <w:p>
            <w:pPr>
              <w:pStyle w:val="BTL-Text"/>
              <w:spacing w:before="20" w:after="20"/>
              <w:ind w:firstLine="0"/>
              <w:jc w:val="left"/>
            </w:pPr>
            <w:r/>
            <w:r>
              <w:rPr>
                <w:rFonts w:ascii="Consolas" w:hAnsi="Consolas"/>
                <w:sz w:val="17"/>
              </w:rPr>
              <w:t>prod.yml</w:t>
            </w:r>
            <w:r>
              <w:rPr>
                <w:sz w:val="17"/>
              </w:rPr>
              <w:t xml:space="preserve">, dịch vụ </w:t>
            </w:r>
            <w:r>
              <w:rPr>
                <w:rFonts w:ascii="Consolas" w:hAnsi="Consolas"/>
                <w:sz w:val="17"/>
              </w:rPr>
              <w:t>db</w:t>
            </w:r>
            <w:r>
              <w:rPr>
                <w:sz w:val="17"/>
              </w:rPr>
              <w:t xml:space="preserve"> không có mục </w:t>
            </w:r>
            <w:r>
              <w:rPr>
                <w:rFonts w:ascii="Consolas" w:hAnsi="Consolas"/>
                <w:sz w:val="17"/>
              </w:rPr>
              <w:t>ports</w:t>
            </w:r>
          </w:p>
        </w:tc>
      </w:tr>
      <w:tr>
        <w:tc>
          <w:tcPr>
            <w:tcW w:type="dxa" w:w="686"/>
          </w:tcPr>
          <w:p>
            <w:pPr>
              <w:pStyle w:val="BTL-Text"/>
              <w:spacing w:before="20" w:after="20"/>
              <w:ind w:firstLine="0"/>
              <w:jc w:val="left"/>
            </w:pPr>
            <w:r/>
            <w:r>
              <w:rPr>
                <w:sz w:val="17"/>
              </w:rPr>
              <w:t>2</w:t>
            </w:r>
          </w:p>
        </w:tc>
        <w:tc>
          <w:tcPr>
            <w:tcW w:type="dxa" w:w="3264"/>
          </w:tcPr>
          <w:p>
            <w:pPr>
              <w:pStyle w:val="BTL-Text"/>
              <w:spacing w:before="20" w:after="20"/>
              <w:ind w:firstLine="0"/>
              <w:jc w:val="left"/>
            </w:pPr>
            <w:r/>
            <w:r>
              <w:rPr>
                <w:sz w:val="17"/>
              </w:rPr>
              <w:t>Ứng dụng web chỉ lắng nghe trên giao diện nội bộ</w:t>
            </w:r>
          </w:p>
        </w:tc>
        <w:tc>
          <w:tcPr>
            <w:tcW w:type="dxa" w:w="686"/>
          </w:tcPr>
          <w:p>
            <w:pPr>
              <w:pStyle w:val="BTL-Text"/>
              <w:spacing w:before="20" w:after="20"/>
              <w:ind w:firstLine="0"/>
              <w:jc w:val="left"/>
            </w:pPr>
            <w:r/>
            <w:r>
              <w:rPr>
                <w:sz w:val="17"/>
              </w:rPr>
              <w:t>Đạt</w:t>
            </w:r>
          </w:p>
        </w:tc>
        <w:tc>
          <w:tcPr>
            <w:tcW w:type="dxa" w:w="4094"/>
          </w:tcPr>
          <w:p>
            <w:pPr>
              <w:pStyle w:val="BTL-Text"/>
              <w:spacing w:before="20" w:after="20"/>
              <w:ind w:firstLine="0"/>
              <w:jc w:val="left"/>
            </w:pPr>
            <w:r/>
            <w:r>
              <w:rPr>
                <w:rFonts w:ascii="Consolas" w:hAnsi="Consolas"/>
                <w:sz w:val="17"/>
              </w:rPr>
              <w:t>prod.yml:38</w:t>
            </w:r>
          </w:p>
        </w:tc>
      </w:tr>
      <w:tr>
        <w:tc>
          <w:tcPr>
            <w:tcW w:type="dxa" w:w="686"/>
          </w:tcPr>
          <w:p>
            <w:pPr>
              <w:pStyle w:val="BTL-Text"/>
              <w:spacing w:before="20" w:after="20"/>
              <w:ind w:firstLine="0"/>
              <w:jc w:val="left"/>
            </w:pPr>
            <w:r/>
            <w:r>
              <w:rPr>
                <w:sz w:val="17"/>
              </w:rPr>
              <w:t>3</w:t>
            </w:r>
          </w:p>
        </w:tc>
        <w:tc>
          <w:tcPr>
            <w:tcW w:type="dxa" w:w="3264"/>
          </w:tcPr>
          <w:p>
            <w:pPr>
              <w:pStyle w:val="BTL-Text"/>
              <w:spacing w:before="20" w:after="20"/>
              <w:ind w:firstLine="0"/>
              <w:jc w:val="left"/>
            </w:pPr>
            <w:r/>
            <w:r>
              <w:rPr>
                <w:sz w:val="17"/>
              </w:rPr>
              <w:t>Dữ liệu cơ sở dữ liệu lưu trên volume bền vững</w:t>
            </w:r>
          </w:p>
        </w:tc>
        <w:tc>
          <w:tcPr>
            <w:tcW w:type="dxa" w:w="686"/>
          </w:tcPr>
          <w:p>
            <w:pPr>
              <w:pStyle w:val="BTL-Text"/>
              <w:spacing w:before="20" w:after="20"/>
              <w:ind w:firstLine="0"/>
              <w:jc w:val="left"/>
            </w:pPr>
            <w:r/>
            <w:r>
              <w:rPr>
                <w:sz w:val="17"/>
              </w:rPr>
              <w:t>Đạt</w:t>
            </w:r>
          </w:p>
        </w:tc>
        <w:tc>
          <w:tcPr>
            <w:tcW w:type="dxa" w:w="4094"/>
          </w:tcPr>
          <w:p>
            <w:pPr>
              <w:pStyle w:val="BTL-Text"/>
              <w:spacing w:before="20" w:after="20"/>
              <w:ind w:firstLine="0"/>
              <w:jc w:val="left"/>
            </w:pPr>
            <w:r/>
            <w:r>
              <w:rPr>
                <w:rFonts w:ascii="Consolas" w:hAnsi="Consolas"/>
                <w:sz w:val="17"/>
              </w:rPr>
              <w:t>prod.yml:26-28</w:t>
            </w:r>
            <w:r>
              <w:rPr>
                <w:sz w:val="17"/>
              </w:rPr>
              <w:t xml:space="preserve">, </w:t>
            </w:r>
            <w:r>
              <w:rPr>
                <w:rFonts w:ascii="Consolas" w:hAnsi="Consolas"/>
                <w:sz w:val="17"/>
              </w:rPr>
              <w:t>:64-66</w:t>
            </w:r>
          </w:p>
        </w:tc>
      </w:tr>
      <w:tr>
        <w:tc>
          <w:tcPr>
            <w:tcW w:type="dxa" w:w="686"/>
          </w:tcPr>
          <w:p>
            <w:pPr>
              <w:pStyle w:val="BTL-Text"/>
              <w:spacing w:before="20" w:after="20"/>
              <w:ind w:firstLine="0"/>
              <w:jc w:val="left"/>
            </w:pPr>
            <w:r/>
            <w:r>
              <w:rPr>
                <w:sz w:val="17"/>
              </w:rPr>
              <w:t>4</w:t>
            </w:r>
          </w:p>
        </w:tc>
        <w:tc>
          <w:tcPr>
            <w:tcW w:type="dxa" w:w="3264"/>
          </w:tcPr>
          <w:p>
            <w:pPr>
              <w:pStyle w:val="BTL-Text"/>
              <w:spacing w:before="20" w:after="20"/>
              <w:ind w:firstLine="0"/>
              <w:jc w:val="left"/>
            </w:pPr>
            <w:r/>
            <w:r>
              <w:rPr>
                <w:sz w:val="17"/>
              </w:rPr>
              <w:t>Dịch vụ có kiểm tra sức khỏe và tự phục hồi</w:t>
            </w:r>
          </w:p>
        </w:tc>
        <w:tc>
          <w:tcPr>
            <w:tcW w:type="dxa" w:w="686"/>
          </w:tcPr>
          <w:p>
            <w:pPr>
              <w:pStyle w:val="BTL-Text"/>
              <w:spacing w:before="20" w:after="20"/>
              <w:ind w:firstLine="0"/>
              <w:jc w:val="left"/>
            </w:pPr>
            <w:r/>
            <w:r>
              <w:rPr>
                <w:sz w:val="17"/>
              </w:rPr>
              <w:t>Đạt</w:t>
            </w:r>
          </w:p>
        </w:tc>
        <w:tc>
          <w:tcPr>
            <w:tcW w:type="dxa" w:w="4094"/>
          </w:tcPr>
          <w:p>
            <w:pPr>
              <w:pStyle w:val="BTL-Text"/>
              <w:spacing w:before="20" w:after="20"/>
              <w:ind w:firstLine="0"/>
              <w:jc w:val="left"/>
            </w:pPr>
            <w:r/>
            <w:r>
              <w:rPr>
                <w:rFonts w:ascii="Consolas" w:hAnsi="Consolas"/>
                <w:sz w:val="17"/>
              </w:rPr>
              <w:t>prod.yml:21-25</w:t>
            </w:r>
            <w:r>
              <w:rPr>
                <w:sz w:val="17"/>
              </w:rPr>
              <w:t xml:space="preserve">, </w:t>
            </w:r>
            <w:r>
              <w:rPr>
                <w:rFonts w:ascii="Consolas" w:hAnsi="Consolas"/>
                <w:sz w:val="17"/>
              </w:rPr>
              <w:t>:41-46</w:t>
            </w:r>
            <w:r>
              <w:rPr>
                <w:sz w:val="17"/>
              </w:rPr>
              <w:t xml:space="preserve">; </w:t>
            </w:r>
            <w:r>
              <w:rPr>
                <w:rFonts w:ascii="Consolas" w:hAnsi="Consolas"/>
                <w:sz w:val="17"/>
              </w:rPr>
              <w:t>monitoring.yml:63-75</w:t>
            </w:r>
          </w:p>
        </w:tc>
      </w:tr>
      <w:tr>
        <w:tc>
          <w:tcPr>
            <w:tcW w:type="dxa" w:w="686"/>
          </w:tcPr>
          <w:p>
            <w:pPr>
              <w:pStyle w:val="BTL-Text"/>
              <w:spacing w:before="20" w:after="20"/>
              <w:ind w:firstLine="0"/>
              <w:jc w:val="left"/>
            </w:pPr>
            <w:r/>
            <w:r>
              <w:rPr>
                <w:sz w:val="17"/>
              </w:rPr>
              <w:t>5</w:t>
            </w:r>
          </w:p>
        </w:tc>
        <w:tc>
          <w:tcPr>
            <w:tcW w:type="dxa" w:w="3264"/>
          </w:tcPr>
          <w:p>
            <w:pPr>
              <w:pStyle w:val="BTL-Text"/>
              <w:spacing w:before="20" w:after="20"/>
              <w:ind w:firstLine="0"/>
              <w:jc w:val="left"/>
            </w:pPr>
            <w:r/>
            <w:r>
              <w:rPr>
                <w:sz w:val="17"/>
              </w:rPr>
              <w:t xml:space="preserve">Container không chạy bằng quyền </w:t>
            </w:r>
            <w:r>
              <w:rPr>
                <w:rFonts w:ascii="Consolas" w:hAnsi="Consolas"/>
                <w:sz w:val="17"/>
              </w:rPr>
              <w:t>root</w:t>
            </w:r>
          </w:p>
        </w:tc>
        <w:tc>
          <w:tcPr>
            <w:tcW w:type="dxa" w:w="686"/>
          </w:tcPr>
          <w:p>
            <w:pPr>
              <w:pStyle w:val="BTL-Text"/>
              <w:spacing w:before="20" w:after="20"/>
              <w:ind w:firstLine="0"/>
              <w:jc w:val="left"/>
            </w:pPr>
            <w:r/>
            <w:r>
              <w:rPr>
                <w:sz w:val="17"/>
              </w:rPr>
              <w:t>Không đạt</w:t>
            </w:r>
          </w:p>
        </w:tc>
        <w:tc>
          <w:tcPr>
            <w:tcW w:type="dxa" w:w="4094"/>
          </w:tcPr>
          <w:p>
            <w:pPr>
              <w:pStyle w:val="BTL-Text"/>
              <w:spacing w:before="20" w:after="20"/>
              <w:ind w:firstLine="0"/>
              <w:jc w:val="left"/>
            </w:pPr>
            <w:r/>
            <w:r>
              <w:rPr>
                <w:rFonts w:ascii="Consolas" w:hAnsi="Consolas"/>
                <w:sz w:val="17"/>
              </w:rPr>
              <w:t>web/Dockerfile</w:t>
            </w:r>
            <w:r>
              <w:rPr>
                <w:sz w:val="17"/>
              </w:rPr>
              <w:t xml:space="preserve"> và </w:t>
            </w:r>
            <w:r>
              <w:rPr>
                <w:rFonts w:ascii="Consolas" w:hAnsi="Consolas"/>
                <w:sz w:val="17"/>
              </w:rPr>
              <w:t>db/Dockerfile</w:t>
            </w:r>
            <w:r>
              <w:rPr>
                <w:sz w:val="17"/>
              </w:rPr>
              <w:t xml:space="preserve"> không có chỉ thị </w:t>
            </w:r>
            <w:r>
              <w:rPr>
                <w:rFonts w:ascii="Consolas" w:hAnsi="Consolas"/>
                <w:sz w:val="17"/>
              </w:rPr>
              <w:t>USER</w:t>
            </w:r>
          </w:p>
        </w:tc>
      </w:tr>
      <w:tr>
        <w:tc>
          <w:tcPr>
            <w:tcW w:type="dxa" w:w="686"/>
          </w:tcPr>
          <w:p>
            <w:pPr>
              <w:pStyle w:val="BTL-Text"/>
              <w:spacing w:before="20" w:after="20"/>
              <w:ind w:firstLine="0"/>
              <w:jc w:val="left"/>
            </w:pPr>
            <w:r/>
            <w:r>
              <w:rPr>
                <w:sz w:val="17"/>
              </w:rPr>
              <w:t>6</w:t>
            </w:r>
          </w:p>
        </w:tc>
        <w:tc>
          <w:tcPr>
            <w:tcW w:type="dxa" w:w="3264"/>
          </w:tcPr>
          <w:p>
            <w:pPr>
              <w:pStyle w:val="BTL-Text"/>
              <w:spacing w:before="20" w:after="20"/>
              <w:ind w:firstLine="0"/>
              <w:jc w:val="left"/>
            </w:pPr>
            <w:r/>
            <w:r>
              <w:rPr>
                <w:sz w:val="17"/>
              </w:rPr>
              <w:t>Không gán cứng bí mật trong tệp cấu hình</w:t>
            </w:r>
          </w:p>
        </w:tc>
        <w:tc>
          <w:tcPr>
            <w:tcW w:type="dxa" w:w="686"/>
          </w:tcPr>
          <w:p>
            <w:pPr>
              <w:pStyle w:val="BTL-Text"/>
              <w:spacing w:before="20" w:after="20"/>
              <w:ind w:firstLine="0"/>
              <w:jc w:val="left"/>
            </w:pPr>
            <w:r/>
            <w:r>
              <w:rPr>
                <w:sz w:val="17"/>
              </w:rPr>
              <w:t>Không đạt</w:t>
            </w:r>
          </w:p>
        </w:tc>
        <w:tc>
          <w:tcPr>
            <w:tcW w:type="dxa" w:w="4094"/>
          </w:tcPr>
          <w:p>
            <w:pPr>
              <w:pStyle w:val="BTL-Text"/>
              <w:spacing w:before="20" w:after="20"/>
              <w:ind w:firstLine="0"/>
              <w:jc w:val="left"/>
            </w:pPr>
            <w:r/>
            <w:r>
              <w:rPr>
                <w:rFonts w:ascii="Consolas" w:hAnsi="Consolas"/>
                <w:sz w:val="17"/>
              </w:rPr>
              <w:t>prod.yml:15</w:t>
            </w:r>
            <w:r>
              <w:rPr>
                <w:sz w:val="17"/>
              </w:rPr>
              <w:t xml:space="preserve">, </w:t>
            </w:r>
            <w:r>
              <w:rPr>
                <w:rFonts w:ascii="Consolas" w:hAnsi="Consolas"/>
                <w:sz w:val="17"/>
              </w:rPr>
              <w:t>:50</w:t>
            </w:r>
            <w:r>
              <w:rPr>
                <w:sz w:val="17"/>
              </w:rPr>
              <w:t xml:space="preserve">; </w:t>
            </w:r>
            <w:r>
              <w:rPr>
                <w:rFonts w:ascii="Consolas" w:hAnsi="Consolas"/>
                <w:sz w:val="17"/>
              </w:rPr>
              <w:t>monitoring.yml:46</w:t>
            </w:r>
            <w:r>
              <w:rPr>
                <w:sz w:val="17"/>
              </w:rPr>
              <w:t xml:space="preserve">; </w:t>
            </w:r>
            <w:r>
              <w:rPr>
                <w:rFonts w:ascii="Consolas" w:hAnsi="Consolas"/>
                <w:sz w:val="17"/>
              </w:rPr>
              <w:t>init.sql:11</w:t>
            </w:r>
          </w:p>
        </w:tc>
      </w:tr>
      <w:tr>
        <w:tc>
          <w:tcPr>
            <w:tcW w:type="dxa" w:w="686"/>
          </w:tcPr>
          <w:p>
            <w:pPr>
              <w:pStyle w:val="BTL-Text"/>
              <w:spacing w:before="20" w:after="20"/>
              <w:ind w:firstLine="0"/>
              <w:jc w:val="left"/>
            </w:pPr>
            <w:r/>
            <w:r>
              <w:rPr>
                <w:sz w:val="17"/>
              </w:rPr>
              <w:t>7</w:t>
            </w:r>
          </w:p>
        </w:tc>
        <w:tc>
          <w:tcPr>
            <w:tcW w:type="dxa" w:w="3264"/>
          </w:tcPr>
          <w:p>
            <w:pPr>
              <w:pStyle w:val="BTL-Text"/>
              <w:spacing w:before="20" w:after="20"/>
              <w:ind w:firstLine="0"/>
              <w:jc w:val="left"/>
            </w:pPr>
            <w:r/>
            <w:r>
              <w:rPr>
                <w:sz w:val="17"/>
              </w:rPr>
              <w:t>Tài khoản cơ sở dữ liệu của ứng dụng có quyền tối thiểu</w:t>
            </w:r>
          </w:p>
        </w:tc>
        <w:tc>
          <w:tcPr>
            <w:tcW w:type="dxa" w:w="686"/>
          </w:tcPr>
          <w:p>
            <w:pPr>
              <w:pStyle w:val="BTL-Text"/>
              <w:spacing w:before="20" w:after="20"/>
              <w:ind w:firstLine="0"/>
              <w:jc w:val="left"/>
            </w:pPr>
            <w:r/>
            <w:r>
              <w:rPr>
                <w:sz w:val="17"/>
              </w:rPr>
              <w:t>Không đạt</w:t>
            </w:r>
          </w:p>
        </w:tc>
        <w:tc>
          <w:tcPr>
            <w:tcW w:type="dxa" w:w="4094"/>
          </w:tcPr>
          <w:p>
            <w:pPr>
              <w:pStyle w:val="BTL-Text"/>
              <w:spacing w:before="20" w:after="20"/>
              <w:ind w:firstLine="0"/>
              <w:jc w:val="left"/>
            </w:pPr>
            <w:r/>
            <w:r>
              <w:rPr>
                <w:rFonts w:ascii="Consolas" w:hAnsi="Consolas"/>
                <w:sz w:val="17"/>
              </w:rPr>
              <w:t>prod.yml:49</w:t>
            </w:r>
            <w:r>
              <w:rPr>
                <w:sz w:val="17"/>
              </w:rPr>
              <w:t xml:space="preserve"> dùng </w:t>
            </w:r>
            <w:r>
              <w:rPr>
                <w:rFonts w:ascii="Consolas" w:hAnsi="Consolas"/>
                <w:sz w:val="17"/>
              </w:rPr>
              <w:t>root</w:t>
            </w:r>
            <w:r>
              <w:rPr>
                <w:sz w:val="17"/>
              </w:rPr>
              <w:t xml:space="preserve">; </w:t>
            </w:r>
            <w:r>
              <w:rPr>
                <w:rFonts w:ascii="Consolas" w:hAnsi="Consolas"/>
                <w:sz w:val="17"/>
              </w:rPr>
              <w:t>init.sql:12-13</w:t>
            </w:r>
            <w:r>
              <w:rPr>
                <w:sz w:val="17"/>
              </w:rPr>
              <w:t xml:space="preserve"> cấp </w:t>
            </w:r>
            <w:r>
              <w:rPr>
                <w:rFonts w:ascii="Consolas" w:hAnsi="Consolas"/>
                <w:sz w:val="17"/>
              </w:rPr>
              <w:t>ALL PRIVILEGES</w:t>
            </w:r>
            <w:r>
              <w:rPr>
                <w:sz w:val="17"/>
              </w:rPr>
              <w:t xml:space="preserve"> và </w:t>
            </w:r>
            <w:r>
              <w:rPr>
                <w:rFonts w:ascii="Consolas" w:hAnsi="Consolas"/>
                <w:sz w:val="17"/>
              </w:rPr>
              <w:t>FILE</w:t>
            </w:r>
          </w:p>
        </w:tc>
      </w:tr>
      <w:tr>
        <w:tc>
          <w:tcPr>
            <w:tcW w:type="dxa" w:w="686"/>
          </w:tcPr>
          <w:p>
            <w:pPr>
              <w:pStyle w:val="BTL-Text"/>
              <w:spacing w:before="20" w:after="20"/>
              <w:ind w:firstLine="0"/>
              <w:jc w:val="left"/>
            </w:pPr>
            <w:r/>
            <w:r>
              <w:rPr>
                <w:sz w:val="17"/>
              </w:rPr>
              <w:t>8</w:t>
            </w:r>
          </w:p>
        </w:tc>
        <w:tc>
          <w:tcPr>
            <w:tcW w:type="dxa" w:w="3264"/>
          </w:tcPr>
          <w:p>
            <w:pPr>
              <w:pStyle w:val="BTL-Text"/>
              <w:spacing w:before="20" w:after="20"/>
              <w:ind w:firstLine="0"/>
              <w:jc w:val="left"/>
            </w:pPr>
            <w:r/>
            <w:r>
              <w:rPr>
                <w:sz w:val="17"/>
              </w:rPr>
              <w:t>Tài khoản quản trị cơ sở dữ liệu không đăng nhập từ mọi máy</w:t>
            </w:r>
          </w:p>
        </w:tc>
        <w:tc>
          <w:tcPr>
            <w:tcW w:type="dxa" w:w="686"/>
          </w:tcPr>
          <w:p>
            <w:pPr>
              <w:pStyle w:val="BTL-Text"/>
              <w:spacing w:before="20" w:after="20"/>
              <w:ind w:firstLine="0"/>
              <w:jc w:val="left"/>
            </w:pPr>
            <w:r/>
            <w:r>
              <w:rPr>
                <w:sz w:val="17"/>
              </w:rPr>
              <w:t>Không đạt</w:t>
            </w:r>
          </w:p>
        </w:tc>
        <w:tc>
          <w:tcPr>
            <w:tcW w:type="dxa" w:w="4094"/>
          </w:tcPr>
          <w:p>
            <w:pPr>
              <w:pStyle w:val="BTL-Text"/>
              <w:spacing w:before="20" w:after="20"/>
              <w:ind w:firstLine="0"/>
              <w:jc w:val="left"/>
            </w:pPr>
            <w:r/>
            <w:r>
              <w:rPr>
                <w:rFonts w:ascii="Consolas" w:hAnsi="Consolas"/>
                <w:sz w:val="17"/>
              </w:rPr>
              <w:t>prod.yml:16</w:t>
            </w:r>
            <w:r>
              <w:rPr>
                <w:sz w:val="17"/>
              </w:rPr>
              <w:t xml:space="preserve"> đặt </w:t>
            </w:r>
            <w:r>
              <w:rPr>
                <w:rFonts w:ascii="Consolas" w:hAnsi="Consolas"/>
                <w:sz w:val="17"/>
              </w:rPr>
              <w:t>MYSQL_ROOT_HOST: "%"</w:t>
            </w:r>
            <w:r>
              <w:rPr>
                <w:sz w:val="17"/>
              </w:rPr>
              <w:t xml:space="preserve">; </w:t>
            </w:r>
            <w:r>
              <w:rPr>
                <w:rFonts w:ascii="Consolas" w:hAnsi="Consolas"/>
                <w:sz w:val="17"/>
              </w:rPr>
              <w:t>init.sql:11</w:t>
            </w:r>
          </w:p>
        </w:tc>
      </w:tr>
      <w:tr>
        <w:tc>
          <w:tcPr>
            <w:tcW w:type="dxa" w:w="686"/>
          </w:tcPr>
          <w:p>
            <w:pPr>
              <w:pStyle w:val="BTL-Text"/>
              <w:spacing w:before="20" w:after="20"/>
              <w:ind w:firstLine="0"/>
              <w:jc w:val="left"/>
            </w:pPr>
            <w:r/>
            <w:r>
              <w:rPr>
                <w:sz w:val="17"/>
              </w:rPr>
              <w:t>9</w:t>
            </w:r>
          </w:p>
        </w:tc>
        <w:tc>
          <w:tcPr>
            <w:tcW w:type="dxa" w:w="3264"/>
          </w:tcPr>
          <w:p>
            <w:pPr>
              <w:pStyle w:val="BTL-Text"/>
              <w:spacing w:before="20" w:after="20"/>
              <w:ind w:firstLine="0"/>
              <w:jc w:val="left"/>
            </w:pPr>
            <w:r/>
            <w:r>
              <w:rPr>
                <w:sz w:val="17"/>
              </w:rPr>
              <w:t xml:space="preserve">Ảnh container ghim phiên bản, không dùng thẻ </w:t>
            </w:r>
            <w:r>
              <w:rPr>
                <w:rFonts w:ascii="Consolas" w:hAnsi="Consolas"/>
                <w:sz w:val="17"/>
              </w:rPr>
              <w:t>latest</w:t>
            </w:r>
          </w:p>
        </w:tc>
        <w:tc>
          <w:tcPr>
            <w:tcW w:type="dxa" w:w="686"/>
          </w:tcPr>
          <w:p>
            <w:pPr>
              <w:pStyle w:val="BTL-Text"/>
              <w:spacing w:before="20" w:after="20"/>
              <w:ind w:firstLine="0"/>
              <w:jc w:val="left"/>
            </w:pPr>
            <w:r/>
            <w:r>
              <w:rPr>
                <w:sz w:val="17"/>
              </w:rPr>
              <w:t>Không đạt</w:t>
            </w:r>
          </w:p>
        </w:tc>
        <w:tc>
          <w:tcPr>
            <w:tcW w:type="dxa" w:w="4094"/>
          </w:tcPr>
          <w:p>
            <w:pPr>
              <w:pStyle w:val="BTL-Text"/>
              <w:spacing w:before="20" w:after="20"/>
              <w:ind w:firstLine="0"/>
              <w:jc w:val="left"/>
            </w:pPr>
            <w:r/>
            <w:r>
              <w:rPr>
                <w:rFonts w:ascii="Consolas" w:hAnsi="Consolas"/>
                <w:sz w:val="17"/>
              </w:rPr>
              <w:t>prod.yml:11</w:t>
            </w:r>
            <w:r>
              <w:rPr>
                <w:sz w:val="17"/>
              </w:rPr>
              <w:t xml:space="preserve">, </w:t>
            </w:r>
            <w:r>
              <w:rPr>
                <w:rFonts w:ascii="Consolas" w:hAnsi="Consolas"/>
                <w:sz w:val="17"/>
              </w:rPr>
              <w:t>:31</w:t>
            </w:r>
            <w:r>
              <w:rPr>
                <w:sz w:val="17"/>
              </w:rPr>
              <w:t xml:space="preserve">; </w:t>
            </w:r>
            <w:r>
              <w:rPr>
                <w:rFonts w:ascii="Consolas" w:hAnsi="Consolas"/>
                <w:sz w:val="17"/>
              </w:rPr>
              <w:t>monitoring.yml:64</w:t>
            </w:r>
          </w:p>
        </w:tc>
      </w:tr>
      <w:tr>
        <w:tc>
          <w:tcPr>
            <w:tcW w:type="dxa" w:w="686"/>
          </w:tcPr>
          <w:p>
            <w:pPr>
              <w:pStyle w:val="BTL-Text"/>
              <w:spacing w:before="20" w:after="20"/>
              <w:ind w:firstLine="0"/>
              <w:jc w:val="left"/>
            </w:pPr>
            <w:r/>
            <w:r>
              <w:rPr>
                <w:sz w:val="17"/>
              </w:rPr>
              <w:t>10</w:t>
            </w:r>
          </w:p>
        </w:tc>
        <w:tc>
          <w:tcPr>
            <w:tcW w:type="dxa" w:w="3264"/>
          </w:tcPr>
          <w:p>
            <w:pPr>
              <w:pStyle w:val="BTL-Text"/>
              <w:spacing w:before="20" w:after="20"/>
              <w:ind w:firstLine="0"/>
              <w:jc w:val="left"/>
            </w:pPr>
            <w:r/>
            <w:r>
              <w:rPr>
                <w:sz w:val="17"/>
              </w:rPr>
              <w:t>Không hiển thị lỗi hệ thống ra trình duyệt</w:t>
            </w:r>
          </w:p>
        </w:tc>
        <w:tc>
          <w:tcPr>
            <w:tcW w:type="dxa" w:w="686"/>
          </w:tcPr>
          <w:p>
            <w:pPr>
              <w:pStyle w:val="BTL-Text"/>
              <w:spacing w:before="20" w:after="20"/>
              <w:ind w:firstLine="0"/>
              <w:jc w:val="left"/>
            </w:pPr>
            <w:r/>
            <w:r>
              <w:rPr>
                <w:sz w:val="17"/>
              </w:rPr>
              <w:t>Không đạt</w:t>
            </w:r>
          </w:p>
        </w:tc>
        <w:tc>
          <w:tcPr>
            <w:tcW w:type="dxa" w:w="4094"/>
          </w:tcPr>
          <w:p>
            <w:pPr>
              <w:pStyle w:val="BTL-Text"/>
              <w:spacing w:before="20" w:after="20"/>
              <w:ind w:firstLine="0"/>
              <w:jc w:val="left"/>
            </w:pPr>
            <w:r/>
            <w:r>
              <w:rPr>
                <w:rFonts w:ascii="Consolas" w:hAnsi="Consolas"/>
                <w:sz w:val="17"/>
              </w:rPr>
              <w:t>web/php.ini:6-7</w:t>
            </w:r>
            <w:r>
              <w:rPr>
                <w:sz w:val="17"/>
              </w:rPr>
              <w:t xml:space="preserve"> đặt </w:t>
            </w:r>
            <w:r>
              <w:rPr>
                <w:rFonts w:ascii="Consolas" w:hAnsi="Consolas"/>
                <w:sz w:val="17"/>
              </w:rPr>
              <w:t>display_errors = On</w:t>
            </w:r>
          </w:p>
        </w:tc>
      </w:tr>
      <w:tr>
        <w:tc>
          <w:tcPr>
            <w:tcW w:type="dxa" w:w="686"/>
          </w:tcPr>
          <w:p>
            <w:pPr>
              <w:pStyle w:val="BTL-Text"/>
              <w:spacing w:before="20" w:after="20"/>
              <w:ind w:firstLine="0"/>
              <w:jc w:val="left"/>
            </w:pPr>
            <w:r/>
            <w:r>
              <w:rPr>
                <w:sz w:val="17"/>
              </w:rPr>
              <w:t>11</w:t>
            </w:r>
          </w:p>
        </w:tc>
        <w:tc>
          <w:tcPr>
            <w:tcW w:type="dxa" w:w="3264"/>
          </w:tcPr>
          <w:p>
            <w:pPr>
              <w:pStyle w:val="BTL-Text"/>
              <w:spacing w:before="20" w:after="20"/>
              <w:ind w:firstLine="0"/>
              <w:jc w:val="left"/>
            </w:pPr>
            <w:r/>
            <w:r>
              <w:rPr>
                <w:sz w:val="17"/>
              </w:rPr>
              <w:t xml:space="preserve">Cookie phiên đặt cờ </w:t>
            </w:r>
            <w:r>
              <w:rPr>
                <w:rFonts w:ascii="Consolas" w:hAnsi="Consolas"/>
                <w:sz w:val="17"/>
              </w:rPr>
              <w:t>HttpOnly</w:t>
            </w:r>
          </w:p>
        </w:tc>
        <w:tc>
          <w:tcPr>
            <w:tcW w:type="dxa" w:w="686"/>
          </w:tcPr>
          <w:p>
            <w:pPr>
              <w:pStyle w:val="BTL-Text"/>
              <w:spacing w:before="20" w:after="20"/>
              <w:ind w:firstLine="0"/>
              <w:jc w:val="left"/>
            </w:pPr>
            <w:r/>
            <w:r>
              <w:rPr>
                <w:sz w:val="17"/>
              </w:rPr>
              <w:t>Không đạt</w:t>
            </w:r>
          </w:p>
        </w:tc>
        <w:tc>
          <w:tcPr>
            <w:tcW w:type="dxa" w:w="4094"/>
          </w:tcPr>
          <w:p>
            <w:pPr>
              <w:pStyle w:val="BTL-Text"/>
              <w:spacing w:before="20" w:after="20"/>
              <w:ind w:firstLine="0"/>
              <w:jc w:val="left"/>
            </w:pPr>
            <w:r/>
            <w:r>
              <w:rPr>
                <w:rFonts w:ascii="Consolas" w:hAnsi="Consolas"/>
                <w:sz w:val="17"/>
              </w:rPr>
              <w:t>web/php.ini:12</w:t>
            </w:r>
            <w:r>
              <w:rPr>
                <w:sz w:val="17"/>
              </w:rPr>
              <w:t xml:space="preserve"> đặt </w:t>
            </w:r>
            <w:r>
              <w:rPr>
                <w:rFonts w:ascii="Consolas" w:hAnsi="Consolas"/>
                <w:sz w:val="17"/>
              </w:rPr>
              <w:t>session.cookie_httponly = Off</w:t>
            </w:r>
          </w:p>
        </w:tc>
      </w:tr>
      <w:tr>
        <w:tc>
          <w:tcPr>
            <w:tcW w:type="dxa" w:w="686"/>
          </w:tcPr>
          <w:p>
            <w:pPr>
              <w:pStyle w:val="BTL-Text"/>
              <w:spacing w:before="20" w:after="20"/>
              <w:ind w:firstLine="0"/>
              <w:jc w:val="left"/>
            </w:pPr>
            <w:r/>
            <w:r>
              <w:rPr>
                <w:sz w:val="17"/>
              </w:rPr>
              <w:t>12</w:t>
            </w:r>
          </w:p>
        </w:tc>
        <w:tc>
          <w:tcPr>
            <w:tcW w:type="dxa" w:w="3264"/>
          </w:tcPr>
          <w:p>
            <w:pPr>
              <w:pStyle w:val="BTL-Text"/>
              <w:spacing w:before="20" w:after="20"/>
              <w:ind w:firstLine="0"/>
              <w:jc w:val="left"/>
            </w:pPr>
            <w:r/>
            <w:r>
              <w:rPr>
                <w:sz w:val="17"/>
              </w:rPr>
              <w:t>Giao diện quản trị hệ giám sát không mở ra Internet</w:t>
            </w:r>
          </w:p>
        </w:tc>
        <w:tc>
          <w:tcPr>
            <w:tcW w:type="dxa" w:w="686"/>
          </w:tcPr>
          <w:p>
            <w:pPr>
              <w:pStyle w:val="BTL-Text"/>
              <w:spacing w:before="20" w:after="20"/>
              <w:ind w:firstLine="0"/>
              <w:jc w:val="left"/>
            </w:pPr>
            <w:r/>
            <w:r>
              <w:rPr>
                <w:sz w:val="17"/>
              </w:rPr>
              <w:t>Không đạt</w:t>
            </w:r>
          </w:p>
        </w:tc>
        <w:tc>
          <w:tcPr>
            <w:tcW w:type="dxa" w:w="4094"/>
          </w:tcPr>
          <w:p>
            <w:pPr>
              <w:pStyle w:val="BTL-Text"/>
              <w:spacing w:before="20" w:after="20"/>
              <w:ind w:firstLine="0"/>
              <w:jc w:val="left"/>
            </w:pPr>
            <w:r/>
            <w:r>
              <w:rPr>
                <w:rFonts w:ascii="Consolas" w:hAnsi="Consolas"/>
                <w:sz w:val="17"/>
              </w:rPr>
              <w:t>monitoring.yml:43</w:t>
            </w:r>
            <w:r>
              <w:rPr>
                <w:sz w:val="17"/>
              </w:rPr>
              <w:t xml:space="preserve"> công bố Grafana trên </w:t>
            </w:r>
            <w:r>
              <w:rPr>
                <w:rFonts w:ascii="Consolas" w:hAnsi="Consolas"/>
                <w:sz w:val="17"/>
              </w:rPr>
              <w:t>0.0.0.0:3000</w:t>
            </w:r>
          </w:p>
        </w:tc>
      </w:tr>
      <w:tr>
        <w:tc>
          <w:tcPr>
            <w:tcW w:type="dxa" w:w="686"/>
          </w:tcPr>
          <w:p>
            <w:pPr>
              <w:pStyle w:val="BTL-Text"/>
              <w:spacing w:before="20" w:after="20"/>
              <w:ind w:firstLine="0"/>
              <w:jc w:val="left"/>
            </w:pPr>
            <w:r/>
            <w:r>
              <w:rPr>
                <w:sz w:val="17"/>
              </w:rPr>
              <w:t>13</w:t>
            </w:r>
          </w:p>
        </w:tc>
        <w:tc>
          <w:tcPr>
            <w:tcW w:type="dxa" w:w="3264"/>
          </w:tcPr>
          <w:p>
            <w:pPr>
              <w:pStyle w:val="BTL-Text"/>
              <w:spacing w:before="20" w:after="20"/>
              <w:ind w:firstLine="0"/>
              <w:jc w:val="left"/>
            </w:pPr>
            <w:r/>
            <w:r>
              <w:rPr>
                <w:sz w:val="17"/>
              </w:rPr>
              <w:t>Container thu thập nhật ký chạy với quyền hạn chế</w:t>
            </w:r>
          </w:p>
        </w:tc>
        <w:tc>
          <w:tcPr>
            <w:tcW w:type="dxa" w:w="686"/>
          </w:tcPr>
          <w:p>
            <w:pPr>
              <w:pStyle w:val="BTL-Text"/>
              <w:spacing w:before="20" w:after="20"/>
              <w:ind w:firstLine="0"/>
              <w:jc w:val="left"/>
            </w:pPr>
            <w:r/>
            <w:r>
              <w:rPr>
                <w:sz w:val="17"/>
              </w:rPr>
              <w:t>Không đạt</w:t>
            </w:r>
          </w:p>
        </w:tc>
        <w:tc>
          <w:tcPr>
            <w:tcW w:type="dxa" w:w="4094"/>
          </w:tcPr>
          <w:p>
            <w:pPr>
              <w:pStyle w:val="BTL-Text"/>
              <w:spacing w:before="20" w:after="20"/>
              <w:ind w:firstLine="0"/>
              <w:jc w:val="left"/>
            </w:pPr>
            <w:r/>
            <w:r>
              <w:rPr>
                <w:rFonts w:ascii="Consolas" w:hAnsi="Consolas"/>
                <w:sz w:val="17"/>
              </w:rPr>
              <w:t>monitoring.yml:26</w:t>
            </w:r>
            <w:r>
              <w:rPr>
                <w:sz w:val="17"/>
              </w:rPr>
              <w:t xml:space="preserve"> đặt </w:t>
            </w:r>
            <w:r>
              <w:rPr>
                <w:rFonts w:ascii="Consolas" w:hAnsi="Consolas"/>
                <w:sz w:val="17"/>
              </w:rPr>
              <w:t>user: root</w:t>
            </w:r>
          </w:p>
        </w:tc>
      </w:tr>
      <w:tr>
        <w:tc>
          <w:tcPr>
            <w:tcW w:type="dxa" w:w="686"/>
          </w:tcPr>
          <w:p>
            <w:pPr>
              <w:pStyle w:val="BTL-Text"/>
              <w:spacing w:before="20" w:after="20"/>
              <w:ind w:firstLine="0"/>
              <w:jc w:val="left"/>
            </w:pPr>
            <w:r/>
            <w:r>
              <w:rPr>
                <w:sz w:val="17"/>
              </w:rPr>
              <w:t>14</w:t>
            </w:r>
          </w:p>
        </w:tc>
        <w:tc>
          <w:tcPr>
            <w:tcW w:type="dxa" w:w="3264"/>
          </w:tcPr>
          <w:p>
            <w:pPr>
              <w:pStyle w:val="BTL-Text"/>
              <w:spacing w:before="20" w:after="20"/>
              <w:ind w:firstLine="0"/>
              <w:jc w:val="left"/>
            </w:pPr>
            <w:r/>
            <w:r>
              <w:rPr>
                <w:sz w:val="17"/>
              </w:rPr>
              <w:t>Không gắn socket Docker với quyền ghi</w:t>
            </w:r>
          </w:p>
        </w:tc>
        <w:tc>
          <w:tcPr>
            <w:tcW w:type="dxa" w:w="686"/>
          </w:tcPr>
          <w:p>
            <w:pPr>
              <w:pStyle w:val="BTL-Text"/>
              <w:spacing w:before="20" w:after="20"/>
              <w:ind w:firstLine="0"/>
              <w:jc w:val="left"/>
            </w:pPr>
            <w:r/>
            <w:r>
              <w:rPr>
                <w:sz w:val="17"/>
              </w:rPr>
              <w:t>Không đạt</w:t>
            </w:r>
          </w:p>
        </w:tc>
        <w:tc>
          <w:tcPr>
            <w:tcW w:type="dxa" w:w="4094"/>
          </w:tcPr>
          <w:p>
            <w:pPr>
              <w:pStyle w:val="BTL-Text"/>
              <w:spacing w:before="20" w:after="20"/>
              <w:ind w:firstLine="0"/>
              <w:jc w:val="left"/>
            </w:pPr>
            <w:r/>
            <w:r>
              <w:rPr>
                <w:rFonts w:ascii="Consolas" w:hAnsi="Consolas"/>
                <w:sz w:val="17"/>
              </w:rPr>
              <w:t>monitoring.yml:73</w:t>
            </w:r>
            <w:r>
              <w:rPr>
                <w:sz w:val="17"/>
              </w:rPr>
              <w:t xml:space="preserve"> gắn </w:t>
            </w:r>
            <w:r>
              <w:rPr>
                <w:rFonts w:ascii="Consolas" w:hAnsi="Consolas"/>
                <w:sz w:val="17"/>
              </w:rPr>
              <w:t>docker.sock</w:t>
            </w:r>
            <w:r>
              <w:rPr>
                <w:sz w:val="17"/>
              </w:rPr>
              <w:t xml:space="preserve"> cho </w:t>
            </w:r>
            <w:r>
              <w:rPr>
                <w:rFonts w:ascii="Consolas" w:hAnsi="Consolas"/>
                <w:sz w:val="17"/>
              </w:rPr>
              <w:t>autoheal</w:t>
            </w:r>
            <w:r>
              <w:rPr>
                <w:sz w:val="17"/>
              </w:rPr>
              <w:t xml:space="preserve"> ở chế độ ghi</w:t>
            </w:r>
          </w:p>
        </w:tc>
      </w:tr>
    </w:tbl>
    <w:p>
      <w:pPr>
        <w:pStyle w:val="BTL-Text"/>
      </w:pPr>
      <w:r>
        <w:t>Bốn yêu cầu đầu đạt, mười yêu cầu còn lại không đạt. Yêu cầu số 12 đáng chú ý nhất. Trong khi ứng dụng web được đóng cẩn thận sau giao diện vòng lặp nội bộ, Grafana lại được công bố trực tiếp ra mọi giao diện mạng, mà đây chính là nơi hiển thị toàn bộ nhật ký hệ thống, bao gồm cả nội dung câu lệnh SQL thất bại. Tình trạng này là nền của vấn đề được phân tích tại mục cuối Chương 4.</w:t>
      </w:r>
    </w:p>
    <w:p>
      <w:pPr>
        <w:pStyle w:val="BTL-H2"/>
      </w:pPr>
      <w:r>
        <w:t>Phân biệt lỗ hổng chủ ý với khiếm khuyết ngoài ý muốn</w:t>
      </w:r>
    </w:p>
    <w:p>
      <w:pPr>
        <w:pStyle w:val="BTL-Text"/>
      </w:pPr>
      <w:r>
        <w:t xml:space="preserve">Vì ứng dụng được dựng làm bài thực hành tiêm mã SQL, một phần các điểm trong bảng kiểm trên là chủ ý. Yêu cầu số 10 không đạt nhằm phục vụ kỹ thuật khai thác dựa trên thông báo lỗi, yêu cầu số 7 không đạt nhằm phục vụ kỹ thuật đọc ghi tệp qua quyền </w:t>
      </w:r>
      <w:r>
        <w:rPr>
          <w:rFonts w:ascii="Consolas" w:hAnsi="Consolas"/>
          <w:sz w:val="20"/>
        </w:rPr>
        <w:t>FILE</w:t>
      </w:r>
      <w:r>
        <w:t>, và việc không băm mật khẩu nhằm minh họa hậu quả. Những điểm này nằm trong mã ứng dụng, có chú thích rõ trong nguồn, và chỉ gây hậu quả bên trong môi trường thực hành.</w:t>
      </w:r>
    </w:p>
    <w:p>
      <w:pPr>
        <w:pStyle w:val="BTL-Text"/>
      </w:pPr>
      <w:r>
        <w:t>Các yêu cầu số 5, 6, 9, 12, 13 và 14 thì khác. Chúng không phục vụ bài học tiêm mã SQL nào, mà là thiếu sót thật ở lớp hạ tầng. Riêng yêu cầu số 12 còn mở rộng hậu quả của các lỗ hổng chủ ý ra ngoài phạm vi môi trường thực hành. Phân biệt này quan trọng khi đánh giá, vì không thể lấy tính chất thực hành của ứng dụng để biện minh cho việc công bố Grafana ra Internet kèm mật khẩu quản trị nằm trong kho mã công khai.</w:t>
      </w:r>
    </w:p>
    <w:p>
      <w:pPr>
        <w:pStyle w:val="BTL-Text"/>
      </w:pPr>
      <w:r>
        <w:br w:type="page"/>
      </w:r>
    </w:p>
    <w:p>
      <w:pPr>
        <w:pStyle w:val="BTL-H1"/>
      </w:pPr>
      <w:r>
        <w:t>DÂY CHUYỀN DEVSECOPS VÀ CƠ CHẾ DỪNG KHI CÓ LỖI</w:t>
      </w:r>
    </w:p>
    <w:p>
      <w:pPr>
        <w:pStyle w:val="BTL-H2"/>
      </w:pPr>
      <w:r>
        <w:t>Bốn chặng của dây chuyền</w:t>
      </w:r>
    </w:p>
    <w:p>
      <w:pPr>
        <w:pStyle w:val="BTL-Text"/>
      </w:pPr>
      <w:r>
        <w:t xml:space="preserve">Dây chuyền khai báo trong </w:t>
      </w:r>
      <w:r>
        <w:rPr>
          <w:rFonts w:ascii="Consolas" w:hAnsi="Consolas"/>
          <w:sz w:val="20"/>
        </w:rPr>
        <w:t>.github/workflows/devsecops-gate.yml</w:t>
      </w:r>
      <w:r>
        <w:t xml:space="preserve">, kích hoạt khi đẩy mã lên nhánh </w:t>
      </w:r>
      <w:r>
        <w:rPr>
          <w:rFonts w:ascii="Consolas" w:hAnsi="Consolas"/>
          <w:sz w:val="20"/>
        </w:rPr>
        <w:t>main</w:t>
      </w:r>
      <w:r>
        <w:t xml:space="preserve">, </w:t>
      </w:r>
      <w:r>
        <w:rPr>
          <w:rFonts w:ascii="Consolas" w:hAnsi="Consolas"/>
          <w:sz w:val="20"/>
        </w:rPr>
        <w:t>dev</w:t>
      </w:r>
      <w:r>
        <w:t xml:space="preserve"> hoặc </w:t>
      </w:r>
      <w:r>
        <w:rPr>
          <w:rFonts w:ascii="Consolas" w:hAnsi="Consolas"/>
          <w:sz w:val="20"/>
        </w:rPr>
        <w:t>patched</w:t>
      </w:r>
      <w:r>
        <w:t xml:space="preserve">, hoặc khi mở yêu cầu hợp nhất vào </w:t>
      </w:r>
      <w:r>
        <w:rPr>
          <w:rFonts w:ascii="Consolas" w:hAnsi="Consolas"/>
          <w:sz w:val="20"/>
        </w:rPr>
        <w:t>main</w:t>
      </w:r>
      <w:r>
        <w:t xml:space="preserve"> và </w:t>
      </w:r>
      <w:r>
        <w:rPr>
          <w:rFonts w:ascii="Consolas" w:hAnsi="Consolas"/>
          <w:sz w:val="20"/>
        </w:rPr>
        <w:t>dev</w:t>
      </w:r>
      <w:r>
        <w:t>, theo khai báo tại dòng 20-24.</w:t>
      </w:r>
    </w:p>
    <w:p>
      <w:pPr>
        <w:pStyle w:val="BTL-Bang"/>
      </w:pPr>
      <w:r>
        <w:t>Bốn chặng của dây chuyền và điều kiện kích hoạt</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c>
          <w:tcPr>
            <w:tcW w:type="dxa" w:w="704"/>
          </w:tcPr>
          <w:p>
            <w:pPr>
              <w:pStyle w:val="BTL-Text"/>
              <w:spacing w:before="20" w:after="20"/>
              <w:ind w:firstLine="0"/>
              <w:jc w:val="left"/>
            </w:pPr>
            <w:r/>
            <w:r>
              <w:rPr>
                <w:b/>
                <w:sz w:val="17"/>
              </w:rPr>
              <w:t>Chặng</w:t>
            </w:r>
          </w:p>
        </w:tc>
        <w:tc>
          <w:tcPr>
            <w:tcW w:type="dxa" w:w="4645"/>
          </w:tcPr>
          <w:p>
            <w:pPr>
              <w:pStyle w:val="BTL-Text"/>
              <w:spacing w:before="20" w:after="20"/>
              <w:ind w:firstLine="0"/>
              <w:jc w:val="left"/>
            </w:pPr>
            <w:r/>
            <w:r>
              <w:rPr>
                <w:b/>
                <w:sz w:val="17"/>
              </w:rPr>
              <w:t>Công việc</w:t>
            </w:r>
          </w:p>
        </w:tc>
        <w:tc>
          <w:tcPr>
            <w:tcW w:type="dxa" w:w="2677"/>
          </w:tcPr>
          <w:p>
            <w:pPr>
              <w:pStyle w:val="BTL-Text"/>
              <w:spacing w:before="20" w:after="20"/>
              <w:ind w:firstLine="0"/>
              <w:jc w:val="left"/>
            </w:pPr>
            <w:r/>
            <w:r>
              <w:rPr>
                <w:b/>
                <w:sz w:val="17"/>
              </w:rPr>
              <w:t>Điều kiện chạy</w:t>
            </w:r>
          </w:p>
        </w:tc>
        <w:tc>
          <w:tcPr>
            <w:tcW w:type="dxa" w:w="704"/>
          </w:tcPr>
          <w:p>
            <w:pPr>
              <w:pStyle w:val="BTL-Text"/>
              <w:spacing w:before="20" w:after="20"/>
              <w:ind w:firstLine="0"/>
              <w:jc w:val="left"/>
            </w:pPr>
            <w:r/>
            <w:r>
              <w:rPr>
                <w:b/>
                <w:sz w:val="17"/>
              </w:rPr>
              <w:t>Dòng</w:t>
            </w:r>
          </w:p>
        </w:tc>
      </w:tr>
      <w:tr>
        <w:tc>
          <w:tcPr>
            <w:tcW w:type="dxa" w:w="704"/>
          </w:tcPr>
          <w:p>
            <w:pPr>
              <w:pStyle w:val="BTL-Text"/>
              <w:spacing w:before="20" w:after="20"/>
              <w:ind w:firstLine="0"/>
              <w:jc w:val="left"/>
            </w:pPr>
            <w:r/>
            <w:r>
              <w:rPr>
                <w:sz w:val="17"/>
              </w:rPr>
              <w:t>1</w:t>
            </w:r>
          </w:p>
        </w:tc>
        <w:tc>
          <w:tcPr>
            <w:tcW w:type="dxa" w:w="4645"/>
          </w:tcPr>
          <w:p>
            <w:pPr>
              <w:pStyle w:val="BTL-Text"/>
              <w:spacing w:before="20" w:after="20"/>
              <w:ind w:firstLine="0"/>
              <w:jc w:val="left"/>
            </w:pPr>
            <w:r/>
            <w:r>
              <w:rPr>
                <w:rFonts w:ascii="Consolas" w:hAnsi="Consolas"/>
                <w:sz w:val="17"/>
              </w:rPr>
              <w:t>branch_policy_guard</w:t>
            </w:r>
            <w:r>
              <w:rPr>
                <w:sz w:val="17"/>
              </w:rPr>
              <w:t>, kiểm tra quy ước nhánh, commit và PR</w:t>
            </w:r>
          </w:p>
        </w:tc>
        <w:tc>
          <w:tcPr>
            <w:tcW w:type="dxa" w:w="2677"/>
          </w:tcPr>
          <w:p>
            <w:pPr>
              <w:pStyle w:val="BTL-Text"/>
              <w:spacing w:before="20" w:after="20"/>
              <w:ind w:firstLine="0"/>
              <w:jc w:val="left"/>
            </w:pPr>
            <w:r/>
            <w:r>
              <w:rPr>
                <w:sz w:val="17"/>
              </w:rPr>
              <w:t>Mọi sự kiện</w:t>
            </w:r>
          </w:p>
        </w:tc>
        <w:tc>
          <w:tcPr>
            <w:tcW w:type="dxa" w:w="704"/>
          </w:tcPr>
          <w:p>
            <w:pPr>
              <w:pStyle w:val="BTL-Text"/>
              <w:spacing w:before="20" w:after="20"/>
              <w:ind w:firstLine="0"/>
              <w:jc w:val="left"/>
            </w:pPr>
            <w:r/>
            <w:r>
              <w:rPr>
                <w:sz w:val="17"/>
              </w:rPr>
              <w:t>29</w:t>
            </w:r>
          </w:p>
        </w:tc>
      </w:tr>
      <w:tr>
        <w:tc>
          <w:tcPr>
            <w:tcW w:type="dxa" w:w="704"/>
          </w:tcPr>
          <w:p>
            <w:pPr>
              <w:pStyle w:val="BTL-Text"/>
              <w:spacing w:before="20" w:after="20"/>
              <w:ind w:firstLine="0"/>
              <w:jc w:val="left"/>
            </w:pPr>
            <w:r/>
            <w:r>
              <w:rPr>
                <w:sz w:val="17"/>
              </w:rPr>
              <w:t>2</w:t>
            </w:r>
          </w:p>
        </w:tc>
        <w:tc>
          <w:tcPr>
            <w:tcW w:type="dxa" w:w="4645"/>
          </w:tcPr>
          <w:p>
            <w:pPr>
              <w:pStyle w:val="BTL-Text"/>
              <w:spacing w:before="20" w:after="20"/>
              <w:ind w:firstLine="0"/>
              <w:jc w:val="left"/>
            </w:pPr>
            <w:r/>
            <w:r>
              <w:rPr>
                <w:rFonts w:ascii="Consolas" w:hAnsi="Consolas"/>
                <w:sz w:val="17"/>
              </w:rPr>
              <w:t>analyze</w:t>
            </w:r>
            <w:r>
              <w:rPr>
                <w:sz w:val="17"/>
              </w:rPr>
              <w:t xml:space="preserve"> chạy SonarQube và </w:t>
            </w:r>
            <w:r>
              <w:rPr>
                <w:rFonts w:ascii="Consolas" w:hAnsi="Consolas"/>
                <w:sz w:val="17"/>
              </w:rPr>
              <w:t>semgrep</w:t>
            </w:r>
            <w:r>
              <w:rPr>
                <w:sz w:val="17"/>
              </w:rPr>
              <w:t xml:space="preserve"> chạy Semgrep</w:t>
            </w:r>
          </w:p>
        </w:tc>
        <w:tc>
          <w:tcPr>
            <w:tcW w:type="dxa" w:w="2677"/>
          </w:tcPr>
          <w:p>
            <w:pPr>
              <w:pStyle w:val="BTL-Text"/>
              <w:spacing w:before="20" w:after="20"/>
              <w:ind w:firstLine="0"/>
              <w:jc w:val="left"/>
            </w:pPr>
            <w:r/>
            <w:r>
              <w:rPr>
                <w:sz w:val="17"/>
              </w:rPr>
              <w:t xml:space="preserve">PR vào </w:t>
            </w:r>
            <w:r>
              <w:rPr>
                <w:rFonts w:ascii="Consolas" w:hAnsi="Consolas"/>
                <w:sz w:val="17"/>
              </w:rPr>
              <w:t>dev</w:t>
            </w:r>
            <w:r>
              <w:rPr>
                <w:sz w:val="17"/>
              </w:rPr>
              <w:t xml:space="preserve">, hoặc đẩy lên </w:t>
            </w:r>
            <w:r>
              <w:rPr>
                <w:rFonts w:ascii="Consolas" w:hAnsi="Consolas"/>
                <w:sz w:val="17"/>
              </w:rPr>
              <w:t>dev</w:t>
            </w:r>
          </w:p>
        </w:tc>
        <w:tc>
          <w:tcPr>
            <w:tcW w:type="dxa" w:w="704"/>
          </w:tcPr>
          <w:p>
            <w:pPr>
              <w:pStyle w:val="BTL-Text"/>
              <w:spacing w:before="20" w:after="20"/>
              <w:ind w:firstLine="0"/>
              <w:jc w:val="left"/>
            </w:pPr>
            <w:r/>
            <w:r>
              <w:rPr>
                <w:sz w:val="17"/>
              </w:rPr>
              <w:t>44, 162</w:t>
            </w:r>
          </w:p>
        </w:tc>
      </w:tr>
      <w:tr>
        <w:tc>
          <w:tcPr>
            <w:tcW w:type="dxa" w:w="704"/>
          </w:tcPr>
          <w:p>
            <w:pPr>
              <w:pStyle w:val="BTL-Text"/>
              <w:spacing w:before="20" w:after="20"/>
              <w:ind w:firstLine="0"/>
              <w:jc w:val="left"/>
            </w:pPr>
            <w:r/>
            <w:r>
              <w:rPr>
                <w:sz w:val="17"/>
              </w:rPr>
              <w:t>3</w:t>
            </w:r>
          </w:p>
        </w:tc>
        <w:tc>
          <w:tcPr>
            <w:tcW w:type="dxa" w:w="4645"/>
          </w:tcPr>
          <w:p>
            <w:pPr>
              <w:pStyle w:val="BTL-Text"/>
              <w:spacing w:before="20" w:after="20"/>
              <w:ind w:firstLine="0"/>
              <w:jc w:val="left"/>
            </w:pPr>
            <w:r/>
            <w:r>
              <w:rPr>
                <w:rFonts w:ascii="Consolas" w:hAnsi="Consolas"/>
                <w:sz w:val="17"/>
              </w:rPr>
              <w:t>production_smoke_test</w:t>
            </w:r>
            <w:r>
              <w:rPr>
                <w:sz w:val="17"/>
              </w:rPr>
              <w:t>, dựng ảnh Docker và chạy thử</w:t>
            </w:r>
          </w:p>
        </w:tc>
        <w:tc>
          <w:tcPr>
            <w:tcW w:type="dxa" w:w="2677"/>
          </w:tcPr>
          <w:p>
            <w:pPr>
              <w:pStyle w:val="BTL-Text"/>
              <w:spacing w:before="20" w:after="20"/>
              <w:ind w:firstLine="0"/>
              <w:jc w:val="left"/>
            </w:pPr>
            <w:r/>
            <w:r>
              <w:rPr>
                <w:sz w:val="17"/>
              </w:rPr>
              <w:t xml:space="preserve">PR vào </w:t>
            </w:r>
            <w:r>
              <w:rPr>
                <w:rFonts w:ascii="Consolas" w:hAnsi="Consolas"/>
                <w:sz w:val="17"/>
              </w:rPr>
              <w:t>main</w:t>
            </w:r>
            <w:r>
              <w:rPr>
                <w:sz w:val="17"/>
              </w:rPr>
              <w:t xml:space="preserve">, hoặc đẩy lên </w:t>
            </w:r>
            <w:r>
              <w:rPr>
                <w:rFonts w:ascii="Consolas" w:hAnsi="Consolas"/>
                <w:sz w:val="17"/>
              </w:rPr>
              <w:t>main</w:t>
            </w:r>
          </w:p>
        </w:tc>
        <w:tc>
          <w:tcPr>
            <w:tcW w:type="dxa" w:w="704"/>
          </w:tcPr>
          <w:p>
            <w:pPr>
              <w:pStyle w:val="BTL-Text"/>
              <w:spacing w:before="20" w:after="20"/>
              <w:ind w:firstLine="0"/>
              <w:jc w:val="left"/>
            </w:pPr>
            <w:r/>
            <w:r>
              <w:rPr>
                <w:sz w:val="17"/>
              </w:rPr>
              <w:t>211</w:t>
            </w:r>
          </w:p>
        </w:tc>
      </w:tr>
      <w:tr>
        <w:tc>
          <w:tcPr>
            <w:tcW w:type="dxa" w:w="704"/>
          </w:tcPr>
          <w:p>
            <w:pPr>
              <w:pStyle w:val="BTL-Text"/>
              <w:spacing w:before="20" w:after="20"/>
              <w:ind w:firstLine="0"/>
              <w:jc w:val="left"/>
            </w:pPr>
            <w:r/>
            <w:r>
              <w:rPr>
                <w:sz w:val="17"/>
              </w:rPr>
              <w:t>4</w:t>
            </w:r>
          </w:p>
        </w:tc>
        <w:tc>
          <w:tcPr>
            <w:tcW w:type="dxa" w:w="4645"/>
          </w:tcPr>
          <w:p>
            <w:pPr>
              <w:pStyle w:val="BTL-Text"/>
              <w:spacing w:before="20" w:after="20"/>
              <w:ind w:firstLine="0"/>
              <w:jc w:val="left"/>
            </w:pPr>
            <w:r/>
            <w:r>
              <w:rPr>
                <w:rFonts w:ascii="Consolas" w:hAnsi="Consolas"/>
                <w:sz w:val="17"/>
              </w:rPr>
              <w:t>production_deploy_monitoring</w:t>
            </w:r>
            <w:r>
              <w:rPr>
                <w:sz w:val="17"/>
              </w:rPr>
              <w:t xml:space="preserve"> và </w:t>
            </w:r>
            <w:r>
              <w:rPr>
                <w:rFonts w:ascii="Consolas" w:hAnsi="Consolas"/>
                <w:sz w:val="17"/>
              </w:rPr>
              <w:t>production_deploy_web</w:t>
            </w:r>
          </w:p>
        </w:tc>
        <w:tc>
          <w:tcPr>
            <w:tcW w:type="dxa" w:w="2677"/>
          </w:tcPr>
          <w:p>
            <w:pPr>
              <w:pStyle w:val="BTL-Text"/>
              <w:spacing w:before="20" w:after="20"/>
              <w:ind w:firstLine="0"/>
              <w:jc w:val="left"/>
            </w:pPr>
            <w:r/>
            <w:r>
              <w:rPr>
                <w:sz w:val="17"/>
              </w:rPr>
              <w:t xml:space="preserve">Đẩy lên </w:t>
            </w:r>
            <w:r>
              <w:rPr>
                <w:rFonts w:ascii="Consolas" w:hAnsi="Consolas"/>
                <w:sz w:val="17"/>
              </w:rPr>
              <w:t>main</w:t>
            </w:r>
          </w:p>
        </w:tc>
        <w:tc>
          <w:tcPr>
            <w:tcW w:type="dxa" w:w="704"/>
          </w:tcPr>
          <w:p>
            <w:pPr>
              <w:pStyle w:val="BTL-Text"/>
              <w:spacing w:before="20" w:after="20"/>
              <w:ind w:firstLine="0"/>
              <w:jc w:val="left"/>
            </w:pPr>
            <w:r/>
            <w:r>
              <w:rPr>
                <w:sz w:val="17"/>
              </w:rPr>
              <w:t>438, 593</w:t>
            </w:r>
          </w:p>
        </w:tc>
      </w:tr>
    </w:tbl>
    <w:p>
      <w:pPr>
        <w:pStyle w:val="BTL-Text"/>
      </w:pPr>
      <w:r>
        <w:t xml:space="preserve">Thiết kế này đặt hai cổng theo hai hướng hợp nhất khác nhau. Mã nguồn đi vào </w:t>
      </w:r>
      <w:r>
        <w:rPr>
          <w:rFonts w:ascii="Consolas" w:hAnsi="Consolas"/>
          <w:sz w:val="20"/>
        </w:rPr>
        <w:t>dev</w:t>
      </w:r>
      <w:r>
        <w:t xml:space="preserve"> phải qua phân tích tĩnh, còn mã nguồn đi vào </w:t>
      </w:r>
      <w:r>
        <w:rPr>
          <w:rFonts w:ascii="Consolas" w:hAnsi="Consolas"/>
          <w:sz w:val="20"/>
        </w:rPr>
        <w:t>main</w:t>
      </w:r>
      <w:r>
        <w:t xml:space="preserve"> phải qua chạy thử tích hợp. Ràng buộc </w:t>
      </w:r>
      <w:r>
        <w:rPr>
          <w:rFonts w:ascii="Consolas" w:hAnsi="Consolas"/>
          <w:sz w:val="20"/>
        </w:rPr>
        <w:t>needs</w:t>
      </w:r>
      <w:r>
        <w:t xml:space="preserve"> tại các dòng 213, 440 và 596 bảo đảm các chặng chạy tuần tự.</w:t>
      </w:r>
    </w:p>
    <w:p>
      <w:pPr>
        <w:pStyle w:val="BTL-H2"/>
      </w:pPr>
      <w:r>
        <w:t>Policy as Code tại chặng 1</w:t>
      </w:r>
    </w:p>
    <w:p>
      <w:pPr>
        <w:pStyle w:val="BTL-Text"/>
      </w:pPr>
      <w:r>
        <w:t xml:space="preserve">Chặng 1 chạy </w:t>
      </w:r>
      <w:r>
        <w:rPr>
          <w:rFonts w:ascii="Consolas" w:hAnsi="Consolas"/>
          <w:sz w:val="20"/>
        </w:rPr>
        <w:t>ci/policy_guard.py</w:t>
      </w:r>
      <w:r>
        <w:t>. Đây là chính sách quản trị quy trình được viết thành mã, theo đó quy ước đặt tên commit và yêu cầu hợp nhất được mã hóa thành biểu thức chính quy mà máy kiểm tra được, thay vì tồn tại dưới dạng thỏa thuận miệng giữa các thành viên.</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ci/policy_guard.py:23-38</w:t>
            </w:r>
          </w:p>
          <w:p>
            <w:pPr>
              <w:spacing w:before="0" w:after="0"/>
              <w:ind w:firstLine="0"/>
            </w:pPr>
            <w:r>
              <w:rPr>
                <w:rFonts w:ascii="Consolas" w:hAnsi="Consolas"/>
                <w:sz w:val="18"/>
              </w:rPr>
              <w:t>COMMIT_REGEX = re.compile(</w:t>
            </w:r>
          </w:p>
          <w:p>
            <w:pPr>
              <w:spacing w:before="0" w:after="0"/>
              <w:ind w:firstLine="0"/>
            </w:pPr>
            <w:r>
              <w:rPr>
                <w:rFonts w:ascii="Consolas" w:hAnsi="Consolas"/>
                <w:sz w:val="18"/>
              </w:rPr>
              <w:t xml:space="preserve">    r"^(Merge\s.+|Revert\s.+|(release|RELEASE):\s+v[0-9]+\.[0-9]+\.[0-9]+.*"</w:t>
            </w:r>
          </w:p>
          <w:p>
            <w:pPr>
              <w:spacing w:before="0" w:after="0"/>
              <w:ind w:firstLine="0"/>
            </w:pPr>
            <w:r>
              <w:rPr>
                <w:rFonts w:ascii="Consolas" w:hAnsi="Consolas"/>
                <w:sz w:val="18"/>
              </w:rPr>
              <w:t xml:space="preserve">    r"|(feat|fix|sec|ci|docs|refactor|test|chore|style|perf|revert|release)"</w:t>
            </w:r>
          </w:p>
          <w:p>
            <w:pPr>
              <w:spacing w:before="0" w:after="0"/>
              <w:ind w:firstLine="0"/>
            </w:pPr>
            <w:r>
              <w:rPr>
                <w:rFonts w:ascii="Consolas" w:hAnsi="Consolas"/>
                <w:sz w:val="18"/>
              </w:rPr>
              <w:t xml:space="preserve">    r"(\([a-zA-Z0-9_\-\.\/]+\))?:\s.+)", re.IGNORECASE)</w:t>
            </w:r>
          </w:p>
          <w:p>
            <w:pPr>
              <w:spacing w:before="0" w:after="0"/>
              <w:ind w:firstLine="0"/>
            </w:pPr>
            <w:r>
              <w:rPr>
                <w:rFonts w:ascii="Consolas" w:hAnsi="Consolas"/>
                <w:sz w:val="18"/>
              </w:rPr>
            </w:r>
          </w:p>
          <w:p>
            <w:pPr>
              <w:spacing w:before="0" w:after="0"/>
              <w:ind w:firstLine="0"/>
            </w:pPr>
            <w:r>
              <w:rPr>
                <w:rFonts w:ascii="Consolas" w:hAnsi="Consolas"/>
                <w:sz w:val="18"/>
              </w:rPr>
              <w:t>PR_DEV_REGEX = re.compile(</w:t>
            </w:r>
          </w:p>
          <w:p>
            <w:pPr>
              <w:spacing w:before="0" w:after="0"/>
              <w:ind w:firstLine="0"/>
            </w:pPr>
            <w:r>
              <w:rPr>
                <w:rFonts w:ascii="Consolas" w:hAnsi="Consolas"/>
                <w:sz w:val="18"/>
              </w:rPr>
              <w:t xml:space="preserve">    r"^\[(namng|haind|manhdx|anhld|mainp)\]\s+"</w:t>
            </w:r>
          </w:p>
          <w:p>
            <w:pPr>
              <w:spacing w:before="0" w:after="0"/>
              <w:ind w:firstLine="0"/>
            </w:pPr>
            <w:r>
              <w:rPr>
                <w:rFonts w:ascii="Consolas" w:hAnsi="Consolas"/>
                <w:sz w:val="18"/>
              </w:rPr>
              <w:t xml:space="preserve">    r"(feat|fix|sec|ci|docs|refactor|test|chore|style|perf|revert)"</w:t>
            </w:r>
          </w:p>
          <w:p>
            <w:pPr>
              <w:spacing w:before="0" w:after="0"/>
              <w:ind w:firstLine="0"/>
            </w:pPr>
            <w:r>
              <w:rPr>
                <w:rFonts w:ascii="Consolas" w:hAnsi="Consolas"/>
                <w:sz w:val="18"/>
              </w:rPr>
              <w:t xml:space="preserve">    r"(\([a-zA-Z0-9_\-\.\/]+\))?:\s.+", re.IGNORECASE)</w:t>
            </w:r>
          </w:p>
        </w:tc>
      </w:tr>
    </w:tbl>
    <w:p>
      <w:pPr>
        <w:pStyle w:val="BTL-Text"/>
      </w:pPr>
      <w:r>
        <w:t xml:space="preserve">Biểu thức thứ ba là </w:t>
      </w:r>
      <w:r>
        <w:rPr>
          <w:rFonts w:ascii="Consolas" w:hAnsi="Consolas"/>
          <w:sz w:val="20"/>
        </w:rPr>
        <w:t>PR_MAIN_REGEX</w:t>
      </w:r>
      <w:r>
        <w:t xml:space="preserve"> tại dòng 35-38, yêu cầu tiêu đề PR vào </w:t>
      </w:r>
      <w:r>
        <w:rPr>
          <w:rFonts w:ascii="Consolas" w:hAnsi="Consolas"/>
          <w:sz w:val="20"/>
        </w:rPr>
        <w:t>main</w:t>
      </w:r>
      <w:r>
        <w:t xml:space="preserve"> có dạng </w:t>
      </w:r>
      <w:r>
        <w:rPr>
          <w:rFonts w:ascii="Consolas" w:hAnsi="Consolas"/>
          <w:sz w:val="20"/>
        </w:rPr>
        <w:t>release: vX.Y.Z</w:t>
      </w:r>
      <w:r>
        <w:t xml:space="preserve">. Ba biểu thức tương ứng ba cấp kiểm soát: commit theo chuẩn Conventional Commits, PR vào </w:t>
      </w:r>
      <w:r>
        <w:rPr>
          <w:rFonts w:ascii="Consolas" w:hAnsi="Consolas"/>
          <w:sz w:val="20"/>
        </w:rPr>
        <w:t>dev</w:t>
      </w:r>
      <w:r>
        <w:t xml:space="preserve"> mở đầu bằng tên nhánh của một trong năm thành viên trong danh sách cố định, và PR vào </w:t>
      </w:r>
      <w:r>
        <w:rPr>
          <w:rFonts w:ascii="Consolas" w:hAnsi="Consolas"/>
          <w:sz w:val="20"/>
        </w:rPr>
        <w:t>main</w:t>
      </w:r>
      <w:r>
        <w:t xml:space="preserve"> là một bản phát hành có đánh số phiên bản. Cùng đoạn mã này chạy lại ở máy lập trình viên qua móc </w:t>
      </w:r>
      <w:r>
        <w:rPr>
          <w:rFonts w:ascii="Consolas" w:hAnsi="Consolas"/>
          <w:sz w:val="20"/>
        </w:rPr>
        <w:t>.githooks/commit-msg</w:t>
      </w:r>
      <w:r>
        <w:t>, nên lỗi đặt tên bị chặn ngay trước khi commit được tạo.</w:t>
      </w:r>
    </w:p>
    <w:p>
      <w:pPr>
        <w:pStyle w:val="BTL-Text"/>
      </w:pPr>
      <w:r>
        <w:t xml:space="preserve">Giới hạn của cơ chế này cần được nêu rõ. Hàm </w:t>
      </w:r>
      <w:r>
        <w:rPr>
          <w:rFonts w:ascii="Consolas" w:hAnsi="Consolas"/>
          <w:sz w:val="20"/>
        </w:rPr>
        <w:t>validate_push_event()</w:t>
      </w:r>
      <w:r>
        <w:t xml:space="preserve"> chỉ kiểm tra định dạng thông điệp commit, không có đoạn mã nào từ chối việc đẩy thẳng lên </w:t>
      </w:r>
      <w:r>
        <w:rPr>
          <w:rFonts w:ascii="Consolas" w:hAnsi="Consolas"/>
          <w:sz w:val="20"/>
        </w:rPr>
        <w:t>main</w:t>
      </w:r>
      <w:r>
        <w:t xml:space="preserve"> hay </w:t>
      </w:r>
      <w:r>
        <w:rPr>
          <w:rFonts w:ascii="Consolas" w:hAnsi="Consolas"/>
          <w:sz w:val="20"/>
        </w:rPr>
        <w:t>dev</w:t>
      </w:r>
      <w:r>
        <w:t>. Việc cấm đẩy thẳng hiện phụ thuộc vào thiết lập bảo vệ nhánh phía GitHub, nằm ngoài kho mã, nên không thuộc phạm vi Policy as Code và không được kiểm chứng trong báo cáo này.</w:t>
      </w:r>
    </w:p>
    <w:p>
      <w:pPr>
        <w:pStyle w:val="BTL-H2"/>
      </w:pPr>
      <w:r>
        <w:t>Security as Code tại chặng 2</w:t>
      </w:r>
    </w:p>
    <w:p>
      <w:pPr>
        <w:pStyle w:val="BTL-Text"/>
      </w:pPr>
      <w:r>
        <w:t>Chặng 2 chạy song song hai công cụ phân tích tĩnh có cơ chế khác nhau.</w:t>
      </w:r>
    </w:p>
    <w:p>
      <w:pPr>
        <w:pStyle w:val="BTL-Text"/>
      </w:pPr>
      <w:r>
        <w:t xml:space="preserve">Với SonarQube, dây chuyền khởi tạo một máy chủ tạm thời ngay trong máy ảo chạy dây chuyền theo khai báo tại dòng 104-110, quét mã rồi hủy. Tiêu chí chấp nhận được viết thành tệp </w:t>
      </w:r>
      <w:r>
        <w:rPr>
          <w:rFonts w:ascii="Consolas" w:hAnsi="Consolas"/>
          <w:sz w:val="20"/>
        </w:rPr>
        <w:t>ci/sonarqube-quality-gate.json</w:t>
      </w:r>
      <w:r>
        <w:t xml:space="preserve">. Đây chính là Security as Code, vì ngưỡng an toàn nằm trong kho mã và mọi thay đổi đều được theo dõi qua lịch sử Git. Tệp này đặt năm điều kiện báo lỗi: </w:t>
      </w:r>
      <w:r>
        <w:rPr>
          <w:rFonts w:ascii="Consolas" w:hAnsi="Consolas"/>
          <w:sz w:val="20"/>
        </w:rPr>
        <w:t>security_rating</w:t>
      </w:r>
      <w:r>
        <w:t xml:space="preserve"> lớn hơn 1 tương ứng có lỗ hổng an toàn dưới mức A, </w:t>
      </w:r>
      <w:r>
        <w:rPr>
          <w:rFonts w:ascii="Consolas" w:hAnsi="Consolas"/>
          <w:sz w:val="20"/>
        </w:rPr>
        <w:t>reliability_rating</w:t>
      </w:r>
      <w:r>
        <w:t xml:space="preserve"> lớn hơn 1 tương ứng có lỗi ảnh hưởng độ tin cậy, </w:t>
      </w:r>
      <w:r>
        <w:rPr>
          <w:rFonts w:ascii="Consolas" w:hAnsi="Consolas"/>
          <w:sz w:val="20"/>
        </w:rPr>
        <w:t>sqale_rating</w:t>
      </w:r>
      <w:r>
        <w:t xml:space="preserve"> lớn hơn 1 tương ứng nợ kỹ thuật vượt ngưỡng, </w:t>
      </w:r>
      <w:r>
        <w:rPr>
          <w:rFonts w:ascii="Consolas" w:hAnsi="Consolas"/>
          <w:sz w:val="20"/>
        </w:rPr>
        <w:t>security_hotspots_reviewed</w:t>
      </w:r>
      <w:r>
        <w:t xml:space="preserve"> nhỏ hơn 100 tương ứng còn điểm cần rà soát chưa xử lý, và </w:t>
      </w:r>
      <w:r>
        <w:rPr>
          <w:rFonts w:ascii="Consolas" w:hAnsi="Consolas"/>
          <w:sz w:val="20"/>
        </w:rPr>
        <w:t>duplicated_lines_density</w:t>
      </w:r>
      <w:r>
        <w:t xml:space="preserve"> lớn hơn 10 tương ứng trùng lặp mã vượt 10 phần trăm.</w:t>
      </w:r>
    </w:p>
    <w:p>
      <w:pPr>
        <w:pStyle w:val="BTL-Text"/>
      </w:pPr>
      <w:r>
        <w:t xml:space="preserve">Với Semgrep, dây chuyền chạy bốn bộ luật công khai gồm </w:t>
      </w:r>
      <w:r>
        <w:rPr>
          <w:rFonts w:ascii="Consolas" w:hAnsi="Consolas"/>
          <w:sz w:val="20"/>
        </w:rPr>
        <w:t>p/owasp-top-ten</w:t>
      </w:r>
      <w:r>
        <w:t xml:space="preserve">, </w:t>
      </w:r>
      <w:r>
        <w:rPr>
          <w:rFonts w:ascii="Consolas" w:hAnsi="Consolas"/>
          <w:sz w:val="20"/>
        </w:rPr>
        <w:t>p/php</w:t>
      </w:r>
      <w:r>
        <w:t xml:space="preserve">, </w:t>
      </w:r>
      <w:r>
        <w:rPr>
          <w:rFonts w:ascii="Consolas" w:hAnsi="Consolas"/>
          <w:sz w:val="20"/>
        </w:rPr>
        <w:t>p/security-audit</w:t>
      </w:r>
      <w:r>
        <w:t xml:space="preserve"> và </w:t>
      </w:r>
      <w:r>
        <w:rPr>
          <w:rFonts w:ascii="Consolas" w:hAnsi="Consolas"/>
          <w:sz w:val="20"/>
        </w:rPr>
        <w:t>p/cwe-top-25</w:t>
      </w:r>
      <w:r>
        <w:t xml:space="preserve">, cộng thêm hai tệp luật của nhóm là </w:t>
      </w:r>
      <w:r>
        <w:rPr>
          <w:rFonts w:ascii="Consolas" w:hAnsi="Consolas"/>
          <w:sz w:val="20"/>
        </w:rPr>
        <w:t>ci/semgrep-policy-php.yml</w:t>
      </w:r>
      <w:r>
        <w:t xml:space="preserve"> với năm nhóm luật P1 đến P5 và </w:t>
      </w:r>
      <w:r>
        <w:rPr>
          <w:rFonts w:ascii="Consolas" w:hAnsi="Consolas"/>
          <w:sz w:val="20"/>
        </w:rPr>
        <w:t>ci/semgrep-local-rules.yml</w:t>
      </w:r>
      <w:r>
        <w:t xml:space="preserve">, theo khai báo tại dòng 179-186. Lệnh quét mang cờ </w:t>
      </w:r>
      <w:r>
        <w:rPr>
          <w:rFonts w:ascii="Consolas" w:hAnsi="Consolas"/>
          <w:sz w:val="20"/>
        </w:rPr>
        <w:t>--error</w:t>
      </w:r>
      <w:r>
        <w:t xml:space="preserve"> nên khi còn phát hiện ở mức ERROR thì bước kết thúc bất thường. Tệp </w:t>
      </w:r>
      <w:r>
        <w:rPr>
          <w:rFonts w:ascii="Consolas" w:hAnsi="Consolas"/>
          <w:sz w:val="20"/>
        </w:rPr>
        <w:t>ci/semgrep-local-rules.yml</w:t>
      </w:r>
      <w:r>
        <w:t xml:space="preserve"> chứa hai luật, đều nhằm vào việc gán cứng bí mật:</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ci/semgrep-local-rules.yml:2-14 (CWE-798: Use of Hard-coded Credentials)</w:t>
            </w:r>
          </w:p>
          <w:p>
            <w:pPr>
              <w:spacing w:before="0" w:after="0"/>
              <w:ind w:firstLine="0"/>
            </w:pPr>
            <w:r>
              <w:rPr>
                <w:rFonts w:ascii="Consolas" w:hAnsi="Consolas"/>
                <w:sz w:val="18"/>
              </w:rPr>
              <w:t>- id: php-hardcoded-db-password-fallback</w:t>
            </w:r>
          </w:p>
          <w:p>
            <w:pPr>
              <w:spacing w:before="0" w:after="0"/>
              <w:ind w:firstLine="0"/>
            </w:pPr>
            <w:r>
              <w:rPr>
                <w:rFonts w:ascii="Consolas" w:hAnsi="Consolas"/>
                <w:sz w:val="18"/>
              </w:rPr>
              <w:t xml:space="preserve">  languages: [php]</w:t>
            </w:r>
          </w:p>
          <w:p>
            <w:pPr>
              <w:spacing w:before="0" w:after="0"/>
              <w:ind w:firstLine="0"/>
            </w:pPr>
            <w:r>
              <w:rPr>
                <w:rFonts w:ascii="Consolas" w:hAnsi="Consolas"/>
                <w:sz w:val="18"/>
              </w:rPr>
              <w:t xml:space="preserve">  severity: ERROR</w:t>
            </w:r>
          </w:p>
          <w:p>
            <w:pPr>
              <w:spacing w:before="0" w:after="0"/>
              <w:ind w:firstLine="0"/>
            </w:pPr>
            <w:r>
              <w:rPr>
                <w:rFonts w:ascii="Consolas" w:hAnsi="Consolas"/>
                <w:sz w:val="18"/>
              </w:rPr>
              <w:t xml:space="preserve">  message: A database password has a hardcoded fallback. Require a secret from the environment instead.</w:t>
            </w:r>
          </w:p>
          <w:p>
            <w:pPr>
              <w:spacing w:before="0" w:after="0"/>
              <w:ind w:firstLine="0"/>
            </w:pPr>
            <w:r>
              <w:rPr>
                <w:rFonts w:ascii="Consolas" w:hAnsi="Consolas"/>
                <w:sz w:val="18"/>
              </w:rPr>
              <w:t xml:space="preserve">  patterns:</w:t>
            </w:r>
          </w:p>
          <w:p>
            <w:pPr>
              <w:spacing w:before="0" w:after="0"/>
              <w:ind w:firstLine="0"/>
            </w:pPr>
            <w:r>
              <w:rPr>
                <w:rFonts w:ascii="Consolas" w:hAnsi="Consolas"/>
                <w:sz w:val="18"/>
              </w:rPr>
              <w:t xml:space="preserve">    - pattern: "getenv('DB_PASS') ?: $FALLBACK"</w:t>
            </w:r>
          </w:p>
          <w:p>
            <w:pPr>
              <w:spacing w:before="0" w:after="0"/>
              <w:ind w:firstLine="0"/>
            </w:pPr>
            <w:r>
              <w:rPr>
                <w:rFonts w:ascii="Consolas" w:hAnsi="Consolas"/>
                <w:sz w:val="18"/>
              </w:rPr>
              <w:t xml:space="preserve">    - metavariable-regex: { metavariable: $FALLBACK, regex: ^['"].+['"]$ }</w:t>
            </w:r>
          </w:p>
        </w:tc>
      </w:tr>
    </w:tbl>
    <w:p>
      <w:pPr>
        <w:pStyle w:val="BTL-Text"/>
      </w:pPr>
      <w:r>
        <w:t xml:space="preserve">Luật thứ hai là </w:t>
      </w:r>
      <w:r>
        <w:rPr>
          <w:rFonts w:ascii="Consolas" w:hAnsi="Consolas"/>
          <w:sz w:val="20"/>
        </w:rPr>
        <w:t>compose-hardcoded-mysql-root-password</w:t>
      </w:r>
      <w:r>
        <w:t xml:space="preserve">, bắt biến môi trường </w:t>
      </w:r>
      <w:r>
        <w:rPr>
          <w:rFonts w:ascii="Consolas" w:hAnsi="Consolas"/>
          <w:sz w:val="20"/>
        </w:rPr>
        <w:t>MYSQL_ROOT_PASSWORD</w:t>
      </w:r>
      <w:r>
        <w:t xml:space="preserve"> có giá trị không phải là tham chiếu bí mật.</w:t>
      </w:r>
    </w:p>
    <w:p>
      <w:pPr>
        <w:pStyle w:val="BTL-Text"/>
      </w:pPr>
      <w:r>
        <w:t xml:space="preserve">Luật thứ hai có một khiếm khuyết. Mục </w:t>
      </w:r>
      <w:r>
        <w:rPr>
          <w:rFonts w:ascii="Consolas" w:hAnsi="Consolas"/>
          <w:sz w:val="20"/>
        </w:rPr>
        <w:t>paths.include</w:t>
      </w:r>
      <w:r>
        <w:t xml:space="preserve"> tại dòng 26-30 chỉ liệt kê ba mẫu tên tệp là </w:t>
      </w:r>
      <w:r>
        <w:rPr>
          <w:rFonts w:ascii="Consolas" w:hAnsi="Consolas"/>
          <w:sz w:val="20"/>
        </w:rPr>
        <w:t>**/docker-compose.yml</w:t>
      </w:r>
      <w:r>
        <w:t xml:space="preserve">, </w:t>
      </w:r>
      <w:r>
        <w:rPr>
          <w:rFonts w:ascii="Consolas" w:hAnsi="Consolas"/>
          <w:sz w:val="20"/>
        </w:rPr>
        <w:t>**/compose.yml</w:t>
      </w:r>
      <w:r>
        <w:t xml:space="preserve"> và </w:t>
      </w:r>
      <w:r>
        <w:rPr>
          <w:rFonts w:ascii="Consolas" w:hAnsi="Consolas"/>
          <w:sz w:val="20"/>
        </w:rPr>
        <w:t>**/compose.yaml</w:t>
      </w:r>
      <w:r>
        <w:t xml:space="preserve">. Hai tệp đang thực sự chứa mật khẩu gán cứng là </w:t>
      </w:r>
      <w:r>
        <w:rPr>
          <w:rFonts w:ascii="Consolas" w:hAnsi="Consolas"/>
          <w:sz w:val="20"/>
        </w:rPr>
        <w:t>docker-compose.prod.yml</w:t>
      </w:r>
      <w:r>
        <w:t xml:space="preserve"> và </w:t>
      </w:r>
      <w:r>
        <w:rPr>
          <w:rFonts w:ascii="Consolas" w:hAnsi="Consolas"/>
          <w:sz w:val="20"/>
        </w:rPr>
        <w:t>docker-compose.monitoring.yml</w:t>
      </w:r>
      <w:r>
        <w:t xml:space="preserve"> không khớp mẫu nào, nên luật không bao giờ chạy trên chúng. Kết quả quét trình bày ở mục sau xác nhận điều này, vì luật chỉ kích hoạt trên </w:t>
      </w:r>
      <w:r>
        <w:rPr>
          <w:rFonts w:ascii="Consolas" w:hAnsi="Consolas"/>
          <w:sz w:val="20"/>
        </w:rPr>
        <w:t>InlaneWeb/docker-compose.yml</w:t>
      </w:r>
      <w:r>
        <w:t>. Cách sửa được trình bày tại phần của thành viên 3 ở Chương 4.</w:t>
      </w:r>
    </w:p>
    <w:p>
      <w:pPr>
        <w:pStyle w:val="BTL-H2"/>
      </w:pPr>
      <w:r>
        <w:t>Khiếm khuyết trọng yếu: cổng chất lượng chỉ báo cáo và cách khắc phục</w:t>
      </w:r>
    </w:p>
    <w:p>
      <w:pPr>
        <w:pStyle w:val="BTL-Text"/>
      </w:pPr>
      <w:r>
        <w:t>Đây là phát hiện quan trọng nhất của chương, và nhóm trình bày như một kết quả kiểm chứng thay vì che đi. Trong bản dây chuyền đầu tiên, biến môi trường quyết định cổng chất lượng có chặn hay không được khai báo như sau:</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bản đầu tiên của dây chuyền, biểu thức luôn trả về 'false'</w:t>
            </w:r>
          </w:p>
          <w:p>
            <w:pPr>
              <w:spacing w:before="0" w:after="0"/>
              <w:ind w:firstLine="0"/>
            </w:pPr>
            <w:r>
              <w:rPr>
                <w:rFonts w:ascii="Consolas" w:hAnsi="Consolas"/>
                <w:sz w:val="18"/>
              </w:rPr>
              <w:t>ENFORCE_QUALITY_GATE: ${{ inputs.enforce_quality_gate || 'false' }}</w:t>
            </w:r>
          </w:p>
        </w:tc>
      </w:tr>
    </w:tbl>
    <w:p>
      <w:pPr>
        <w:pStyle w:val="BTL-Text"/>
      </w:pPr>
      <w:r>
        <w:t xml:space="preserve">Ngữ cảnh </w:t>
      </w:r>
      <w:r>
        <w:rPr>
          <w:rFonts w:ascii="Consolas" w:hAnsi="Consolas"/>
          <w:sz w:val="20"/>
        </w:rPr>
        <w:t>inputs</w:t>
      </w:r>
      <w:r>
        <w:t xml:space="preserve"> trong GitHub Actions chỉ tồn tại khi dây chuyền được kích hoạt thủ công bằng </w:t>
      </w:r>
      <w:r>
        <w:rPr>
          <w:rFonts w:ascii="Consolas" w:hAnsi="Consolas"/>
          <w:sz w:val="20"/>
        </w:rPr>
        <w:t>workflow_dispatch</w:t>
      </w:r>
      <w:r>
        <w:t xml:space="preserve">. Với sự kiện đẩy mã hoặc mở yêu cầu hợp nhất, tức toàn bộ các lần chạy tự động, </w:t>
      </w:r>
      <w:r>
        <w:rPr>
          <w:rFonts w:ascii="Consolas" w:hAnsi="Consolas"/>
          <w:sz w:val="20"/>
        </w:rPr>
        <w:t>inputs.enforce_quality_gate</w:t>
      </w:r>
      <w:r>
        <w:t xml:space="preserve"> không có giá trị nên biểu thức luôn trả về chuỗi </w:t>
      </w:r>
      <w:r>
        <w:rPr>
          <w:rFonts w:ascii="Consolas" w:hAnsi="Consolas"/>
          <w:sz w:val="20"/>
        </w:rPr>
        <w:t>'false'</w:t>
      </w:r>
      <w:r>
        <w:t xml:space="preserve">. Giá trị này được đọc ở bước kiểm tra cuối của </w:t>
      </w:r>
      <w:r>
        <w:rPr>
          <w:rFonts w:ascii="Consolas" w:hAnsi="Consolas"/>
          <w:sz w:val="20"/>
        </w:rPr>
        <w:t>ci/sonarqube.py</w:t>
      </w:r>
      <w:r>
        <w:t>:</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ci/sonarqube.py:433-437</w:t>
            </w:r>
          </w:p>
          <w:p>
            <w:pPr>
              <w:spacing w:before="0" w:after="0"/>
              <w:ind w:firstLine="0"/>
            </w:pPr>
            <w:r>
              <w:rPr>
                <w:rFonts w:ascii="Consolas" w:hAnsi="Consolas"/>
                <w:sz w:val="18"/>
              </w:rPr>
              <w:t>if status["quality_gate"] == "ERROR":</w:t>
            </w:r>
          </w:p>
          <w:p>
            <w:pPr>
              <w:spacing w:before="0" w:after="0"/>
              <w:ind w:firstLine="0"/>
            </w:pPr>
            <w:r>
              <w:rPr>
                <w:rFonts w:ascii="Consolas" w:hAnsi="Consolas"/>
                <w:sz w:val="18"/>
              </w:rPr>
              <w:t xml:space="preserve">    if os.environ.get("ENFORCE_QUALITY_GATE", "true").lower() == "true":</w:t>
            </w:r>
          </w:p>
          <w:p>
            <w:pPr>
              <w:spacing w:before="0" w:after="0"/>
              <w:ind w:firstLine="0"/>
            </w:pPr>
            <w:r>
              <w:rPr>
                <w:rFonts w:ascii="Consolas" w:hAnsi="Consolas"/>
                <w:sz w:val="18"/>
              </w:rPr>
              <w:t xml:space="preserve">        print("Quality Gate FAILED. Reports were exported before this check.", file=sys.stderr)</w:t>
            </w:r>
          </w:p>
          <w:p>
            <w:pPr>
              <w:spacing w:before="0" w:after="0"/>
              <w:ind w:firstLine="0"/>
            </w:pPr>
            <w:r>
              <w:rPr>
                <w:rFonts w:ascii="Consolas" w:hAnsi="Consolas"/>
                <w:sz w:val="18"/>
              </w:rPr>
              <w:t xml:space="preserve">        return 1</w:t>
            </w:r>
          </w:p>
          <w:p>
            <w:pPr>
              <w:spacing w:before="0" w:after="0"/>
              <w:ind w:firstLine="0"/>
            </w:pPr>
            <w:r>
              <w:rPr>
                <w:rFonts w:ascii="Consolas" w:hAnsi="Consolas"/>
                <w:sz w:val="18"/>
              </w:rPr>
              <w:t xml:space="preserve">    print("Quality Gate FAILED; report-only mode explicitly selected.")</w:t>
            </w:r>
          </w:p>
        </w:tc>
      </w:tr>
    </w:tbl>
    <w:p>
      <w:pPr>
        <w:pStyle w:val="BTL-Text"/>
      </w:pPr>
      <w:r>
        <w:t xml:space="preserve">Bản thân </w:t>
      </w:r>
      <w:r>
        <w:rPr>
          <w:rFonts w:ascii="Consolas" w:hAnsi="Consolas"/>
          <w:sz w:val="20"/>
        </w:rPr>
        <w:t>ci/sonarqube.py</w:t>
      </w:r>
      <w:r>
        <w:t xml:space="preserve"> đọc biến này với giá trị mặc định </w:t>
      </w:r>
      <w:r>
        <w:rPr>
          <w:rFonts w:ascii="Consolas" w:hAnsi="Consolas"/>
          <w:sz w:val="20"/>
        </w:rPr>
        <w:t>"true"</w:t>
      </w:r>
      <w:r>
        <w:t xml:space="preserve"> ở cả hai vị trí dòng 393 và 434, tức vốn dừng ở trạng thái an toàn. Khiếm khuyết nằm ở chỗ bản đầu tiên ghi đè biến đó bằng một biểu thức luôn cho </w:t>
      </w:r>
      <w:r>
        <w:rPr>
          <w:rFonts w:ascii="Consolas" w:hAnsi="Consolas"/>
          <w:sz w:val="20"/>
        </w:rPr>
        <w:t>'false'</w:t>
      </w:r>
      <w:r>
        <w:t xml:space="preserve">, biến một script dừng-an-toàn thành cổng chỉ báo cáo: khi cổng ở trạng thái </w:t>
      </w:r>
      <w:r>
        <w:rPr>
          <w:rFonts w:ascii="Consolas" w:hAnsi="Consolas"/>
          <w:sz w:val="20"/>
        </w:rPr>
        <w:t>ERROR</w:t>
      </w:r>
      <w:r>
        <w:t>, hàm chỉ in một dòng thông báo rồi trả về 0, nên chặng 2 kết thúc thành công và các chặng sau không bị chặn.</w:t>
      </w:r>
    </w:p>
    <w:p>
      <w:pPr>
        <w:pStyle w:val="BTL-Text"/>
      </w:pPr>
      <w:r>
        <w:t xml:space="preserve">Cách khắc phục là không ghi đè biến đó. Dây chuyền hiện hành </w:t>
      </w:r>
      <w:r>
        <w:rPr>
          <w:rFonts w:ascii="Consolas" w:hAnsi="Consolas"/>
          <w:sz w:val="20"/>
        </w:rPr>
        <w:t>.github/workflows/devsecops-gate.yml</w:t>
      </w:r>
      <w:r>
        <w:t xml:space="preserve"> không đặt </w:t>
      </w:r>
      <w:r>
        <w:rPr>
          <w:rFonts w:ascii="Consolas" w:hAnsi="Consolas"/>
          <w:sz w:val="20"/>
        </w:rPr>
        <w:t>ENFORCE_QUALITY_GATE</w:t>
      </w:r>
      <w:r>
        <w:t xml:space="preserve">, nên giá trị mặc định </w:t>
      </w:r>
      <w:r>
        <w:rPr>
          <w:rFonts w:ascii="Consolas" w:hAnsi="Consolas"/>
          <w:sz w:val="20"/>
        </w:rPr>
        <w:t>"true"</w:t>
      </w:r>
      <w:r>
        <w:t xml:space="preserve"> của script có hiệu lực. Bước cuối của chặng 2 gọi </w:t>
      </w:r>
      <w:r>
        <w:rPr>
          <w:rFonts w:ascii="Consolas" w:hAnsi="Consolas"/>
          <w:sz w:val="20"/>
        </w:rPr>
        <w:t>ci/sonarqube.py check</w:t>
      </w:r>
      <w:r>
        <w:t xml:space="preserve">, bước này không đặt </w:t>
      </w:r>
      <w:r>
        <w:rPr>
          <w:rFonts w:ascii="Consolas" w:hAnsi="Consolas"/>
          <w:sz w:val="20"/>
        </w:rPr>
        <w:t>continue-on-error</w:t>
      </w:r>
      <w:r>
        <w:t xml:space="preserve">, nên khi cổng ở trạng thái </w:t>
      </w:r>
      <w:r>
        <w:rPr>
          <w:rFonts w:ascii="Consolas" w:hAnsi="Consolas"/>
          <w:sz w:val="20"/>
        </w:rPr>
        <w:t>ERROR</w:t>
      </w:r>
      <w:r>
        <w:t xml:space="preserve"> thì bước trả mã khác 0, chặng 2 thất bại và các chặng sau bị bỏ qua. Lệnh Semgrep trong dây chuyền hiện hành cũng đã có sẵn cờ </w:t>
      </w:r>
      <w:r>
        <w:rPr>
          <w:rFonts w:ascii="Consolas" w:hAnsi="Consolas"/>
          <w:sz w:val="20"/>
        </w:rPr>
        <w:t>--error</w:t>
      </w:r>
      <w:r>
        <w:t xml:space="preserve">. Việc chỉ ghi nhận trạng thái mà không chặn được tách sang một dây chuyền riêng là </w:t>
      </w:r>
      <w:r>
        <w:rPr>
          <w:rFonts w:ascii="Consolas" w:hAnsi="Consolas"/>
          <w:sz w:val="20"/>
        </w:rPr>
        <w:t>.github/workflows/security-baseline.yml</w:t>
      </w:r>
      <w:r>
        <w:t>, để hai mục đích không dùng chung một tên.</w:t>
      </w:r>
    </w:p>
    <w:p>
      <w:pPr>
        <w:pStyle w:val="BTL-Text"/>
      </w:pPr>
      <w:r>
        <w:t xml:space="preserve">Hai lần chạy tự động xác nhận cổng chặn đúng thiết kế. Lần chạy </w:t>
      </w:r>
      <w:r>
        <w:rPr>
          <w:rFonts w:ascii="Consolas" w:hAnsi="Consolas"/>
          <w:sz w:val="20"/>
        </w:rPr>
        <w:t>40748974196</w:t>
      </w:r>
      <w:r>
        <w:t xml:space="preserve"> trên nhánh </w:t>
      </w:r>
      <w:r>
        <w:rPr>
          <w:rFonts w:ascii="Consolas" w:hAnsi="Consolas"/>
          <w:sz w:val="20"/>
        </w:rPr>
        <w:t>main</w:t>
      </w:r>
      <w:r>
        <w:t xml:space="preserve"> và lần chạy </w:t>
      </w:r>
      <w:r>
        <w:rPr>
          <w:rFonts w:ascii="Consolas" w:hAnsi="Consolas"/>
          <w:sz w:val="20"/>
        </w:rPr>
        <w:t>40748974200</w:t>
      </w:r>
      <w:r>
        <w:t xml:space="preserve"> trên nhánh </w:t>
      </w:r>
      <w:r>
        <w:rPr>
          <w:rFonts w:ascii="Consolas" w:hAnsi="Consolas"/>
          <w:sz w:val="20"/>
        </w:rPr>
        <w:t>patched</w:t>
      </w:r>
      <w:r>
        <w:t xml:space="preserve"> đều kết thúc ở trạng thái thất bại, vì cổng chất lượng SonarQube ở trạng thái </w:t>
      </w:r>
      <w:r>
        <w:rPr>
          <w:rFonts w:ascii="Consolas" w:hAnsi="Consolas"/>
          <w:sz w:val="20"/>
        </w:rPr>
        <w:t>ERROR</w:t>
      </w:r>
      <w:r>
        <w:t xml:space="preserve"> khiến bước kiểm tra cuối trả mã khác 0 và chặn các chặng sau. Trạng thái thất bại này là kết quả mong muốn: dây chuyền dừng ngay tại chặng phát hiện vấn đề, thay vì báo lỗi rồi vẫn đi tiếp như bản đầu tiên.</w:t>
      </w:r>
    </w:p>
    <w:p>
      <w:pPr>
        <w:pStyle w:val="BTL-H2"/>
      </w:pPr>
      <w:r>
        <w:t>Kết quả quét thực tế trên hai nhánh</w:t>
      </w:r>
    </w:p>
    <w:p>
      <w:pPr>
        <w:pStyle w:val="BTL-Text"/>
      </w:pPr>
      <w:r>
        <w:t xml:space="preserve">Dây chuyền chạy trên hai nhánh cho hai bộ số liệu. Nhánh </w:t>
      </w:r>
      <w:r>
        <w:rPr>
          <w:rFonts w:ascii="Consolas" w:hAnsi="Consolas"/>
          <w:sz w:val="20"/>
        </w:rPr>
        <w:t>main</w:t>
      </w:r>
      <w:r>
        <w:t xml:space="preserve"> tại mốc </w:t>
      </w:r>
      <w:r>
        <w:rPr>
          <w:rFonts w:ascii="Consolas" w:hAnsi="Consolas"/>
          <w:sz w:val="20"/>
        </w:rPr>
        <w:t>94004f3</w:t>
      </w:r>
      <w:r>
        <w:t xml:space="preserve"> là hệ thống còn khiếm khuyết, đo trong lần chạy </w:t>
      </w:r>
      <w:r>
        <w:rPr>
          <w:rFonts w:ascii="Consolas" w:hAnsi="Consolas"/>
          <w:sz w:val="20"/>
        </w:rPr>
        <w:t>40748974196</w:t>
      </w:r>
      <w:r>
        <w:t xml:space="preserve">. Nhánh </w:t>
      </w:r>
      <w:r>
        <w:rPr>
          <w:rFonts w:ascii="Consolas" w:hAnsi="Consolas"/>
          <w:sz w:val="20"/>
        </w:rPr>
        <w:t>patched</w:t>
      </w:r>
      <w:r>
        <w:t xml:space="preserve"> tại mốc </w:t>
      </w:r>
      <w:r>
        <w:rPr>
          <w:rFonts w:ascii="Consolas" w:hAnsi="Consolas"/>
          <w:sz w:val="20"/>
        </w:rPr>
        <w:t>0c9cdfd</w:t>
      </w:r>
      <w:r>
        <w:t xml:space="preserve"> là bản đã vá, đo trong lần chạy </w:t>
      </w:r>
      <w:r>
        <w:rPr>
          <w:rFonts w:ascii="Consolas" w:hAnsi="Consolas"/>
          <w:sz w:val="20"/>
        </w:rPr>
        <w:t>40748974200</w:t>
      </w:r>
      <w:r>
        <w:t xml:space="preserve">. Mỗi bộ số lấy từ các tệp </w:t>
      </w:r>
      <w:r>
        <w:rPr>
          <w:rFonts w:ascii="Consolas" w:hAnsi="Consolas"/>
          <w:sz w:val="20"/>
        </w:rPr>
        <w:t>sonarqube/metrics.json</w:t>
      </w:r>
      <w:r>
        <w:t xml:space="preserve">, </w:t>
      </w:r>
      <w:r>
        <w:rPr>
          <w:rFonts w:ascii="Consolas" w:hAnsi="Consolas"/>
          <w:sz w:val="20"/>
        </w:rPr>
        <w:t>sonarqube/quality-gate.json</w:t>
      </w:r>
      <w:r>
        <w:t xml:space="preserve"> và </w:t>
      </w:r>
      <w:r>
        <w:rPr>
          <w:rFonts w:ascii="Consolas" w:hAnsi="Consolas"/>
          <w:sz w:val="20"/>
        </w:rPr>
        <w:t>ci-05-semgrep.json</w:t>
      </w:r>
      <w:r>
        <w:t xml:space="preserve"> trong artifact </w:t>
      </w:r>
      <w:r>
        <w:rPr>
          <w:rFonts w:ascii="Consolas" w:hAnsi="Consolas"/>
          <w:sz w:val="20"/>
        </w:rPr>
        <w:t>evidence-security-as-code</w:t>
      </w:r>
      <w:r>
        <w:t xml:space="preserve"> của lần chạy tương ứng.</w:t>
      </w:r>
    </w:p>
    <w:p>
      <w:pPr>
        <w:pStyle w:val="BTL-Bang"/>
      </w:pPr>
      <w:r>
        <w:t>Chỉ số SonarQube của hai nhánh</w:t>
      </w:r>
    </w:p>
    <w:tbl>
      <w:tblPr>
        <w:tblStyle w:val="TableGrid"/>
        <w:tblW w:type="auto" w:w="0"/>
        <w:jc w:val="center"/>
        <w:tblLayout w:type="fixed"/>
        <w:tblLook w:firstColumn="1" w:firstRow="1" w:lastColumn="0" w:lastRow="0" w:noHBand="0" w:noVBand="1" w:val="04A0"/>
      </w:tblPr>
      <w:tblGrid>
        <w:gridCol w:w="1894"/>
        <w:gridCol w:w="1894"/>
        <w:gridCol w:w="1894"/>
        <w:gridCol w:w="1894"/>
        <w:gridCol w:w="1894"/>
      </w:tblGrid>
      <w:tr>
        <w:tc>
          <w:tcPr>
            <w:tcW w:type="dxa" w:w="2340"/>
          </w:tcPr>
          <w:p>
            <w:pPr>
              <w:pStyle w:val="BTL-Text"/>
              <w:spacing w:before="20" w:after="20"/>
              <w:ind w:firstLine="0"/>
              <w:jc w:val="left"/>
            </w:pPr>
            <w:r/>
            <w:r>
              <w:rPr>
                <w:b/>
                <w:sz w:val="17"/>
              </w:rPr>
              <w:t>Chỉ số</w:t>
            </w:r>
          </w:p>
        </w:tc>
        <w:tc>
          <w:tcPr>
            <w:tcW w:type="dxa" w:w="1620"/>
          </w:tcPr>
          <w:p>
            <w:pPr>
              <w:pStyle w:val="BTL-Text"/>
              <w:spacing w:before="20" w:after="20"/>
              <w:ind w:firstLine="0"/>
              <w:jc w:val="left"/>
            </w:pPr>
            <w:r/>
            <w:r>
              <w:rPr>
                <w:rFonts w:ascii="Consolas" w:hAnsi="Consolas"/>
                <w:b/>
                <w:sz w:val="17"/>
              </w:rPr>
              <w:t>main</w:t>
            </w:r>
            <w:r>
              <w:rPr>
                <w:b/>
                <w:sz w:val="17"/>
              </w:rPr>
              <w:t xml:space="preserve"> (</w:t>
            </w:r>
            <w:r>
              <w:rPr>
                <w:rFonts w:ascii="Consolas" w:hAnsi="Consolas"/>
                <w:b/>
                <w:sz w:val="17"/>
              </w:rPr>
              <w:t>94004f3</w:t>
            </w:r>
            <w:r>
              <w:rPr>
                <w:b/>
                <w:sz w:val="17"/>
              </w:rPr>
              <w:t>)</w:t>
            </w:r>
          </w:p>
        </w:tc>
        <w:tc>
          <w:tcPr>
            <w:tcW w:type="dxa" w:w="1890"/>
          </w:tcPr>
          <w:p>
            <w:pPr>
              <w:pStyle w:val="BTL-Text"/>
              <w:spacing w:before="20" w:after="20"/>
              <w:ind w:firstLine="0"/>
              <w:jc w:val="left"/>
            </w:pPr>
            <w:r/>
            <w:r>
              <w:rPr>
                <w:rFonts w:ascii="Consolas" w:hAnsi="Consolas"/>
                <w:b/>
                <w:sz w:val="17"/>
              </w:rPr>
              <w:t>patched</w:t>
            </w:r>
            <w:r>
              <w:rPr>
                <w:b/>
                <w:sz w:val="17"/>
              </w:rPr>
              <w:t xml:space="preserve"> (</w:t>
            </w:r>
            <w:r>
              <w:rPr>
                <w:rFonts w:ascii="Consolas" w:hAnsi="Consolas"/>
                <w:b/>
                <w:sz w:val="17"/>
              </w:rPr>
              <w:t>0c9cdfd</w:t>
            </w:r>
            <w:r>
              <w:rPr>
                <w:b/>
                <w:sz w:val="17"/>
              </w:rPr>
              <w:t>)</w:t>
            </w:r>
          </w:p>
        </w:tc>
        <w:tc>
          <w:tcPr>
            <w:tcW w:type="dxa" w:w="1980"/>
          </w:tcPr>
          <w:p>
            <w:pPr>
              <w:pStyle w:val="BTL-Text"/>
              <w:spacing w:before="20" w:after="20"/>
              <w:ind w:firstLine="0"/>
              <w:jc w:val="left"/>
            </w:pPr>
            <w:r/>
            <w:r>
              <w:rPr>
                <w:b/>
                <w:sz w:val="17"/>
              </w:rPr>
              <w:t>Điều kiện cổng</w:t>
            </w:r>
          </w:p>
        </w:tc>
        <w:tc>
          <w:tcPr>
            <w:tcW w:type="dxa" w:w="900"/>
          </w:tcPr>
          <w:p>
            <w:pPr>
              <w:pStyle w:val="BTL-Text"/>
              <w:spacing w:before="20" w:after="20"/>
              <w:ind w:firstLine="0"/>
              <w:jc w:val="left"/>
            </w:pPr>
            <w:r/>
            <w:r>
              <w:rPr>
                <w:b/>
                <w:sz w:val="17"/>
              </w:rPr>
              <w:t>Trạng thái</w:t>
            </w:r>
          </w:p>
        </w:tc>
      </w:tr>
      <w:tr>
        <w:tc>
          <w:tcPr>
            <w:tcW w:type="dxa" w:w="2340"/>
          </w:tcPr>
          <w:p>
            <w:pPr>
              <w:pStyle w:val="BTL-Text"/>
              <w:spacing w:before="20" w:after="20"/>
              <w:ind w:firstLine="0"/>
              <w:jc w:val="left"/>
            </w:pPr>
            <w:r/>
            <w:r>
              <w:rPr>
                <w:rFonts w:ascii="Consolas" w:hAnsi="Consolas"/>
                <w:sz w:val="17"/>
              </w:rPr>
              <w:t>reliability_rating</w:t>
            </w:r>
          </w:p>
        </w:tc>
        <w:tc>
          <w:tcPr>
            <w:tcW w:type="dxa" w:w="1620"/>
          </w:tcPr>
          <w:p>
            <w:pPr>
              <w:pStyle w:val="BTL-Text"/>
              <w:spacing w:before="20" w:after="20"/>
              <w:ind w:firstLine="0"/>
              <w:jc w:val="left"/>
            </w:pPr>
            <w:r/>
            <w:r>
              <w:rPr>
                <w:sz w:val="17"/>
              </w:rPr>
              <w:t>3</w:t>
            </w:r>
          </w:p>
        </w:tc>
        <w:tc>
          <w:tcPr>
            <w:tcW w:type="dxa" w:w="1890"/>
          </w:tcPr>
          <w:p>
            <w:pPr>
              <w:pStyle w:val="BTL-Text"/>
              <w:spacing w:before="20" w:after="20"/>
              <w:ind w:firstLine="0"/>
              <w:jc w:val="left"/>
            </w:pPr>
            <w:r/>
            <w:r>
              <w:rPr>
                <w:sz w:val="17"/>
              </w:rPr>
              <w:t>3</w:t>
            </w:r>
          </w:p>
        </w:tc>
        <w:tc>
          <w:tcPr>
            <w:tcW w:type="dxa" w:w="1980"/>
          </w:tcPr>
          <w:p>
            <w:pPr>
              <w:pStyle w:val="BTL-Text"/>
              <w:spacing w:before="20" w:after="20"/>
              <w:ind w:firstLine="0"/>
              <w:jc w:val="left"/>
            </w:pPr>
            <w:r/>
            <w:r>
              <w:rPr>
                <w:sz w:val="17"/>
              </w:rPr>
              <w:t>Lớn hơn 1 thì báo lỗi</w:t>
            </w:r>
          </w:p>
        </w:tc>
        <w:tc>
          <w:tcPr>
            <w:tcW w:type="dxa" w:w="900"/>
          </w:tcPr>
          <w:p>
            <w:pPr>
              <w:pStyle w:val="BTL-Text"/>
              <w:spacing w:before="20" w:after="20"/>
              <w:ind w:firstLine="0"/>
              <w:jc w:val="left"/>
            </w:pPr>
            <w:r/>
            <w:r>
              <w:rPr>
                <w:sz w:val="17"/>
              </w:rPr>
              <w:t>ERROR</w:t>
            </w:r>
          </w:p>
        </w:tc>
      </w:tr>
      <w:tr>
        <w:tc>
          <w:tcPr>
            <w:tcW w:type="dxa" w:w="2340"/>
          </w:tcPr>
          <w:p>
            <w:pPr>
              <w:pStyle w:val="BTL-Text"/>
              <w:spacing w:before="20" w:after="20"/>
              <w:ind w:firstLine="0"/>
              <w:jc w:val="left"/>
            </w:pPr>
            <w:r/>
            <w:r>
              <w:rPr>
                <w:rFonts w:ascii="Consolas" w:hAnsi="Consolas"/>
                <w:sz w:val="17"/>
              </w:rPr>
              <w:t>security_rating</w:t>
            </w:r>
          </w:p>
        </w:tc>
        <w:tc>
          <w:tcPr>
            <w:tcW w:type="dxa" w:w="1620"/>
          </w:tcPr>
          <w:p>
            <w:pPr>
              <w:pStyle w:val="BTL-Text"/>
              <w:spacing w:before="20" w:after="20"/>
              <w:ind w:firstLine="0"/>
              <w:jc w:val="left"/>
            </w:pPr>
            <w:r/>
            <w:r>
              <w:rPr>
                <w:sz w:val="17"/>
              </w:rPr>
              <w:t>1</w:t>
            </w:r>
          </w:p>
        </w:tc>
        <w:tc>
          <w:tcPr>
            <w:tcW w:type="dxa" w:w="1890"/>
          </w:tcPr>
          <w:p>
            <w:pPr>
              <w:pStyle w:val="BTL-Text"/>
              <w:spacing w:before="20" w:after="20"/>
              <w:ind w:firstLine="0"/>
              <w:jc w:val="left"/>
            </w:pPr>
            <w:r/>
            <w:r>
              <w:rPr>
                <w:sz w:val="17"/>
              </w:rPr>
              <w:t>1</w:t>
            </w:r>
          </w:p>
        </w:tc>
        <w:tc>
          <w:tcPr>
            <w:tcW w:type="dxa" w:w="1980"/>
          </w:tcPr>
          <w:p>
            <w:pPr>
              <w:pStyle w:val="BTL-Text"/>
              <w:spacing w:before="20" w:after="20"/>
              <w:ind w:firstLine="0"/>
              <w:jc w:val="left"/>
            </w:pPr>
            <w:r/>
            <w:r>
              <w:rPr>
                <w:sz w:val="17"/>
              </w:rPr>
              <w:t>Lớn hơn 1 thì báo lỗi</w:t>
            </w:r>
          </w:p>
        </w:tc>
        <w:tc>
          <w:tcPr>
            <w:tcW w:type="dxa" w:w="900"/>
          </w:tcPr>
          <w:p>
            <w:pPr>
              <w:pStyle w:val="BTL-Text"/>
              <w:spacing w:before="20" w:after="20"/>
              <w:ind w:firstLine="0"/>
              <w:jc w:val="left"/>
            </w:pPr>
            <w:r/>
            <w:r>
              <w:rPr>
                <w:sz w:val="17"/>
              </w:rPr>
              <w:t>OK</w:t>
            </w:r>
          </w:p>
        </w:tc>
      </w:tr>
      <w:tr>
        <w:tc>
          <w:tcPr>
            <w:tcW w:type="dxa" w:w="2340"/>
          </w:tcPr>
          <w:p>
            <w:pPr>
              <w:pStyle w:val="BTL-Text"/>
              <w:spacing w:before="20" w:after="20"/>
              <w:ind w:firstLine="0"/>
              <w:jc w:val="left"/>
            </w:pPr>
            <w:r/>
            <w:r>
              <w:rPr>
                <w:rFonts w:ascii="Consolas" w:hAnsi="Consolas"/>
                <w:sz w:val="17"/>
              </w:rPr>
              <w:t>sqale_rating</w:t>
            </w:r>
          </w:p>
        </w:tc>
        <w:tc>
          <w:tcPr>
            <w:tcW w:type="dxa" w:w="1620"/>
          </w:tcPr>
          <w:p>
            <w:pPr>
              <w:pStyle w:val="BTL-Text"/>
              <w:spacing w:before="20" w:after="20"/>
              <w:ind w:firstLine="0"/>
              <w:jc w:val="left"/>
            </w:pPr>
            <w:r/>
            <w:r>
              <w:rPr>
                <w:sz w:val="17"/>
              </w:rPr>
              <w:t>1</w:t>
            </w:r>
          </w:p>
        </w:tc>
        <w:tc>
          <w:tcPr>
            <w:tcW w:type="dxa" w:w="1890"/>
          </w:tcPr>
          <w:p>
            <w:pPr>
              <w:pStyle w:val="BTL-Text"/>
              <w:spacing w:before="20" w:after="20"/>
              <w:ind w:firstLine="0"/>
              <w:jc w:val="left"/>
            </w:pPr>
            <w:r/>
            <w:r>
              <w:rPr>
                <w:sz w:val="17"/>
              </w:rPr>
              <w:t>1</w:t>
            </w:r>
          </w:p>
        </w:tc>
        <w:tc>
          <w:tcPr>
            <w:tcW w:type="dxa" w:w="1980"/>
          </w:tcPr>
          <w:p>
            <w:pPr>
              <w:pStyle w:val="BTL-Text"/>
              <w:spacing w:before="20" w:after="20"/>
              <w:ind w:firstLine="0"/>
              <w:jc w:val="left"/>
            </w:pPr>
            <w:r/>
            <w:r>
              <w:rPr>
                <w:sz w:val="17"/>
              </w:rPr>
              <w:t>Lớn hơn 1 thì báo lỗi</w:t>
            </w:r>
          </w:p>
        </w:tc>
        <w:tc>
          <w:tcPr>
            <w:tcW w:type="dxa" w:w="900"/>
          </w:tcPr>
          <w:p>
            <w:pPr>
              <w:pStyle w:val="BTL-Text"/>
              <w:spacing w:before="20" w:after="20"/>
              <w:ind w:firstLine="0"/>
              <w:jc w:val="left"/>
            </w:pPr>
            <w:r/>
            <w:r>
              <w:rPr>
                <w:sz w:val="17"/>
              </w:rPr>
              <w:t>OK</w:t>
            </w:r>
          </w:p>
        </w:tc>
      </w:tr>
      <w:tr>
        <w:tc>
          <w:tcPr>
            <w:tcW w:type="dxa" w:w="2340"/>
          </w:tcPr>
          <w:p>
            <w:pPr>
              <w:pStyle w:val="BTL-Text"/>
              <w:spacing w:before="20" w:after="20"/>
              <w:ind w:firstLine="0"/>
              <w:jc w:val="left"/>
            </w:pPr>
            <w:r/>
            <w:r>
              <w:rPr>
                <w:rFonts w:ascii="Consolas" w:hAnsi="Consolas"/>
                <w:sz w:val="17"/>
              </w:rPr>
              <w:t>duplicated_lines_density</w:t>
            </w:r>
          </w:p>
        </w:tc>
        <w:tc>
          <w:tcPr>
            <w:tcW w:type="dxa" w:w="1620"/>
          </w:tcPr>
          <w:p>
            <w:pPr>
              <w:pStyle w:val="BTL-Text"/>
              <w:spacing w:before="20" w:after="20"/>
              <w:ind w:firstLine="0"/>
              <w:jc w:val="left"/>
            </w:pPr>
            <w:r/>
            <w:r>
              <w:rPr>
                <w:sz w:val="17"/>
              </w:rPr>
              <w:t>0,0</w:t>
            </w:r>
          </w:p>
        </w:tc>
        <w:tc>
          <w:tcPr>
            <w:tcW w:type="dxa" w:w="1890"/>
          </w:tcPr>
          <w:p>
            <w:pPr>
              <w:pStyle w:val="BTL-Text"/>
              <w:spacing w:before="20" w:after="20"/>
              <w:ind w:firstLine="0"/>
              <w:jc w:val="left"/>
            </w:pPr>
            <w:r/>
            <w:r>
              <w:rPr>
                <w:sz w:val="17"/>
              </w:rPr>
              <w:t>0,0</w:t>
            </w:r>
          </w:p>
        </w:tc>
        <w:tc>
          <w:tcPr>
            <w:tcW w:type="dxa" w:w="1980"/>
          </w:tcPr>
          <w:p>
            <w:pPr>
              <w:pStyle w:val="BTL-Text"/>
              <w:spacing w:before="20" w:after="20"/>
              <w:ind w:firstLine="0"/>
              <w:jc w:val="left"/>
            </w:pPr>
            <w:r/>
            <w:r>
              <w:rPr>
                <w:sz w:val="17"/>
              </w:rPr>
              <w:t>Lớn hơn 10 thì báo lỗi</w:t>
            </w:r>
          </w:p>
        </w:tc>
        <w:tc>
          <w:tcPr>
            <w:tcW w:type="dxa" w:w="900"/>
          </w:tcPr>
          <w:p>
            <w:pPr>
              <w:pStyle w:val="BTL-Text"/>
              <w:spacing w:before="20" w:after="20"/>
              <w:ind w:firstLine="0"/>
              <w:jc w:val="left"/>
            </w:pPr>
            <w:r/>
            <w:r>
              <w:rPr>
                <w:sz w:val="17"/>
              </w:rPr>
              <w:t>OK</w:t>
            </w:r>
          </w:p>
        </w:tc>
      </w:tr>
      <w:tr>
        <w:tc>
          <w:tcPr>
            <w:tcW w:type="dxa" w:w="2340"/>
          </w:tcPr>
          <w:p>
            <w:pPr>
              <w:pStyle w:val="BTL-Text"/>
              <w:spacing w:before="20" w:after="20"/>
              <w:ind w:firstLine="0"/>
              <w:jc w:val="left"/>
            </w:pPr>
            <w:r/>
            <w:r>
              <w:rPr>
                <w:rFonts w:ascii="Consolas" w:hAnsi="Consolas"/>
                <w:sz w:val="17"/>
              </w:rPr>
              <w:t>vulnerabilities</w:t>
            </w:r>
          </w:p>
        </w:tc>
        <w:tc>
          <w:tcPr>
            <w:tcW w:type="dxa" w:w="1620"/>
          </w:tcPr>
          <w:p>
            <w:pPr>
              <w:pStyle w:val="BTL-Text"/>
              <w:spacing w:before="20" w:after="20"/>
              <w:ind w:firstLine="0"/>
              <w:jc w:val="left"/>
            </w:pPr>
            <w:r/>
            <w:r>
              <w:rPr>
                <w:sz w:val="17"/>
              </w:rPr>
              <w:t>0</w:t>
            </w:r>
          </w:p>
        </w:tc>
        <w:tc>
          <w:tcPr>
            <w:tcW w:type="dxa" w:w="1890"/>
          </w:tcPr>
          <w:p>
            <w:pPr>
              <w:pStyle w:val="BTL-Text"/>
              <w:spacing w:before="20" w:after="20"/>
              <w:ind w:firstLine="0"/>
              <w:jc w:val="left"/>
            </w:pPr>
            <w:r/>
            <w:r>
              <w:rPr>
                <w:sz w:val="17"/>
              </w:rPr>
              <w:t>0</w:t>
            </w:r>
          </w:p>
        </w:tc>
        <w:tc>
          <w:tcPr>
            <w:tcW w:type="dxa" w:w="1980"/>
          </w:tcPr>
          <w:p>
            <w:pPr>
              <w:pStyle w:val="BTL-Text"/>
              <w:spacing w:before="20" w:after="20"/>
              <w:ind w:firstLine="0"/>
              <w:jc w:val="left"/>
            </w:pPr>
            <w:r/>
          </w:p>
        </w:tc>
        <w:tc>
          <w:tcPr>
            <w:tcW w:type="dxa" w:w="900"/>
          </w:tcPr>
          <w:p>
            <w:pPr>
              <w:pStyle w:val="BTL-Text"/>
              <w:spacing w:before="20" w:after="20"/>
              <w:ind w:firstLine="0"/>
              <w:jc w:val="left"/>
            </w:pPr>
            <w:r/>
          </w:p>
        </w:tc>
      </w:tr>
      <w:tr>
        <w:tc>
          <w:tcPr>
            <w:tcW w:type="dxa" w:w="2340"/>
          </w:tcPr>
          <w:p>
            <w:pPr>
              <w:pStyle w:val="BTL-Text"/>
              <w:spacing w:before="20" w:after="20"/>
              <w:ind w:firstLine="0"/>
              <w:jc w:val="left"/>
            </w:pPr>
            <w:r/>
            <w:r>
              <w:rPr>
                <w:rFonts w:ascii="Consolas" w:hAnsi="Consolas"/>
                <w:sz w:val="17"/>
              </w:rPr>
              <w:t>security_hotspots</w:t>
            </w:r>
          </w:p>
        </w:tc>
        <w:tc>
          <w:tcPr>
            <w:tcW w:type="dxa" w:w="1620"/>
          </w:tcPr>
          <w:p>
            <w:pPr>
              <w:pStyle w:val="BTL-Text"/>
              <w:spacing w:before="20" w:after="20"/>
              <w:ind w:firstLine="0"/>
              <w:jc w:val="left"/>
            </w:pPr>
            <w:r/>
            <w:r>
              <w:rPr>
                <w:sz w:val="17"/>
              </w:rPr>
              <w:t>0</w:t>
            </w:r>
          </w:p>
        </w:tc>
        <w:tc>
          <w:tcPr>
            <w:tcW w:type="dxa" w:w="1890"/>
          </w:tcPr>
          <w:p>
            <w:pPr>
              <w:pStyle w:val="BTL-Text"/>
              <w:spacing w:before="20" w:after="20"/>
              <w:ind w:firstLine="0"/>
              <w:jc w:val="left"/>
            </w:pPr>
            <w:r/>
            <w:r>
              <w:rPr>
                <w:sz w:val="17"/>
              </w:rPr>
              <w:t>0</w:t>
            </w:r>
          </w:p>
        </w:tc>
        <w:tc>
          <w:tcPr>
            <w:tcW w:type="dxa" w:w="1980"/>
          </w:tcPr>
          <w:p>
            <w:pPr>
              <w:pStyle w:val="BTL-Text"/>
              <w:spacing w:before="20" w:after="20"/>
              <w:ind w:firstLine="0"/>
              <w:jc w:val="left"/>
            </w:pPr>
            <w:r/>
          </w:p>
        </w:tc>
        <w:tc>
          <w:tcPr>
            <w:tcW w:type="dxa" w:w="900"/>
          </w:tcPr>
          <w:p>
            <w:pPr>
              <w:pStyle w:val="BTL-Text"/>
              <w:spacing w:before="20" w:after="20"/>
              <w:ind w:firstLine="0"/>
              <w:jc w:val="left"/>
            </w:pPr>
            <w:r/>
          </w:p>
        </w:tc>
      </w:tr>
      <w:tr>
        <w:tc>
          <w:tcPr>
            <w:tcW w:type="dxa" w:w="2340"/>
          </w:tcPr>
          <w:p>
            <w:pPr>
              <w:pStyle w:val="BTL-Text"/>
              <w:spacing w:before="20" w:after="20"/>
              <w:ind w:firstLine="0"/>
              <w:jc w:val="left"/>
            </w:pPr>
            <w:r/>
            <w:r>
              <w:rPr>
                <w:rFonts w:ascii="Consolas" w:hAnsi="Consolas"/>
                <w:sz w:val="17"/>
              </w:rPr>
              <w:t>bugs</w:t>
            </w:r>
            <w:r>
              <w:rPr>
                <w:sz w:val="17"/>
              </w:rPr>
              <w:t xml:space="preserve"> và </w:t>
            </w:r>
            <w:r>
              <w:rPr>
                <w:rFonts w:ascii="Consolas" w:hAnsi="Consolas"/>
                <w:sz w:val="17"/>
              </w:rPr>
              <w:t>code_smells</w:t>
            </w:r>
          </w:p>
        </w:tc>
        <w:tc>
          <w:tcPr>
            <w:tcW w:type="dxa" w:w="1620"/>
          </w:tcPr>
          <w:p>
            <w:pPr>
              <w:pStyle w:val="BTL-Text"/>
              <w:spacing w:before="20" w:after="20"/>
              <w:ind w:firstLine="0"/>
              <w:jc w:val="left"/>
            </w:pPr>
            <w:r/>
            <w:r>
              <w:rPr>
                <w:sz w:val="17"/>
              </w:rPr>
              <w:t>10 và 15</w:t>
            </w:r>
          </w:p>
        </w:tc>
        <w:tc>
          <w:tcPr>
            <w:tcW w:type="dxa" w:w="1890"/>
          </w:tcPr>
          <w:p>
            <w:pPr>
              <w:pStyle w:val="BTL-Text"/>
              <w:spacing w:before="20" w:after="20"/>
              <w:ind w:firstLine="0"/>
              <w:jc w:val="left"/>
            </w:pPr>
            <w:r/>
            <w:r>
              <w:rPr>
                <w:sz w:val="17"/>
              </w:rPr>
              <w:t>8 và 19</w:t>
            </w:r>
          </w:p>
        </w:tc>
        <w:tc>
          <w:tcPr>
            <w:tcW w:type="dxa" w:w="1980"/>
          </w:tcPr>
          <w:p>
            <w:pPr>
              <w:pStyle w:val="BTL-Text"/>
              <w:spacing w:before="20" w:after="20"/>
              <w:ind w:firstLine="0"/>
              <w:jc w:val="left"/>
            </w:pPr>
            <w:r/>
          </w:p>
        </w:tc>
        <w:tc>
          <w:tcPr>
            <w:tcW w:type="dxa" w:w="900"/>
          </w:tcPr>
          <w:p>
            <w:pPr>
              <w:pStyle w:val="BTL-Text"/>
              <w:spacing w:before="20" w:after="20"/>
              <w:ind w:firstLine="0"/>
              <w:jc w:val="left"/>
            </w:pPr>
            <w:r/>
          </w:p>
        </w:tc>
      </w:tr>
      <w:tr>
        <w:tc>
          <w:tcPr>
            <w:tcW w:type="dxa" w:w="2340"/>
          </w:tcPr>
          <w:p>
            <w:pPr>
              <w:pStyle w:val="BTL-Text"/>
              <w:spacing w:before="20" w:after="20"/>
              <w:ind w:firstLine="0"/>
              <w:jc w:val="left"/>
            </w:pPr>
            <w:r/>
            <w:r>
              <w:rPr>
                <w:sz w:val="17"/>
              </w:rPr>
              <w:t>Số tệp và số dòng mã</w:t>
            </w:r>
          </w:p>
        </w:tc>
        <w:tc>
          <w:tcPr>
            <w:tcW w:type="dxa" w:w="1620"/>
          </w:tcPr>
          <w:p>
            <w:pPr>
              <w:pStyle w:val="BTL-Text"/>
              <w:spacing w:before="20" w:after="20"/>
              <w:ind w:firstLine="0"/>
              <w:jc w:val="left"/>
            </w:pPr>
            <w:r/>
            <w:r>
              <w:rPr>
                <w:sz w:val="17"/>
              </w:rPr>
              <w:t>24 và 734</w:t>
            </w:r>
          </w:p>
        </w:tc>
        <w:tc>
          <w:tcPr>
            <w:tcW w:type="dxa" w:w="1890"/>
          </w:tcPr>
          <w:p>
            <w:pPr>
              <w:pStyle w:val="BTL-Text"/>
              <w:spacing w:before="20" w:after="20"/>
              <w:ind w:firstLine="0"/>
              <w:jc w:val="left"/>
            </w:pPr>
            <w:r/>
            <w:r>
              <w:rPr>
                <w:sz w:val="17"/>
              </w:rPr>
              <w:t>24 và 876</w:t>
            </w:r>
          </w:p>
        </w:tc>
        <w:tc>
          <w:tcPr>
            <w:tcW w:type="dxa" w:w="1980"/>
          </w:tcPr>
          <w:p>
            <w:pPr>
              <w:pStyle w:val="BTL-Text"/>
              <w:spacing w:before="20" w:after="20"/>
              <w:ind w:firstLine="0"/>
              <w:jc w:val="left"/>
            </w:pPr>
            <w:r/>
          </w:p>
        </w:tc>
        <w:tc>
          <w:tcPr>
            <w:tcW w:type="dxa" w:w="900"/>
          </w:tcPr>
          <w:p>
            <w:pPr>
              <w:pStyle w:val="BTL-Text"/>
              <w:spacing w:before="20" w:after="20"/>
              <w:ind w:firstLine="0"/>
              <w:jc w:val="left"/>
            </w:pPr>
            <w:r/>
          </w:p>
        </w:tc>
      </w:tr>
    </w:tbl>
    <w:p>
      <w:pPr>
        <w:pStyle w:val="BTL-Text"/>
      </w:pPr>
      <w:r>
        <w:t xml:space="preserve">Trên nhánh </w:t>
      </w:r>
      <w:r>
        <w:rPr>
          <w:rFonts w:ascii="Consolas" w:hAnsi="Consolas"/>
          <w:sz w:val="20"/>
        </w:rPr>
        <w:t>main</w:t>
      </w:r>
      <w:r>
        <w:t xml:space="preserve">, SonarQube ghi nhận 25 phát hiện gồm 1 mức CRITICAL, 13 mức MAJOR và 11 mức MINOR. Trên nhánh </w:t>
      </w:r>
      <w:r>
        <w:rPr>
          <w:rFonts w:ascii="Consolas" w:hAnsi="Consolas"/>
          <w:sz w:val="20"/>
        </w:rPr>
        <w:t>patched</w:t>
      </w:r>
      <w:r>
        <w:t xml:space="preserve"> là 27 phát hiện gồm 1 mức CRITICAL, 11 mức MAJOR và 15 mức MINOR. Toàn bộ thuộc nhóm lỗi lập trình và khả năng bảo trì, gồm các quy tắc </w:t>
      </w:r>
      <w:r>
        <w:rPr>
          <w:rFonts w:ascii="Consolas" w:hAnsi="Consolas"/>
          <w:sz w:val="20"/>
        </w:rPr>
        <w:t>Web:InputWithoutLabelCheck</w:t>
      </w:r>
      <w:r>
        <w:t xml:space="preserve"> và </w:t>
      </w:r>
      <w:r>
        <w:rPr>
          <w:rFonts w:ascii="Consolas" w:hAnsi="Consolas"/>
          <w:sz w:val="20"/>
        </w:rPr>
        <w:t>Web:S6853</w:t>
      </w:r>
      <w:r>
        <w:t xml:space="preserve"> về nhãn biểu mẫu, </w:t>
      </w:r>
      <w:r>
        <w:rPr>
          <w:rFonts w:ascii="Consolas" w:hAnsi="Consolas"/>
          <w:sz w:val="20"/>
        </w:rPr>
        <w:t>php:S100</w:t>
      </w:r>
      <w:r>
        <w:t xml:space="preserve"> về quy ước đặt tên hàm, </w:t>
      </w:r>
      <w:r>
        <w:rPr>
          <w:rFonts w:ascii="Consolas" w:hAnsi="Consolas"/>
          <w:sz w:val="20"/>
        </w:rPr>
        <w:t>php:S113</w:t>
      </w:r>
      <w:r>
        <w:t xml:space="preserve"> về dòng trống cuối tệp, </w:t>
      </w:r>
      <w:r>
        <w:rPr>
          <w:rFonts w:ascii="Consolas" w:hAnsi="Consolas"/>
          <w:sz w:val="20"/>
        </w:rPr>
        <w:t>php:S2003</w:t>
      </w:r>
      <w:r>
        <w:t xml:space="preserve"> về việc dùng </w:t>
      </w:r>
      <w:r>
        <w:rPr>
          <w:rFonts w:ascii="Consolas" w:hAnsi="Consolas"/>
          <w:sz w:val="20"/>
        </w:rPr>
        <w:t>require</w:t>
      </w:r>
      <w:r>
        <w:t xml:space="preserve"> thay vì </w:t>
      </w:r>
      <w:r>
        <w:rPr>
          <w:rFonts w:ascii="Consolas" w:hAnsi="Consolas"/>
          <w:sz w:val="20"/>
        </w:rPr>
        <w:t>require_once</w:t>
      </w:r>
      <w:r>
        <w:t xml:space="preserve">, và </w:t>
      </w:r>
      <w:r>
        <w:rPr>
          <w:rFonts w:ascii="Consolas" w:hAnsi="Consolas"/>
          <w:sz w:val="20"/>
        </w:rPr>
        <w:t>php:S121</w:t>
      </w:r>
      <w:r>
        <w:t xml:space="preserve"> về dấu ngoặc nhọn. Không quy tắc nào thuộc nhóm an toàn.</w:t>
      </w:r>
    </w:p>
    <w:p>
      <w:pPr>
        <w:pStyle w:val="BTL-Text"/>
      </w:pPr>
      <w:r>
        <w:t xml:space="preserve">Có một kết quả cần được giải thích thay vì bỏ qua. Trên cả hai nhánh, SonarQube báo </w:t>
      </w:r>
      <w:r>
        <w:rPr>
          <w:rFonts w:ascii="Consolas" w:hAnsi="Consolas"/>
          <w:sz w:val="20"/>
        </w:rPr>
        <w:t>vulnerabilities</w:t>
      </w:r>
      <w:r>
        <w:t xml:space="preserve"> bằng 0, </w:t>
      </w:r>
      <w:r>
        <w:rPr>
          <w:rFonts w:ascii="Consolas" w:hAnsi="Consolas"/>
          <w:sz w:val="20"/>
        </w:rPr>
        <w:t>security_hotspots</w:t>
      </w:r>
      <w:r>
        <w:t xml:space="preserve"> bằng 0 và </w:t>
      </w:r>
      <w:r>
        <w:rPr>
          <w:rFonts w:ascii="Consolas" w:hAnsi="Consolas"/>
          <w:sz w:val="20"/>
        </w:rPr>
        <w:t>security_rating</w:t>
      </w:r>
      <w:r>
        <w:t xml:space="preserve"> bằng 1 tương ứng mức A. Cùng mã nguồn đó, Semgrep tìm thấy 12 vị trí tiêm mã SQL theo luật của nhóm trên nhánh </w:t>
      </w:r>
      <w:r>
        <w:rPr>
          <w:rFonts w:ascii="Consolas" w:hAnsi="Consolas"/>
          <w:sz w:val="20"/>
        </w:rPr>
        <w:t>main</w:t>
      </w:r>
      <w:r>
        <w:t xml:space="preserve">. Cổng chất lượng có báo lỗi, nhưng báo lỗi vì </w:t>
      </w:r>
      <w:r>
        <w:rPr>
          <w:rFonts w:ascii="Consolas" w:hAnsi="Consolas"/>
          <w:sz w:val="20"/>
        </w:rPr>
        <w:t>reliability_rating</w:t>
      </w:r>
      <w:r>
        <w:t xml:space="preserve"> bằng 3, tức vì chỉ số độ tin cậy, hoàn toàn không phải vì an toàn. Điều kiện </w:t>
      </w:r>
      <w:r>
        <w:rPr>
          <w:rFonts w:ascii="Consolas" w:hAnsi="Consolas"/>
          <w:sz w:val="20"/>
        </w:rPr>
        <w:t>security_rating</w:t>
      </w:r>
      <w:r>
        <w:t xml:space="preserve"> của cổng ở trạng thái đạt trên cả hai nhánh.</w:t>
      </w:r>
    </w:p>
    <w:p>
      <w:pPr>
        <w:pStyle w:val="BTL-Text"/>
      </w:pPr>
      <w:r>
        <w:t xml:space="preserve">Nguyên nhân là bản SonarQube Community không phân tích luồng dữ liệu xuyên hàm và xuyên tệp: chuỗi SQL được xây ở các tệp </w:t>
      </w:r>
      <w:r>
        <w:rPr>
          <w:rFonts w:ascii="Consolas" w:hAnsi="Consolas"/>
          <w:sz w:val="20"/>
        </w:rPr>
        <w:t>pages</w:t>
      </w:r>
      <w:r>
        <w:t xml:space="preserve"> rồi mới truyền sang hàm thực thi ở </w:t>
      </w:r>
      <w:r>
        <w:rPr>
          <w:rFonts w:ascii="Consolas" w:hAnsi="Consolas"/>
          <w:sz w:val="20"/>
        </w:rPr>
        <w:t>lib/db.php</w:t>
      </w:r>
      <w:r>
        <w:t xml:space="preserve">. Hệ quả có hai mặt. Cổng chất lượng đạt về an toàn không đồng nghĩa với mã an toàn; và khác biệt an toàn giữa </w:t>
      </w:r>
      <w:r>
        <w:rPr>
          <w:rFonts w:ascii="Consolas" w:hAnsi="Consolas"/>
          <w:sz w:val="20"/>
        </w:rPr>
        <w:t>main</w:t>
      </w:r>
      <w:r>
        <w:t xml:space="preserve"> và </w:t>
      </w:r>
      <w:r>
        <w:rPr>
          <w:rFonts w:ascii="Consolas" w:hAnsi="Consolas"/>
          <w:sz w:val="20"/>
        </w:rPr>
        <w:t>patched</w:t>
      </w:r>
      <w:r>
        <w:t xml:space="preserve"> không hiện trong chỉ số SonarQube, vì cả hai đều báo 0 lỗ hổng, trong khi Semgrep phản ánh đúng thay đổi đó, từ 64 phát hiện xuống 46.</w:t>
      </w:r>
    </w:p>
    <w:p>
      <w:pPr>
        <w:pStyle w:val="BTL-Bang"/>
      </w:pPr>
      <w:r>
        <w:t xml:space="preserve">Phân bố 64 phát hiện Semgrep trên nhánh </w:t>
      </w:r>
      <w:r>
        <w:rPr>
          <w:rFonts w:ascii="Consolas" w:hAnsi="Consolas"/>
          <w:sz w:val="20"/>
        </w:rPr>
        <w:t>main</w:t>
      </w:r>
      <w:r>
        <w:t xml:space="preserve">, lần chạy </w:t>
      </w:r>
      <w:r>
        <w:rPr>
          <w:rFonts w:ascii="Consolas" w:hAnsi="Consolas"/>
          <w:sz w:val="20"/>
        </w:rPr>
        <w:t>40748974196</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c>
          <w:tcPr>
            <w:tcW w:type="dxa" w:w="4036"/>
          </w:tcPr>
          <w:p>
            <w:pPr>
              <w:pStyle w:val="BTL-Text"/>
              <w:spacing w:before="20" w:after="20"/>
              <w:ind w:firstLine="0"/>
              <w:jc w:val="left"/>
            </w:pPr>
            <w:r/>
            <w:r>
              <w:rPr>
                <w:b/>
                <w:sz w:val="17"/>
              </w:rPr>
              <w:t>Nhóm luật</w:t>
            </w:r>
          </w:p>
        </w:tc>
        <w:tc>
          <w:tcPr>
            <w:tcW w:type="dxa" w:w="713"/>
          </w:tcPr>
          <w:p>
            <w:pPr>
              <w:pStyle w:val="BTL-Text"/>
              <w:spacing w:before="20" w:after="20"/>
              <w:ind w:firstLine="0"/>
              <w:jc w:val="left"/>
            </w:pPr>
            <w:r/>
            <w:r>
              <w:rPr>
                <w:b/>
                <w:sz w:val="17"/>
              </w:rPr>
              <w:t>Số lượng</w:t>
            </w:r>
          </w:p>
        </w:tc>
        <w:tc>
          <w:tcPr>
            <w:tcW w:type="dxa" w:w="3067"/>
          </w:tcPr>
          <w:p>
            <w:pPr>
              <w:pStyle w:val="BTL-Text"/>
              <w:spacing w:before="20" w:after="20"/>
              <w:ind w:firstLine="0"/>
              <w:jc w:val="left"/>
            </w:pPr>
            <w:r/>
            <w:r>
              <w:rPr>
                <w:b/>
                <w:sz w:val="17"/>
              </w:rPr>
              <w:t>Phân loại</w:t>
            </w:r>
          </w:p>
        </w:tc>
        <w:tc>
          <w:tcPr>
            <w:tcW w:type="dxa" w:w="915"/>
          </w:tcPr>
          <w:p>
            <w:pPr>
              <w:pStyle w:val="BTL-Text"/>
              <w:spacing w:before="20" w:after="20"/>
              <w:ind w:firstLine="0"/>
              <w:jc w:val="left"/>
            </w:pPr>
            <w:r/>
            <w:r>
              <w:rPr>
                <w:b/>
                <w:sz w:val="17"/>
              </w:rPr>
              <w:t>Nguồn luật</w:t>
            </w:r>
          </w:p>
        </w:tc>
      </w:tr>
      <w:tr>
        <w:tc>
          <w:tcPr>
            <w:tcW w:type="dxa" w:w="4036"/>
          </w:tcPr>
          <w:p>
            <w:pPr>
              <w:pStyle w:val="BTL-Text"/>
              <w:spacing w:before="20" w:after="20"/>
              <w:ind w:firstLine="0"/>
              <w:jc w:val="left"/>
            </w:pPr>
            <w:r/>
            <w:r>
              <w:rPr>
                <w:rFonts w:ascii="Consolas" w:hAnsi="Consolas"/>
                <w:sz w:val="17"/>
              </w:rPr>
              <w:t>tainted-sql-string</w:t>
            </w:r>
            <w:r>
              <w:rPr>
                <w:sz w:val="17"/>
              </w:rPr>
              <w:t xml:space="preserve">, </w:t>
            </w:r>
            <w:r>
              <w:rPr>
                <w:rFonts w:ascii="Consolas" w:hAnsi="Consolas"/>
                <w:sz w:val="17"/>
              </w:rPr>
              <w:t>policy-p4-sql-injection</w:t>
            </w:r>
          </w:p>
        </w:tc>
        <w:tc>
          <w:tcPr>
            <w:tcW w:type="dxa" w:w="713"/>
          </w:tcPr>
          <w:p>
            <w:pPr>
              <w:pStyle w:val="BTL-Text"/>
              <w:spacing w:before="20" w:after="20"/>
              <w:ind w:firstLine="0"/>
              <w:jc w:val="left"/>
            </w:pPr>
            <w:r/>
            <w:r>
              <w:rPr>
                <w:sz w:val="17"/>
              </w:rPr>
              <w:t>19 và 12</w:t>
            </w:r>
          </w:p>
        </w:tc>
        <w:tc>
          <w:tcPr>
            <w:tcW w:type="dxa" w:w="3067"/>
          </w:tcPr>
          <w:p>
            <w:pPr>
              <w:pStyle w:val="BTL-Text"/>
              <w:spacing w:before="20" w:after="20"/>
              <w:ind w:firstLine="0"/>
              <w:jc w:val="left"/>
            </w:pPr>
            <w:r/>
            <w:r>
              <w:rPr>
                <w:sz w:val="17"/>
              </w:rPr>
              <w:t>tiêm mã SQL, CWE-89, OWASP A03:2021</w:t>
            </w:r>
          </w:p>
        </w:tc>
        <w:tc>
          <w:tcPr>
            <w:tcW w:type="dxa" w:w="915"/>
          </w:tcPr>
          <w:p>
            <w:pPr>
              <w:pStyle w:val="BTL-Text"/>
              <w:spacing w:before="20" w:after="20"/>
              <w:ind w:firstLine="0"/>
              <w:jc w:val="left"/>
            </w:pPr>
            <w:r/>
            <w:r>
              <w:rPr>
                <w:sz w:val="17"/>
              </w:rPr>
              <w:t>công khai và nhóm</w:t>
            </w:r>
          </w:p>
        </w:tc>
      </w:tr>
      <w:tr>
        <w:tc>
          <w:tcPr>
            <w:tcW w:type="dxa" w:w="4036"/>
          </w:tcPr>
          <w:p>
            <w:pPr>
              <w:pStyle w:val="BTL-Text"/>
              <w:spacing w:before="20" w:after="20"/>
              <w:ind w:firstLine="0"/>
              <w:jc w:val="left"/>
            </w:pPr>
            <w:r/>
            <w:r>
              <w:rPr>
                <w:rFonts w:ascii="Consolas" w:hAnsi="Consolas"/>
                <w:sz w:val="17"/>
              </w:rPr>
              <w:t>policy-p2-client-supplied-identity</w:t>
            </w:r>
          </w:p>
        </w:tc>
        <w:tc>
          <w:tcPr>
            <w:tcW w:type="dxa" w:w="713"/>
          </w:tcPr>
          <w:p>
            <w:pPr>
              <w:pStyle w:val="BTL-Text"/>
              <w:spacing w:before="20" w:after="20"/>
              <w:ind w:firstLine="0"/>
              <w:jc w:val="left"/>
            </w:pPr>
            <w:r/>
            <w:r>
              <w:rPr>
                <w:sz w:val="17"/>
              </w:rPr>
              <w:t>8</w:t>
            </w:r>
          </w:p>
        </w:tc>
        <w:tc>
          <w:tcPr>
            <w:tcW w:type="dxa" w:w="3067"/>
          </w:tcPr>
          <w:p>
            <w:pPr>
              <w:pStyle w:val="BTL-Text"/>
              <w:spacing w:before="20" w:after="20"/>
              <w:ind w:firstLine="0"/>
              <w:jc w:val="left"/>
            </w:pPr>
            <w:r/>
            <w:r>
              <w:rPr>
                <w:sz w:val="17"/>
              </w:rPr>
              <w:t>định danh lấy từ client, OWASP A01:2021</w:t>
            </w:r>
          </w:p>
        </w:tc>
        <w:tc>
          <w:tcPr>
            <w:tcW w:type="dxa" w:w="915"/>
          </w:tcPr>
          <w:p>
            <w:pPr>
              <w:pStyle w:val="BTL-Text"/>
              <w:spacing w:before="20" w:after="20"/>
              <w:ind w:firstLine="0"/>
              <w:jc w:val="left"/>
            </w:pPr>
            <w:r/>
            <w:r>
              <w:rPr>
                <w:sz w:val="17"/>
              </w:rPr>
              <w:t>luật của nhóm</w:t>
            </w:r>
          </w:p>
        </w:tc>
      </w:tr>
      <w:tr>
        <w:tc>
          <w:tcPr>
            <w:tcW w:type="dxa" w:w="4036"/>
          </w:tcPr>
          <w:p>
            <w:pPr>
              <w:pStyle w:val="BTL-Text"/>
              <w:spacing w:before="20" w:after="20"/>
              <w:ind w:firstLine="0"/>
              <w:jc w:val="left"/>
            </w:pPr>
            <w:r/>
            <w:r>
              <w:rPr>
                <w:rFonts w:ascii="Consolas" w:hAnsi="Consolas"/>
                <w:sz w:val="17"/>
              </w:rPr>
              <w:t>policy-p1-unrestricted-write</w:t>
            </w:r>
          </w:p>
        </w:tc>
        <w:tc>
          <w:tcPr>
            <w:tcW w:type="dxa" w:w="713"/>
          </w:tcPr>
          <w:p>
            <w:pPr>
              <w:pStyle w:val="BTL-Text"/>
              <w:spacing w:before="20" w:after="20"/>
              <w:ind w:firstLine="0"/>
              <w:jc w:val="left"/>
            </w:pPr>
            <w:r/>
            <w:r>
              <w:rPr>
                <w:sz w:val="17"/>
              </w:rPr>
              <w:t>6</w:t>
            </w:r>
          </w:p>
        </w:tc>
        <w:tc>
          <w:tcPr>
            <w:tcW w:type="dxa" w:w="3067"/>
          </w:tcPr>
          <w:p>
            <w:pPr>
              <w:pStyle w:val="BTL-Text"/>
              <w:spacing w:before="20" w:after="20"/>
              <w:ind w:firstLine="0"/>
              <w:jc w:val="left"/>
            </w:pPr>
            <w:r/>
            <w:r>
              <w:rPr>
                <w:sz w:val="17"/>
              </w:rPr>
              <w:t>ghi không kiểm quyền, OWASP A01:2021</w:t>
            </w:r>
          </w:p>
        </w:tc>
        <w:tc>
          <w:tcPr>
            <w:tcW w:type="dxa" w:w="915"/>
          </w:tcPr>
          <w:p>
            <w:pPr>
              <w:pStyle w:val="BTL-Text"/>
              <w:spacing w:before="20" w:after="20"/>
              <w:ind w:firstLine="0"/>
              <w:jc w:val="left"/>
            </w:pPr>
            <w:r/>
            <w:r>
              <w:rPr>
                <w:sz w:val="17"/>
              </w:rPr>
              <w:t>luật của nhóm</w:t>
            </w:r>
          </w:p>
        </w:tc>
      </w:tr>
      <w:tr>
        <w:tc>
          <w:tcPr>
            <w:tcW w:type="dxa" w:w="4036"/>
          </w:tcPr>
          <w:p>
            <w:pPr>
              <w:pStyle w:val="BTL-Text"/>
              <w:spacing w:before="20" w:after="20"/>
              <w:ind w:firstLine="0"/>
              <w:jc w:val="left"/>
            </w:pPr>
            <w:r/>
            <w:r>
              <w:rPr>
                <w:rFonts w:ascii="Consolas" w:hAnsi="Consolas"/>
                <w:sz w:val="17"/>
              </w:rPr>
              <w:t>echoed-request</w:t>
            </w:r>
          </w:p>
        </w:tc>
        <w:tc>
          <w:tcPr>
            <w:tcW w:type="dxa" w:w="713"/>
          </w:tcPr>
          <w:p>
            <w:pPr>
              <w:pStyle w:val="BTL-Text"/>
              <w:spacing w:before="20" w:after="20"/>
              <w:ind w:firstLine="0"/>
              <w:jc w:val="left"/>
            </w:pPr>
            <w:r/>
            <w:r>
              <w:rPr>
                <w:sz w:val="17"/>
              </w:rPr>
              <w:t>5</w:t>
            </w:r>
          </w:p>
        </w:tc>
        <w:tc>
          <w:tcPr>
            <w:tcW w:type="dxa" w:w="3067"/>
          </w:tcPr>
          <w:p>
            <w:pPr>
              <w:pStyle w:val="BTL-Text"/>
              <w:spacing w:before="20" w:after="20"/>
              <w:ind w:firstLine="0"/>
              <w:jc w:val="left"/>
            </w:pPr>
            <w:r/>
            <w:r>
              <w:rPr>
                <w:sz w:val="17"/>
              </w:rPr>
              <w:t>XSS, CWE-79</w:t>
            </w:r>
          </w:p>
        </w:tc>
        <w:tc>
          <w:tcPr>
            <w:tcW w:type="dxa" w:w="915"/>
          </w:tcPr>
          <w:p>
            <w:pPr>
              <w:pStyle w:val="BTL-Text"/>
              <w:spacing w:before="20" w:after="20"/>
              <w:ind w:firstLine="0"/>
              <w:jc w:val="left"/>
            </w:pPr>
            <w:r/>
            <w:r>
              <w:rPr>
                <w:sz w:val="17"/>
              </w:rPr>
              <w:t xml:space="preserve">công khai </w:t>
            </w:r>
            <w:r>
              <w:rPr>
                <w:rFonts w:ascii="Consolas" w:hAnsi="Consolas"/>
                <w:sz w:val="17"/>
              </w:rPr>
              <w:t>p/php</w:t>
            </w:r>
          </w:p>
        </w:tc>
      </w:tr>
      <w:tr>
        <w:tc>
          <w:tcPr>
            <w:tcW w:type="dxa" w:w="4036"/>
          </w:tcPr>
          <w:p>
            <w:pPr>
              <w:pStyle w:val="BTL-Text"/>
              <w:spacing w:before="20" w:after="20"/>
              <w:ind w:firstLine="0"/>
              <w:jc w:val="left"/>
            </w:pPr>
            <w:r/>
            <w:r>
              <w:rPr>
                <w:rFonts w:ascii="Consolas" w:hAnsi="Consolas"/>
                <w:sz w:val="17"/>
              </w:rPr>
              <w:t>policy-p5-statement-logged-verbatim</w:t>
            </w:r>
            <w:r>
              <w:rPr>
                <w:sz w:val="17"/>
              </w:rPr>
              <w:t xml:space="preserve">, </w:t>
            </w:r>
            <w:r>
              <w:rPr>
                <w:rFonts w:ascii="Consolas" w:hAnsi="Consolas"/>
                <w:sz w:val="17"/>
              </w:rPr>
              <w:t>policy-p4-error-detail-to-response</w:t>
            </w:r>
          </w:p>
        </w:tc>
        <w:tc>
          <w:tcPr>
            <w:tcW w:type="dxa" w:w="713"/>
          </w:tcPr>
          <w:p>
            <w:pPr>
              <w:pStyle w:val="BTL-Text"/>
              <w:spacing w:before="20" w:after="20"/>
              <w:ind w:firstLine="0"/>
              <w:jc w:val="left"/>
            </w:pPr>
            <w:r/>
            <w:r>
              <w:rPr>
                <w:sz w:val="17"/>
              </w:rPr>
              <w:t>4 và 4</w:t>
            </w:r>
          </w:p>
        </w:tc>
        <w:tc>
          <w:tcPr>
            <w:tcW w:type="dxa" w:w="3067"/>
          </w:tcPr>
          <w:p>
            <w:pPr>
              <w:pStyle w:val="BTL-Text"/>
              <w:spacing w:before="20" w:after="20"/>
              <w:ind w:firstLine="0"/>
              <w:jc w:val="left"/>
            </w:pPr>
            <w:r/>
            <w:r>
              <w:rPr>
                <w:sz w:val="17"/>
              </w:rPr>
              <w:t>ghi nhật ký nguyên văn, lộ chi tiết lỗi, OWASP A09 và A05</w:t>
            </w:r>
          </w:p>
        </w:tc>
        <w:tc>
          <w:tcPr>
            <w:tcW w:type="dxa" w:w="915"/>
          </w:tcPr>
          <w:p>
            <w:pPr>
              <w:pStyle w:val="BTL-Text"/>
              <w:spacing w:before="20" w:after="20"/>
              <w:ind w:firstLine="0"/>
              <w:jc w:val="left"/>
            </w:pPr>
            <w:r/>
            <w:r>
              <w:rPr>
                <w:sz w:val="17"/>
              </w:rPr>
              <w:t>luật của nhóm</w:t>
            </w:r>
          </w:p>
        </w:tc>
      </w:tr>
      <w:tr>
        <w:tc>
          <w:tcPr>
            <w:tcW w:type="dxa" w:w="4036"/>
          </w:tcPr>
          <w:p>
            <w:pPr>
              <w:pStyle w:val="BTL-Text"/>
              <w:spacing w:before="20" w:after="20"/>
              <w:ind w:firstLine="0"/>
              <w:jc w:val="left"/>
            </w:pPr>
            <w:r/>
            <w:r>
              <w:rPr>
                <w:sz w:val="17"/>
              </w:rPr>
              <w:t>các luật bí mật gán cứng và container chạy root</w:t>
            </w:r>
          </w:p>
        </w:tc>
        <w:tc>
          <w:tcPr>
            <w:tcW w:type="dxa" w:w="713"/>
          </w:tcPr>
          <w:p>
            <w:pPr>
              <w:pStyle w:val="BTL-Text"/>
              <w:spacing w:before="20" w:after="20"/>
              <w:ind w:firstLine="0"/>
              <w:jc w:val="left"/>
            </w:pPr>
            <w:r/>
            <w:r>
              <w:rPr>
                <w:sz w:val="17"/>
              </w:rPr>
              <w:t>6</w:t>
            </w:r>
          </w:p>
        </w:tc>
        <w:tc>
          <w:tcPr>
            <w:tcW w:type="dxa" w:w="3067"/>
          </w:tcPr>
          <w:p>
            <w:pPr>
              <w:pStyle w:val="BTL-Text"/>
              <w:spacing w:before="20" w:after="20"/>
              <w:ind w:firstLine="0"/>
              <w:jc w:val="left"/>
            </w:pPr>
            <w:r/>
            <w:r>
              <w:rPr>
                <w:sz w:val="17"/>
              </w:rPr>
              <w:t>CWE-798 và CWE-250</w:t>
            </w:r>
          </w:p>
        </w:tc>
        <w:tc>
          <w:tcPr>
            <w:tcW w:type="dxa" w:w="915"/>
          </w:tcPr>
          <w:p>
            <w:pPr>
              <w:pStyle w:val="BTL-Text"/>
              <w:spacing w:before="20" w:after="20"/>
              <w:ind w:firstLine="0"/>
              <w:jc w:val="left"/>
            </w:pPr>
            <w:r/>
            <w:r>
              <w:rPr>
                <w:sz w:val="17"/>
              </w:rPr>
              <w:t>nhóm và công khai</w:t>
            </w:r>
          </w:p>
        </w:tc>
      </w:tr>
    </w:tbl>
    <w:p>
      <w:pPr>
        <w:pStyle w:val="BTL-Text"/>
      </w:pPr>
      <w:r>
        <w:t xml:space="preserve">Tổng 64 phát hiện trên nhánh </w:t>
      </w:r>
      <w:r>
        <w:rPr>
          <w:rFonts w:ascii="Consolas" w:hAnsi="Consolas"/>
          <w:sz w:val="20"/>
        </w:rPr>
        <w:t>main</w:t>
      </w:r>
      <w:r>
        <w:t xml:space="preserve">, toàn bộ ở mức ERROR, và các luật tự viết của nhóm đều kích hoạt đúng mục tiêu. Trên nhánh </w:t>
      </w:r>
      <w:r>
        <w:rPr>
          <w:rFonts w:ascii="Consolas" w:hAnsi="Consolas"/>
          <w:sz w:val="20"/>
        </w:rPr>
        <w:t>patched</w:t>
      </w:r>
      <w:r>
        <w:t xml:space="preserve">, tổng còn 46 phát hiện, trong đó </w:t>
      </w:r>
      <w:r>
        <w:rPr>
          <w:rFonts w:ascii="Consolas" w:hAnsi="Consolas"/>
          <w:sz w:val="20"/>
        </w:rPr>
        <w:t>policy-p4-sql-injection</w:t>
      </w:r>
      <w:r>
        <w:t xml:space="preserve"> giảm còn 8 và </w:t>
      </w:r>
      <w:r>
        <w:rPr>
          <w:rFonts w:ascii="Consolas" w:hAnsi="Consolas"/>
          <w:sz w:val="20"/>
        </w:rPr>
        <w:t>tainted-sql-string</w:t>
      </w:r>
      <w:r>
        <w:t xml:space="preserve"> còn 14. Phần phát hiện còn lại thuộc đợt vá thứ hai, có chủ sở hữu và lý do hoãn ghi trong </w:t>
      </w:r>
      <w:r>
        <w:rPr>
          <w:rFonts w:ascii="Consolas" w:hAnsi="Consolas"/>
          <w:sz w:val="20"/>
        </w:rPr>
        <w:t>patches/README.md</w:t>
      </w:r>
      <w:r>
        <w:t>.</w:t>
      </w:r>
    </w:p>
    <w:p>
      <w:pPr>
        <w:pStyle w:val="BTL-Text"/>
      </w:pPr>
      <w:r>
        <w:br w:type="page"/>
      </w:r>
    </w:p>
    <w:p>
      <w:pPr>
        <w:pStyle w:val="BTL-H1"/>
      </w:pPr>
      <w:r>
        <w:t>NĂM VẤN ĐỀ AN TOÀN THEO PHÂN CÔNG THÀNH VIÊN</w:t>
      </w:r>
    </w:p>
    <w:p>
      <w:pPr>
        <w:pStyle w:val="BTL-H2"/>
      </w:pPr>
      <w:r>
        <w:t>Bảng tổng hợp</w:t>
      </w:r>
    </w:p>
    <w:p>
      <w:pPr>
        <w:pStyle w:val="BTL-Bang"/>
      </w:pPr>
      <w:r>
        <w:t>Tổng hợp năm vấn đề an toàn của năm thành viên</w:t>
      </w:r>
    </w:p>
    <w:tbl>
      <w:tblPr>
        <w:tblStyle w:val="TableGrid"/>
        <w:tblW w:type="auto" w:w="0"/>
        <w:jc w:val="center"/>
        <w:tblLayout w:type="fixed"/>
        <w:tblLook w:firstColumn="1" w:firstRow="1" w:lastColumn="0" w:lastRow="0" w:noHBand="0" w:noVBand="1" w:val="04A0"/>
      </w:tblPr>
      <w:tblGrid>
        <w:gridCol w:w="1578"/>
        <w:gridCol w:w="1578"/>
        <w:gridCol w:w="1578"/>
        <w:gridCol w:w="1578"/>
        <w:gridCol w:w="1578"/>
        <w:gridCol w:w="1578"/>
      </w:tblGrid>
      <w:tr>
        <w:tc>
          <w:tcPr>
            <w:tcW w:type="dxa" w:w="1057"/>
          </w:tcPr>
          <w:p>
            <w:pPr>
              <w:pStyle w:val="BTL-Text"/>
              <w:spacing w:before="20" w:after="20"/>
              <w:ind w:firstLine="0"/>
              <w:jc w:val="left"/>
            </w:pPr>
            <w:r/>
            <w:r>
              <w:rPr>
                <w:b/>
                <w:sz w:val="17"/>
              </w:rPr>
              <w:t>Thành viên</w:t>
            </w:r>
          </w:p>
        </w:tc>
        <w:tc>
          <w:tcPr>
            <w:tcW w:type="dxa" w:w="2176"/>
          </w:tcPr>
          <w:p>
            <w:pPr>
              <w:pStyle w:val="BTL-Text"/>
              <w:spacing w:before="20" w:after="20"/>
              <w:ind w:firstLine="0"/>
              <w:jc w:val="left"/>
            </w:pPr>
            <w:r/>
            <w:r>
              <w:rPr>
                <w:b/>
                <w:sz w:val="17"/>
              </w:rPr>
              <w:t>Vấn đề</w:t>
            </w:r>
          </w:p>
        </w:tc>
        <w:tc>
          <w:tcPr>
            <w:tcW w:type="dxa" w:w="698"/>
          </w:tcPr>
          <w:p>
            <w:pPr>
              <w:pStyle w:val="BTL-Text"/>
              <w:spacing w:before="20" w:after="20"/>
              <w:ind w:firstLine="0"/>
              <w:jc w:val="left"/>
            </w:pPr>
            <w:r/>
            <w:r>
              <w:rPr>
                <w:b/>
                <w:sz w:val="17"/>
              </w:rPr>
              <w:t>Nhóm</w:t>
            </w:r>
          </w:p>
        </w:tc>
        <w:tc>
          <w:tcPr>
            <w:tcW w:type="dxa" w:w="995"/>
          </w:tcPr>
          <w:p>
            <w:pPr>
              <w:pStyle w:val="BTL-Text"/>
              <w:spacing w:before="20" w:after="20"/>
              <w:ind w:firstLine="0"/>
              <w:jc w:val="left"/>
            </w:pPr>
            <w:r/>
            <w:r>
              <w:rPr>
                <w:b/>
                <w:sz w:val="17"/>
              </w:rPr>
              <w:t>Pha DevSecOps</w:t>
            </w:r>
          </w:p>
        </w:tc>
        <w:tc>
          <w:tcPr>
            <w:tcW w:type="dxa" w:w="3108"/>
          </w:tcPr>
          <w:p>
            <w:pPr>
              <w:pStyle w:val="BTL-Text"/>
              <w:spacing w:before="20" w:after="20"/>
              <w:ind w:firstLine="0"/>
              <w:jc w:val="left"/>
            </w:pPr>
            <w:r/>
            <w:r>
              <w:rPr>
                <w:b/>
                <w:sz w:val="17"/>
              </w:rPr>
              <w:t>Căn cứ pháp lý</w:t>
            </w:r>
          </w:p>
        </w:tc>
        <w:tc>
          <w:tcPr>
            <w:tcW w:type="dxa" w:w="698"/>
          </w:tcPr>
          <w:p>
            <w:pPr>
              <w:pStyle w:val="BTL-Text"/>
              <w:spacing w:before="20" w:after="20"/>
              <w:ind w:firstLine="0"/>
              <w:jc w:val="left"/>
            </w:pPr>
            <w:r/>
            <w:r>
              <w:rPr>
                <w:b/>
                <w:sz w:val="17"/>
              </w:rPr>
              <w:t>Dạng</w:t>
            </w:r>
          </w:p>
        </w:tc>
      </w:tr>
      <w:tr>
        <w:tc>
          <w:tcPr>
            <w:tcW w:type="dxa" w:w="1057"/>
          </w:tcPr>
          <w:p>
            <w:pPr>
              <w:pStyle w:val="BTL-Text"/>
              <w:spacing w:before="20" w:after="20"/>
              <w:ind w:firstLine="0"/>
              <w:jc w:val="left"/>
            </w:pPr>
            <w:r/>
            <w:r>
              <w:rPr>
                <w:sz w:val="17"/>
              </w:rPr>
              <w:t>Nguyễn Giang Nam</w:t>
            </w:r>
          </w:p>
        </w:tc>
        <w:tc>
          <w:tcPr>
            <w:tcW w:type="dxa" w:w="2176"/>
          </w:tcPr>
          <w:p>
            <w:pPr>
              <w:pStyle w:val="BTL-Text"/>
              <w:spacing w:before="20" w:after="20"/>
              <w:ind w:firstLine="0"/>
              <w:jc w:val="left"/>
            </w:pPr>
            <w:r/>
            <w:r>
              <w:rPr>
                <w:sz w:val="17"/>
              </w:rPr>
              <w:t>Thiếu kiểm soát thay đổi mã nguồn</w:t>
            </w:r>
          </w:p>
        </w:tc>
        <w:tc>
          <w:tcPr>
            <w:tcW w:type="dxa" w:w="698"/>
          </w:tcPr>
          <w:p>
            <w:pPr>
              <w:pStyle w:val="BTL-Text"/>
              <w:spacing w:before="20" w:after="20"/>
              <w:ind w:firstLine="0"/>
              <w:jc w:val="left"/>
            </w:pPr>
            <w:r/>
            <w:r>
              <w:rPr>
                <w:sz w:val="17"/>
              </w:rPr>
              <w:t>Quy trình</w:t>
            </w:r>
          </w:p>
        </w:tc>
        <w:tc>
          <w:tcPr>
            <w:tcW w:type="dxa" w:w="995"/>
          </w:tcPr>
          <w:p>
            <w:pPr>
              <w:pStyle w:val="BTL-Text"/>
              <w:spacing w:before="20" w:after="20"/>
              <w:ind w:firstLine="0"/>
              <w:jc w:val="left"/>
            </w:pPr>
            <w:r/>
            <w:r>
              <w:rPr>
                <w:sz w:val="17"/>
              </w:rPr>
              <w:t>Plan, Code</w:t>
            </w:r>
          </w:p>
        </w:tc>
        <w:tc>
          <w:tcPr>
            <w:tcW w:type="dxa" w:w="3108"/>
          </w:tcPr>
          <w:p>
            <w:pPr>
              <w:pStyle w:val="BTL-Text"/>
              <w:spacing w:before="20" w:after="20"/>
              <w:ind w:firstLine="0"/>
              <w:jc w:val="left"/>
            </w:pPr>
            <w:r/>
            <w:r>
              <w:rPr>
                <w:sz w:val="17"/>
              </w:rPr>
              <w:t>NĐ 13 Điều 26, 27; GDPR Art. 24, 32(1)</w:t>
            </w:r>
          </w:p>
        </w:tc>
        <w:tc>
          <w:tcPr>
            <w:tcW w:type="dxa" w:w="698"/>
          </w:tcPr>
          <w:p>
            <w:pPr>
              <w:pStyle w:val="BTL-Text"/>
              <w:spacing w:before="20" w:after="20"/>
              <w:ind w:firstLine="0"/>
              <w:jc w:val="left"/>
            </w:pPr>
            <w:r/>
            <w:r>
              <w:rPr>
                <w:sz w:val="17"/>
              </w:rPr>
              <w:t>PaC</w:t>
            </w:r>
          </w:p>
        </w:tc>
      </w:tr>
      <w:tr>
        <w:tc>
          <w:tcPr>
            <w:tcW w:type="dxa" w:w="1057"/>
          </w:tcPr>
          <w:p>
            <w:pPr>
              <w:pStyle w:val="BTL-Text"/>
              <w:spacing w:before="20" w:after="20"/>
              <w:ind w:firstLine="0"/>
              <w:jc w:val="left"/>
            </w:pPr>
            <w:r/>
            <w:r>
              <w:rPr>
                <w:sz w:val="17"/>
              </w:rPr>
              <w:t>Nguyễn Đình Hải</w:t>
            </w:r>
          </w:p>
        </w:tc>
        <w:tc>
          <w:tcPr>
            <w:tcW w:type="dxa" w:w="2176"/>
          </w:tcPr>
          <w:p>
            <w:pPr>
              <w:pStyle w:val="BTL-Text"/>
              <w:spacing w:before="20" w:after="20"/>
              <w:ind w:firstLine="0"/>
              <w:jc w:val="left"/>
            </w:pPr>
            <w:r/>
            <w:r>
              <w:rPr>
                <w:sz w:val="17"/>
              </w:rPr>
              <w:t>Tiêm mã SQL làm lộ DLCN</w:t>
            </w:r>
          </w:p>
        </w:tc>
        <w:tc>
          <w:tcPr>
            <w:tcW w:type="dxa" w:w="698"/>
          </w:tcPr>
          <w:p>
            <w:pPr>
              <w:pStyle w:val="BTL-Text"/>
              <w:spacing w:before="20" w:after="20"/>
              <w:ind w:firstLine="0"/>
              <w:jc w:val="left"/>
            </w:pPr>
            <w:r/>
            <w:r>
              <w:rPr>
                <w:sz w:val="17"/>
              </w:rPr>
              <w:t>Mã nguồn</w:t>
            </w:r>
          </w:p>
        </w:tc>
        <w:tc>
          <w:tcPr>
            <w:tcW w:type="dxa" w:w="995"/>
          </w:tcPr>
          <w:p>
            <w:pPr>
              <w:pStyle w:val="BTL-Text"/>
              <w:spacing w:before="20" w:after="20"/>
              <w:ind w:firstLine="0"/>
              <w:jc w:val="left"/>
            </w:pPr>
            <w:r/>
            <w:r>
              <w:rPr>
                <w:sz w:val="17"/>
              </w:rPr>
              <w:t>Code, Build</w:t>
            </w:r>
          </w:p>
        </w:tc>
        <w:tc>
          <w:tcPr>
            <w:tcW w:type="dxa" w:w="3108"/>
          </w:tcPr>
          <w:p>
            <w:pPr>
              <w:pStyle w:val="BTL-Text"/>
              <w:spacing w:before="20" w:after="20"/>
              <w:ind w:firstLine="0"/>
              <w:jc w:val="left"/>
            </w:pPr>
            <w:r/>
            <w:r>
              <w:rPr>
                <w:sz w:val="17"/>
              </w:rPr>
              <w:t>NĐ 13 Điều 26, 27; GDPR Art. 5(1)(f), 32</w:t>
            </w:r>
          </w:p>
        </w:tc>
        <w:tc>
          <w:tcPr>
            <w:tcW w:type="dxa" w:w="698"/>
          </w:tcPr>
          <w:p>
            <w:pPr>
              <w:pStyle w:val="BTL-Text"/>
              <w:spacing w:before="20" w:after="20"/>
              <w:ind w:firstLine="0"/>
              <w:jc w:val="left"/>
            </w:pPr>
            <w:r/>
            <w:r>
              <w:rPr>
                <w:sz w:val="17"/>
              </w:rPr>
              <w:t>SaC</w:t>
            </w:r>
          </w:p>
        </w:tc>
      </w:tr>
      <w:tr>
        <w:tc>
          <w:tcPr>
            <w:tcW w:type="dxa" w:w="1057"/>
          </w:tcPr>
          <w:p>
            <w:pPr>
              <w:pStyle w:val="BTL-Text"/>
              <w:spacing w:before="20" w:after="20"/>
              <w:ind w:firstLine="0"/>
              <w:jc w:val="left"/>
            </w:pPr>
            <w:r/>
            <w:r>
              <w:rPr>
                <w:sz w:val="17"/>
              </w:rPr>
              <w:t>Đào Xuân Mạnh</w:t>
            </w:r>
          </w:p>
        </w:tc>
        <w:tc>
          <w:tcPr>
            <w:tcW w:type="dxa" w:w="2176"/>
          </w:tcPr>
          <w:p>
            <w:pPr>
              <w:pStyle w:val="BTL-Text"/>
              <w:spacing w:before="20" w:after="20"/>
              <w:ind w:firstLine="0"/>
              <w:jc w:val="left"/>
            </w:pPr>
            <w:r/>
            <w:r>
              <w:rPr>
                <w:sz w:val="17"/>
              </w:rPr>
              <w:t>Mật khẩu dạng rõ và bí mật gán cứng</w:t>
            </w:r>
          </w:p>
        </w:tc>
        <w:tc>
          <w:tcPr>
            <w:tcW w:type="dxa" w:w="698"/>
          </w:tcPr>
          <w:p>
            <w:pPr>
              <w:pStyle w:val="BTL-Text"/>
              <w:spacing w:before="20" w:after="20"/>
              <w:ind w:firstLine="0"/>
              <w:jc w:val="left"/>
            </w:pPr>
            <w:r/>
            <w:r>
              <w:rPr>
                <w:sz w:val="17"/>
              </w:rPr>
              <w:t>Mã nguồn</w:t>
            </w:r>
          </w:p>
        </w:tc>
        <w:tc>
          <w:tcPr>
            <w:tcW w:type="dxa" w:w="995"/>
          </w:tcPr>
          <w:p>
            <w:pPr>
              <w:pStyle w:val="BTL-Text"/>
              <w:spacing w:before="20" w:after="20"/>
              <w:ind w:firstLine="0"/>
              <w:jc w:val="left"/>
            </w:pPr>
            <w:r/>
            <w:r>
              <w:rPr>
                <w:sz w:val="17"/>
              </w:rPr>
              <w:t>Code, Build</w:t>
            </w:r>
          </w:p>
        </w:tc>
        <w:tc>
          <w:tcPr>
            <w:tcW w:type="dxa" w:w="3108"/>
          </w:tcPr>
          <w:p>
            <w:pPr>
              <w:pStyle w:val="BTL-Text"/>
              <w:spacing w:before="20" w:after="20"/>
              <w:ind w:firstLine="0"/>
              <w:jc w:val="left"/>
            </w:pPr>
            <w:r/>
            <w:r>
              <w:rPr>
                <w:sz w:val="17"/>
              </w:rPr>
              <w:t>NĐ 13 Điều 26, 27; GDPR Art. 5(1)(f), 25, 32(1)(a)</w:t>
            </w:r>
          </w:p>
        </w:tc>
        <w:tc>
          <w:tcPr>
            <w:tcW w:type="dxa" w:w="698"/>
          </w:tcPr>
          <w:p>
            <w:pPr>
              <w:pStyle w:val="BTL-Text"/>
              <w:spacing w:before="20" w:after="20"/>
              <w:ind w:firstLine="0"/>
              <w:jc w:val="left"/>
            </w:pPr>
            <w:r/>
            <w:r>
              <w:rPr>
                <w:sz w:val="17"/>
              </w:rPr>
              <w:t>SaC</w:t>
            </w:r>
          </w:p>
        </w:tc>
      </w:tr>
      <w:tr>
        <w:tc>
          <w:tcPr>
            <w:tcW w:type="dxa" w:w="1057"/>
          </w:tcPr>
          <w:p>
            <w:pPr>
              <w:pStyle w:val="BTL-Text"/>
              <w:spacing w:before="20" w:after="20"/>
              <w:ind w:firstLine="0"/>
              <w:jc w:val="left"/>
            </w:pPr>
            <w:r/>
            <w:r>
              <w:rPr>
                <w:sz w:val="17"/>
              </w:rPr>
              <w:t>Lê Đức Anh</w:t>
            </w:r>
          </w:p>
        </w:tc>
        <w:tc>
          <w:tcPr>
            <w:tcW w:type="dxa" w:w="2176"/>
          </w:tcPr>
          <w:p>
            <w:pPr>
              <w:pStyle w:val="BTL-Text"/>
              <w:spacing w:before="20" w:after="20"/>
              <w:ind w:firstLine="0"/>
              <w:jc w:val="left"/>
            </w:pPr>
            <w:r/>
            <w:r>
              <w:rPr>
                <w:sz w:val="17"/>
              </w:rPr>
              <w:t>Cấu hình triển khai mất an toàn</w:t>
            </w:r>
          </w:p>
        </w:tc>
        <w:tc>
          <w:tcPr>
            <w:tcW w:type="dxa" w:w="698"/>
          </w:tcPr>
          <w:p>
            <w:pPr>
              <w:pStyle w:val="BTL-Text"/>
              <w:spacing w:before="20" w:after="20"/>
              <w:ind w:firstLine="0"/>
              <w:jc w:val="left"/>
            </w:pPr>
            <w:r/>
            <w:r>
              <w:rPr>
                <w:sz w:val="17"/>
              </w:rPr>
              <w:t>Triển khai</w:t>
            </w:r>
          </w:p>
        </w:tc>
        <w:tc>
          <w:tcPr>
            <w:tcW w:type="dxa" w:w="995"/>
          </w:tcPr>
          <w:p>
            <w:pPr>
              <w:pStyle w:val="BTL-Text"/>
              <w:spacing w:before="20" w:after="20"/>
              <w:ind w:firstLine="0"/>
              <w:jc w:val="left"/>
            </w:pPr>
            <w:r/>
            <w:r>
              <w:rPr>
                <w:sz w:val="17"/>
              </w:rPr>
              <w:t>Release, Deploy</w:t>
            </w:r>
          </w:p>
        </w:tc>
        <w:tc>
          <w:tcPr>
            <w:tcW w:type="dxa" w:w="3108"/>
          </w:tcPr>
          <w:p>
            <w:pPr>
              <w:pStyle w:val="BTL-Text"/>
              <w:spacing w:before="20" w:after="20"/>
              <w:ind w:firstLine="0"/>
              <w:jc w:val="left"/>
            </w:pPr>
            <w:r/>
            <w:r>
              <w:rPr>
                <w:sz w:val="17"/>
              </w:rPr>
              <w:t>NĐ 13 Điều 26, 27; GDPR Art. 32(1)(b)</w:t>
            </w:r>
          </w:p>
        </w:tc>
        <w:tc>
          <w:tcPr>
            <w:tcW w:type="dxa" w:w="698"/>
          </w:tcPr>
          <w:p>
            <w:pPr>
              <w:pStyle w:val="BTL-Text"/>
              <w:spacing w:before="20" w:after="20"/>
              <w:ind w:firstLine="0"/>
              <w:jc w:val="left"/>
            </w:pPr>
            <w:r/>
            <w:r>
              <w:rPr>
                <w:sz w:val="17"/>
              </w:rPr>
              <w:t>PaC</w:t>
            </w:r>
          </w:p>
        </w:tc>
      </w:tr>
      <w:tr>
        <w:tc>
          <w:tcPr>
            <w:tcW w:type="dxa" w:w="1057"/>
          </w:tcPr>
          <w:p>
            <w:pPr>
              <w:pStyle w:val="BTL-Text"/>
              <w:spacing w:before="20" w:after="20"/>
              <w:ind w:firstLine="0"/>
              <w:jc w:val="left"/>
            </w:pPr>
            <w:r/>
            <w:r>
              <w:rPr>
                <w:sz w:val="17"/>
              </w:rPr>
              <w:t>Nguyễn Phương Mai</w:t>
            </w:r>
          </w:p>
        </w:tc>
        <w:tc>
          <w:tcPr>
            <w:tcW w:type="dxa" w:w="2176"/>
          </w:tcPr>
          <w:p>
            <w:pPr>
              <w:pStyle w:val="BTL-Text"/>
              <w:spacing w:before="20" w:after="20"/>
              <w:ind w:firstLine="0"/>
              <w:jc w:val="left"/>
            </w:pPr>
            <w:r/>
            <w:r>
              <w:rPr>
                <w:sz w:val="17"/>
              </w:rPr>
              <w:t>Rò rỉ DLCN qua đường nhật ký</w:t>
            </w:r>
          </w:p>
        </w:tc>
        <w:tc>
          <w:tcPr>
            <w:tcW w:type="dxa" w:w="698"/>
          </w:tcPr>
          <w:p>
            <w:pPr>
              <w:pStyle w:val="BTL-Text"/>
              <w:spacing w:before="20" w:after="20"/>
              <w:ind w:firstLine="0"/>
              <w:jc w:val="left"/>
            </w:pPr>
            <w:r/>
            <w:r>
              <w:rPr>
                <w:sz w:val="17"/>
              </w:rPr>
              <w:t>Vận hành</w:t>
            </w:r>
          </w:p>
        </w:tc>
        <w:tc>
          <w:tcPr>
            <w:tcW w:type="dxa" w:w="995"/>
          </w:tcPr>
          <w:p>
            <w:pPr>
              <w:pStyle w:val="BTL-Text"/>
              <w:spacing w:before="20" w:after="20"/>
              <w:ind w:firstLine="0"/>
              <w:jc w:val="left"/>
            </w:pPr>
            <w:r/>
            <w:r>
              <w:rPr>
                <w:sz w:val="17"/>
              </w:rPr>
              <w:t>Operate, Monitor</w:t>
            </w:r>
          </w:p>
        </w:tc>
        <w:tc>
          <w:tcPr>
            <w:tcW w:type="dxa" w:w="3108"/>
          </w:tcPr>
          <w:p>
            <w:pPr>
              <w:pStyle w:val="BTL-Text"/>
              <w:spacing w:before="20" w:after="20"/>
              <w:ind w:firstLine="0"/>
              <w:jc w:val="left"/>
            </w:pPr>
            <w:r/>
            <w:r>
              <w:rPr>
                <w:sz w:val="17"/>
              </w:rPr>
              <w:t>NĐ 13 Điều 23, 26; GDPR Art. 5(1)(c), 33, 34</w:t>
            </w:r>
          </w:p>
        </w:tc>
        <w:tc>
          <w:tcPr>
            <w:tcW w:type="dxa" w:w="698"/>
          </w:tcPr>
          <w:p>
            <w:pPr>
              <w:pStyle w:val="BTL-Text"/>
              <w:spacing w:before="20" w:after="20"/>
              <w:ind w:firstLine="0"/>
              <w:jc w:val="left"/>
            </w:pPr>
            <w:r/>
            <w:r>
              <w:rPr>
                <w:sz w:val="17"/>
              </w:rPr>
              <w:t>SaC</w:t>
            </w:r>
          </w:p>
        </w:tc>
      </w:tr>
    </w:tbl>
    <w:p>
      <w:pPr>
        <w:pStyle w:val="BTL-Text"/>
      </w:pPr>
      <w:r>
        <w:t>Năm vấn đề phủ đủ hai nhóm mà đề bài yêu cầu, trong đó ba vấn đề thuộc mã nguồn và quy trình phát triển, hai vấn đề thuộc triển khai và vận hành.</w:t>
      </w:r>
    </w:p>
    <w:p>
      <w:pPr>
        <w:pStyle w:val="BTL-Text"/>
      </w:pPr>
      <w:r>
        <w:t>Về căn cứ pháp lý, đề bài nêu Nghị định 13/2023/NĐ-CP và nhóm trích dẫn theo đúng yêu cầu đó. Cần ghi nhận thêm rằng Nghị định 13/2023 đã hết hiệu lực từ ngày 01/01/2026, được thay thế bằng Luật Bảo vệ dữ liệu cá nhân số 91/2025/QH15 cùng Nghị định 356/2025/NĐ-CP hướng dẫn thi hành. Các nghĩa vụ mà báo cáo viện dẫn, gồm việc áp dụng biện pháp kỹ thuật và quản lý để bảo vệ dữ liệu và việc thông báo vi phạm trong 72 giờ, đều được kế thừa trong văn bản mới, song số hiệu điều khoản đã thay đổi. Nhóm chưa đối chiếu được số hiệu điều khoản của Luật 91/2025/QH15 với văn bản gốc nên không trích dẫn số hiệu cụ thể của luật này.</w:t>
      </w:r>
    </w:p>
    <w:p>
      <w:pPr>
        <w:pStyle w:val="BTL-H2"/>
      </w:pPr>
      <w:r>
        <w:t>Thành viên 1, Nguyễn Giang Nam: thiếu kiểm soát thay đổi mã nguồn</w:t>
      </w:r>
    </w:p>
    <w:p>
      <w:pPr>
        <w:pStyle w:val="BTL-Text"/>
      </w:pPr>
      <w:r>
        <w:rPr>
          <w:b/>
        </w:rPr>
        <w:t>Mô tả vấn đề.</w:t>
      </w:r>
      <w:r>
        <w:t xml:space="preserve"> Một hệ thống xử lý dữ liệu cá nhân cần chứng minh được rằng mọi thay đổi mã nguồn đều có nguồn gốc, có người chịu trách nhiệm và có qua rà soát. Nếu bất kỳ ai cũng đẩy được mã thẳng lên nhánh phát hành với thông điệp tùy ý, thì khi xảy ra sự cố rò rỉ dữ liệu sẽ không truy được thay đổi nào gây ra sự cố, do ai thực hiện và đã được ai phê duyệt.</w:t>
      </w:r>
    </w:p>
    <w:p>
      <w:pPr>
        <w:pStyle w:val="BTL-Text"/>
      </w:pPr>
      <w:r>
        <w:rPr>
          <w:b/>
        </w:rPr>
        <w:t>Cách phát hiện.</w:t>
      </w:r>
      <w:r>
        <w:t xml:space="preserve"> Đọc lịch sử Git và đối chiếu với mã nguồn của chặng 1, nhóm phát hiện hai điểm. Trước khi có </w:t>
      </w:r>
      <w:r>
        <w:rPr>
          <w:rFonts w:ascii="Consolas" w:hAnsi="Consolas"/>
          <w:sz w:val="20"/>
        </w:rPr>
        <w:t>ci/policy_guard.py</w:t>
      </w:r>
      <w:r>
        <w:t xml:space="preserve">, không tồn tại ràng buộc nào về thông điệp commit. Ngay cả hiện nay, hàm </w:t>
      </w:r>
      <w:r>
        <w:rPr>
          <w:rFonts w:ascii="Consolas" w:hAnsi="Consolas"/>
          <w:sz w:val="20"/>
        </w:rPr>
        <w:t>validate_push_event()</w:t>
      </w:r>
      <w:r>
        <w:t xml:space="preserve"> cũng chỉ kiểm tra định dạng thông điệp chứ không từ chối việc đẩy thẳng lên nhánh được bảo vệ.</w:t>
      </w:r>
    </w:p>
    <w:p>
      <w:pPr>
        <w:pStyle w:val="BTL-Text"/>
      </w:pPr>
      <w:r>
        <w:rPr>
          <w:b/>
        </w:rPr>
        <w:t>Chính sách bị vi phạm.</w:t>
      </w:r>
      <w:r>
        <w:t xml:space="preserve"> Trường hợp này vi phạm nghĩa vụ áp dụng biện pháp quản lý để bảo vệ dữ liệu cá nhân theo Điều 26 Nghị định 13/2023/NĐ-CP, và nghĩa vụ ban hành quy định nội bộ về bảo vệ dữ liệu cá nhân theo Điều 27. Theo GDPR, tương ứng Điều 24 về trách nhiệm của bên kiểm soát dữ liệu bao gồm khả năng chứng minh sự tuân thủ, và Điều 32(1) về biện pháp tổ chức phù hợp. Vấn đề thuộc pha Plan và Code, phát hiện tại chặng 1.</w:t>
      </w:r>
    </w:p>
    <w:p>
      <w:pPr>
        <w:pStyle w:val="BTL-Text"/>
      </w:pPr>
      <w:r>
        <w:rPr>
          <w:b/>
        </w:rPr>
        <w:t>Cách xử lý và minh chứng Policy as Code.</w:t>
      </w:r>
      <w:r>
        <w:t xml:space="preserve"> Chính sách được viết thành mã trong </w:t>
      </w:r>
      <w:r>
        <w:rPr>
          <w:rFonts w:ascii="Consolas" w:hAnsi="Consolas"/>
          <w:sz w:val="20"/>
        </w:rPr>
        <w:t>ci/policy_guard.py</w:t>
      </w:r>
      <w:r>
        <w:t xml:space="preserve"> và chạy ở hai nơi, gồm móc </w:t>
      </w:r>
      <w:r>
        <w:rPr>
          <w:rFonts w:ascii="Consolas" w:hAnsi="Consolas"/>
          <w:sz w:val="20"/>
        </w:rPr>
        <w:t>commit-msg</w:t>
      </w:r>
      <w:r>
        <w:t xml:space="preserve"> tại máy lập trình viên và chặng 1 của dây chuyền:</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ci/policy_guard.py:47-60</w:t>
            </w:r>
          </w:p>
          <w:p>
            <w:pPr>
              <w:spacing w:before="0" w:after="0"/>
              <w:ind w:firstLine="0"/>
            </w:pPr>
            <w:r>
              <w:rPr>
                <w:rFonts w:ascii="Consolas" w:hAnsi="Consolas"/>
                <w:sz w:val="18"/>
              </w:rPr>
              <w:t>def validate_commit_message(msg: str) -&gt; tuple[bool, str]:</w:t>
            </w:r>
          </w:p>
          <w:p>
            <w:pPr>
              <w:spacing w:before="0" w:after="0"/>
              <w:ind w:firstLine="0"/>
            </w:pPr>
            <w:r>
              <w:rPr>
                <w:rFonts w:ascii="Consolas" w:hAnsi="Consolas"/>
                <w:sz w:val="18"/>
              </w:rPr>
              <w:t xml:space="preserve">    first_line = msg.strip().splitlines()[0] if msg.strip() else ""</w:t>
            </w:r>
          </w:p>
          <w:p>
            <w:pPr>
              <w:spacing w:before="0" w:after="0"/>
              <w:ind w:firstLine="0"/>
            </w:pPr>
            <w:r>
              <w:rPr>
                <w:rFonts w:ascii="Consolas" w:hAnsi="Consolas"/>
                <w:sz w:val="18"/>
              </w:rPr>
              <w:t xml:space="preserve">    if not first_line:</w:t>
            </w:r>
          </w:p>
          <w:p>
            <w:pPr>
              <w:spacing w:before="0" w:after="0"/>
              <w:ind w:firstLine="0"/>
            </w:pPr>
            <w:r>
              <w:rPr>
                <w:rFonts w:ascii="Consolas" w:hAnsi="Consolas"/>
                <w:sz w:val="18"/>
              </w:rPr>
              <w:t xml:space="preserve">        return False, "Tiêu đề commit không được để trống."</w:t>
            </w:r>
          </w:p>
          <w:p>
            <w:pPr>
              <w:spacing w:before="0" w:after="0"/>
              <w:ind w:firstLine="0"/>
            </w:pPr>
            <w:r>
              <w:rPr>
                <w:rFonts w:ascii="Consolas" w:hAnsi="Consolas"/>
                <w:sz w:val="18"/>
              </w:rPr>
              <w:t xml:space="preserve">    if COMMIT_REGEX.match(first_line):</w:t>
            </w:r>
          </w:p>
          <w:p>
            <w:pPr>
              <w:spacing w:before="0" w:after="0"/>
              <w:ind w:firstLine="0"/>
            </w:pPr>
            <w:r>
              <w:rPr>
                <w:rFonts w:ascii="Consolas" w:hAnsi="Consolas"/>
                <w:sz w:val="18"/>
              </w:rPr>
              <w:t xml:space="preserve">        return True, ""</w:t>
            </w:r>
          </w:p>
          <w:p>
            <w:pPr>
              <w:spacing w:before="0" w:after="0"/>
              <w:ind w:firstLine="0"/>
            </w:pPr>
            <w:r>
              <w:rPr>
                <w:rFonts w:ascii="Consolas" w:hAnsi="Consolas"/>
                <w:sz w:val="18"/>
              </w:rPr>
              <w:t xml:space="preserve">    return False, (</w:t>
            </w:r>
          </w:p>
          <w:p>
            <w:pPr>
              <w:spacing w:before="0" w:after="0"/>
              <w:ind w:firstLine="0"/>
            </w:pPr>
            <w:r>
              <w:rPr>
                <w:rFonts w:ascii="Consolas" w:hAnsi="Consolas"/>
                <w:sz w:val="18"/>
              </w:rPr>
              <w:t xml:space="preserve">        f"Tiêu đề commit '{first_line}' vi phạm chuẩn Conventional Commits.\n"</w:t>
            </w:r>
          </w:p>
          <w:p>
            <w:pPr>
              <w:spacing w:before="0" w:after="0"/>
              <w:ind w:firstLine="0"/>
            </w:pPr>
            <w:r>
              <w:rPr>
                <w:rFonts w:ascii="Consolas" w:hAnsi="Consolas"/>
                <w:sz w:val="18"/>
              </w:rPr>
              <w:t xml:space="preserve">        "Cú pháp bắt buộc: &lt;loại&gt;(&lt;phạm_vi&gt;): &lt;mô tả&gt;"</w:t>
            </w:r>
          </w:p>
          <w:p>
            <w:pPr>
              <w:spacing w:before="0" w:after="0"/>
              <w:ind w:firstLine="0"/>
            </w:pPr>
            <w:r>
              <w:rPr>
                <w:rFonts w:ascii="Consolas" w:hAnsi="Consolas"/>
                <w:sz w:val="18"/>
              </w:rPr>
              <w:t xml:space="preserve">    )</w:t>
            </w:r>
          </w:p>
        </w:tc>
      </w:tr>
    </w:tbl>
    <w:p>
      <w:pPr>
        <w:pStyle w:val="BTL-Text"/>
      </w:pPr>
      <w:r>
        <w:t>Đây là Policy as Code đúng nghĩa, vì quy ước làm việc của nhóm tồn tại dưới dạng mã nguồn trong kho, mọi thay đổi được theo dõi qua lịch sử Git, và việc tuân thủ được thực thi tự động chứ không dựa vào nhắc nhở.</w:t>
      </w:r>
    </w:p>
    <w:p>
      <w:pPr>
        <w:pStyle w:val="BTL-Text"/>
      </w:pPr>
      <w:r>
        <w:rPr>
          <w:b/>
        </w:rPr>
        <w:t>Giới hạn.</w:t>
      </w:r>
      <w:r>
        <w:t xml:space="preserve"> Móc </w:t>
      </w:r>
      <w:r>
        <w:rPr>
          <w:rFonts w:ascii="Consolas" w:hAnsi="Consolas"/>
          <w:sz w:val="20"/>
        </w:rPr>
        <w:t>.githooks/commit-msg</w:t>
      </w:r>
      <w:r>
        <w:t xml:space="preserve"> thoát với mã 0 nếu máy lập trình viên không cài Python, tức bỏ qua kiểm tra trong im lặng. Chặng 1 trên máy chủ vẫn bắt được trường hợp này nên đây là suy giảm có kiểm soát, song vẫn cần ghi nhận để người dùng không hiểu nhầm rằng móc cục bộ luôn chạy.</w:t>
      </w:r>
    </w:p>
    <w:p>
      <w:pPr>
        <w:pStyle w:val="BTL-H2"/>
      </w:pPr>
      <w:r>
        <w:t>Thành viên 2, Nguyễn Đình Hải: tiêm mã SQL làm lộ dữ liệu cá nhân</w:t>
      </w:r>
    </w:p>
    <w:p>
      <w:pPr>
        <w:pStyle w:val="BTL-Text"/>
      </w:pPr>
      <w:r>
        <w:rPr>
          <w:b/>
        </w:rPr>
        <w:t>Mô tả vấn đề.</w:t>
      </w:r>
      <w:r>
        <w:t xml:space="preserve"> Toàn bộ truy vấn của ứng dụng được xây dựng bằng cách nối chuỗi dữ liệu người dùng vào câu lệnh SQL, không dùng truy vấn tham số hóa. Semgrep xác định 12 vị trí như vậy theo luật của nhóm. Tuyến tra cứu cảng biển là một ví dụ:</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pages/ports.php:12, 24</w:t>
            </w:r>
          </w:p>
          <w:p>
            <w:pPr>
              <w:spacing w:before="0" w:after="0"/>
              <w:ind w:firstLine="0"/>
            </w:pPr>
            <w:r>
              <w:rPr>
                <w:rFonts w:ascii="Consolas" w:hAnsi="Consolas"/>
                <w:sz w:val="18"/>
              </w:rPr>
              <w:t>$q = $_GET['q'] ?? '';</w:t>
            </w:r>
          </w:p>
          <w:p>
            <w:pPr>
              <w:spacing w:before="0" w:after="0"/>
              <w:ind w:firstLine="0"/>
            </w:pPr>
            <w:r>
              <w:rPr>
                <w:rFonts w:ascii="Consolas" w:hAnsi="Consolas"/>
                <w:sz w:val="18"/>
              </w:rPr>
              <w:t>$sql = "SELECT code, city, country, volume FROM ports WHERE code LIKE '%$q%'";</w:t>
            </w:r>
          </w:p>
        </w:tc>
      </w:tr>
    </w:tbl>
    <w:p>
      <w:pPr>
        <w:pStyle w:val="BTL-Text"/>
      </w:pPr>
      <w:r>
        <w:t xml:space="preserve">Bảng kết quả hiển thị 4 cột, nên một truy vấn ghép </w:t>
      </w:r>
      <w:r>
        <w:rPr>
          <w:rFonts w:ascii="Consolas" w:hAnsi="Consolas"/>
          <w:sz w:val="20"/>
        </w:rPr>
        <w:t>UNION SELECT</w:t>
      </w:r>
      <w:r>
        <w:t xml:space="preserve"> với 4 cột cho phép đọc bất kỳ bảng nào mà tài khoản cơ sở dữ liệu có quyền, bao gồm bảng </w:t>
      </w:r>
      <w:r>
        <w:rPr>
          <w:rFonts w:ascii="Consolas" w:hAnsi="Consolas"/>
          <w:sz w:val="20"/>
        </w:rPr>
        <w:t>users</w:t>
      </w:r>
      <w:r>
        <w:t xml:space="preserve"> chứa mật khẩu dạng rõ và khóa API, và cả cơ sở dữ liệu </w:t>
      </w:r>
      <w:r>
        <w:rPr>
          <w:rFonts w:ascii="Consolas" w:hAnsi="Consolas"/>
          <w:sz w:val="20"/>
        </w:rPr>
        <w:t>dev</w:t>
      </w:r>
      <w:r>
        <w:t xml:space="preserve">. Mức độ nghiêm trọng bị khuếch đại bởi hai yếu tố cấu hình: ứng dụng kết nối bằng tài khoản </w:t>
      </w:r>
      <w:r>
        <w:rPr>
          <w:rFonts w:ascii="Consolas" w:hAnsi="Consolas"/>
          <w:sz w:val="20"/>
        </w:rPr>
        <w:t>root</w:t>
      </w:r>
      <w:r>
        <w:t xml:space="preserve"> toàn quyền theo </w:t>
      </w:r>
      <w:r>
        <w:rPr>
          <w:rFonts w:ascii="Consolas" w:hAnsi="Consolas"/>
          <w:sz w:val="20"/>
        </w:rPr>
        <w:t>prod.yml:49</w:t>
      </w:r>
      <w:r>
        <w:t xml:space="preserve">, và lỗi SQL được in thẳng ra trang theo </w:t>
      </w:r>
      <w:r>
        <w:rPr>
          <w:rFonts w:ascii="Consolas" w:hAnsi="Consolas"/>
          <w:sz w:val="20"/>
        </w:rPr>
        <w:t>lib/db.php:48-49</w:t>
      </w:r>
      <w:r>
        <w:t>, giúp kẻ tấn công dò cấu trúc dữ liệu nhanh chóng.</w:t>
      </w:r>
    </w:p>
    <w:p>
      <w:pPr>
        <w:pStyle w:val="BTL-Text"/>
      </w:pPr>
      <w:r>
        <w:rPr>
          <w:b/>
        </w:rPr>
        <w:t>Cách phát hiện.</w:t>
      </w:r>
      <w:r>
        <w:t xml:space="preserve"> Semgrep với bộ luật </w:t>
      </w:r>
      <w:r>
        <w:rPr>
          <w:rFonts w:ascii="Consolas" w:hAnsi="Consolas"/>
          <w:sz w:val="20"/>
        </w:rPr>
        <w:t>p/owasp-top-ten</w:t>
      </w:r>
      <w:r>
        <w:t xml:space="preserve"> và </w:t>
      </w:r>
      <w:r>
        <w:rPr>
          <w:rFonts w:ascii="Consolas" w:hAnsi="Consolas"/>
          <w:sz w:val="20"/>
        </w:rPr>
        <w:t>p/php</w:t>
      </w:r>
      <w:r>
        <w:t xml:space="preserve">, quy tắc </w:t>
      </w:r>
      <w:r>
        <w:rPr>
          <w:rFonts w:ascii="Consolas" w:hAnsi="Consolas"/>
          <w:sz w:val="20"/>
        </w:rPr>
        <w:t>php.lang.security.injection.tainted-sql-string</w:t>
      </w:r>
      <w:r>
        <w:t>. Công cụ xác định được cả nguồn dữ liệu và điểm thực thi:</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Vị trí: InlaneWeb/web/src/pages/ports.php:24</w:t>
            </w:r>
          </w:p>
          <w:p>
            <w:pPr>
              <w:spacing w:before="0" w:after="0"/>
              <w:ind w:firstLine="0"/>
            </w:pPr>
            <w:r>
              <w:rPr>
                <w:rFonts w:ascii="Consolas" w:hAnsi="Consolas"/>
                <w:sz w:val="18"/>
              </w:rPr>
              <w:t>Nguồn:  12: $q = $_GET['q'] ?? '';</w:t>
            </w:r>
          </w:p>
          <w:p>
            <w:pPr>
              <w:spacing w:before="0" w:after="0"/>
              <w:ind w:firstLine="0"/>
            </w:pPr>
            <w:r>
              <w:rPr>
                <w:rFonts w:ascii="Consolas" w:hAnsi="Consolas"/>
                <w:sz w:val="18"/>
              </w:rPr>
              <w:t>Đích:   24: $sql = "SELECT code, city, country, volume FROM ports WHERE code LIKE '%$q%'";</w:t>
            </w:r>
          </w:p>
          <w:p>
            <w:pPr>
              <w:spacing w:before="0" w:after="0"/>
              <w:ind w:firstLine="0"/>
            </w:pPr>
            <w:r>
              <w:rPr>
                <w:rFonts w:ascii="Consolas" w:hAnsi="Consolas"/>
                <w:sz w:val="18"/>
              </w:rPr>
              <w:t>Phân loại: A01:2017 Injection, CWE-89</w:t>
            </w:r>
          </w:p>
        </w:tc>
      </w:tr>
    </w:tbl>
    <w:p>
      <w:pPr>
        <w:pStyle w:val="BTL-Bang"/>
      </w:pPr>
      <w:r>
        <w:t>Mười một vị trí tiêm mã SQL do Semgrep phát hiện</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3136"/>
          </w:tcPr>
          <w:p>
            <w:pPr>
              <w:pStyle w:val="BTL-Text"/>
              <w:spacing w:before="20" w:after="20"/>
              <w:ind w:firstLine="0"/>
              <w:jc w:val="left"/>
            </w:pPr>
            <w:r/>
            <w:r>
              <w:rPr>
                <w:b/>
                <w:sz w:val="17"/>
              </w:rPr>
              <w:t>Tệp và dòng</w:t>
            </w:r>
          </w:p>
        </w:tc>
        <w:tc>
          <w:tcPr>
            <w:tcW w:type="dxa" w:w="3560"/>
          </w:tcPr>
          <w:p>
            <w:pPr>
              <w:pStyle w:val="BTL-Text"/>
              <w:spacing w:before="20" w:after="20"/>
              <w:ind w:firstLine="0"/>
              <w:jc w:val="left"/>
            </w:pPr>
            <w:r/>
            <w:r>
              <w:rPr>
                <w:b/>
                <w:sz w:val="17"/>
              </w:rPr>
              <w:t>Nguồn dữ liệu</w:t>
            </w:r>
          </w:p>
        </w:tc>
        <w:tc>
          <w:tcPr>
            <w:tcW w:type="dxa" w:w="2034"/>
          </w:tcPr>
          <w:p>
            <w:pPr>
              <w:pStyle w:val="BTL-Text"/>
              <w:spacing w:before="20" w:after="20"/>
              <w:ind w:firstLine="0"/>
              <w:jc w:val="left"/>
            </w:pPr>
            <w:r/>
            <w:r>
              <w:rPr>
                <w:b/>
                <w:sz w:val="17"/>
              </w:rPr>
              <w:t>Loại câu lệnh</w:t>
            </w:r>
          </w:p>
        </w:tc>
      </w:tr>
      <w:tr>
        <w:tc>
          <w:tcPr>
            <w:tcW w:type="dxa" w:w="3136"/>
          </w:tcPr>
          <w:p>
            <w:pPr>
              <w:pStyle w:val="BTL-Text"/>
              <w:spacing w:before="20" w:after="20"/>
              <w:ind w:firstLine="0"/>
              <w:jc w:val="left"/>
            </w:pPr>
            <w:r/>
            <w:r>
              <w:rPr>
                <w:rFonts w:ascii="Consolas" w:hAnsi="Consolas"/>
                <w:sz w:val="17"/>
              </w:rPr>
              <w:t>pages/login.php:19</w:t>
            </w:r>
          </w:p>
        </w:tc>
        <w:tc>
          <w:tcPr>
            <w:tcW w:type="dxa" w:w="3560"/>
          </w:tcPr>
          <w:p>
            <w:pPr>
              <w:pStyle w:val="BTL-Text"/>
              <w:spacing w:before="20" w:after="20"/>
              <w:ind w:firstLine="0"/>
              <w:jc w:val="left"/>
            </w:pPr>
            <w:r/>
            <w:r>
              <w:rPr>
                <w:rFonts w:ascii="Consolas" w:hAnsi="Consolas"/>
                <w:sz w:val="17"/>
              </w:rPr>
              <w:t>$_POST['username']</w:t>
            </w:r>
            <w:r>
              <w:rPr>
                <w:sz w:val="17"/>
              </w:rPr>
              <w:t xml:space="preserve">, </w:t>
            </w:r>
            <w:r>
              <w:rPr>
                <w:rFonts w:ascii="Consolas" w:hAnsi="Consolas"/>
                <w:sz w:val="17"/>
              </w:rPr>
              <w:t>$_POST['password']</w:t>
            </w:r>
          </w:p>
        </w:tc>
        <w:tc>
          <w:tcPr>
            <w:tcW w:type="dxa" w:w="2034"/>
          </w:tcPr>
          <w:p>
            <w:pPr>
              <w:pStyle w:val="BTL-Text"/>
              <w:spacing w:before="20" w:after="20"/>
              <w:ind w:firstLine="0"/>
              <w:jc w:val="left"/>
            </w:pPr>
            <w:r/>
            <w:r>
              <w:rPr>
                <w:sz w:val="17"/>
              </w:rPr>
              <w:t>SELECT</w:t>
            </w:r>
          </w:p>
        </w:tc>
      </w:tr>
      <w:tr>
        <w:tc>
          <w:tcPr>
            <w:tcW w:type="dxa" w:w="3136"/>
          </w:tcPr>
          <w:p>
            <w:pPr>
              <w:pStyle w:val="BTL-Text"/>
              <w:spacing w:before="20" w:after="20"/>
              <w:ind w:firstLine="0"/>
              <w:jc w:val="left"/>
            </w:pPr>
            <w:r/>
            <w:r>
              <w:rPr>
                <w:rFonts w:ascii="Consolas" w:hAnsi="Consolas"/>
                <w:sz w:val="17"/>
              </w:rPr>
              <w:t>pages/ports.php:24</w:t>
            </w:r>
          </w:p>
        </w:tc>
        <w:tc>
          <w:tcPr>
            <w:tcW w:type="dxa" w:w="3560"/>
          </w:tcPr>
          <w:p>
            <w:pPr>
              <w:pStyle w:val="BTL-Text"/>
              <w:spacing w:before="20" w:after="20"/>
              <w:ind w:firstLine="0"/>
              <w:jc w:val="left"/>
            </w:pPr>
            <w:r/>
            <w:r>
              <w:rPr>
                <w:rFonts w:ascii="Consolas" w:hAnsi="Consolas"/>
                <w:sz w:val="17"/>
              </w:rPr>
              <w:t>$_GET['q']</w:t>
            </w:r>
          </w:p>
        </w:tc>
        <w:tc>
          <w:tcPr>
            <w:tcW w:type="dxa" w:w="2034"/>
          </w:tcPr>
          <w:p>
            <w:pPr>
              <w:pStyle w:val="BTL-Text"/>
              <w:spacing w:before="20" w:after="20"/>
              <w:ind w:firstLine="0"/>
              <w:jc w:val="left"/>
            </w:pPr>
            <w:r/>
            <w:r>
              <w:rPr>
                <w:sz w:val="17"/>
              </w:rPr>
              <w:t>SELECT</w:t>
            </w:r>
          </w:p>
        </w:tc>
      </w:tr>
      <w:tr>
        <w:tc>
          <w:tcPr>
            <w:tcW w:type="dxa" w:w="3136"/>
          </w:tcPr>
          <w:p>
            <w:pPr>
              <w:pStyle w:val="BTL-Text"/>
              <w:spacing w:before="20" w:after="20"/>
              <w:ind w:firstLine="0"/>
              <w:jc w:val="left"/>
            </w:pPr>
            <w:r/>
            <w:r>
              <w:rPr>
                <w:rFonts w:ascii="Consolas" w:hAnsi="Consolas"/>
                <w:sz w:val="17"/>
              </w:rPr>
              <w:t>pages/port_detail.php:19</w:t>
            </w:r>
          </w:p>
        </w:tc>
        <w:tc>
          <w:tcPr>
            <w:tcW w:type="dxa" w:w="3560"/>
          </w:tcPr>
          <w:p>
            <w:pPr>
              <w:pStyle w:val="BTL-Text"/>
              <w:spacing w:before="20" w:after="20"/>
              <w:ind w:firstLine="0"/>
              <w:jc w:val="left"/>
            </w:pPr>
            <w:r/>
            <w:r>
              <w:rPr>
                <w:rFonts w:ascii="Consolas" w:hAnsi="Consolas"/>
                <w:sz w:val="17"/>
              </w:rPr>
              <w:t>$_GET['code']</w:t>
            </w:r>
          </w:p>
        </w:tc>
        <w:tc>
          <w:tcPr>
            <w:tcW w:type="dxa" w:w="2034"/>
          </w:tcPr>
          <w:p>
            <w:pPr>
              <w:pStyle w:val="BTL-Text"/>
              <w:spacing w:before="20" w:after="20"/>
              <w:ind w:firstLine="0"/>
              <w:jc w:val="left"/>
            </w:pPr>
            <w:r/>
            <w:r>
              <w:rPr>
                <w:sz w:val="17"/>
              </w:rPr>
              <w:t>SELECT</w:t>
            </w:r>
          </w:p>
        </w:tc>
      </w:tr>
      <w:tr>
        <w:tc>
          <w:tcPr>
            <w:tcW w:type="dxa" w:w="3136"/>
          </w:tcPr>
          <w:p>
            <w:pPr>
              <w:pStyle w:val="BTL-Text"/>
              <w:spacing w:before="20" w:after="20"/>
              <w:ind w:firstLine="0"/>
              <w:jc w:val="left"/>
            </w:pPr>
            <w:r/>
            <w:r>
              <w:rPr>
                <w:rFonts w:ascii="Consolas" w:hAnsi="Consolas"/>
                <w:sz w:val="17"/>
              </w:rPr>
              <w:t>pages/news.php:17</w:t>
            </w:r>
          </w:p>
        </w:tc>
        <w:tc>
          <w:tcPr>
            <w:tcW w:type="dxa" w:w="3560"/>
          </w:tcPr>
          <w:p>
            <w:pPr>
              <w:pStyle w:val="BTL-Text"/>
              <w:spacing w:before="20" w:after="20"/>
              <w:ind w:firstLine="0"/>
              <w:jc w:val="left"/>
            </w:pPr>
            <w:r/>
            <w:r>
              <w:rPr>
                <w:rFonts w:ascii="Consolas" w:hAnsi="Consolas"/>
                <w:sz w:val="17"/>
              </w:rPr>
              <w:t>$_GET['id']</w:t>
            </w:r>
          </w:p>
        </w:tc>
        <w:tc>
          <w:tcPr>
            <w:tcW w:type="dxa" w:w="2034"/>
          </w:tcPr>
          <w:p>
            <w:pPr>
              <w:pStyle w:val="BTL-Text"/>
              <w:spacing w:before="20" w:after="20"/>
              <w:ind w:firstLine="0"/>
              <w:jc w:val="left"/>
            </w:pPr>
            <w:r/>
            <w:r>
              <w:rPr>
                <w:sz w:val="17"/>
              </w:rPr>
              <w:t>SELECT</w:t>
            </w:r>
          </w:p>
        </w:tc>
      </w:tr>
      <w:tr>
        <w:tc>
          <w:tcPr>
            <w:tcW w:type="dxa" w:w="3136"/>
          </w:tcPr>
          <w:p>
            <w:pPr>
              <w:pStyle w:val="BTL-Text"/>
              <w:spacing w:before="20" w:after="20"/>
              <w:ind w:firstLine="0"/>
              <w:jc w:val="left"/>
            </w:pPr>
            <w:r/>
            <w:r>
              <w:rPr>
                <w:rFonts w:ascii="Consolas" w:hAnsi="Consolas"/>
                <w:sz w:val="17"/>
              </w:rPr>
              <w:t>pages/account.php:41</w:t>
            </w:r>
          </w:p>
        </w:tc>
        <w:tc>
          <w:tcPr>
            <w:tcW w:type="dxa" w:w="3560"/>
          </w:tcPr>
          <w:p>
            <w:pPr>
              <w:pStyle w:val="BTL-Text"/>
              <w:spacing w:before="20" w:after="20"/>
              <w:ind w:firstLine="0"/>
              <w:jc w:val="left"/>
            </w:pPr>
            <w:r/>
            <w:r>
              <w:rPr>
                <w:rFonts w:ascii="Consolas" w:hAnsi="Consolas"/>
                <w:sz w:val="17"/>
              </w:rPr>
              <w:t>$_GET['order']</w:t>
            </w:r>
          </w:p>
        </w:tc>
        <w:tc>
          <w:tcPr>
            <w:tcW w:type="dxa" w:w="2034"/>
          </w:tcPr>
          <w:p>
            <w:pPr>
              <w:pStyle w:val="BTL-Text"/>
              <w:spacing w:before="20" w:after="20"/>
              <w:ind w:firstLine="0"/>
              <w:jc w:val="left"/>
            </w:pPr>
            <w:r/>
            <w:r>
              <w:rPr>
                <w:sz w:val="17"/>
              </w:rPr>
              <w:t>SELECT, mệnh đề ORDER BY</w:t>
            </w:r>
          </w:p>
        </w:tc>
      </w:tr>
      <w:tr>
        <w:tc>
          <w:tcPr>
            <w:tcW w:type="dxa" w:w="3136"/>
          </w:tcPr>
          <w:p>
            <w:pPr>
              <w:pStyle w:val="BTL-Text"/>
              <w:spacing w:before="20" w:after="20"/>
              <w:ind w:firstLine="0"/>
              <w:jc w:val="left"/>
            </w:pPr>
            <w:r/>
            <w:r>
              <w:rPr>
                <w:rFonts w:ascii="Consolas" w:hAnsi="Consolas"/>
                <w:sz w:val="17"/>
              </w:rPr>
              <w:t>pages/account_update.php:20</w:t>
            </w:r>
          </w:p>
        </w:tc>
        <w:tc>
          <w:tcPr>
            <w:tcW w:type="dxa" w:w="3560"/>
          </w:tcPr>
          <w:p>
            <w:pPr>
              <w:pStyle w:val="BTL-Text"/>
              <w:spacing w:before="20" w:after="20"/>
              <w:ind w:firstLine="0"/>
              <w:jc w:val="left"/>
            </w:pPr>
            <w:r/>
            <w:r>
              <w:rPr>
                <w:rFonts w:ascii="Consolas" w:hAnsi="Consolas"/>
                <w:sz w:val="17"/>
              </w:rPr>
              <w:t>$_POST['email']</w:t>
            </w:r>
          </w:p>
        </w:tc>
        <w:tc>
          <w:tcPr>
            <w:tcW w:type="dxa" w:w="2034"/>
          </w:tcPr>
          <w:p>
            <w:pPr>
              <w:pStyle w:val="BTL-Text"/>
              <w:spacing w:before="20" w:after="20"/>
              <w:ind w:firstLine="0"/>
              <w:jc w:val="left"/>
            </w:pPr>
            <w:r/>
            <w:r>
              <w:rPr>
                <w:sz w:val="17"/>
              </w:rPr>
              <w:t>UPDATE</w:t>
            </w:r>
          </w:p>
        </w:tc>
      </w:tr>
      <w:tr>
        <w:tc>
          <w:tcPr>
            <w:tcW w:type="dxa" w:w="3136"/>
          </w:tcPr>
          <w:p>
            <w:pPr>
              <w:pStyle w:val="BTL-Text"/>
              <w:spacing w:before="20" w:after="20"/>
              <w:ind w:firstLine="0"/>
              <w:jc w:val="left"/>
            </w:pPr>
            <w:r/>
            <w:r>
              <w:rPr>
                <w:rFonts w:ascii="Consolas" w:hAnsi="Consolas"/>
                <w:sz w:val="17"/>
              </w:rPr>
              <w:t>pages/comment_add.php:19</w:t>
            </w:r>
          </w:p>
        </w:tc>
        <w:tc>
          <w:tcPr>
            <w:tcW w:type="dxa" w:w="3560"/>
          </w:tcPr>
          <w:p>
            <w:pPr>
              <w:pStyle w:val="BTL-Text"/>
              <w:spacing w:before="20" w:after="20"/>
              <w:ind w:firstLine="0"/>
              <w:jc w:val="left"/>
            </w:pPr>
            <w:r/>
            <w:r>
              <w:rPr>
                <w:rFonts w:ascii="Consolas" w:hAnsi="Consolas"/>
                <w:sz w:val="17"/>
              </w:rPr>
              <w:t>$_POST['content']</w:t>
            </w:r>
          </w:p>
        </w:tc>
        <w:tc>
          <w:tcPr>
            <w:tcW w:type="dxa" w:w="2034"/>
          </w:tcPr>
          <w:p>
            <w:pPr>
              <w:pStyle w:val="BTL-Text"/>
              <w:spacing w:before="20" w:after="20"/>
              <w:ind w:firstLine="0"/>
              <w:jc w:val="left"/>
            </w:pPr>
            <w:r/>
            <w:r>
              <w:rPr>
                <w:sz w:val="17"/>
              </w:rPr>
              <w:t>INSERT</w:t>
            </w:r>
          </w:p>
        </w:tc>
      </w:tr>
      <w:tr>
        <w:tc>
          <w:tcPr>
            <w:tcW w:type="dxa" w:w="3136"/>
          </w:tcPr>
          <w:p>
            <w:pPr>
              <w:pStyle w:val="BTL-Text"/>
              <w:spacing w:before="20" w:after="20"/>
              <w:ind w:firstLine="0"/>
              <w:jc w:val="left"/>
            </w:pPr>
            <w:r/>
            <w:r>
              <w:rPr>
                <w:rFonts w:ascii="Consolas" w:hAnsi="Consolas"/>
                <w:sz w:val="17"/>
              </w:rPr>
              <w:t>pages/comment_delete.php:18</w:t>
            </w:r>
          </w:p>
        </w:tc>
        <w:tc>
          <w:tcPr>
            <w:tcW w:type="dxa" w:w="3560"/>
          </w:tcPr>
          <w:p>
            <w:pPr>
              <w:pStyle w:val="BTL-Text"/>
              <w:spacing w:before="20" w:after="20"/>
              <w:ind w:firstLine="0"/>
              <w:jc w:val="left"/>
            </w:pPr>
            <w:r/>
            <w:r>
              <w:rPr>
                <w:rFonts w:ascii="Consolas" w:hAnsi="Consolas"/>
                <w:sz w:val="17"/>
              </w:rPr>
              <w:t>$_GET['comment_id']</w:t>
            </w:r>
          </w:p>
        </w:tc>
        <w:tc>
          <w:tcPr>
            <w:tcW w:type="dxa" w:w="2034"/>
          </w:tcPr>
          <w:p>
            <w:pPr>
              <w:pStyle w:val="BTL-Text"/>
              <w:spacing w:before="20" w:after="20"/>
              <w:ind w:firstLine="0"/>
              <w:jc w:val="left"/>
            </w:pPr>
            <w:r/>
            <w:r>
              <w:rPr>
                <w:sz w:val="17"/>
              </w:rPr>
              <w:t>DELETE</w:t>
            </w:r>
          </w:p>
        </w:tc>
      </w:tr>
      <w:tr>
        <w:tc>
          <w:tcPr>
            <w:tcW w:type="dxa" w:w="3136"/>
          </w:tcPr>
          <w:p>
            <w:pPr>
              <w:pStyle w:val="BTL-Text"/>
              <w:spacing w:before="20" w:after="20"/>
              <w:ind w:firstLine="0"/>
              <w:jc w:val="left"/>
            </w:pPr>
            <w:r/>
            <w:r>
              <w:rPr>
                <w:rFonts w:ascii="Consolas" w:hAnsi="Consolas"/>
                <w:sz w:val="17"/>
              </w:rPr>
              <w:t>pages/shipment_detail.php:15</w:t>
            </w:r>
            <w:r>
              <w:rPr>
                <w:sz w:val="17"/>
              </w:rPr>
              <w:t xml:space="preserve">, </w:t>
            </w:r>
            <w:r>
              <w:rPr>
                <w:rFonts w:ascii="Consolas" w:hAnsi="Consolas"/>
                <w:sz w:val="17"/>
              </w:rPr>
              <w:t>:30</w:t>
            </w:r>
          </w:p>
        </w:tc>
        <w:tc>
          <w:tcPr>
            <w:tcW w:type="dxa" w:w="3560"/>
          </w:tcPr>
          <w:p>
            <w:pPr>
              <w:pStyle w:val="BTL-Text"/>
              <w:spacing w:before="20" w:after="20"/>
              <w:ind w:firstLine="0"/>
              <w:jc w:val="left"/>
            </w:pPr>
            <w:r/>
            <w:r>
              <w:rPr>
                <w:rFonts w:ascii="Consolas" w:hAnsi="Consolas"/>
                <w:sz w:val="17"/>
              </w:rPr>
              <w:t>$_GET['id']</w:t>
            </w:r>
          </w:p>
        </w:tc>
        <w:tc>
          <w:tcPr>
            <w:tcW w:type="dxa" w:w="2034"/>
          </w:tcPr>
          <w:p>
            <w:pPr>
              <w:pStyle w:val="BTL-Text"/>
              <w:spacing w:before="20" w:after="20"/>
              <w:ind w:firstLine="0"/>
              <w:jc w:val="left"/>
            </w:pPr>
            <w:r/>
            <w:r>
              <w:rPr>
                <w:sz w:val="17"/>
              </w:rPr>
              <w:t>SELECT</w:t>
            </w:r>
          </w:p>
        </w:tc>
      </w:tr>
      <w:tr>
        <w:tc>
          <w:tcPr>
            <w:tcW w:type="dxa" w:w="3136"/>
          </w:tcPr>
          <w:p>
            <w:pPr>
              <w:pStyle w:val="BTL-Text"/>
              <w:spacing w:before="20" w:after="20"/>
              <w:ind w:firstLine="0"/>
              <w:jc w:val="left"/>
            </w:pPr>
            <w:r/>
            <w:r>
              <w:rPr>
                <w:rFonts w:ascii="Consolas" w:hAnsi="Consolas"/>
                <w:sz w:val="17"/>
              </w:rPr>
              <w:t>pages/track_api.php:18</w:t>
            </w:r>
          </w:p>
        </w:tc>
        <w:tc>
          <w:tcPr>
            <w:tcW w:type="dxa" w:w="3560"/>
          </w:tcPr>
          <w:p>
            <w:pPr>
              <w:pStyle w:val="BTL-Text"/>
              <w:spacing w:before="20" w:after="20"/>
              <w:ind w:firstLine="0"/>
              <w:jc w:val="left"/>
            </w:pPr>
            <w:r/>
            <w:r>
              <w:rPr>
                <w:rFonts w:ascii="Consolas" w:hAnsi="Consolas"/>
                <w:sz w:val="17"/>
              </w:rPr>
              <w:t>$_GET['tracking']</w:t>
            </w:r>
          </w:p>
        </w:tc>
        <w:tc>
          <w:tcPr>
            <w:tcW w:type="dxa" w:w="2034"/>
          </w:tcPr>
          <w:p>
            <w:pPr>
              <w:pStyle w:val="BTL-Text"/>
              <w:spacing w:before="20" w:after="20"/>
              <w:ind w:firstLine="0"/>
              <w:jc w:val="left"/>
            </w:pPr>
            <w:r/>
            <w:r>
              <w:rPr>
                <w:sz w:val="17"/>
              </w:rPr>
              <w:t>SELECT</w:t>
            </w:r>
          </w:p>
        </w:tc>
      </w:tr>
    </w:tbl>
    <w:p>
      <w:pPr>
        <w:pStyle w:val="BTL-Text"/>
      </w:pPr>
      <w:r>
        <w:rPr>
          <w:b/>
        </w:rPr>
        <w:t>Chính sách bị vi phạm.</w:t>
      </w:r>
      <w:r>
        <w:t xml:space="preserve"> Trường hợp này vi phạm nghĩa vụ áp dụng biện pháp kỹ thuật bảo vệ dữ liệu cá nhân theo Điều 26 và Điều 27 Nghị định 13/2023/NĐ-CP. Theo GDPR, tương ứng Điều 5(1)(f) về nguyên tắc toàn vẹn và bảo mật, và Điều 32 về an toàn của hoạt động xử lý. Vấn đề thuộc pha Code và Build, phát hiện tại chặng 2.</w:t>
      </w:r>
    </w:p>
    <w:p>
      <w:pPr>
        <w:pStyle w:val="BTL-Text"/>
      </w:pPr>
      <w:r>
        <w:rPr>
          <w:b/>
        </w:rPr>
        <w:t>Cách xử lý và minh chứng Security as Code.</w:t>
      </w:r>
      <w:r>
        <w:t xml:space="preserve"> Biện pháp xử lý là chuyển sang truy vấn tham số hóa. Bổ sung hàm sau vào </w:t>
      </w:r>
      <w:r>
        <w:rPr>
          <w:rFonts w:ascii="Consolas" w:hAnsi="Consolas"/>
          <w:sz w:val="20"/>
        </w:rPr>
        <w:t>lib/db.php</w:t>
      </w:r>
      <w:r>
        <w:t>:</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query_safe(): truy van tham so hoa, du lieu nguoi dung tach khoi cau lenh. */</w:t>
            </w:r>
          </w:p>
          <w:p>
            <w:pPr>
              <w:spacing w:before="0" w:after="0"/>
              <w:ind w:firstLine="0"/>
            </w:pPr>
            <w:r>
              <w:rPr>
                <w:rFonts w:ascii="Consolas" w:hAnsi="Consolas"/>
                <w:sz w:val="18"/>
              </w:rPr>
              <w:t>function query_safe(string $sql, string $types = '', array $params = []): array</w:t>
            </w:r>
          </w:p>
          <w:p>
            <w:pPr>
              <w:spacing w:before="0" w:after="0"/>
              <w:ind w:firstLine="0"/>
            </w:pPr>
            <w:r>
              <w:rPr>
                <w:rFonts w:ascii="Consolas" w:hAnsi="Consolas"/>
                <w:sz w:val="18"/>
              </w:rPr>
              <w:t>{</w:t>
            </w:r>
          </w:p>
          <w:p>
            <w:pPr>
              <w:spacing w:before="0" w:after="0"/>
              <w:ind w:firstLine="0"/>
            </w:pPr>
            <w:r>
              <w:rPr>
                <w:rFonts w:ascii="Consolas" w:hAnsi="Consolas"/>
                <w:sz w:val="18"/>
              </w:rPr>
              <w:t xml:space="preserve">    $stmt = mysqli_prepare(db(), $sql);</w:t>
            </w:r>
          </w:p>
          <w:p>
            <w:pPr>
              <w:spacing w:before="0" w:after="0"/>
              <w:ind w:firstLine="0"/>
            </w:pPr>
            <w:r>
              <w:rPr>
                <w:rFonts w:ascii="Consolas" w:hAnsi="Consolas"/>
                <w:sz w:val="18"/>
              </w:rPr>
              <w:t xml:space="preserve">    if ($stmt === false) {</w:t>
            </w:r>
          </w:p>
          <w:p>
            <w:pPr>
              <w:spacing w:before="0" w:after="0"/>
              <w:ind w:firstLine="0"/>
            </w:pPr>
            <w:r>
              <w:rPr>
                <w:rFonts w:ascii="Consolas" w:hAnsi="Consolas"/>
                <w:sz w:val="18"/>
              </w:rPr>
              <w:t xml:space="preserve">        return [];</w:t>
            </w:r>
          </w:p>
          <w:p>
            <w:pPr>
              <w:spacing w:before="0" w:after="0"/>
              <w:ind w:firstLine="0"/>
            </w:pPr>
            <w:r>
              <w:rPr>
                <w:rFonts w:ascii="Consolas" w:hAnsi="Consolas"/>
                <w:sz w:val="18"/>
              </w:rPr>
              <w:t xml:space="preserve">    }</w:t>
            </w:r>
          </w:p>
          <w:p>
            <w:pPr>
              <w:spacing w:before="0" w:after="0"/>
              <w:ind w:firstLine="0"/>
            </w:pPr>
            <w:r>
              <w:rPr>
                <w:rFonts w:ascii="Consolas" w:hAnsi="Consolas"/>
                <w:sz w:val="18"/>
              </w:rPr>
              <w:t xml:space="preserve">    if ($types !== '') {</w:t>
            </w:r>
          </w:p>
          <w:p>
            <w:pPr>
              <w:spacing w:before="0" w:after="0"/>
              <w:ind w:firstLine="0"/>
            </w:pPr>
            <w:r>
              <w:rPr>
                <w:rFonts w:ascii="Consolas" w:hAnsi="Consolas"/>
                <w:sz w:val="18"/>
              </w:rPr>
              <w:t xml:space="preserve">        mysqli_stmt_bind_param($stmt, $types, ...$params);</w:t>
            </w:r>
          </w:p>
          <w:p>
            <w:pPr>
              <w:spacing w:before="0" w:after="0"/>
              <w:ind w:firstLine="0"/>
            </w:pPr>
            <w:r>
              <w:rPr>
                <w:rFonts w:ascii="Consolas" w:hAnsi="Consolas"/>
                <w:sz w:val="18"/>
              </w:rPr>
              <w:t xml:space="preserve">    }</w:t>
            </w:r>
          </w:p>
          <w:p>
            <w:pPr>
              <w:spacing w:before="0" w:after="0"/>
              <w:ind w:firstLine="0"/>
            </w:pPr>
            <w:r>
              <w:rPr>
                <w:rFonts w:ascii="Consolas" w:hAnsi="Consolas"/>
                <w:sz w:val="18"/>
              </w:rPr>
              <w:t xml:space="preserve">    mysqli_stmt_execute($stmt);</w:t>
            </w:r>
          </w:p>
          <w:p>
            <w:pPr>
              <w:spacing w:before="0" w:after="0"/>
              <w:ind w:firstLine="0"/>
            </w:pPr>
            <w:r>
              <w:rPr>
                <w:rFonts w:ascii="Consolas" w:hAnsi="Consolas"/>
                <w:sz w:val="18"/>
              </w:rPr>
              <w:t xml:space="preserve">    $res  = mysqli_stmt_get_result($stmt);</w:t>
            </w:r>
          </w:p>
          <w:p>
            <w:pPr>
              <w:spacing w:before="0" w:after="0"/>
              <w:ind w:firstLine="0"/>
            </w:pPr>
            <w:r>
              <w:rPr>
                <w:rFonts w:ascii="Consolas" w:hAnsi="Consolas"/>
                <w:sz w:val="18"/>
              </w:rPr>
              <w:t xml:space="preserve">    $rows = $res ? mysqli_fetch_all($res, MYSQLI_ASSOC) : [];</w:t>
            </w:r>
          </w:p>
          <w:p>
            <w:pPr>
              <w:spacing w:before="0" w:after="0"/>
              <w:ind w:firstLine="0"/>
            </w:pPr>
            <w:r>
              <w:rPr>
                <w:rFonts w:ascii="Consolas" w:hAnsi="Consolas"/>
                <w:sz w:val="18"/>
              </w:rPr>
              <w:t xml:space="preserve">    mysqli_stmt_close($stmt);</w:t>
            </w:r>
          </w:p>
          <w:p>
            <w:pPr>
              <w:spacing w:before="0" w:after="0"/>
              <w:ind w:firstLine="0"/>
            </w:pPr>
            <w:r>
              <w:rPr>
                <w:rFonts w:ascii="Consolas" w:hAnsi="Consolas"/>
                <w:sz w:val="18"/>
              </w:rPr>
              <w:t xml:space="preserve">    return $rows;</w:t>
            </w:r>
          </w:p>
          <w:p>
            <w:pPr>
              <w:spacing w:before="0" w:after="0"/>
              <w:ind w:firstLine="0"/>
            </w:pPr>
            <w:r>
              <w:rPr>
                <w:rFonts w:ascii="Consolas" w:hAnsi="Consolas"/>
                <w:sz w:val="18"/>
              </w:rPr>
              <w:t>}</w:t>
            </w:r>
          </w:p>
        </w:tc>
      </w:tr>
    </w:tbl>
    <w:p>
      <w:pPr>
        <w:pStyle w:val="BTL-Text"/>
      </w:pPr>
      <w:r>
        <w:t>Tuyến tra cứu cảng được viết lại thành:</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pages/ports.php (sau khi sua)</w:t>
            </w:r>
          </w:p>
          <w:p>
            <w:pPr>
              <w:spacing w:before="0" w:after="0"/>
              <w:ind w:firstLine="0"/>
            </w:pPr>
            <w:r>
              <w:rPr>
                <w:rFonts w:ascii="Consolas" w:hAnsi="Consolas"/>
                <w:sz w:val="18"/>
              </w:rPr>
              <w:t>$rows = query_safe(</w:t>
            </w:r>
          </w:p>
          <w:p>
            <w:pPr>
              <w:spacing w:before="0" w:after="0"/>
              <w:ind w:firstLine="0"/>
            </w:pPr>
            <w:r>
              <w:rPr>
                <w:rFonts w:ascii="Consolas" w:hAnsi="Consolas"/>
                <w:sz w:val="18"/>
              </w:rPr>
              <w:t xml:space="preserve">    "SELECT code, city, country, volume FROM ports WHERE code LIKE ?",</w:t>
            </w:r>
          </w:p>
          <w:p>
            <w:pPr>
              <w:spacing w:before="0" w:after="0"/>
              <w:ind w:firstLine="0"/>
            </w:pPr>
            <w:r>
              <w:rPr>
                <w:rFonts w:ascii="Consolas" w:hAnsi="Consolas"/>
                <w:sz w:val="18"/>
              </w:rPr>
              <w:t xml:space="preserve">    's', ['%' . $q . '%']);</w:t>
            </w:r>
          </w:p>
        </w:tc>
      </w:tr>
    </w:tbl>
    <w:p>
      <w:pPr>
        <w:pStyle w:val="BTL-Text"/>
      </w:pPr>
      <w:r>
        <w:t xml:space="preserve">Dữ liệu người dùng đi vào máy chủ cơ sở dữ liệu như một tham số, không còn là một phần của câu lệnh, nên ký tự nháy đơn mất khả năng thay đổi cấu trúc truy vấn. Minh chứng Security as Code là tiêu chí </w:t>
      </w:r>
      <w:r>
        <w:rPr>
          <w:rFonts w:ascii="Consolas" w:hAnsi="Consolas"/>
          <w:sz w:val="20"/>
        </w:rPr>
        <w:t>security_rating</w:t>
      </w:r>
      <w:r>
        <w:t xml:space="preserve"> trong </w:t>
      </w:r>
      <w:r>
        <w:rPr>
          <w:rFonts w:ascii="Consolas" w:hAnsi="Consolas"/>
          <w:sz w:val="20"/>
        </w:rPr>
        <w:t>ci/sonarqube-quality-gate.json</w:t>
      </w:r>
      <w:r>
        <w:t xml:space="preserve"> kết hợp với bộ luật Semgrep, cả hai đều nằm trong kho mã và chạy tự động trên mọi thay đổi.</w:t>
      </w:r>
    </w:p>
    <w:p>
      <w:pPr>
        <w:pStyle w:val="BTL-Text"/>
      </w:pPr>
      <w:r>
        <w:rPr>
          <w:b/>
        </w:rPr>
        <w:t>Giới hạn.</w:t>
      </w:r>
      <w:r>
        <w:t xml:space="preserve"> Như đã trình bày ở Chương 3, SonarQube Community không phát hiện được nhóm lỗi này. Nếu dây chuyền chỉ có SonarQube thì 12 vị trí nêu trên đã lọt hoàn toàn. Đây là căn cứ để nhóm chạy song song hai công cụ phân tích tĩnh có cơ chế khác nhau.</w:t>
      </w:r>
    </w:p>
    <w:p>
      <w:pPr>
        <w:pStyle w:val="BTL-H2"/>
      </w:pPr>
      <w:r>
        <w:t>Thành viên 3, Đào Xuân Mạnh: mật khẩu dạng rõ và bí mật gán cứng</w:t>
      </w:r>
    </w:p>
    <w:p>
      <w:pPr>
        <w:pStyle w:val="BTL-H3"/>
      </w:pPr>
      <w:r>
        <w:t>Mô tả vấn đề</w:t>
      </w:r>
    </w:p>
    <w:p>
      <w:pPr>
        <w:pStyle w:val="BTL-Text"/>
      </w:pPr>
      <w:r>
        <w:t>Vấn đề gồm hai phần liên quan nhau, cùng thuộc nhóm quản lý thông tin xác thực.</w:t>
      </w:r>
    </w:p>
    <w:p>
      <w:pPr>
        <w:pStyle w:val="BTL-Text"/>
      </w:pPr>
      <w:r>
        <w:t xml:space="preserve">Phần thứ nhất liên quan tới việc mật khẩu người dùng được lưu dạng rõ. Bảng </w:t>
      </w:r>
      <w:r>
        <w:rPr>
          <w:rFonts w:ascii="Consolas" w:hAnsi="Consolas"/>
          <w:sz w:val="20"/>
        </w:rPr>
        <w:t>users</w:t>
      </w:r>
      <w:r>
        <w:t xml:space="preserve"> khai báo cột </w:t>
      </w:r>
      <w:r>
        <w:rPr>
          <w:rFonts w:ascii="Consolas" w:hAnsi="Consolas"/>
          <w:sz w:val="20"/>
        </w:rPr>
        <w:t>password</w:t>
      </w:r>
      <w:r>
        <w:t xml:space="preserve"> kèm chú thích thừa nhận cách làm sai:</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db/init.sql:23-38 (trich)</w:t>
            </w:r>
          </w:p>
          <w:p>
            <w:pPr>
              <w:spacing w:before="0" w:after="0"/>
              <w:ind w:firstLine="0"/>
            </w:pPr>
            <w:r>
              <w:rPr>
                <w:rFonts w:ascii="Consolas" w:hAnsi="Consolas"/>
                <w:sz w:val="18"/>
              </w:rPr>
              <w:t xml:space="preserve">    password       VARCHAR(255) NOT NULL,   -- luu cleartext (bad practice CO Y)</w:t>
            </w:r>
          </w:p>
          <w:p>
            <w:pPr>
              <w:spacing w:before="0" w:after="0"/>
              <w:ind w:firstLine="0"/>
            </w:pPr>
            <w:r>
              <w:rPr>
                <w:rFonts w:ascii="Consolas" w:hAnsi="Consolas"/>
                <w:sz w:val="18"/>
              </w:rPr>
            </w:r>
          </w:p>
          <w:p>
            <w:pPr>
              <w:spacing w:before="0" w:after="0"/>
              <w:ind w:firstLine="0"/>
            </w:pPr>
            <w:r>
              <w:rPr>
                <w:rFonts w:ascii="Consolas" w:hAnsi="Consolas"/>
                <w:sz w:val="18"/>
              </w:rPr>
              <w:t>INSERT INTO users (username, password, email, role, api_key) VALUES</w:t>
            </w:r>
          </w:p>
          <w:p>
            <w:pPr>
              <w:spacing w:before="0" w:after="0"/>
              <w:ind w:firstLine="0"/>
            </w:pPr>
            <w:r>
              <w:rPr>
                <w:rFonts w:ascii="Consolas" w:hAnsi="Consolas"/>
                <w:sz w:val="18"/>
              </w:rPr>
              <w:t>('admin',   'p@ssw0rd',    'admin@ilfreight.local',  'admin',    'ILF-ADM-9f3c1a77e2b04d55'),</w:t>
            </w:r>
          </w:p>
          <w:p>
            <w:pPr>
              <w:spacing w:before="0" w:after="0"/>
              <w:ind w:firstLine="0"/>
            </w:pPr>
            <w:r>
              <w:rPr>
                <w:rFonts w:ascii="Consolas" w:hAnsi="Consolas"/>
                <w:sz w:val="18"/>
              </w:rPr>
              <w:t>('jsmith',  'Spring2024!', 'jsmith@ilfreight.local', 'customer', 'ILF-CUS-1b2c3d4e5f60718'),</w:t>
            </w:r>
          </w:p>
        </w:tc>
      </w:tr>
    </w:tbl>
    <w:p>
      <w:pPr>
        <w:pStyle w:val="BTL-Text"/>
      </w:pPr>
      <w:r>
        <w:t xml:space="preserve">Hệ quả trực tiếp là bất kỳ đường rò rỉ nào tới bảng </w:t>
      </w:r>
      <w:r>
        <w:rPr>
          <w:rFonts w:ascii="Consolas" w:hAnsi="Consolas"/>
          <w:sz w:val="20"/>
        </w:rPr>
        <w:t>users</w:t>
      </w:r>
      <w:r>
        <w:t>, dù là một lỗi tiêm mã SQL, một bản sao lưu bị lộ hay một người có quyền đọc cơ sở dữ liệu, đều làm lộ mật khẩu ở dạng dùng được ngay. Vì người dùng thường dùng lại mật khẩu trên nhiều dịch vụ, thiệt hại lan sang cả các hệ thống khác, vượt ra ngoài phạm vi hệ thống này.</w:t>
      </w:r>
    </w:p>
    <w:p>
      <w:pPr>
        <w:pStyle w:val="BTL-Text"/>
      </w:pPr>
      <w:r>
        <w:t xml:space="preserve">Mật khẩu dạng rõ còn khiến việc xác thực phải so sánh chuỗi trong câu lệnh SQL tại </w:t>
      </w:r>
      <w:r>
        <w:rPr>
          <w:rFonts w:ascii="Consolas" w:hAnsi="Consolas"/>
          <w:sz w:val="20"/>
        </w:rPr>
        <w:t>login.php:19</w:t>
      </w:r>
      <w:r>
        <w:t>, tức mật khẩu bị ghép vào chuỗi truy vấn. Đây chính là mắt xích đầu tiên của chuỗi rò rỉ được phân tích ở phần của thành viên 5.</w:t>
      </w:r>
    </w:p>
    <w:p>
      <w:pPr>
        <w:pStyle w:val="BTL-Text"/>
      </w:pPr>
      <w:r>
        <w:t>Phần thứ hai liên quan tới bí mật gán cứng trong mã nguồn và cấu hình. Cùng một mật khẩu cơ sở dữ liệu xuất hiện ở bốn vị trí trong kho mã:</w:t>
      </w:r>
    </w:p>
    <w:p>
      <w:pPr>
        <w:pStyle w:val="BTL-Bang"/>
      </w:pPr>
      <w:r>
        <w:t>Các vị trí gán cứng thông tin xác thực</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2183"/>
          </w:tcPr>
          <w:p>
            <w:pPr>
              <w:pStyle w:val="BTL-Text"/>
              <w:spacing w:before="20" w:after="20"/>
              <w:ind w:firstLine="0"/>
              <w:jc w:val="left"/>
            </w:pPr>
            <w:r/>
            <w:r>
              <w:rPr>
                <w:b/>
                <w:sz w:val="17"/>
              </w:rPr>
              <w:t>Vị trí</w:t>
            </w:r>
          </w:p>
        </w:tc>
        <w:tc>
          <w:tcPr>
            <w:tcW w:type="dxa" w:w="3274"/>
          </w:tcPr>
          <w:p>
            <w:pPr>
              <w:pStyle w:val="BTL-Text"/>
              <w:spacing w:before="20" w:after="20"/>
              <w:ind w:firstLine="0"/>
              <w:jc w:val="left"/>
            </w:pPr>
            <w:r/>
            <w:r>
              <w:rPr>
                <w:b/>
                <w:sz w:val="17"/>
              </w:rPr>
              <w:t>Nội dung</w:t>
            </w:r>
          </w:p>
        </w:tc>
        <w:tc>
          <w:tcPr>
            <w:tcW w:type="dxa" w:w="3274"/>
          </w:tcPr>
          <w:p>
            <w:pPr>
              <w:pStyle w:val="BTL-Text"/>
              <w:spacing w:before="20" w:after="20"/>
              <w:ind w:firstLine="0"/>
              <w:jc w:val="left"/>
            </w:pPr>
            <w:r/>
            <w:r>
              <w:rPr>
                <w:b/>
                <w:sz w:val="17"/>
              </w:rPr>
              <w:t>Vai trò</w:t>
            </w:r>
          </w:p>
        </w:tc>
      </w:tr>
      <w:tr>
        <w:tc>
          <w:tcPr>
            <w:tcW w:type="dxa" w:w="2183"/>
          </w:tcPr>
          <w:p>
            <w:pPr>
              <w:pStyle w:val="BTL-Text"/>
              <w:spacing w:before="20" w:after="20"/>
              <w:ind w:firstLine="0"/>
              <w:jc w:val="left"/>
            </w:pPr>
            <w:r/>
            <w:r>
              <w:rPr>
                <w:rFonts w:ascii="Consolas" w:hAnsi="Consolas"/>
                <w:sz w:val="17"/>
              </w:rPr>
              <w:t>web/src/lib/db.php:19</w:t>
            </w:r>
          </w:p>
        </w:tc>
        <w:tc>
          <w:tcPr>
            <w:tcW w:type="dxa" w:w="3274"/>
          </w:tcPr>
          <w:p>
            <w:pPr>
              <w:pStyle w:val="BTL-Text"/>
              <w:spacing w:before="20" w:after="20"/>
              <w:ind w:firstLine="0"/>
              <w:jc w:val="left"/>
            </w:pPr>
            <w:r/>
            <w:r>
              <w:rPr>
                <w:rFonts w:ascii="Consolas" w:hAnsi="Consolas"/>
                <w:sz w:val="17"/>
              </w:rPr>
              <w:t>$pass = getenv('DB_PASS') ?: 'password';</w:t>
            </w:r>
          </w:p>
        </w:tc>
        <w:tc>
          <w:tcPr>
            <w:tcW w:type="dxa" w:w="3274"/>
          </w:tcPr>
          <w:p>
            <w:pPr>
              <w:pStyle w:val="BTL-Text"/>
              <w:spacing w:before="20" w:after="20"/>
              <w:ind w:firstLine="0"/>
              <w:jc w:val="left"/>
            </w:pPr>
            <w:r/>
            <w:r>
              <w:rPr>
                <w:sz w:val="17"/>
              </w:rPr>
              <w:t>Giá trị dự phòng khi thiếu biến môi trường</w:t>
            </w:r>
          </w:p>
        </w:tc>
      </w:tr>
      <w:tr>
        <w:tc>
          <w:tcPr>
            <w:tcW w:type="dxa" w:w="2183"/>
          </w:tcPr>
          <w:p>
            <w:pPr>
              <w:pStyle w:val="BTL-Text"/>
              <w:spacing w:before="20" w:after="20"/>
              <w:ind w:firstLine="0"/>
              <w:jc w:val="left"/>
            </w:pPr>
            <w:r/>
            <w:r>
              <w:rPr>
                <w:rFonts w:ascii="Consolas" w:hAnsi="Consolas"/>
                <w:sz w:val="17"/>
              </w:rPr>
              <w:t>docker-compose.prod.yml:15</w:t>
            </w:r>
          </w:p>
        </w:tc>
        <w:tc>
          <w:tcPr>
            <w:tcW w:type="dxa" w:w="3274"/>
          </w:tcPr>
          <w:p>
            <w:pPr>
              <w:pStyle w:val="BTL-Text"/>
              <w:spacing w:before="20" w:after="20"/>
              <w:ind w:firstLine="0"/>
              <w:jc w:val="left"/>
            </w:pPr>
            <w:r/>
            <w:r>
              <w:rPr>
                <w:rFonts w:ascii="Consolas" w:hAnsi="Consolas"/>
                <w:sz w:val="17"/>
              </w:rPr>
              <w:t>MYSQL_ROOT_PASSWORD: password</w:t>
            </w:r>
          </w:p>
        </w:tc>
        <w:tc>
          <w:tcPr>
            <w:tcW w:type="dxa" w:w="3274"/>
          </w:tcPr>
          <w:p>
            <w:pPr>
              <w:pStyle w:val="BTL-Text"/>
              <w:spacing w:before="20" w:after="20"/>
              <w:ind w:firstLine="0"/>
              <w:jc w:val="left"/>
            </w:pPr>
            <w:r/>
            <w:r>
              <w:rPr>
                <w:sz w:val="17"/>
              </w:rPr>
              <w:t>Mật khẩu khởi tạo máy chủ cơ sở dữ liệu</w:t>
            </w:r>
          </w:p>
        </w:tc>
      </w:tr>
      <w:tr>
        <w:tc>
          <w:tcPr>
            <w:tcW w:type="dxa" w:w="2183"/>
          </w:tcPr>
          <w:p>
            <w:pPr>
              <w:pStyle w:val="BTL-Text"/>
              <w:spacing w:before="20" w:after="20"/>
              <w:ind w:firstLine="0"/>
              <w:jc w:val="left"/>
            </w:pPr>
            <w:r/>
            <w:r>
              <w:rPr>
                <w:rFonts w:ascii="Consolas" w:hAnsi="Consolas"/>
                <w:sz w:val="17"/>
              </w:rPr>
              <w:t>docker-compose.prod.yml:50</w:t>
            </w:r>
          </w:p>
        </w:tc>
        <w:tc>
          <w:tcPr>
            <w:tcW w:type="dxa" w:w="3274"/>
          </w:tcPr>
          <w:p>
            <w:pPr>
              <w:pStyle w:val="BTL-Text"/>
              <w:spacing w:before="20" w:after="20"/>
              <w:ind w:firstLine="0"/>
              <w:jc w:val="left"/>
            </w:pPr>
            <w:r/>
            <w:r>
              <w:rPr>
                <w:rFonts w:ascii="Consolas" w:hAnsi="Consolas"/>
                <w:sz w:val="17"/>
              </w:rPr>
              <w:t>DB_PASS: password</w:t>
            </w:r>
          </w:p>
        </w:tc>
        <w:tc>
          <w:tcPr>
            <w:tcW w:type="dxa" w:w="3274"/>
          </w:tcPr>
          <w:p>
            <w:pPr>
              <w:pStyle w:val="BTL-Text"/>
              <w:spacing w:before="20" w:after="20"/>
              <w:ind w:firstLine="0"/>
              <w:jc w:val="left"/>
            </w:pPr>
            <w:r/>
            <w:r>
              <w:rPr>
                <w:sz w:val="17"/>
              </w:rPr>
              <w:t>Mật khẩu ứng dụng dùng để kết nối</w:t>
            </w:r>
          </w:p>
        </w:tc>
      </w:tr>
      <w:tr>
        <w:tc>
          <w:tcPr>
            <w:tcW w:type="dxa" w:w="2183"/>
          </w:tcPr>
          <w:p>
            <w:pPr>
              <w:pStyle w:val="BTL-Text"/>
              <w:spacing w:before="20" w:after="20"/>
              <w:ind w:firstLine="0"/>
              <w:jc w:val="left"/>
            </w:pPr>
            <w:r/>
            <w:r>
              <w:rPr>
                <w:rFonts w:ascii="Consolas" w:hAnsi="Consolas"/>
                <w:sz w:val="17"/>
              </w:rPr>
              <w:t>db/init.sql:11</w:t>
            </w:r>
          </w:p>
        </w:tc>
        <w:tc>
          <w:tcPr>
            <w:tcW w:type="dxa" w:w="3274"/>
          </w:tcPr>
          <w:p>
            <w:pPr>
              <w:pStyle w:val="BTL-Text"/>
              <w:spacing w:before="20" w:after="20"/>
              <w:ind w:firstLine="0"/>
              <w:jc w:val="left"/>
            </w:pPr>
            <w:r/>
            <w:r>
              <w:rPr>
                <w:rFonts w:ascii="Consolas" w:hAnsi="Consolas"/>
                <w:sz w:val="17"/>
              </w:rPr>
              <w:t>CREATE USER ... IDENTIFIED BY 'password'</w:t>
            </w:r>
          </w:p>
        </w:tc>
        <w:tc>
          <w:tcPr>
            <w:tcW w:type="dxa" w:w="3274"/>
          </w:tcPr>
          <w:p>
            <w:pPr>
              <w:pStyle w:val="BTL-Text"/>
              <w:spacing w:before="20" w:after="20"/>
              <w:ind w:firstLine="0"/>
              <w:jc w:val="left"/>
            </w:pPr>
            <w:r/>
            <w:r>
              <w:rPr>
                <w:sz w:val="17"/>
              </w:rPr>
              <w:t>Mật khẩu tài khoản quản trị cơ sở dữ liệu</w:t>
            </w:r>
          </w:p>
        </w:tc>
      </w:tr>
    </w:tbl>
    <w:p>
      <w:pPr>
        <w:pStyle w:val="BTL-Text"/>
      </w:pPr>
      <w:r>
        <w:t xml:space="preserve">Giá trị dự phòng tại </w:t>
      </w:r>
      <w:r>
        <w:rPr>
          <w:rFonts w:ascii="Consolas" w:hAnsi="Consolas"/>
          <w:sz w:val="20"/>
        </w:rPr>
        <w:t>db.php:19</w:t>
      </w:r>
      <w:r>
        <w:t xml:space="preserve"> nguy hiểm hơn vẻ ngoài của nó. Toán tử </w:t>
      </w:r>
      <w:r>
        <w:rPr>
          <w:rFonts w:ascii="Consolas" w:hAnsi="Consolas"/>
          <w:sz w:val="20"/>
        </w:rPr>
        <w:t>?:</w:t>
      </w:r>
      <w:r>
        <w:t xml:space="preserve"> khiến ứng dụng không báo lỗi khi thiếu biến môi trường mà lặng lẽ dùng mật khẩu mặc định. Một môi trường triển khai bị cấu hình thiếu sẽ chạy có vẻ bình thường trong khi đang dùng thông tin xác thực công khai trong kho mã.</w:t>
      </w:r>
    </w:p>
    <w:p>
      <w:pPr>
        <w:pStyle w:val="BTL-H3"/>
      </w:pPr>
      <w:r>
        <w:t>Cách phát hiện</w:t>
      </w:r>
    </w:p>
    <w:p>
      <w:pPr>
        <w:pStyle w:val="BTL-Text"/>
      </w:pPr>
      <w:r>
        <w:t>Nhóm phát hiện vấn đề này theo hai cách bổ sung cho nhau.</w:t>
      </w:r>
    </w:p>
    <w:p>
      <w:pPr>
        <w:pStyle w:val="BTL-Text"/>
      </w:pPr>
      <w:r>
        <w:t xml:space="preserve">Cách thứ nhất là luật Semgrep tự viết. Nhóm phải viết luật riêng vì các bộ luật công khai không bắt được mẫu </w:t>
      </w:r>
      <w:r>
        <w:rPr>
          <w:rFonts w:ascii="Consolas" w:hAnsi="Consolas"/>
          <w:sz w:val="20"/>
        </w:rPr>
        <w:t>getenv(...) ?: 'chuỗi'</w:t>
      </w:r>
      <w:r>
        <w:t xml:space="preserve"> đặc thù của PHP. Luật đặt tại </w:t>
      </w:r>
      <w:r>
        <w:rPr>
          <w:rFonts w:ascii="Consolas" w:hAnsi="Consolas"/>
          <w:sz w:val="20"/>
        </w:rPr>
        <w:t>ci/semgrep-local-rules.yml:2-14</w:t>
      </w:r>
      <w:r>
        <w:t xml:space="preserve">, nội dung đã trình bày ở Chương 3. Kết quả quét trên nhánh </w:t>
      </w:r>
      <w:r>
        <w:rPr>
          <w:rFonts w:ascii="Consolas" w:hAnsi="Consolas"/>
          <w:sz w:val="20"/>
        </w:rPr>
        <w:t>main</w:t>
      </w:r>
      <w:r>
        <w:t xml:space="preserve">, lần chạy </w:t>
      </w:r>
      <w:r>
        <w:rPr>
          <w:rFonts w:ascii="Consolas" w:hAnsi="Consolas"/>
          <w:sz w:val="20"/>
        </w:rPr>
        <w:t>40748974196</w:t>
      </w:r>
      <w:r>
        <w:t>, xác nhận luật kích hoạt đúng mục tiêu:</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Phat hien 4: ci.php-hardcoded-db-password-fallback  [ERROR]</w:t>
            </w:r>
          </w:p>
          <w:p>
            <w:pPr>
              <w:spacing w:before="0" w:after="0"/>
              <w:ind w:firstLine="0"/>
            </w:pPr>
            <w:r>
              <w:rPr>
                <w:rFonts w:ascii="Consolas" w:hAnsi="Consolas"/>
                <w:sz w:val="18"/>
              </w:rPr>
              <w:t>Vi tri: InlaneWeb/web/src/lib/db.php:17</w:t>
            </w:r>
          </w:p>
          <w:p>
            <w:pPr>
              <w:spacing w:before="0" w:after="0"/>
              <w:ind w:firstLine="0"/>
            </w:pPr>
            <w:r>
              <w:rPr>
                <w:rFonts w:ascii="Consolas" w:hAnsi="Consolas"/>
                <w:sz w:val="18"/>
              </w:rPr>
              <w:t>Noi dung: $pass = getenv('DB_PASS') ?: 'password';</w:t>
            </w:r>
          </w:p>
          <w:p>
            <w:pPr>
              <w:spacing w:before="0" w:after="0"/>
              <w:ind w:firstLine="0"/>
            </w:pPr>
            <w:r>
              <w:rPr>
                <w:rFonts w:ascii="Consolas" w:hAnsi="Consolas"/>
                <w:sz w:val="18"/>
              </w:rPr>
              <w:t>Phan loai: A07:2021 Identification and Authentication Failures, CWE-798</w:t>
            </w:r>
          </w:p>
        </w:tc>
      </w:tr>
    </w:tbl>
    <w:p>
      <w:pPr>
        <w:pStyle w:val="BTL-Text"/>
      </w:pPr>
      <w:r>
        <w:t xml:space="preserve">Cách thứ hai là rà soát thủ công lược đồ cơ sở dữ liệu. Việc mật khẩu được lưu dạng rõ nằm ở phần dữ liệu chứ không nằm ở phần mã, nên không công cụ phân tích tĩnh nào trong dây chuyền phát hiện được. Nhóm phát hiện bằng cách đọc tệp </w:t>
      </w:r>
      <w:r>
        <w:rPr>
          <w:rFonts w:ascii="Consolas" w:hAnsi="Consolas"/>
          <w:sz w:val="20"/>
        </w:rPr>
        <w:t>init.sql</w:t>
      </w:r>
      <w:r>
        <w:t>. Đây là một minh họa cụ thể cho yêu cầu của đề bài về việc chỉ ra giới hạn của công cụ.</w:t>
      </w:r>
    </w:p>
    <w:p>
      <w:pPr>
        <w:pStyle w:val="BTL-H3"/>
      </w:pPr>
      <w:r>
        <w:t>Chính sách bị vi phạm và pha DevSecOps</w:t>
      </w:r>
    </w:p>
    <w:p>
      <w:pPr>
        <w:pStyle w:val="BTL-Text"/>
      </w:pPr>
      <w:r>
        <w:t>Theo Nghị định 13/2023/NĐ-CP, trường hợp này vi phạm Điều 26 về nghĩa vụ áp dụng biện pháp kỹ thuật bảo vệ dữ liệu cá nhân ngay từ đầu và trong suốt quá trình xử lý, và Điều 27 về bảo vệ dữ liệu cá nhân cơ bản, trong đó có yêu cầu kiểm tra an ninh mạng đối với hệ thống phục vụ xử lý dữ liệu trước khi đưa vào xử lý.</w:t>
      </w:r>
    </w:p>
    <w:p>
      <w:pPr>
        <w:pStyle w:val="BTL-Text"/>
      </w:pPr>
      <w:r>
        <w:t>Theo GDPR, trường hợp này vi phạm Điều 32(1)(a) về yêu cầu áp dụng biện pháp giả danh hóa và mã hóa dữ liệu cá nhân ở mức phù hợp với rủi ro, trong đó lưu mật khẩu dạng rõ là vi phạm trực tiếp. Trường hợp này cũng vi phạm Điều 25 về bảo vệ dữ liệu ngay từ khâu thiết kế và theo mặc định, vì việc chọn lược đồ cơ sở dữ liệu không băm mật khẩu là một quyết định ở khâu thiết kế, và Điều 5(1)(f) về nguyên tắc toàn vẹn và bảo mật.</w:t>
      </w:r>
    </w:p>
    <w:p>
      <w:pPr>
        <w:pStyle w:val="BTL-Text"/>
      </w:pPr>
      <w:r>
        <w:t>Vấn đề thuộc pha Code và Build, phát hiện tại chặng 2. Mật khẩu dạng rõ được đưa vào từ khâu thiết kế lược đồ thuộc pha Code, còn bí mật gán cứng trong tệp Compose nằm ở ranh giới giữa pha Code và pha Release.</w:t>
      </w:r>
    </w:p>
    <w:p>
      <w:pPr>
        <w:pStyle w:val="BTL-H3"/>
      </w:pPr>
      <w:r>
        <w:t>Cách xử lý</w:t>
      </w:r>
    </w:p>
    <w:p>
      <w:pPr>
        <w:pStyle w:val="BTL-Text"/>
      </w:pPr>
      <w:r>
        <w:t xml:space="preserve">Để xử lý phần thứ nhất, nhóm chuyển sang băm mật khẩu. PHP cung cấp sẵn </w:t>
      </w:r>
      <w:r>
        <w:rPr>
          <w:rFonts w:ascii="Consolas" w:hAnsi="Consolas"/>
          <w:sz w:val="20"/>
        </w:rPr>
        <w:t>password_hash()</w:t>
      </w:r>
      <w:r>
        <w:t xml:space="preserve"> và </w:t>
      </w:r>
      <w:r>
        <w:rPr>
          <w:rFonts w:ascii="Consolas" w:hAnsi="Consolas"/>
          <w:sz w:val="20"/>
        </w:rPr>
        <w:t>password_verify()</w:t>
      </w:r>
      <w:r>
        <w:t>, dùng thuật toán bcrypt theo mặc định. Hàm xác thực được viết lại kết hợp cả hai biện pháp là băm mật khẩu và truy vấn tham số hóa:</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authenticate(): mat khau khong bao gio duoc ghep vao chuoi cau lenh SQL. */</w:t>
            </w:r>
          </w:p>
          <w:p>
            <w:pPr>
              <w:spacing w:before="0" w:after="0"/>
              <w:ind w:firstLine="0"/>
            </w:pPr>
            <w:r>
              <w:rPr>
                <w:rFonts w:ascii="Consolas" w:hAnsi="Consolas"/>
                <w:sz w:val="18"/>
              </w:rPr>
              <w:t>function authenticate(string $username, string $password): ?array</w:t>
            </w:r>
          </w:p>
          <w:p>
            <w:pPr>
              <w:spacing w:before="0" w:after="0"/>
              <w:ind w:firstLine="0"/>
            </w:pPr>
            <w:r>
              <w:rPr>
                <w:rFonts w:ascii="Consolas" w:hAnsi="Consolas"/>
                <w:sz w:val="18"/>
              </w:rPr>
              <w:t>{</w:t>
            </w:r>
          </w:p>
          <w:p>
            <w:pPr>
              <w:spacing w:before="0" w:after="0"/>
              <w:ind w:firstLine="0"/>
            </w:pPr>
            <w:r>
              <w:rPr>
                <w:rFonts w:ascii="Consolas" w:hAnsi="Consolas"/>
                <w:sz w:val="18"/>
              </w:rPr>
              <w:t xml:space="preserve">    $stmt = mysqli_prepare(db(),</w:t>
            </w:r>
          </w:p>
          <w:p>
            <w:pPr>
              <w:spacing w:before="0" w:after="0"/>
              <w:ind w:firstLine="0"/>
            </w:pPr>
            <w:r>
              <w:rPr>
                <w:rFonts w:ascii="Consolas" w:hAnsi="Consolas"/>
                <w:sz w:val="18"/>
              </w:rPr>
              <w:t xml:space="preserve">        'SELECT id, username, role, password_hash FROM users WHERE username = ? LIMIT 1');</w:t>
            </w:r>
          </w:p>
          <w:p>
            <w:pPr>
              <w:spacing w:before="0" w:after="0"/>
              <w:ind w:firstLine="0"/>
            </w:pPr>
            <w:r>
              <w:rPr>
                <w:rFonts w:ascii="Consolas" w:hAnsi="Consolas"/>
                <w:sz w:val="18"/>
              </w:rPr>
              <w:t xml:space="preserve">    if ($stmt === false) { return null; }</w:t>
            </w:r>
          </w:p>
          <w:p>
            <w:pPr>
              <w:spacing w:before="0" w:after="0"/>
              <w:ind w:firstLine="0"/>
            </w:pPr>
            <w:r>
              <w:rPr>
                <w:rFonts w:ascii="Consolas" w:hAnsi="Consolas"/>
                <w:sz w:val="18"/>
              </w:rPr>
              <w:t xml:space="preserve">    mysqli_stmt_bind_param($stmt, 's', $username);</w:t>
            </w:r>
          </w:p>
          <w:p>
            <w:pPr>
              <w:spacing w:before="0" w:after="0"/>
              <w:ind w:firstLine="0"/>
            </w:pPr>
            <w:r>
              <w:rPr>
                <w:rFonts w:ascii="Consolas" w:hAnsi="Consolas"/>
                <w:sz w:val="18"/>
              </w:rPr>
              <w:t xml:space="preserve">    mysqli_stmt_execute($stmt);</w:t>
            </w:r>
          </w:p>
          <w:p>
            <w:pPr>
              <w:spacing w:before="0" w:after="0"/>
              <w:ind w:firstLine="0"/>
            </w:pPr>
            <w:r>
              <w:rPr>
                <w:rFonts w:ascii="Consolas" w:hAnsi="Consolas"/>
                <w:sz w:val="18"/>
              </w:rPr>
              <w:t xml:space="preserve">    $row = mysqli_fetch_assoc(mysqli_stmt_get_result($stmt));</w:t>
            </w:r>
          </w:p>
          <w:p>
            <w:pPr>
              <w:spacing w:before="0" w:after="0"/>
              <w:ind w:firstLine="0"/>
            </w:pPr>
            <w:r>
              <w:rPr>
                <w:rFonts w:ascii="Consolas" w:hAnsi="Consolas"/>
                <w:sz w:val="18"/>
              </w:rPr>
              <w:t xml:space="preserve">    mysqli_stmt_close($stmt);</w:t>
            </w:r>
          </w:p>
          <w:p>
            <w:pPr>
              <w:spacing w:before="0" w:after="0"/>
              <w:ind w:firstLine="0"/>
            </w:pPr>
            <w:r>
              <w:rPr>
                <w:rFonts w:ascii="Consolas" w:hAnsi="Consolas"/>
                <w:sz w:val="18"/>
              </w:rPr>
            </w:r>
          </w:p>
          <w:p>
            <w:pPr>
              <w:spacing w:before="0" w:after="0"/>
              <w:ind w:firstLine="0"/>
            </w:pPr>
            <w:r>
              <w:rPr>
                <w:rFonts w:ascii="Consolas" w:hAnsi="Consolas"/>
                <w:sz w:val="18"/>
              </w:rPr>
              <w:t xml:space="preserve">    if ($row === null || !password_verify($password, $row['password_hash'])) {</w:t>
            </w:r>
          </w:p>
          <w:p>
            <w:pPr>
              <w:spacing w:before="0" w:after="0"/>
              <w:ind w:firstLine="0"/>
            </w:pPr>
            <w:r>
              <w:rPr>
                <w:rFonts w:ascii="Consolas" w:hAnsi="Consolas"/>
                <w:sz w:val="18"/>
              </w:rPr>
              <w:t xml:space="preserve">        return null;              // khong phan biet sai ten hay sai mat khau</w:t>
            </w:r>
          </w:p>
          <w:p>
            <w:pPr>
              <w:spacing w:before="0" w:after="0"/>
              <w:ind w:firstLine="0"/>
            </w:pPr>
            <w:r>
              <w:rPr>
                <w:rFonts w:ascii="Consolas" w:hAnsi="Consolas"/>
                <w:sz w:val="18"/>
              </w:rPr>
              <w:t xml:space="preserve">    }</w:t>
            </w:r>
          </w:p>
          <w:p>
            <w:pPr>
              <w:spacing w:before="0" w:after="0"/>
              <w:ind w:firstLine="0"/>
            </w:pPr>
            <w:r>
              <w:rPr>
                <w:rFonts w:ascii="Consolas" w:hAnsi="Consolas"/>
                <w:sz w:val="18"/>
              </w:rPr>
              <w:t xml:space="preserve">    unset($row['password_hash']);</w:t>
            </w:r>
          </w:p>
          <w:p>
            <w:pPr>
              <w:spacing w:before="0" w:after="0"/>
              <w:ind w:firstLine="0"/>
            </w:pPr>
            <w:r>
              <w:rPr>
                <w:rFonts w:ascii="Consolas" w:hAnsi="Consolas"/>
                <w:sz w:val="18"/>
              </w:rPr>
              <w:t xml:space="preserve">    return $row;</w:t>
            </w:r>
          </w:p>
          <w:p>
            <w:pPr>
              <w:spacing w:before="0" w:after="0"/>
              <w:ind w:firstLine="0"/>
            </w:pPr>
            <w:r>
              <w:rPr>
                <w:rFonts w:ascii="Consolas" w:hAnsi="Consolas"/>
                <w:sz w:val="18"/>
              </w:rPr>
              <w:t>}</w:t>
            </w:r>
          </w:p>
        </w:tc>
      </w:tr>
    </w:tbl>
    <w:p>
      <w:pPr>
        <w:pStyle w:val="BTL-Text"/>
      </w:pPr>
      <w:r>
        <w:t>Trình xử lý đăng nhập dùng hàm trên, đồng thời tái sinh định danh phiên để chống kỹ thuật cố định phiên:</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pages/login.php (sau khi sua)</w:t>
            </w:r>
          </w:p>
          <w:p>
            <w:pPr>
              <w:spacing w:before="0" w:after="0"/>
              <w:ind w:firstLine="0"/>
            </w:pPr>
            <w:r>
              <w:rPr>
                <w:rFonts w:ascii="Consolas" w:hAnsi="Consolas"/>
                <w:sz w:val="18"/>
              </w:rPr>
              <w:t>$user = authenticate($_POST['username'] ?? '', $_POST['password'] ?? '');</w:t>
            </w:r>
          </w:p>
          <w:p>
            <w:pPr>
              <w:spacing w:before="0" w:after="0"/>
              <w:ind w:firstLine="0"/>
            </w:pPr>
            <w:r>
              <w:rPr>
                <w:rFonts w:ascii="Consolas" w:hAnsi="Consolas"/>
                <w:sz w:val="18"/>
              </w:rPr>
              <w:t>if ($user !== null) {</w:t>
            </w:r>
          </w:p>
          <w:p>
            <w:pPr>
              <w:spacing w:before="0" w:after="0"/>
              <w:ind w:firstLine="0"/>
            </w:pPr>
            <w:r>
              <w:rPr>
                <w:rFonts w:ascii="Consolas" w:hAnsi="Consolas"/>
                <w:sz w:val="18"/>
              </w:rPr>
              <w:t xml:space="preserve">    session_regenerate_id(true);</w:t>
            </w:r>
          </w:p>
          <w:p>
            <w:pPr>
              <w:spacing w:before="0" w:after="0"/>
              <w:ind w:firstLine="0"/>
            </w:pPr>
            <w:r>
              <w:rPr>
                <w:rFonts w:ascii="Consolas" w:hAnsi="Consolas"/>
                <w:sz w:val="18"/>
              </w:rPr>
              <w:t xml:space="preserve">    $_SESSION['uid'] = $user['id'];</w:t>
            </w:r>
          </w:p>
          <w:p>
            <w:pPr>
              <w:spacing w:before="0" w:after="0"/>
              <w:ind w:firstLine="0"/>
            </w:pPr>
            <w:r>
              <w:rPr>
                <w:rFonts w:ascii="Consolas" w:hAnsi="Consolas"/>
                <w:sz w:val="18"/>
              </w:rPr>
              <w:t xml:space="preserve">    header('Location: /account'); exit;</w:t>
            </w:r>
          </w:p>
          <w:p>
            <w:pPr>
              <w:spacing w:before="0" w:after="0"/>
              <w:ind w:firstLine="0"/>
            </w:pPr>
            <w:r>
              <w:rPr>
                <w:rFonts w:ascii="Consolas" w:hAnsi="Consolas"/>
                <w:sz w:val="18"/>
              </w:rPr>
              <w:t>}</w:t>
            </w:r>
          </w:p>
          <w:p>
            <w:pPr>
              <w:spacing w:before="0" w:after="0"/>
              <w:ind w:firstLine="0"/>
            </w:pPr>
            <w:r>
              <w:rPr>
                <w:rFonts w:ascii="Consolas" w:hAnsi="Consolas"/>
                <w:sz w:val="18"/>
              </w:rPr>
              <w:t>$error = 'Sai tên đăng nhập hoặc mật khẩu.';</w:t>
            </w:r>
          </w:p>
        </w:tc>
      </w:tr>
    </w:tbl>
    <w:p>
      <w:pPr>
        <w:pStyle w:val="BTL-Text"/>
      </w:pPr>
      <w:r>
        <w:t xml:space="preserve">Lược đồ cơ sở dữ liệu đổi cột </w:t>
      </w:r>
      <w:r>
        <w:rPr>
          <w:rFonts w:ascii="Consolas" w:hAnsi="Consolas"/>
          <w:sz w:val="20"/>
        </w:rPr>
        <w:t>password VARCHAR(255)</w:t>
      </w:r>
      <w:r>
        <w:t xml:space="preserve"> thành </w:t>
      </w:r>
      <w:r>
        <w:rPr>
          <w:rFonts w:ascii="Consolas" w:hAnsi="Consolas"/>
          <w:sz w:val="20"/>
        </w:rPr>
        <w:t>password_hash CHAR(60) NOT NULL</w:t>
      </w:r>
      <w:r>
        <w:t xml:space="preserve">, đủ chứa chuỗi 60 ký tự có tiền tố </w:t>
      </w:r>
      <w:r>
        <w:rPr>
          <w:rFonts w:ascii="Consolas" w:hAnsi="Consolas"/>
          <w:sz w:val="20"/>
        </w:rPr>
        <w:t>$2y$</w:t>
      </w:r>
      <w:r>
        <w:t xml:space="preserve"> do </w:t>
      </w:r>
      <w:r>
        <w:rPr>
          <w:rFonts w:ascii="Consolas" w:hAnsi="Consolas"/>
          <w:sz w:val="20"/>
        </w:rPr>
        <w:t>password_hash()</w:t>
      </w:r>
      <w:r>
        <w:t xml:space="preserve"> sinh ra, và dữ liệu mẫu được nạp bằng giá trị băm thay vì chuỗi gốc.</w:t>
      </w:r>
    </w:p>
    <w:p>
      <w:pPr>
        <w:pStyle w:val="BTL-Text"/>
      </w:pPr>
      <w:r>
        <w:t>Để xử lý phần thứ hai, nhóm đưa bí mật ra khỏi kho mã. Giá trị dự phòng bị loại bỏ, và khi thiếu biến môi trường thì ứng dụng dừng ngay thay vì chạy với mật khẩu mặc định:</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lib/db.php (sau khi sua)</w:t>
            </w:r>
          </w:p>
          <w:p>
            <w:pPr>
              <w:spacing w:before="0" w:after="0"/>
              <w:ind w:firstLine="0"/>
            </w:pPr>
            <w:r>
              <w:rPr>
                <w:rFonts w:ascii="Consolas" w:hAnsi="Consolas"/>
                <w:sz w:val="18"/>
              </w:rPr>
              <w:t>$pass = getenv('DB_PASS');</w:t>
            </w:r>
          </w:p>
          <w:p>
            <w:pPr>
              <w:spacing w:before="0" w:after="0"/>
              <w:ind w:firstLine="0"/>
            </w:pPr>
            <w:r>
              <w:rPr>
                <w:rFonts w:ascii="Consolas" w:hAnsi="Consolas"/>
                <w:sz w:val="18"/>
              </w:rPr>
              <w:t>if ($pass === false || $pass === '') {</w:t>
            </w:r>
          </w:p>
          <w:p>
            <w:pPr>
              <w:spacing w:before="0" w:after="0"/>
              <w:ind w:firstLine="0"/>
            </w:pPr>
            <w:r>
              <w:rPr>
                <w:rFonts w:ascii="Consolas" w:hAnsi="Consolas"/>
                <w:sz w:val="18"/>
              </w:rPr>
              <w:t xml:space="preserve">    throw new RuntimeException('Thieu cau hinh bat buoc: DB_PASS');</w:t>
            </w:r>
          </w:p>
          <w:p>
            <w:pPr>
              <w:spacing w:before="0" w:after="0"/>
              <w:ind w:firstLine="0"/>
            </w:pPr>
            <w:r>
              <w:rPr>
                <w:rFonts w:ascii="Consolas" w:hAnsi="Consolas"/>
                <w:sz w:val="18"/>
              </w:rPr>
              <w:t>}</w:t>
            </w:r>
          </w:p>
        </w:tc>
      </w:tr>
    </w:tbl>
    <w:p>
      <w:pPr>
        <w:pStyle w:val="BTL-Text"/>
      </w:pPr>
      <w:r>
        <w:t>Tệp Compose nhận bí mật từ môi trường thay vì chứa giá trị:</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docker-compose.prod.yml (sau khi sua)</w:t>
            </w:r>
          </w:p>
          <w:p>
            <w:pPr>
              <w:spacing w:before="0" w:after="0"/>
              <w:ind w:firstLine="0"/>
            </w:pPr>
            <w:r>
              <w:rPr>
                <w:rFonts w:ascii="Consolas" w:hAnsi="Consolas"/>
                <w:sz w:val="18"/>
              </w:rPr>
              <w:t xml:space="preserve">  db:</w:t>
            </w:r>
          </w:p>
          <w:p>
            <w:pPr>
              <w:spacing w:before="0" w:after="0"/>
              <w:ind w:firstLine="0"/>
            </w:pPr>
            <w:r>
              <w:rPr>
                <w:rFonts w:ascii="Consolas" w:hAnsi="Consolas"/>
                <w:sz w:val="18"/>
              </w:rPr>
              <w:t xml:space="preserve">    environment: { MYSQL_ROOT_PASSWORD: "${MYSQL_ROOT_PASSWORD:?Thieu}", MYSQL_ROOT_HOST: "localhost" }</w:t>
            </w:r>
          </w:p>
          <w:p>
            <w:pPr>
              <w:spacing w:before="0" w:after="0"/>
              <w:ind w:firstLine="0"/>
            </w:pPr>
            <w:r>
              <w:rPr>
                <w:rFonts w:ascii="Consolas" w:hAnsi="Consolas"/>
                <w:sz w:val="18"/>
              </w:rPr>
              <w:t xml:space="preserve">  web:</w:t>
            </w:r>
          </w:p>
          <w:p>
            <w:pPr>
              <w:spacing w:before="0" w:after="0"/>
              <w:ind w:firstLine="0"/>
            </w:pPr>
            <w:r>
              <w:rPr>
                <w:rFonts w:ascii="Consolas" w:hAnsi="Consolas"/>
                <w:sz w:val="18"/>
              </w:rPr>
              <w:t xml:space="preserve">    environment: { DB_USER: "${DB_USER:?Thieu}", DB_PASS: "${DB_PASS:?Thieu}" }</w:t>
            </w:r>
          </w:p>
        </w:tc>
      </w:tr>
    </w:tbl>
    <w:p>
      <w:pPr>
        <w:pStyle w:val="BTL-Text"/>
      </w:pPr>
      <w:r>
        <w:t xml:space="preserve">Cú pháp </w:t>
      </w:r>
      <w:r>
        <w:rPr>
          <w:rFonts w:ascii="Consolas" w:hAnsi="Consolas"/>
          <w:sz w:val="20"/>
        </w:rPr>
        <w:t>${BIEN:?thông báo}</w:t>
      </w:r>
      <w:r>
        <w:t xml:space="preserve"> khiến lệnh khởi động thất bại kèm thông báo rõ ràng nếu thiếu biến, áp dụng đúng nguyên tắc để hệ thống báo lỗi ngay và rõ thay vì chạy tiếp với giá trị mặc định không an toàn.</w:t>
      </w:r>
    </w:p>
    <w:p>
      <w:pPr>
        <w:pStyle w:val="BTL-H3"/>
      </w:pPr>
      <w:r>
        <w:t>Minh chứng Security as Code</w:t>
      </w:r>
    </w:p>
    <w:p>
      <w:pPr>
        <w:pStyle w:val="BTL-Text"/>
      </w:pPr>
      <w:r>
        <w:t xml:space="preserve">Tiêu chí an toàn của vấn đề này tồn tại dưới dạng mã trong kho và chạy tự động trên mọi thay đổi. Luật </w:t>
      </w:r>
      <w:r>
        <w:rPr>
          <w:rFonts w:ascii="Consolas" w:hAnsi="Consolas"/>
          <w:sz w:val="20"/>
        </w:rPr>
        <w:t>php-hardcoded-db-password-fallback</w:t>
      </w:r>
      <w:r>
        <w:t xml:space="preserve"> tại </w:t>
      </w:r>
      <w:r>
        <w:rPr>
          <w:rFonts w:ascii="Consolas" w:hAnsi="Consolas"/>
          <w:sz w:val="20"/>
        </w:rPr>
        <w:t>ci/semgrep-local-rules.yml:2-14</w:t>
      </w:r>
      <w:r>
        <w:t xml:space="preserve"> bắt mẫu gán cứng trong mã PHP, còn luật </w:t>
      </w:r>
      <w:r>
        <w:rPr>
          <w:rFonts w:ascii="Consolas" w:hAnsi="Consolas"/>
          <w:sz w:val="20"/>
        </w:rPr>
        <w:t>compose-hardcoded-mysql-root-password</w:t>
      </w:r>
      <w:r>
        <w:t xml:space="preserve"> tại dòng 16-34 bắt mật khẩu gán cứng trong tệp Compose. Để luật thứ hai bao phủ được cả hai tệp Compose đang thực sự chứa bí mật, cần sửa mục </w:t>
      </w:r>
      <w:r>
        <w:rPr>
          <w:rFonts w:ascii="Consolas" w:hAnsi="Consolas"/>
          <w:sz w:val="20"/>
        </w:rPr>
        <w:t>paths.include</w:t>
      </w:r>
      <w:r>
        <w:t>:</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ci/semgrep-local-rules.yml:26-30 (de xuat sua)</w:t>
            </w:r>
          </w:p>
          <w:p>
            <w:pPr>
              <w:spacing w:before="0" w:after="0"/>
              <w:ind w:firstLine="0"/>
            </w:pPr>
            <w:r>
              <w:rPr>
                <w:rFonts w:ascii="Consolas" w:hAnsi="Consolas"/>
                <w:sz w:val="18"/>
              </w:rPr>
              <w:t xml:space="preserve">    paths:</w:t>
            </w:r>
          </w:p>
          <w:p>
            <w:pPr>
              <w:spacing w:before="0" w:after="0"/>
              <w:ind w:firstLine="0"/>
            </w:pPr>
            <w:r>
              <w:rPr>
                <w:rFonts w:ascii="Consolas" w:hAnsi="Consolas"/>
                <w:sz w:val="18"/>
              </w:rPr>
              <w:t xml:space="preserve">      include:</w:t>
            </w:r>
          </w:p>
          <w:p>
            <w:pPr>
              <w:spacing w:before="0" w:after="0"/>
              <w:ind w:firstLine="0"/>
            </w:pPr>
            <w:r>
              <w:rPr>
                <w:rFonts w:ascii="Consolas" w:hAnsi="Consolas"/>
                <w:sz w:val="18"/>
              </w:rPr>
              <w:t xml:space="preserve">        - "**/docker-compose*.yml"</w:t>
            </w:r>
          </w:p>
          <w:p>
            <w:pPr>
              <w:spacing w:before="0" w:after="0"/>
              <w:ind w:firstLine="0"/>
            </w:pPr>
            <w:r>
              <w:rPr>
                <w:rFonts w:ascii="Consolas" w:hAnsi="Consolas"/>
                <w:sz w:val="18"/>
              </w:rPr>
              <w:t xml:space="preserve">        - "**/compose*.yml"</w:t>
            </w:r>
          </w:p>
          <w:p>
            <w:pPr>
              <w:spacing w:before="0" w:after="0"/>
              <w:ind w:firstLine="0"/>
            </w:pPr>
            <w:r>
              <w:rPr>
                <w:rFonts w:ascii="Consolas" w:hAnsi="Consolas"/>
                <w:sz w:val="18"/>
              </w:rPr>
              <w:t xml:space="preserve">        - "**/compose*.yaml"</w:t>
            </w:r>
          </w:p>
        </w:tc>
      </w:tr>
    </w:tbl>
    <w:p>
      <w:pPr>
        <w:pStyle w:val="BTL-Text"/>
      </w:pPr>
      <w:r>
        <w:t xml:space="preserve">Với mẫu </w:t>
      </w:r>
      <w:r>
        <w:rPr>
          <w:rFonts w:ascii="Consolas" w:hAnsi="Consolas"/>
          <w:sz w:val="20"/>
        </w:rPr>
        <w:t>docker-compose*.yml</w:t>
      </w:r>
      <w:r>
        <w:t xml:space="preserve">, luật sẽ khớp cả </w:t>
      </w:r>
      <w:r>
        <w:rPr>
          <w:rFonts w:ascii="Consolas" w:hAnsi="Consolas"/>
          <w:sz w:val="20"/>
        </w:rPr>
        <w:t>docker-compose.prod.yml:15</w:t>
      </w:r>
      <w:r>
        <w:t xml:space="preserve"> và </w:t>
      </w:r>
      <w:r>
        <w:rPr>
          <w:rFonts w:ascii="Consolas" w:hAnsi="Consolas"/>
          <w:sz w:val="20"/>
        </w:rPr>
        <w:t>docker-compose.monitoring.yml:46</w:t>
      </w:r>
      <w:r>
        <w:t>, là hai vị trí hiện đang lọt.</w:t>
      </w:r>
    </w:p>
    <w:p>
      <w:pPr>
        <w:pStyle w:val="BTL-H3"/>
      </w:pPr>
      <w:r>
        <w:t>Giới hạn của công cụ đối với vấn đề này</w:t>
      </w:r>
    </w:p>
    <w:p>
      <w:pPr>
        <w:pStyle w:val="BTL-Text"/>
      </w:pPr>
      <w:r>
        <w:t>Có ba điểm công cụ không phát hiện được, cần nêu rõ.</w:t>
      </w:r>
    </w:p>
    <w:p>
      <w:pPr>
        <w:pStyle w:val="BTL-Bullet1"/>
      </w:pPr>
      <w:r>
        <w:rPr>
          <w:b/>
        </w:rPr>
        <w:t>Mật khẩu lưu dạng rõ trong lược đồ cơ sở dữ liệu.</w:t>
      </w:r>
      <w:r>
        <w:t xml:space="preserve"> Không công cụ nào trong dây chuyền báo. SonarQube không quét tệp SQL trong cấu hình hiện tại, còn Semgrep không có luật nào nhận biết được rằng một cột tên </w:t>
      </w:r>
      <w:r>
        <w:rPr>
          <w:rFonts w:ascii="Consolas" w:hAnsi="Consolas"/>
          <w:sz w:val="20"/>
        </w:rPr>
        <w:t>password</w:t>
      </w:r>
      <w:r>
        <w:t xml:space="preserve"> kiểu </w:t>
      </w:r>
      <w:r>
        <w:rPr>
          <w:rFonts w:ascii="Consolas" w:hAnsi="Consolas"/>
          <w:sz w:val="20"/>
        </w:rPr>
        <w:t>VARCHAR(255)</w:t>
      </w:r>
      <w:r>
        <w:t xml:space="preserve"> đang chứa giá trị chưa băm.</w:t>
      </w:r>
    </w:p>
    <w:p>
      <w:pPr>
        <w:pStyle w:val="BTL-Bullet1"/>
      </w:pPr>
      <w:r>
        <w:rPr>
          <w:b/>
        </w:rPr>
        <w:t xml:space="preserve">Mật khẩu quản trị Grafana tại </w:t>
      </w:r>
      <w:r>
        <w:rPr>
          <w:rFonts w:ascii="Consolas" w:hAnsi="Consolas"/>
          <w:b/>
          <w:sz w:val="20"/>
        </w:rPr>
        <w:t>monitoring.yml:46</w:t>
      </w:r>
      <w:r>
        <w:rPr>
          <w:b/>
        </w:rPr>
        <w:t>.</w:t>
      </w:r>
      <w:r>
        <w:t xml:space="preserve"> Vị trí này lọt vì khiếm khuyết </w:t>
      </w:r>
      <w:r>
        <w:rPr>
          <w:rFonts w:ascii="Consolas" w:hAnsi="Consolas"/>
          <w:sz w:val="20"/>
        </w:rPr>
        <w:t>paths.include</w:t>
      </w:r>
      <w:r>
        <w:t xml:space="preserve"> nêu trên, và vì luật chỉ nhằm vào khóa </w:t>
      </w:r>
      <w:r>
        <w:rPr>
          <w:rFonts w:ascii="Consolas" w:hAnsi="Consolas"/>
          <w:sz w:val="20"/>
        </w:rPr>
        <w:t>MYSQL_ROOT_PASSWORD</w:t>
      </w:r>
      <w:r>
        <w:t>.</w:t>
      </w:r>
    </w:p>
    <w:p>
      <w:pPr>
        <w:pStyle w:val="BTL-Bullet1"/>
      </w:pPr>
      <w:r>
        <w:rPr>
          <w:b/>
        </w:rPr>
        <w:t>Giá trị của bí mật đã lộ.</w:t>
      </w:r>
      <w:r>
        <w:t xml:space="preserve"> Công cụ chỉ báo rằng có bí mật gán cứng, không biết bí mật đó đã lộ ra kho mã công khai và cần được thu hồi. Xử lý triệt để đòi hỏi đổi toàn bộ mật khẩu đã từng xuất hiện trong lịch sử Git, vì lịch sử vẫn giữ giá trị cũ ngay cả sau khi tệp được sửa.</w:t>
      </w:r>
    </w:p>
    <w:p>
      <w:pPr>
        <w:pStyle w:val="BTL-H2"/>
      </w:pPr>
      <w:r>
        <w:t>Thành viên 4, Lê Đức Anh: cấu hình triển khai mất an toàn</w:t>
      </w:r>
    </w:p>
    <w:p>
      <w:pPr>
        <w:pStyle w:val="BTL-H3"/>
      </w:pPr>
      <w:r>
        <w:t>Mô tả vấn đề</w:t>
      </w:r>
    </w:p>
    <w:p>
      <w:pPr>
        <w:pStyle w:val="BTL-Text"/>
      </w:pPr>
      <w:r>
        <w:t>Bảng kiểm ở Chương 2 liệt kê mười yêu cầu không đạt ở lớp hạ tầng. Thành viên 4 phụ trách nhóm vấn đề về quyền hạn và bề mặt tiếp xúc của container, tập trung vào ba điểm.</w:t>
      </w:r>
    </w:p>
    <w:p>
      <w:pPr>
        <w:pStyle w:val="BTL-Text"/>
      </w:pPr>
      <w:r>
        <w:t xml:space="preserve">Điểm thứ nhất là container chạy bằng quyền </w:t>
      </w:r>
      <w:r>
        <w:rPr>
          <w:rFonts w:ascii="Consolas" w:hAnsi="Consolas"/>
          <w:sz w:val="20"/>
        </w:rPr>
        <w:t>root</w:t>
      </w:r>
      <w:r>
        <w:t xml:space="preserve">. Tệp </w:t>
      </w:r>
      <w:r>
        <w:rPr>
          <w:rFonts w:ascii="Consolas" w:hAnsi="Consolas"/>
          <w:sz w:val="20"/>
        </w:rPr>
        <w:t>InlaneWeb/web/Dockerfile</w:t>
      </w:r>
      <w:r>
        <w:t xml:space="preserve"> không có chỉ thị </w:t>
      </w:r>
      <w:r>
        <w:rPr>
          <w:rFonts w:ascii="Consolas" w:hAnsi="Consolas"/>
          <w:sz w:val="20"/>
        </w:rPr>
        <w:t>USER</w:t>
      </w:r>
      <w:r>
        <w:t xml:space="preserve"> nào nên tiến trình Apache chạy với quyền </w:t>
      </w:r>
      <w:r>
        <w:rPr>
          <w:rFonts w:ascii="Consolas" w:hAnsi="Consolas"/>
          <w:sz w:val="20"/>
        </w:rPr>
        <w:t>root</w:t>
      </w:r>
      <w:r>
        <w:t xml:space="preserve"> trong container, và </w:t>
      </w:r>
      <w:r>
        <w:rPr>
          <w:rFonts w:ascii="Consolas" w:hAnsi="Consolas"/>
          <w:sz w:val="20"/>
        </w:rPr>
        <w:t>InlaneWeb/db/Dockerfile</w:t>
      </w:r>
      <w:r>
        <w:t xml:space="preserve"> cũng ở tình trạng tương tự. Khi kết hợp với một lỗ hổng cho phép thực thi lệnh, quyền </w:t>
      </w:r>
      <w:r>
        <w:rPr>
          <w:rFonts w:ascii="Consolas" w:hAnsi="Consolas"/>
          <w:sz w:val="20"/>
        </w:rPr>
        <w:t>root</w:t>
      </w:r>
      <w:r>
        <w:t xml:space="preserve"> trong container làm tăng đáng kể khả năng kẻ tấn công thoát ra máy chủ.</w:t>
      </w:r>
    </w:p>
    <w:p>
      <w:pPr>
        <w:pStyle w:val="BTL-Text"/>
      </w:pPr>
      <w:r>
        <w:t xml:space="preserve">Điểm thứ hai là tài khoản cơ sở dữ liệu toàn quyền. Ứng dụng kết nối bằng </w:t>
      </w:r>
      <w:r>
        <w:rPr>
          <w:rFonts w:ascii="Consolas" w:hAnsi="Consolas"/>
          <w:sz w:val="20"/>
        </w:rPr>
        <w:t>root</w:t>
      </w:r>
      <w:r>
        <w:t xml:space="preserve"> theo </w:t>
      </w:r>
      <w:r>
        <w:rPr>
          <w:rFonts w:ascii="Consolas" w:hAnsi="Consolas"/>
          <w:sz w:val="20"/>
        </w:rPr>
        <w:t>prod.yml:49</w:t>
      </w:r>
      <w:r>
        <w:t>, và tài khoản này được cấp quyền rộng nhất có thể:</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db/init.sql:11-14</w:t>
            </w:r>
          </w:p>
          <w:p>
            <w:pPr>
              <w:spacing w:before="0" w:after="0"/>
              <w:ind w:firstLine="0"/>
            </w:pPr>
            <w:r>
              <w:rPr>
                <w:rFonts w:ascii="Consolas" w:hAnsi="Consolas"/>
                <w:sz w:val="18"/>
              </w:rPr>
              <w:t>CREATE USER IF NOT EXISTS 'root'@'%' IDENTIFIED BY 'password';</w:t>
            </w:r>
          </w:p>
          <w:p>
            <w:pPr>
              <w:spacing w:before="0" w:after="0"/>
              <w:ind w:firstLine="0"/>
            </w:pPr>
            <w:r>
              <w:rPr>
                <w:rFonts w:ascii="Consolas" w:hAnsi="Consolas"/>
                <w:sz w:val="18"/>
              </w:rPr>
              <w:t>GRANT ALL PRIVILEGES ON *.* TO 'root'@'%' WITH GRANT OPTION;</w:t>
            </w:r>
          </w:p>
          <w:p>
            <w:pPr>
              <w:spacing w:before="0" w:after="0"/>
              <w:ind w:firstLine="0"/>
            </w:pPr>
            <w:r>
              <w:rPr>
                <w:rFonts w:ascii="Consolas" w:hAnsi="Consolas"/>
                <w:sz w:val="18"/>
              </w:rPr>
              <w:t>GRANT FILE ON *.* TO 'root'@'%';</w:t>
            </w:r>
          </w:p>
        </w:tc>
      </w:tr>
    </w:tbl>
    <w:p>
      <w:pPr>
        <w:pStyle w:val="BTL-Text"/>
      </w:pPr>
      <w:r>
        <w:t xml:space="preserve">Ba yếu tố ở đây cộng hưởng với nhau. Khai báo </w:t>
      </w:r>
      <w:r>
        <w:rPr>
          <w:rFonts w:ascii="Consolas" w:hAnsi="Consolas"/>
          <w:sz w:val="20"/>
        </w:rPr>
        <w:t>'root'@'%'</w:t>
      </w:r>
      <w:r>
        <w:t xml:space="preserve"> cho phép kết nối từ mọi máy, </w:t>
      </w:r>
      <w:r>
        <w:rPr>
          <w:rFonts w:ascii="Consolas" w:hAnsi="Consolas"/>
          <w:sz w:val="20"/>
        </w:rPr>
        <w:t>ALL PRIVILEGES ON *.*</w:t>
      </w:r>
      <w:r>
        <w:t xml:space="preserve"> cho phép đọc cả cơ sở dữ liệu </w:t>
      </w:r>
      <w:r>
        <w:rPr>
          <w:rFonts w:ascii="Consolas" w:hAnsi="Consolas"/>
          <w:sz w:val="20"/>
        </w:rPr>
        <w:t>dev</w:t>
      </w:r>
      <w:r>
        <w:t xml:space="preserve">, và </w:t>
      </w:r>
      <w:r>
        <w:rPr>
          <w:rFonts w:ascii="Consolas" w:hAnsi="Consolas"/>
          <w:sz w:val="20"/>
        </w:rPr>
        <w:t>GRANT FILE</w:t>
      </w:r>
      <w:r>
        <w:t xml:space="preserve"> cho phép đọc ghi tệp trên máy chủ cơ sở dữ liệu. Một lỗi tiêm mã SQL với tài khoản như vậy không chỉ đọc được dữ liệu mà còn ghi được tệp.</w:t>
      </w:r>
    </w:p>
    <w:p>
      <w:pPr>
        <w:pStyle w:val="BTL-Text"/>
      </w:pPr>
      <w:r>
        <w:t xml:space="preserve">Điểm thứ ba là ảnh container không ghim phiên bản. Các dịch vụ dùng thẻ </w:t>
      </w:r>
      <w:r>
        <w:rPr>
          <w:rFonts w:ascii="Consolas" w:hAnsi="Consolas"/>
          <w:sz w:val="20"/>
        </w:rPr>
        <w:t>latest</w:t>
      </w:r>
      <w:r>
        <w:t xml:space="preserve"> tại </w:t>
      </w:r>
      <w:r>
        <w:rPr>
          <w:rFonts w:ascii="Consolas" w:hAnsi="Consolas"/>
          <w:sz w:val="20"/>
        </w:rPr>
        <w:t>prod.yml:11</w:t>
      </w:r>
      <w:r>
        <w:t xml:space="preserve">, </w:t>
      </w:r>
      <w:r>
        <w:rPr>
          <w:rFonts w:ascii="Consolas" w:hAnsi="Consolas"/>
          <w:sz w:val="20"/>
        </w:rPr>
        <w:t>:31</w:t>
      </w:r>
      <w:r>
        <w:t xml:space="preserve"> và </w:t>
      </w:r>
      <w:r>
        <w:rPr>
          <w:rFonts w:ascii="Consolas" w:hAnsi="Consolas"/>
          <w:sz w:val="20"/>
        </w:rPr>
        <w:t>monitoring.yml:64</w:t>
      </w:r>
      <w:r>
        <w:t>. Hệ quả là hai lần triển khai cách nhau có thể chạy hai phiên bản khác nhau mà không ai chủ động thay đổi gì, khiến sự cố khó tái hiện và khiến một bản cập nhật có lỗ hổng có thể tự động vào môi trường thật.</w:t>
      </w:r>
    </w:p>
    <w:p>
      <w:pPr>
        <w:pStyle w:val="BTL-H3"/>
      </w:pPr>
      <w:r>
        <w:t>Cách phát hiện và chính sách bị vi phạm</w:t>
      </w:r>
    </w:p>
    <w:p>
      <w:pPr>
        <w:pStyle w:val="BTL-Text"/>
      </w:pPr>
      <w:r>
        <w:t xml:space="preserve">Semgrep phát hiện điểm thứ nhất qua hai luật của bộ </w:t>
      </w:r>
      <w:r>
        <w:rPr>
          <w:rFonts w:ascii="Consolas" w:hAnsi="Consolas"/>
          <w:sz w:val="20"/>
        </w:rPr>
        <w:t>p/security-audit</w:t>
      </w:r>
      <w:r>
        <w:t>:</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Phat hien 1: dockerfile.security.missing-user-entrypoint  [ERROR]</w:t>
            </w:r>
          </w:p>
          <w:p>
            <w:pPr>
              <w:spacing w:before="0" w:after="0"/>
              <w:ind w:firstLine="0"/>
            </w:pPr>
            <w:r>
              <w:rPr>
                <w:rFonts w:ascii="Consolas" w:hAnsi="Consolas"/>
                <w:sz w:val="18"/>
              </w:rPr>
              <w:t>Vi tri: InlaneWeb/db/Dockerfile:15 | ENTRYPOINT ["fix-perms-entrypoint.sh"]</w:t>
            </w:r>
          </w:p>
          <w:p>
            <w:pPr>
              <w:spacing w:before="0" w:after="0"/>
              <w:ind w:firstLine="0"/>
            </w:pPr>
            <w:r>
              <w:rPr>
                <w:rFonts w:ascii="Consolas" w:hAnsi="Consolas"/>
                <w:sz w:val="18"/>
              </w:rPr>
              <w:t>Phan loai: A04:2021 Insecure Design, CWE-269</w:t>
            </w:r>
          </w:p>
          <w:p>
            <w:pPr>
              <w:spacing w:before="0" w:after="0"/>
              <w:ind w:firstLine="0"/>
            </w:pPr>
            <w:r>
              <w:rPr>
                <w:rFonts w:ascii="Consolas" w:hAnsi="Consolas"/>
                <w:sz w:val="18"/>
              </w:rPr>
            </w:r>
          </w:p>
          <w:p>
            <w:pPr>
              <w:spacing w:before="0" w:after="0"/>
              <w:ind w:firstLine="0"/>
            </w:pPr>
            <w:r>
              <w:rPr>
                <w:rFonts w:ascii="Consolas" w:hAnsi="Consolas"/>
                <w:sz w:val="18"/>
              </w:rPr>
              <w:t>Phat hien 2: dockerfile.security.missing-user  [ERROR]</w:t>
            </w:r>
          </w:p>
          <w:p>
            <w:pPr>
              <w:spacing w:before="0" w:after="0"/>
              <w:ind w:firstLine="0"/>
            </w:pPr>
            <w:r>
              <w:rPr>
                <w:rFonts w:ascii="Consolas" w:hAnsi="Consolas"/>
                <w:sz w:val="18"/>
              </w:rPr>
              <w:t>Vi tri: InlaneWeb/db/Dockerfile:16 | CMD ["mariadbd"]</w:t>
            </w:r>
          </w:p>
          <w:p>
            <w:pPr>
              <w:spacing w:before="0" w:after="0"/>
              <w:ind w:firstLine="0"/>
            </w:pPr>
            <w:r>
              <w:rPr>
                <w:rFonts w:ascii="Consolas" w:hAnsi="Consolas"/>
                <w:sz w:val="18"/>
              </w:rPr>
              <w:t>Phan loai: A04:2021 Insecure Design, CWE-250</w:t>
            </w:r>
          </w:p>
        </w:tc>
      </w:tr>
    </w:tbl>
    <w:p>
      <w:pPr>
        <w:pStyle w:val="BTL-Text"/>
      </w:pPr>
      <w:r>
        <w:t xml:space="preserve">Điểm thứ hai và điểm thứ ba được phát hiện bằng rà soát thủ công. Công cụ </w:t>
      </w:r>
      <w:r>
        <w:rPr>
          <w:rFonts w:ascii="Consolas" w:hAnsi="Consolas"/>
          <w:sz w:val="20"/>
        </w:rPr>
        <w:t>ci/validate_configs.py</w:t>
      </w:r>
      <w:r>
        <w:t xml:space="preserve"> chạy trong dây chuyền không phát hiện được, vì tệp này chỉ gọi </w:t>
      </w:r>
      <w:r>
        <w:rPr>
          <w:rFonts w:ascii="Consolas" w:hAnsi="Consolas"/>
          <w:sz w:val="20"/>
        </w:rPr>
        <w:t>yaml.safe_load</w:t>
      </w:r>
      <w:r>
        <w:t xml:space="preserve"> và </w:t>
      </w:r>
      <w:r>
        <w:rPr>
          <w:rFonts w:ascii="Consolas" w:hAnsi="Consolas"/>
          <w:sz w:val="20"/>
        </w:rPr>
        <w:t>json.load</w:t>
      </w:r>
      <w:r>
        <w:t xml:space="preserve"> để kiểm tra cú pháp của 8 tệp cấu hình, hoàn toàn không có tiêu chí an toàn nào.</w:t>
      </w:r>
    </w:p>
    <w:p>
      <w:pPr>
        <w:pStyle w:val="BTL-Text"/>
      </w:pPr>
      <w:r>
        <w:t>Trường hợp này vi phạm Điều 26 và Điều 27 Nghị định 13/2023/NĐ-CP về biện pháp kỹ thuật bảo vệ dữ liệu, trong đó Điều 27 yêu cầu kiểm tra an ninh mạng đối với hệ thống và thiết bị phục vụ xử lý dữ liệu cá nhân trước khi xử lý. Theo GDPR, tương ứng Điều 32(1)(b) về bảo đảm tính bảo mật, toàn vẹn, sẵn sàng và khả năng phục hồi của hệ thống xử lý. Vấn đề thuộc pha Release và Deploy, liên quan chặng 3 và chặng 4.</w:t>
      </w:r>
    </w:p>
    <w:p>
      <w:pPr>
        <w:pStyle w:val="BTL-H3"/>
      </w:pPr>
      <w:r>
        <w:t>Cách xử lý và minh chứng Policy as Code</w:t>
      </w:r>
    </w:p>
    <w:p>
      <w:pPr>
        <w:pStyle w:val="BTL-Text"/>
      </w:pPr>
      <w:r>
        <w:t xml:space="preserve">Biện pháp xử lý gồm ba phần. Sửa Dockerfile để tiến trình chạy bằng tài khoản không đặc quyền, cụ thể là thêm </w:t>
      </w:r>
      <w:r>
        <w:rPr>
          <w:rFonts w:ascii="Consolas" w:hAnsi="Consolas"/>
          <w:sz w:val="20"/>
        </w:rPr>
        <w:t>RUN chown -R www-data:www-data /var/www/html</w:t>
      </w:r>
      <w:r>
        <w:t xml:space="preserve"> rồi </w:t>
      </w:r>
      <w:r>
        <w:rPr>
          <w:rFonts w:ascii="Consolas" w:hAnsi="Consolas"/>
          <w:sz w:val="20"/>
        </w:rPr>
        <w:t>USER www-data</w:t>
      </w:r>
      <w:r>
        <w:t xml:space="preserve">. Tạo tài khoản cơ sở dữ liệu riêng cho ứng dụng theo nguyên tắc quyền tối thiểu. Ghim phiên bản ảnh container theo digest thay cho thẻ </w:t>
      </w:r>
      <w:r>
        <w:rPr>
          <w:rFonts w:ascii="Consolas" w:hAnsi="Consolas"/>
          <w:sz w:val="20"/>
        </w:rPr>
        <w:t>latest</w:t>
      </w:r>
      <w:r>
        <w:t>.</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db/init.sql: tai khoan rieng cho ung dung</w:t>
            </w:r>
          </w:p>
          <w:p>
            <w:pPr>
              <w:spacing w:before="0" w:after="0"/>
              <w:ind w:firstLine="0"/>
            </w:pPr>
            <w:r>
              <w:rPr>
                <w:rFonts w:ascii="Consolas" w:hAnsi="Consolas"/>
                <w:sz w:val="18"/>
              </w:rPr>
              <w:t>CREATE USER IF NOT EXISTS 'ilf_app'@'%' IDENTIFIED BY '${APP_DB_PASSWORD}';</w:t>
            </w:r>
          </w:p>
          <w:p>
            <w:pPr>
              <w:spacing w:before="0" w:after="0"/>
              <w:ind w:firstLine="0"/>
            </w:pPr>
            <w:r>
              <w:rPr>
                <w:rFonts w:ascii="Consolas" w:hAnsi="Consolas"/>
                <w:sz w:val="18"/>
              </w:rPr>
              <w:t>GRANT SELECT, INSERT, UPDATE, DELETE ON ilfreight.* TO 'ilf_app'@'%';</w:t>
            </w:r>
          </w:p>
          <w:p>
            <w:pPr>
              <w:spacing w:before="0" w:after="0"/>
              <w:ind w:firstLine="0"/>
            </w:pPr>
            <w:r>
              <w:rPr>
                <w:rFonts w:ascii="Consolas" w:hAnsi="Consolas"/>
                <w:sz w:val="18"/>
              </w:rPr>
              <w:t>-- Khong cap FILE, khong cap GRANT OPTION, khong cap quyen tren CSDL dev</w:t>
            </w:r>
          </w:p>
        </w:tc>
      </w:tr>
    </w:tbl>
    <w:p>
      <w:pPr>
        <w:pStyle w:val="BTL-Text"/>
      </w:pPr>
      <w:r>
        <w:t xml:space="preserve">Về minh chứng Policy as Code, các yêu cầu trên được viết thành một kiểm tra tự động chạy trong dây chuyền thay vì chỉ là ghi chú trong tài liệu. Dưới đây là chính sách triển khai dạng mã, bổ sung vào </w:t>
      </w:r>
      <w:r>
        <w:rPr>
          <w:rFonts w:ascii="Consolas" w:hAnsi="Consolas"/>
          <w:sz w:val="20"/>
        </w:rPr>
        <w:t>ci/validate_configs.py</w:t>
      </w:r>
      <w:r>
        <w:t>:</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RULES = [</w:t>
            </w:r>
          </w:p>
          <w:p>
            <w:pPr>
              <w:spacing w:before="0" w:after="0"/>
              <w:ind w:firstLine="0"/>
            </w:pPr>
            <w:r>
              <w:rPr>
                <w:rFonts w:ascii="Consolas" w:hAnsi="Consolas"/>
                <w:sz w:val="18"/>
              </w:rPr>
              <w:t xml:space="preserve">    ("R1 gan cung bi mat",      lambda s: [k for k, v in (s.get("environment") or {}).items()</w:t>
            </w:r>
          </w:p>
          <w:p>
            <w:pPr>
              <w:spacing w:before="0" w:after="0"/>
              <w:ind w:firstLine="0"/>
            </w:pPr>
            <w:r>
              <w:rPr>
                <w:rFonts w:ascii="Consolas" w:hAnsi="Consolas"/>
                <w:sz w:val="18"/>
              </w:rPr>
              <w:t xml:space="preserve">                                           if re.search(r"(PASSWORD|PASS|SECRET|TOKEN)$", k, re.I)</w:t>
            </w:r>
          </w:p>
          <w:p>
            <w:pPr>
              <w:spacing w:before="0" w:after="0"/>
              <w:ind w:firstLine="0"/>
            </w:pPr>
            <w:r>
              <w:rPr>
                <w:rFonts w:ascii="Consolas" w:hAnsi="Consolas"/>
                <w:sz w:val="18"/>
              </w:rPr>
              <w:t xml:space="preserve">                                           and not str(v).startswith("${")]),</w:t>
            </w:r>
          </w:p>
          <w:p>
            <w:pPr>
              <w:spacing w:before="0" w:after="0"/>
              <w:ind w:firstLine="0"/>
            </w:pPr>
            <w:r>
              <w:rPr>
                <w:rFonts w:ascii="Consolas" w:hAnsi="Consolas"/>
                <w:sz w:val="18"/>
              </w:rPr>
              <w:t xml:space="preserve">    ("R2 cong bo ra moi giao dien", lambda s: [p for p in (s.get("ports") or [])</w:t>
            </w:r>
          </w:p>
          <w:p>
            <w:pPr>
              <w:spacing w:before="0" w:after="0"/>
              <w:ind w:firstLine="0"/>
            </w:pPr>
            <w:r>
              <w:rPr>
                <w:rFonts w:ascii="Consolas" w:hAnsi="Consolas"/>
                <w:sz w:val="18"/>
              </w:rPr>
              <w:t xml:space="preserve">                                           if str(p).startswith("0.0.0.0:")]),</w:t>
            </w:r>
          </w:p>
          <w:p>
            <w:pPr>
              <w:spacing w:before="0" w:after="0"/>
              <w:ind w:firstLine="0"/>
            </w:pPr>
            <w:r>
              <w:rPr>
                <w:rFonts w:ascii="Consolas" w:hAnsi="Consolas"/>
                <w:sz w:val="18"/>
              </w:rPr>
              <w:t xml:space="preserve">    ("R3 anh khong ghim",       lambda s: [s["image"]] if str(s.get("image", "")).endswith(":latest") else []),</w:t>
            </w:r>
          </w:p>
          <w:p>
            <w:pPr>
              <w:spacing w:before="0" w:after="0"/>
              <w:ind w:firstLine="0"/>
            </w:pPr>
            <w:r>
              <w:rPr>
                <w:rFonts w:ascii="Consolas" w:hAnsi="Consolas"/>
                <w:sz w:val="18"/>
              </w:rPr>
              <w:t xml:space="preserve">    ("R4 docker.sock ghi duoc", lambda s: [v for v in (s.get("volumes") or [])</w:t>
            </w:r>
          </w:p>
          <w:p>
            <w:pPr>
              <w:spacing w:before="0" w:after="0"/>
              <w:ind w:firstLine="0"/>
            </w:pPr>
            <w:r>
              <w:rPr>
                <w:rFonts w:ascii="Consolas" w:hAnsi="Consolas"/>
                <w:sz w:val="18"/>
              </w:rPr>
              <w:t xml:space="preserve">                                           if "/var/run/docker.sock" in str(v) and not str(v).endswith(":ro")]),</w:t>
            </w:r>
          </w:p>
          <w:p>
            <w:pPr>
              <w:spacing w:before="0" w:after="0"/>
              <w:ind w:firstLine="0"/>
            </w:pPr>
            <w:r>
              <w:rPr>
                <w:rFonts w:ascii="Consolas" w:hAnsi="Consolas"/>
                <w:sz w:val="18"/>
              </w:rPr>
              <w:t xml:space="preserve">    ("R5 chay bang root",       lambda s: ["user: root"] if str(s.get("user", "")) == "root" else []),</w:t>
            </w:r>
          </w:p>
          <w:p>
            <w:pPr>
              <w:spacing w:before="0" w:after="0"/>
              <w:ind w:firstLine="0"/>
            </w:pPr>
            <w:r>
              <w:rPr>
                <w:rFonts w:ascii="Consolas" w:hAnsi="Consolas"/>
                <w:sz w:val="18"/>
              </w:rPr>
              <w:t>]</w:t>
            </w:r>
          </w:p>
          <w:p>
            <w:pPr>
              <w:spacing w:before="0" w:after="0"/>
              <w:ind w:firstLine="0"/>
            </w:pPr>
            <w:r>
              <w:rPr>
                <w:rFonts w:ascii="Consolas" w:hAnsi="Consolas"/>
                <w:sz w:val="18"/>
              </w:rPr>
            </w:r>
          </w:p>
          <w:p>
            <w:pPr>
              <w:spacing w:before="0" w:after="0"/>
              <w:ind w:firstLine="0"/>
            </w:pPr>
            <w:r>
              <w:rPr>
                <w:rFonts w:ascii="Consolas" w:hAnsi="Consolas"/>
                <w:sz w:val="18"/>
              </w:rPr>
              <w:t>def validate_deployment_policy(compose_path: str) -&gt; int:</w:t>
            </w:r>
          </w:p>
          <w:p>
            <w:pPr>
              <w:spacing w:before="0" w:after="0"/>
              <w:ind w:firstLine="0"/>
            </w:pPr>
            <w:r>
              <w:rPr>
                <w:rFonts w:ascii="Consolas" w:hAnsi="Consolas"/>
                <w:sz w:val="18"/>
              </w:rPr>
              <w:t xml:space="preserve">    doc = yaml.safe_load(open(compose_path, encoding="utf-8"))</w:t>
            </w:r>
          </w:p>
          <w:p>
            <w:pPr>
              <w:spacing w:before="0" w:after="0"/>
              <w:ind w:firstLine="0"/>
            </w:pPr>
            <w:r>
              <w:rPr>
                <w:rFonts w:ascii="Consolas" w:hAnsi="Consolas"/>
                <w:sz w:val="18"/>
              </w:rPr>
              <w:t xml:space="preserve">    violations = 0</w:t>
            </w:r>
          </w:p>
          <w:p>
            <w:pPr>
              <w:spacing w:before="0" w:after="0"/>
              <w:ind w:firstLine="0"/>
            </w:pPr>
            <w:r>
              <w:rPr>
                <w:rFonts w:ascii="Consolas" w:hAnsi="Consolas"/>
                <w:sz w:val="18"/>
              </w:rPr>
              <w:t xml:space="preserve">    for name, svc in (doc.get("services") or {}).items():</w:t>
            </w:r>
          </w:p>
          <w:p>
            <w:pPr>
              <w:spacing w:before="0" w:after="0"/>
              <w:ind w:firstLine="0"/>
            </w:pPr>
            <w:r>
              <w:rPr>
                <w:rFonts w:ascii="Consolas" w:hAnsi="Consolas"/>
                <w:sz w:val="18"/>
              </w:rPr>
              <w:t xml:space="preserve">        for label, check in RULES:</w:t>
            </w:r>
          </w:p>
          <w:p>
            <w:pPr>
              <w:spacing w:before="0" w:after="0"/>
              <w:ind w:firstLine="0"/>
            </w:pPr>
            <w:r>
              <w:rPr>
                <w:rFonts w:ascii="Consolas" w:hAnsi="Consolas"/>
                <w:sz w:val="18"/>
              </w:rPr>
              <w:t xml:space="preserve">            for hit in check(svc):</w:t>
            </w:r>
          </w:p>
          <w:p>
            <w:pPr>
              <w:spacing w:before="0" w:after="0"/>
              <w:ind w:firstLine="0"/>
            </w:pPr>
            <w:r>
              <w:rPr>
                <w:rFonts w:ascii="Consolas" w:hAnsi="Consolas"/>
                <w:sz w:val="18"/>
              </w:rPr>
              <w:t xml:space="preserve">                print(f"[VI PHAM] {label} | dich vu {name}: {hit}", file=sys.stderr)</w:t>
            </w:r>
          </w:p>
          <w:p>
            <w:pPr>
              <w:spacing w:before="0" w:after="0"/>
              <w:ind w:firstLine="0"/>
            </w:pPr>
            <w:r>
              <w:rPr>
                <w:rFonts w:ascii="Consolas" w:hAnsi="Consolas"/>
                <w:sz w:val="18"/>
              </w:rPr>
              <w:t xml:space="preserve">                violations += 1</w:t>
            </w:r>
          </w:p>
          <w:p>
            <w:pPr>
              <w:spacing w:before="0" w:after="0"/>
              <w:ind w:firstLine="0"/>
            </w:pPr>
            <w:r>
              <w:rPr>
                <w:rFonts w:ascii="Consolas" w:hAnsi="Consolas"/>
                <w:sz w:val="18"/>
              </w:rPr>
              <w:t xml:space="preserve">    return violations</w:t>
            </w:r>
          </w:p>
        </w:tc>
      </w:tr>
    </w:tbl>
    <w:p>
      <w:pPr>
        <w:pStyle w:val="BTL-Text"/>
      </w:pPr>
      <w:r>
        <w:t xml:space="preserve">Chạy hàm này trên hai tệp Compose hiện tại cho ra đúng các vi phạm đã liệt kê trong bảng kiểm ở Chương 2: quy tắc R1 bắt </w:t>
      </w:r>
      <w:r>
        <w:rPr>
          <w:rFonts w:ascii="Consolas" w:hAnsi="Consolas"/>
          <w:sz w:val="20"/>
        </w:rPr>
        <w:t>prod.yml:15</w:t>
      </w:r>
      <w:r>
        <w:t xml:space="preserve">, </w:t>
      </w:r>
      <w:r>
        <w:rPr>
          <w:rFonts w:ascii="Consolas" w:hAnsi="Consolas"/>
          <w:sz w:val="20"/>
        </w:rPr>
        <w:t>:50</w:t>
      </w:r>
      <w:r>
        <w:t xml:space="preserve"> và </w:t>
      </w:r>
      <w:r>
        <w:rPr>
          <w:rFonts w:ascii="Consolas" w:hAnsi="Consolas"/>
          <w:sz w:val="20"/>
        </w:rPr>
        <w:t>monitoring.yml:46</w:t>
      </w:r>
      <w:r>
        <w:t xml:space="preserve">; R2 bắt </w:t>
      </w:r>
      <w:r>
        <w:rPr>
          <w:rFonts w:ascii="Consolas" w:hAnsi="Consolas"/>
          <w:sz w:val="20"/>
        </w:rPr>
        <w:t>monitoring.yml:43</w:t>
      </w:r>
      <w:r>
        <w:t xml:space="preserve">; R3 bắt ba vị trí; R4 bắt </w:t>
      </w:r>
      <w:r>
        <w:rPr>
          <w:rFonts w:ascii="Consolas" w:hAnsi="Consolas"/>
          <w:sz w:val="20"/>
        </w:rPr>
        <w:t>monitoring.yml:73</w:t>
      </w:r>
      <w:r>
        <w:t xml:space="preserve">; R5 bắt </w:t>
      </w:r>
      <w:r>
        <w:rPr>
          <w:rFonts w:ascii="Consolas" w:hAnsi="Consolas"/>
          <w:sz w:val="20"/>
        </w:rPr>
        <w:t>monitoring.yml:26</w:t>
      </w:r>
      <w:r>
        <w:t xml:space="preserve">. Đặt kiểm tra này vào chặng 3 với điều kiện dừng khi </w:t>
      </w:r>
      <w:r>
        <w:rPr>
          <w:rFonts w:ascii="Consolas" w:hAnsi="Consolas"/>
          <w:sz w:val="20"/>
        </w:rPr>
        <w:t>violations</w:t>
      </w:r>
      <w:r>
        <w:t xml:space="preserve"> lớn hơn 0, dây chuyền sẽ không triển khai được cấu hình vi phạm chính sách, đúng nguyên tắc dừng ngay tại chặng phát hiện lỗi.</w:t>
      </w:r>
    </w:p>
    <w:p>
      <w:pPr>
        <w:pStyle w:val="BTL-H2"/>
      </w:pPr>
      <w:r>
        <w:t>Thành viên 5, Nguyễn Phương Mai: rò rỉ dữ liệu cá nhân qua đường nhật ký</w:t>
      </w:r>
    </w:p>
    <w:p>
      <w:pPr>
        <w:pStyle w:val="BTL-H3"/>
      </w:pPr>
      <w:r>
        <w:t>Mô tả vấn đề</w:t>
      </w:r>
    </w:p>
    <w:p>
      <w:pPr>
        <w:pStyle w:val="BTL-Text"/>
      </w:pPr>
      <w:r>
        <w:t>Đây là vấn đề do chính đợt bổ sung hệ giám sát tạo ra, và không công cụ nào trong dây chuyền phát hiện được. Hệ giám sát được thêm vào để tăng khả năng quan sát, nhưng lại mở một đường đưa dữ liệu nhạy cảm ra ngoài. Chuỗi rò rỉ gồm năm mắt xích, mỗi mắt xích đều hợp lý nếu xét riêng.</w:t>
      </w:r>
    </w:p>
    <w:p>
      <w:pPr>
        <w:pStyle w:val="BTL-Text"/>
      </w:pPr>
      <w:r>
        <w:t xml:space="preserve">Mắt xích thứ nhất nằm ở </w:t>
      </w:r>
      <w:r>
        <w:rPr>
          <w:rFonts w:ascii="Consolas" w:hAnsi="Consolas"/>
          <w:sz w:val="20"/>
        </w:rPr>
        <w:t>pages/login.php:19</w:t>
      </w:r>
      <w:r>
        <w:t>, nơi mật khẩu người dùng được ghép vào chuỗi câu lệnh SQL.</w:t>
      </w:r>
    </w:p>
    <w:p>
      <w:pPr>
        <w:pStyle w:val="BTL-Text"/>
      </w:pPr>
      <w:r>
        <w:t xml:space="preserve">Mắt xích thứ hai xuất hiện khi truy vấn thất bại, mà chỉ cần tên đăng nhập chứa một dấu nháy đơn là đủ. Hàm </w:t>
      </w:r>
      <w:r>
        <w:rPr>
          <w:rFonts w:ascii="Consolas" w:hAnsi="Consolas"/>
          <w:sz w:val="20"/>
        </w:rPr>
        <w:t>query()</w:t>
      </w:r>
      <w:r>
        <w:t xml:space="preserve"> gọi bộ ghi nhật ký và truyền nguyên văn câu lệnh:</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lib/db.php:40-50</w:t>
            </w:r>
          </w:p>
          <w:p>
            <w:pPr>
              <w:spacing w:before="0" w:after="0"/>
              <w:ind w:firstLine="0"/>
            </w:pPr>
            <w:r>
              <w:rPr>
                <w:rFonts w:ascii="Consolas" w:hAnsi="Consolas"/>
                <w:sz w:val="18"/>
              </w:rPr>
              <w:t>function query(string $sql)</w:t>
            </w:r>
          </w:p>
          <w:p>
            <w:pPr>
              <w:spacing w:before="0" w:after="0"/>
              <w:ind w:firstLine="0"/>
            </w:pPr>
            <w:r>
              <w:rPr>
                <w:rFonts w:ascii="Consolas" w:hAnsi="Consolas"/>
                <w:sz w:val="18"/>
              </w:rPr>
              <w:t>{</w:t>
            </w:r>
          </w:p>
          <w:p>
            <w:pPr>
              <w:spacing w:before="0" w:after="0"/>
              <w:ind w:firstLine="0"/>
            </w:pPr>
            <w:r>
              <w:rPr>
                <w:rFonts w:ascii="Consolas" w:hAnsi="Consolas"/>
                <w:sz w:val="18"/>
              </w:rPr>
              <w:t xml:space="preserve">    $conn = db();</w:t>
            </w:r>
          </w:p>
          <w:p>
            <w:pPr>
              <w:spacing w:before="0" w:after="0"/>
              <w:ind w:firstLine="0"/>
            </w:pPr>
            <w:r>
              <w:rPr>
                <w:rFonts w:ascii="Consolas" w:hAnsi="Consolas"/>
                <w:sz w:val="18"/>
              </w:rPr>
              <w:t xml:space="preserve">    $res = mysqli_query($conn, $sql);</w:t>
            </w:r>
          </w:p>
          <w:p>
            <w:pPr>
              <w:spacing w:before="0" w:after="0"/>
              <w:ind w:firstLine="0"/>
            </w:pPr>
            <w:r>
              <w:rPr>
                <w:rFonts w:ascii="Consolas" w:hAnsi="Consolas"/>
                <w:sz w:val="18"/>
              </w:rPr>
              <w:t xml:space="preserve">    if ($res === false) {</w:t>
            </w:r>
          </w:p>
          <w:p>
            <w:pPr>
              <w:spacing w:before="0" w:after="0"/>
              <w:ind w:firstLine="0"/>
            </w:pPr>
            <w:r>
              <w:rPr>
                <w:rFonts w:ascii="Consolas" w:hAnsi="Consolas"/>
                <w:sz w:val="18"/>
              </w:rPr>
              <w:t xml:space="preserve">        $err = mysqli_error($conn);</w:t>
            </w:r>
          </w:p>
          <w:p>
            <w:pPr>
              <w:spacing w:before="0" w:after="0"/>
              <w:ind w:firstLine="0"/>
            </w:pPr>
            <w:r>
              <w:rPr>
                <w:rFonts w:ascii="Consolas" w:hAnsi="Consolas"/>
                <w:sz w:val="18"/>
              </w:rPr>
              <w:t xml:space="preserve">        InlaneLogger::logSqlError($sql, $err, mysqli_errno($conn));</w:t>
            </w:r>
          </w:p>
          <w:p>
            <w:pPr>
              <w:spacing w:before="0" w:after="0"/>
              <w:ind w:firstLine="0"/>
            </w:pPr>
            <w:r>
              <w:rPr>
                <w:rFonts w:ascii="Consolas" w:hAnsi="Consolas"/>
                <w:sz w:val="18"/>
              </w:rPr>
              <w:t xml:space="preserve">        echo '&lt;div class="sql-error"&gt;&lt;strong&gt;SQL Error:&lt;/strong&gt; ' . $err . '&lt;/div&gt;';</w:t>
            </w:r>
          </w:p>
          <w:p>
            <w:pPr>
              <w:spacing w:before="0" w:after="0"/>
              <w:ind w:firstLine="0"/>
            </w:pPr>
            <w:r>
              <w:rPr>
                <w:rFonts w:ascii="Consolas" w:hAnsi="Consolas"/>
                <w:sz w:val="18"/>
              </w:rPr>
              <w:t xml:space="preserve">    }</w:t>
            </w:r>
          </w:p>
          <w:p>
            <w:pPr>
              <w:spacing w:before="0" w:after="0"/>
              <w:ind w:firstLine="0"/>
            </w:pPr>
            <w:r>
              <w:rPr>
                <w:rFonts w:ascii="Consolas" w:hAnsi="Consolas"/>
                <w:sz w:val="18"/>
              </w:rPr>
              <w:t xml:space="preserve">    return $res;</w:t>
            </w:r>
          </w:p>
          <w:p>
            <w:pPr>
              <w:spacing w:before="0" w:after="0"/>
              <w:ind w:firstLine="0"/>
            </w:pPr>
            <w:r>
              <w:rPr>
                <w:rFonts w:ascii="Consolas" w:hAnsi="Consolas"/>
                <w:sz w:val="18"/>
              </w:rPr>
              <w:t>}</w:t>
            </w:r>
          </w:p>
        </w:tc>
      </w:tr>
    </w:tbl>
    <w:p>
      <w:pPr>
        <w:pStyle w:val="BTL-Text"/>
      </w:pPr>
      <w:r>
        <w:t xml:space="preserve">Mắt xích thứ ba nằm ở bộ ghi nhật ký, nơi nguyên văn câu lệnh được đưa vào trường </w:t>
      </w:r>
      <w:r>
        <w:rPr>
          <w:rFonts w:ascii="Consolas" w:hAnsi="Consolas"/>
          <w:sz w:val="20"/>
        </w:rPr>
        <w:t>failed_query</w:t>
      </w:r>
      <w:r>
        <w:t xml:space="preserve"> của bản ghi JSON rồi ghi ra luồng lỗi chuẩn:</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lib/logger.php:68-79</w:t>
            </w:r>
          </w:p>
          <w:p>
            <w:pPr>
              <w:spacing w:before="0" w:after="0"/>
              <w:ind w:firstLine="0"/>
            </w:pPr>
            <w:r>
              <w:rPr>
                <w:rFonts w:ascii="Consolas" w:hAnsi="Consolas"/>
                <w:sz w:val="18"/>
              </w:rPr>
              <w:t>public static function logSqlError(string $query, string $errorMessage, int $errorCode = 0): void</w:t>
            </w:r>
          </w:p>
          <w:p>
            <w:pPr>
              <w:spacing w:before="0" w:after="0"/>
              <w:ind w:firstLine="0"/>
            </w:pPr>
            <w:r>
              <w:rPr>
                <w:rFonts w:ascii="Consolas" w:hAnsi="Consolas"/>
                <w:sz w:val="18"/>
              </w:rPr>
              <w:t>{</w:t>
            </w:r>
          </w:p>
          <w:p>
            <w:pPr>
              <w:spacing w:before="0" w:after="0"/>
              <w:ind w:firstLine="0"/>
            </w:pPr>
            <w:r>
              <w:rPr>
                <w:rFonts w:ascii="Consolas" w:hAnsi="Consolas"/>
                <w:sz w:val="18"/>
              </w:rPr>
              <w:t xml:space="preserve">    self::emit('APP-EXCEPTION', [</w:t>
            </w:r>
          </w:p>
          <w:p>
            <w:pPr>
              <w:spacing w:before="0" w:after="0"/>
              <w:ind w:firstLine="0"/>
            </w:pPr>
            <w:r>
              <w:rPr>
                <w:rFonts w:ascii="Consolas" w:hAnsi="Consolas"/>
                <w:sz w:val="18"/>
              </w:rPr>
              <w:t xml:space="preserve">        'level'         =&gt; 'error',</w:t>
            </w:r>
          </w:p>
          <w:p>
            <w:pPr>
              <w:spacing w:before="0" w:after="0"/>
              <w:ind w:firstLine="0"/>
            </w:pPr>
            <w:r>
              <w:rPr>
                <w:rFonts w:ascii="Consolas" w:hAnsi="Consolas"/>
                <w:sz w:val="18"/>
              </w:rPr>
              <w:t xml:space="preserve">        'type'          =&gt; 'database_query_failure',</w:t>
            </w:r>
          </w:p>
          <w:p>
            <w:pPr>
              <w:spacing w:before="0" w:after="0"/>
              <w:ind w:firstLine="0"/>
            </w:pPr>
            <w:r>
              <w:rPr>
                <w:rFonts w:ascii="Consolas" w:hAnsi="Consolas"/>
                <w:sz w:val="18"/>
              </w:rPr>
              <w:t xml:space="preserve">        'error_message' =&gt; $errorMessage,</w:t>
            </w:r>
          </w:p>
          <w:p>
            <w:pPr>
              <w:spacing w:before="0" w:after="0"/>
              <w:ind w:firstLine="0"/>
            </w:pPr>
            <w:r>
              <w:rPr>
                <w:rFonts w:ascii="Consolas" w:hAnsi="Consolas"/>
                <w:sz w:val="18"/>
              </w:rPr>
              <w:t xml:space="preserve">        'failed_query'  =&gt; $query,          // chua mat khau dang ro</w:t>
            </w:r>
          </w:p>
          <w:p>
            <w:pPr>
              <w:spacing w:before="0" w:after="0"/>
              <w:ind w:firstLine="0"/>
            </w:pPr>
            <w:r>
              <w:rPr>
                <w:rFonts w:ascii="Consolas" w:hAnsi="Consolas"/>
                <w:sz w:val="18"/>
              </w:rPr>
              <w:t xml:space="preserve">        'uri'           =&gt; $_SERVER['REQUEST_URI'] ?? '/',</w:t>
            </w:r>
          </w:p>
          <w:p>
            <w:pPr>
              <w:spacing w:before="0" w:after="0"/>
              <w:ind w:firstLine="0"/>
            </w:pPr>
            <w:r>
              <w:rPr>
                <w:rFonts w:ascii="Consolas" w:hAnsi="Consolas"/>
                <w:sz w:val="18"/>
              </w:rPr>
              <w:t xml:space="preserve">    ], true);</w:t>
            </w:r>
          </w:p>
          <w:p>
            <w:pPr>
              <w:spacing w:before="0" w:after="0"/>
              <w:ind w:firstLine="0"/>
            </w:pPr>
            <w:r>
              <w:rPr>
                <w:rFonts w:ascii="Consolas" w:hAnsi="Consolas"/>
                <w:sz w:val="18"/>
              </w:rPr>
              <w:t>}</w:t>
            </w:r>
          </w:p>
        </w:tc>
      </w:tr>
    </w:tbl>
    <w:p>
      <w:pPr>
        <w:pStyle w:val="BTL-Text"/>
      </w:pPr>
      <w:r>
        <w:t>Mắt xích thứ tư nằm ở Promtail, được cấu hình bóc đúng trường này ra khỏi JSON và đẩy sang Loki:</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monitoring/promtail/promtail-config.yml:27-39 (trich)</w:t>
            </w:r>
          </w:p>
          <w:p>
            <w:pPr>
              <w:spacing w:before="0" w:after="0"/>
              <w:ind w:firstLine="0"/>
            </w:pPr>
            <w:r>
              <w:rPr>
                <w:rFonts w:ascii="Consolas" w:hAnsi="Consolas"/>
                <w:sz w:val="18"/>
              </w:rPr>
              <w:t xml:space="preserve">      - json:</w:t>
            </w:r>
          </w:p>
          <w:p>
            <w:pPr>
              <w:spacing w:before="0" w:after="0"/>
              <w:ind w:firstLine="0"/>
            </w:pPr>
            <w:r>
              <w:rPr>
                <w:rFonts w:ascii="Consolas" w:hAnsi="Consolas"/>
                <w:sz w:val="18"/>
              </w:rPr>
              <w:t xml:space="preserve">          expressions:</w:t>
            </w:r>
          </w:p>
          <w:p>
            <w:pPr>
              <w:spacing w:before="0" w:after="0"/>
              <w:ind w:firstLine="0"/>
            </w:pPr>
            <w:r>
              <w:rPr>
                <w:rFonts w:ascii="Consolas" w:hAnsi="Consolas"/>
                <w:sz w:val="18"/>
              </w:rPr>
              <w:t xml:space="preserve">            level: level</w:t>
            </w:r>
          </w:p>
          <w:p>
            <w:pPr>
              <w:spacing w:before="0" w:after="0"/>
              <w:ind w:firstLine="0"/>
            </w:pPr>
            <w:r>
              <w:rPr>
                <w:rFonts w:ascii="Consolas" w:hAnsi="Consolas"/>
                <w:sz w:val="18"/>
              </w:rPr>
              <w:t xml:space="preserve">            message: message</w:t>
            </w:r>
          </w:p>
          <w:p>
            <w:pPr>
              <w:spacing w:before="0" w:after="0"/>
              <w:ind w:firstLine="0"/>
            </w:pPr>
            <w:r>
              <w:rPr>
                <w:rFonts w:ascii="Consolas" w:hAnsi="Consolas"/>
                <w:sz w:val="18"/>
              </w:rPr>
              <w:t xml:space="preserve">            failed_query: failed_query      # boc truong chua mat khau</w:t>
            </w:r>
          </w:p>
          <w:p>
            <w:pPr>
              <w:spacing w:before="0" w:after="0"/>
              <w:ind w:firstLine="0"/>
            </w:pPr>
            <w:r>
              <w:rPr>
                <w:rFonts w:ascii="Consolas" w:hAnsi="Consolas"/>
                <w:sz w:val="18"/>
              </w:rPr>
              <w:t xml:space="preserve">            uri: uri</w:t>
            </w:r>
          </w:p>
        </w:tc>
      </w:tr>
    </w:tbl>
    <w:p>
      <w:pPr>
        <w:pStyle w:val="BTL-Text"/>
      </w:pPr>
      <w:r>
        <w:t xml:space="preserve">Mắt xích thứ năm nằm ở Grafana, nơi đọc Loki và được công bố trên </w:t>
      </w:r>
      <w:r>
        <w:rPr>
          <w:rFonts w:ascii="Consolas" w:hAnsi="Consolas"/>
          <w:sz w:val="20"/>
        </w:rPr>
        <w:t>0.0.0.0:3000</w:t>
      </w:r>
      <w:r>
        <w:t xml:space="preserve"> theo </w:t>
      </w:r>
      <w:r>
        <w:rPr>
          <w:rFonts w:ascii="Consolas" w:hAnsi="Consolas"/>
          <w:sz w:val="20"/>
        </w:rPr>
        <w:t>monitoring.yml:43</w:t>
      </w:r>
      <w:r>
        <w:t>, tức mở ra mọi giao diện mạng của máy chủ, với mật khẩu quản trị gán cứng tại dòng 46 của chính tệp đang nằm trong kho mã công khai.</w:t>
      </w:r>
    </w:p>
    <w:p>
      <w:pPr>
        <w:pStyle w:val="BTL-Text"/>
      </w:pPr>
      <w:r>
        <w:t>Kết quả là mật khẩu người dùng nhập ở biểu mẫu đăng nhập đi tới một bảng điều khiển truy cập được từ Internet. Không mắt xích nào trong năm mắt xích trên tự nó là lỗi nghiêm trọng, hậu quả chỉ xuất hiện khi ghép chúng lại.</w:t>
      </w:r>
    </w:p>
    <w:p>
      <w:pPr>
        <w:pStyle w:val="BTL-H3"/>
      </w:pPr>
      <w:r>
        <w:t>Cách phát hiện</w:t>
      </w:r>
    </w:p>
    <w:p>
      <w:pPr>
        <w:pStyle w:val="BTL-Text"/>
      </w:pPr>
      <w:r>
        <w:t xml:space="preserve">Không công cụ nào trong dây chuyền báo vấn đề này. SonarQube báo </w:t>
      </w:r>
      <w:r>
        <w:rPr>
          <w:rFonts w:ascii="Consolas" w:hAnsi="Consolas"/>
          <w:sz w:val="20"/>
        </w:rPr>
        <w:t>vulnerabilities</w:t>
      </w:r>
      <w:r>
        <w:t xml:space="preserve"> bằng 0. Semgrep không có luật nào coi hàm ghi nhật ký là điểm thực thi nhạy cảm, vì các bộ luật công khai tập trung vào tiêm mã chứ không vào việc ghi dữ liệu nhạy cảm ra nhật ký.</w:t>
      </w:r>
    </w:p>
    <w:p>
      <w:pPr>
        <w:pStyle w:val="BTL-Text"/>
      </w:pPr>
      <w:r>
        <w:t>Nhóm phát hiện bằng cách lần theo đường đi của một trường dữ liệu qua nhiều lớp hệ thống, từ biểu mẫu HTML, qua mã PHP, qua cấu hình thu thập nhật ký, tới cấu hình công bố cổng mạng. Phương pháp này đòi hỏi đọc đồng thời mã ứng dụng và cấu hình hạ tầng, là việc mà công cụ phân tích tĩnh hiện nay không làm được do chúng chỉ làm việc trong phạm vi từng tệp hoặc từng ngôn ngữ.</w:t>
      </w:r>
    </w:p>
    <w:p>
      <w:pPr>
        <w:pStyle w:val="BTL-H3"/>
      </w:pPr>
      <w:r>
        <w:t>Chính sách bị vi phạm và pha DevSecOps</w:t>
      </w:r>
    </w:p>
    <w:p>
      <w:pPr>
        <w:pStyle w:val="BTL-Text"/>
      </w:pPr>
      <w:r>
        <w:t>Theo Nghị định 13/2023/NĐ-CP, trường hợp này vi phạm Điều 26 về nghĩa vụ áp dụng biện pháp bảo vệ dữ liệu cá nhân trong suốt quá trình xử lý, vì việc đưa thông tin xác thực vào hệ thống nhật ký công khai là vi phạm nghĩa vụ đó. Trường hợp này cũng liên quan Điều 23 về nghĩa vụ thông báo vi phạm quy định bảo vệ dữ liệu cá nhân cho Bộ Công an trong thời hạn 72 giờ kể từ khi xảy ra vi phạm, theo Mẫu số 03 của Nghị định, trong đó thông báo sau thời hạn phải kèm lý do chậm trễ. Hệ thống hiện chưa có quy trình nào đáp ứng nghĩa vụ này.</w:t>
      </w:r>
    </w:p>
    <w:p>
      <w:pPr>
        <w:pStyle w:val="BTL-Text"/>
      </w:pPr>
      <w:r>
        <w:t>Theo GDPR, trường hợp này vi phạm Điều 5(1)(c) về nguyên tắc tối thiểu hóa dữ liệu, vì việc ghi toàn văn câu lệnh SQL vượt xa mức cần thiết cho mục đích chẩn đoán lỗi. Điều 33 và Điều 34 quy định nghĩa vụ thông báo vi phạm cho cơ quan giám sát trong 72 giờ và cho chủ thể dữ liệu khi rủi ro ở mức cao.</w:t>
      </w:r>
    </w:p>
    <w:p>
      <w:pPr>
        <w:pStyle w:val="BTL-Text"/>
      </w:pPr>
      <w:r>
        <w:t>Vấn đề trải trên hai pha. Ba mắt xích đầu thuộc pha Code, còn mắt xích thứ tư và thứ năm thuộc pha Operate và Monitor. Đây là nguyên nhân khiến vấn đề lọt qua mọi cổng kiểm tra, vì mỗi pha chỉ nhìn thấy một nửa và không nửa nào tự nó sai.</w:t>
      </w:r>
    </w:p>
    <w:p>
      <w:pPr>
        <w:pStyle w:val="BTL-H3"/>
      </w:pPr>
      <w:r>
        <w:t>Cách xử lý và minh chứng Security as Code</w:t>
      </w:r>
    </w:p>
    <w:p>
      <w:pPr>
        <w:pStyle w:val="BTL-Text"/>
      </w:pPr>
      <w:r>
        <w:t>Biện pháp thứ nhất là lọc dữ liệu nhạy cảm ngay tại nguồn ghi nhật ký. Đây là biện pháp quan trọng nhất vì nó chặn ở mắt xích sớm nhất:</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lib/logger.php: bo sung; logSqlError() goi redactQuery($query) thay vi $query</w:t>
            </w:r>
          </w:p>
          <w:p>
            <w:pPr>
              <w:spacing w:before="0" w:after="0"/>
              <w:ind w:firstLine="0"/>
            </w:pPr>
            <w:r>
              <w:rPr>
                <w:rFonts w:ascii="Consolas" w:hAnsi="Consolas"/>
                <w:sz w:val="18"/>
              </w:rPr>
              <w:t>private static function redactQuery(string $query): string</w:t>
            </w:r>
          </w:p>
          <w:p>
            <w:pPr>
              <w:spacing w:before="0" w:after="0"/>
              <w:ind w:firstLine="0"/>
            </w:pPr>
            <w:r>
              <w:rPr>
                <w:rFonts w:ascii="Consolas" w:hAnsi="Consolas"/>
                <w:sz w:val="18"/>
              </w:rPr>
              <w:t>{</w:t>
            </w:r>
          </w:p>
          <w:p>
            <w:pPr>
              <w:spacing w:before="0" w:after="0"/>
              <w:ind w:firstLine="0"/>
            </w:pPr>
            <w:r>
              <w:rPr>
                <w:rFonts w:ascii="Consolas" w:hAnsi="Consolas"/>
                <w:sz w:val="18"/>
              </w:rPr>
              <w:t xml:space="preserve">    $query = preg_replace(</w:t>
            </w:r>
          </w:p>
          <w:p>
            <w:pPr>
              <w:spacing w:before="0" w:after="0"/>
              <w:ind w:firstLine="0"/>
            </w:pPr>
            <w:r>
              <w:rPr>
                <w:rFonts w:ascii="Consolas" w:hAnsi="Consolas"/>
                <w:sz w:val="18"/>
              </w:rPr>
              <w:t xml:space="preserve">        "/\b(password|passwd|pass|api_key|remember_token|token|secret)\b\s*(=|LIKE)\s*'[^']*'/i",</w:t>
            </w:r>
          </w:p>
          <w:p>
            <w:pPr>
              <w:spacing w:before="0" w:after="0"/>
              <w:ind w:firstLine="0"/>
            </w:pPr>
            <w:r>
              <w:rPr>
                <w:rFonts w:ascii="Consolas" w:hAnsi="Consolas"/>
                <w:sz w:val="18"/>
              </w:rPr>
              <w:t xml:space="preserve">        '$1 $2 \'[DA CHE]\'', $query);</w:t>
            </w:r>
          </w:p>
          <w:p>
            <w:pPr>
              <w:spacing w:before="0" w:after="0"/>
              <w:ind w:firstLine="0"/>
            </w:pPr>
            <w:r>
              <w:rPr>
                <w:rFonts w:ascii="Consolas" w:hAnsi="Consolas"/>
                <w:sz w:val="18"/>
              </w:rPr>
              <w:t xml:space="preserve">    return mb_strlen($query) &gt; 500 ? mb_substr($query, 0, 500) . '...[cat bot]' : $query;</w:t>
            </w:r>
          </w:p>
          <w:p>
            <w:pPr>
              <w:spacing w:before="0" w:after="0"/>
              <w:ind w:firstLine="0"/>
            </w:pPr>
            <w:r>
              <w:rPr>
                <w:rFonts w:ascii="Consolas" w:hAnsi="Consolas"/>
                <w:sz w:val="18"/>
              </w:rPr>
              <w:t>}</w:t>
            </w:r>
          </w:p>
        </w:tc>
      </w:tr>
    </w:tbl>
    <w:p>
      <w:pPr>
        <w:pStyle w:val="BTL-Text"/>
      </w:pPr>
      <w:r>
        <w:t xml:space="preserve">Biện pháp thứ hai là đóng Grafana sau proxy, bằng cách sửa </w:t>
      </w:r>
      <w:r>
        <w:rPr>
          <w:rFonts w:ascii="Consolas" w:hAnsi="Consolas"/>
          <w:sz w:val="20"/>
        </w:rPr>
        <w:t>monitoring.yml:43</w:t>
      </w:r>
      <w:r>
        <w:t xml:space="preserve"> thành </w:t>
      </w:r>
      <w:r>
        <w:rPr>
          <w:rFonts w:ascii="Consolas" w:hAnsi="Consolas"/>
          <w:sz w:val="20"/>
        </w:rPr>
        <w:t>"127.0.0.1:3000:3000"</w:t>
      </w:r>
      <w:r>
        <w:t xml:space="preserve"> và cho phép truy cập qua Nginx Proxy Manager có xác thực, giống cách ứng dụng web đã làm.</w:t>
      </w:r>
    </w:p>
    <w:p>
      <w:pPr>
        <w:pStyle w:val="BTL-Text"/>
      </w:pPr>
      <w:r>
        <w:t xml:space="preserve">Biện pháp thứ ba là đưa mật khẩu quản trị Grafana ra khỏi kho mã, dùng cú pháp </w:t>
      </w:r>
      <w:r>
        <w:rPr>
          <w:rFonts w:ascii="Consolas" w:hAnsi="Consolas"/>
          <w:sz w:val="20"/>
        </w:rPr>
        <w:t>${GRAFANA_ADMIN_PASSWORD:?...}</w:t>
      </w:r>
      <w:r>
        <w:t xml:space="preserve"> như đã trình bày ở phần của thành viên 3. Mật khẩu hiện tại đã nằm trong lịch sử Git của kho công khai nên phải coi là đã lộ và bắt buộc phải đổi, không chỉ chuyển sang biến môi trường.</w:t>
      </w:r>
    </w:p>
    <w:p>
      <w:pPr>
        <w:pStyle w:val="BTL-Text"/>
      </w:pPr>
      <w:r>
        <w:t>Biện pháp thứ tư là xây dựng quy trình ứng phó sự cố rò rỉ dữ liệu cá nhân, gồm người chịu trách nhiệm, các bước xác minh phạm vi ảnh hưởng, và mẫu thông báo gửi Bộ Công an trong 72 giờ theo Điều 23.</w:t>
      </w:r>
    </w:p>
    <w:p>
      <w:pPr>
        <w:pStyle w:val="BTL-Text"/>
      </w:pPr>
      <w:r>
        <w:t>Về minh chứng Security as Code, để lỗi tương tự không tái diễn, nhóm đề xuất một luật Semgrep tự viết coi hàm ghi nhật ký là điểm thực thi nhạy cảm:</w:t>
      </w:r>
    </w:p>
    <w:tbl>
      <w:tblPr>
        <w:tblStyle w:val="TableGrid"/>
        <w:tblW w:type="auto" w:w="0"/>
        <w:jc w:val="center"/>
        <w:tblLook w:firstColumn="1" w:firstRow="1" w:lastColumn="0" w:lastRow="0" w:noHBand="0" w:noVBand="1" w:val="04A0"/>
      </w:tblPr>
      <w:tblGrid>
        <w:gridCol w:w="9468"/>
      </w:tblGrid>
      <w:tr>
        <w:tc>
          <w:tcPr>
            <w:tcW w:type="dxa" w:w="8731"/>
          </w:tcPr>
          <w:p>
            <w:pPr>
              <w:spacing w:before="0" w:after="0"/>
              <w:ind w:firstLine="0"/>
            </w:pPr>
            <w:r/>
            <w:r>
              <w:rPr>
                <w:rFonts w:ascii="Consolas" w:hAnsi="Consolas"/>
                <w:sz w:val="18"/>
              </w:rPr>
              <w:t># ci/semgrep-local-rules.yml: luat de xuat bo sung</w:t>
            </w:r>
          </w:p>
          <w:p>
            <w:pPr>
              <w:spacing w:before="0" w:after="0"/>
              <w:ind w:firstLine="0"/>
            </w:pPr>
            <w:r>
              <w:rPr>
                <w:rFonts w:ascii="Consolas" w:hAnsi="Consolas"/>
                <w:sz w:val="18"/>
              </w:rPr>
              <w:t xml:space="preserve">  - id: php-sql-query-into-logger</w:t>
            </w:r>
          </w:p>
          <w:p>
            <w:pPr>
              <w:spacing w:before="0" w:after="0"/>
              <w:ind w:firstLine="0"/>
            </w:pPr>
            <w:r>
              <w:rPr>
                <w:rFonts w:ascii="Consolas" w:hAnsi="Consolas"/>
                <w:sz w:val="18"/>
              </w:rPr>
              <w:t xml:space="preserve">    languages: [php]</w:t>
            </w:r>
          </w:p>
          <w:p>
            <w:pPr>
              <w:spacing w:before="0" w:after="0"/>
              <w:ind w:firstLine="0"/>
            </w:pPr>
            <w:r>
              <w:rPr>
                <w:rFonts w:ascii="Consolas" w:hAnsi="Consolas"/>
                <w:sz w:val="18"/>
              </w:rPr>
              <w:t xml:space="preserve">    severity: ERROR</w:t>
            </w:r>
          </w:p>
          <w:p>
            <w:pPr>
              <w:spacing w:before="0" w:after="0"/>
              <w:ind w:firstLine="0"/>
            </w:pPr>
            <w:r>
              <w:rPr>
                <w:rFonts w:ascii="Consolas" w:hAnsi="Consolas"/>
                <w:sz w:val="18"/>
              </w:rPr>
              <w:t xml:space="preserve">    message: Cau lenh SQL duoc ghi nguyen van vao nhat ky, co the chua thong tin xac thuc.</w:t>
            </w:r>
          </w:p>
          <w:p>
            <w:pPr>
              <w:spacing w:before="0" w:after="0"/>
              <w:ind w:firstLine="0"/>
            </w:pPr>
            <w:r>
              <w:rPr>
                <w:rFonts w:ascii="Consolas" w:hAnsi="Consolas"/>
                <w:sz w:val="18"/>
              </w:rPr>
              <w:t xml:space="preserve">    patterns:</w:t>
            </w:r>
          </w:p>
          <w:p>
            <w:pPr>
              <w:spacing w:before="0" w:after="0"/>
              <w:ind w:firstLine="0"/>
            </w:pPr>
            <w:r>
              <w:rPr>
                <w:rFonts w:ascii="Consolas" w:hAnsi="Consolas"/>
                <w:sz w:val="18"/>
              </w:rPr>
              <w:t xml:space="preserve">      - pattern: InlaneLogger::logSqlError($SQL, ...)</w:t>
            </w:r>
          </w:p>
          <w:p>
            <w:pPr>
              <w:spacing w:before="0" w:after="0"/>
              <w:ind w:firstLine="0"/>
            </w:pPr>
            <w:r>
              <w:rPr>
                <w:rFonts w:ascii="Consolas" w:hAnsi="Consolas"/>
                <w:sz w:val="18"/>
              </w:rPr>
              <w:t xml:space="preserve">      - pattern-not: InlaneLogger::logSqlError(self::redactQuery(...), ...)</w:t>
            </w:r>
          </w:p>
          <w:p>
            <w:pPr>
              <w:spacing w:before="0" w:after="0"/>
              <w:ind w:firstLine="0"/>
            </w:pPr>
            <w:r>
              <w:rPr>
                <w:rFonts w:ascii="Consolas" w:hAnsi="Consolas"/>
                <w:sz w:val="18"/>
              </w:rPr>
              <w:t xml:space="preserve">    metadata:</w:t>
            </w:r>
          </w:p>
          <w:p>
            <w:pPr>
              <w:spacing w:before="0" w:after="0"/>
              <w:ind w:firstLine="0"/>
            </w:pPr>
            <w:r>
              <w:rPr>
                <w:rFonts w:ascii="Consolas" w:hAnsi="Consolas"/>
                <w:sz w:val="18"/>
              </w:rPr>
              <w:t xml:space="preserve">      cwe: "CWE-532: Insertion of Sensitive Information into Log File"</w:t>
            </w:r>
          </w:p>
          <w:p>
            <w:pPr>
              <w:spacing w:before="0" w:after="0"/>
              <w:ind w:firstLine="0"/>
            </w:pPr>
            <w:r>
              <w:rPr>
                <w:rFonts w:ascii="Consolas" w:hAnsi="Consolas"/>
                <w:sz w:val="18"/>
              </w:rPr>
              <w:t xml:space="preserve">      owasp: "A09:2021 Security Logging and Monitoring Failures"</w:t>
            </w:r>
          </w:p>
        </w:tc>
      </w:tr>
    </w:tbl>
    <w:p>
      <w:pPr>
        <w:pStyle w:val="BTL-Text"/>
      </w:pPr>
      <w:r>
        <w:t xml:space="preserve">Luật này bắt mọi lời gọi ghi nhật ký truyền thẳng câu lệnh SQL chưa qua hàm che dữ liệu, và sẽ báo lỗi ở cả ba vị trí hiện tại trong </w:t>
      </w:r>
      <w:r>
        <w:rPr>
          <w:rFonts w:ascii="Consolas" w:hAnsi="Consolas"/>
          <w:sz w:val="20"/>
        </w:rPr>
        <w:t>lib/db.php</w:t>
      </w:r>
      <w:r>
        <w:t xml:space="preserve"> là các dòng 46, 61 và 90.</w:t>
      </w:r>
    </w:p>
    <w:p>
      <w:pPr>
        <w:pStyle w:val="BTL-Text"/>
      </w:pPr>
      <w:r>
        <w:br w:type="page"/>
      </w:r>
    </w:p>
    <w:p>
      <w:pPr>
        <w:pStyle w:val="BTL-H1"/>
      </w:pPr>
      <w:r>
        <w:t>GIÁM SÁT, PHÁT HIỆN VÀ ỨNG PHÓ</w:t>
      </w:r>
    </w:p>
    <w:p>
      <w:pPr>
        <w:pStyle w:val="BTL-H2"/>
      </w:pPr>
      <w:r>
        <w:t>Kiến trúc nhật ký và nhận diện vector tấn công</w:t>
      </w:r>
    </w:p>
    <w:p>
      <w:pPr>
        <w:pStyle w:val="BTL-Text"/>
      </w:pPr>
      <w:r>
        <w:t xml:space="preserve">Hệ giám sát thu thập nhật ký trực tiếp từ Docker qua socket, lọc giữ lại hai container </w:t>
      </w:r>
      <w:r>
        <w:rPr>
          <w:rFonts w:ascii="Consolas" w:hAnsi="Consolas"/>
          <w:sz w:val="20"/>
        </w:rPr>
        <w:t>ilfreight_web</w:t>
      </w:r>
      <w:r>
        <w:t xml:space="preserve"> và </w:t>
      </w:r>
      <w:r>
        <w:rPr>
          <w:rFonts w:ascii="Consolas" w:hAnsi="Consolas"/>
          <w:sz w:val="20"/>
        </w:rPr>
        <w:t>ilfreight_db</w:t>
      </w:r>
      <w:r>
        <w:t xml:space="preserve"> theo </w:t>
      </w:r>
      <w:r>
        <w:rPr>
          <w:rFonts w:ascii="Consolas" w:hAnsi="Consolas"/>
          <w:sz w:val="20"/>
        </w:rPr>
        <w:t>promtail-config.yml:17-23</w:t>
      </w:r>
      <w:r>
        <w:t xml:space="preserve">, rồi phân thành hai luồng: luồng lỗi ứng dụng gắn nhãn </w:t>
      </w:r>
      <w:r>
        <w:rPr>
          <w:rFonts w:ascii="Consolas" w:hAnsi="Consolas"/>
          <w:sz w:val="20"/>
        </w:rPr>
        <w:t>log_category: app_exception</w:t>
      </w:r>
      <w:r>
        <w:t xml:space="preserve"> tại dòng 42-48, và luồng lưu lượng HTTP gắn nhãn </w:t>
      </w:r>
      <w:r>
        <w:rPr>
          <w:rFonts w:ascii="Consolas" w:hAnsi="Consolas"/>
          <w:sz w:val="20"/>
        </w:rPr>
        <w:t>log_category: http_traffic</w:t>
      </w:r>
      <w:r>
        <w:t xml:space="preserve"> tại dòng 51-56. Cách tách này cho phép đặt chính sách lưu trữ và cảnh báo khác nhau cho hai loại nhật ký. Phía ứng dụng, bộ bắt lỗi toàn cục đăng ký tại </w:t>
      </w:r>
      <w:r>
        <w:rPr>
          <w:rFonts w:ascii="Consolas" w:hAnsi="Consolas"/>
          <w:sz w:val="20"/>
        </w:rPr>
        <w:t>index.php:13-33</w:t>
      </w:r>
      <w:r>
        <w:t xml:space="preserve"> gồm </w:t>
      </w:r>
      <w:r>
        <w:rPr>
          <w:rFonts w:ascii="Consolas" w:hAnsi="Consolas"/>
          <w:sz w:val="20"/>
        </w:rPr>
        <w:t>set_exception_handler</w:t>
      </w:r>
      <w:r>
        <w:t xml:space="preserve">, </w:t>
      </w:r>
      <w:r>
        <w:rPr>
          <w:rFonts w:ascii="Consolas" w:hAnsi="Consolas"/>
          <w:sz w:val="20"/>
        </w:rPr>
        <w:t>set_error_handler</w:t>
      </w:r>
      <w:r>
        <w:t xml:space="preserve"> và </w:t>
      </w:r>
      <w:r>
        <w:rPr>
          <w:rFonts w:ascii="Consolas" w:hAnsi="Consolas"/>
          <w:sz w:val="20"/>
        </w:rPr>
        <w:t>register_shutdown_function</w:t>
      </w:r>
      <w:r>
        <w:t>, nhờ đó không có lỗi nào biến mất khỏi nhật ký.</w:t>
      </w:r>
    </w:p>
    <w:p>
      <w:pPr>
        <w:pStyle w:val="BTL-Text"/>
      </w:pPr>
      <w:r>
        <w:t>Promtail còn gắn nhãn phân loại tấn công ngay tại khâu thu thập, dựa trên biểu thức chính quy so khớp nội dung dòng nhật ký.</w:t>
      </w:r>
    </w:p>
    <w:p>
      <w:pPr>
        <w:pStyle w:val="BTL-Bang"/>
      </w:pPr>
      <w:r>
        <w:t>Bốn nhóm vector tấn công được nhận diện tự động</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c>
          <w:tcPr>
            <w:tcW w:type="dxa" w:w="1466"/>
          </w:tcPr>
          <w:p>
            <w:pPr>
              <w:pStyle w:val="BTL-Text"/>
              <w:spacing w:before="20" w:after="20"/>
              <w:ind w:firstLine="0"/>
              <w:jc w:val="left"/>
            </w:pPr>
            <w:r/>
            <w:r>
              <w:rPr>
                <w:b/>
                <w:sz w:val="17"/>
              </w:rPr>
              <w:t xml:space="preserve">Nhãn </w:t>
            </w:r>
            <w:r>
              <w:rPr>
                <w:rFonts w:ascii="Consolas" w:hAnsi="Consolas"/>
                <w:b/>
                <w:sz w:val="17"/>
              </w:rPr>
              <w:t>vuln_category</w:t>
            </w:r>
          </w:p>
        </w:tc>
        <w:tc>
          <w:tcPr>
            <w:tcW w:type="dxa" w:w="699"/>
          </w:tcPr>
          <w:p>
            <w:pPr>
              <w:pStyle w:val="BTL-Text"/>
              <w:spacing w:before="20" w:after="20"/>
              <w:ind w:firstLine="0"/>
              <w:jc w:val="left"/>
            </w:pPr>
            <w:r/>
            <w:r>
              <w:rPr>
                <w:b/>
                <w:sz w:val="17"/>
              </w:rPr>
              <w:t>Mức</w:t>
            </w:r>
          </w:p>
        </w:tc>
        <w:tc>
          <w:tcPr>
            <w:tcW w:type="dxa" w:w="5866"/>
          </w:tcPr>
          <w:p>
            <w:pPr>
              <w:pStyle w:val="BTL-Text"/>
              <w:spacing w:before="20" w:after="20"/>
              <w:ind w:firstLine="0"/>
              <w:jc w:val="left"/>
            </w:pPr>
            <w:r/>
            <w:r>
              <w:rPr>
                <w:b/>
                <w:sz w:val="17"/>
              </w:rPr>
              <w:t>Dấu hiệu nhận biết chính</w:t>
            </w:r>
          </w:p>
        </w:tc>
        <w:tc>
          <w:tcPr>
            <w:tcW w:type="dxa" w:w="699"/>
          </w:tcPr>
          <w:p>
            <w:pPr>
              <w:pStyle w:val="BTL-Text"/>
              <w:spacing w:before="20" w:after="20"/>
              <w:ind w:firstLine="0"/>
              <w:jc w:val="left"/>
            </w:pPr>
            <w:r/>
            <w:r>
              <w:rPr>
                <w:b/>
                <w:sz w:val="17"/>
              </w:rPr>
              <w:t>Dòng</w:t>
            </w:r>
          </w:p>
        </w:tc>
      </w:tr>
      <w:tr>
        <w:tc>
          <w:tcPr>
            <w:tcW w:type="dxa" w:w="1466"/>
          </w:tcPr>
          <w:p>
            <w:pPr>
              <w:pStyle w:val="BTL-Text"/>
              <w:spacing w:before="20" w:after="20"/>
              <w:ind w:firstLine="0"/>
              <w:jc w:val="left"/>
            </w:pPr>
            <w:r/>
            <w:r>
              <w:rPr>
                <w:rFonts w:ascii="Consolas" w:hAnsi="Consolas"/>
                <w:sz w:val="17"/>
              </w:rPr>
              <w:t>sqli</w:t>
            </w:r>
          </w:p>
        </w:tc>
        <w:tc>
          <w:tcPr>
            <w:tcW w:type="dxa" w:w="699"/>
          </w:tcPr>
          <w:p>
            <w:pPr>
              <w:pStyle w:val="BTL-Text"/>
              <w:spacing w:before="20" w:after="20"/>
              <w:ind w:firstLine="0"/>
              <w:jc w:val="left"/>
            </w:pPr>
            <w:r/>
            <w:r>
              <w:rPr>
                <w:sz w:val="17"/>
              </w:rPr>
              <w:t>critical</w:t>
            </w:r>
          </w:p>
        </w:tc>
        <w:tc>
          <w:tcPr>
            <w:tcW w:type="dxa" w:w="5866"/>
          </w:tcPr>
          <w:p>
            <w:pPr>
              <w:pStyle w:val="BTL-Text"/>
              <w:spacing w:before="20" w:after="20"/>
              <w:ind w:firstLine="0"/>
              <w:jc w:val="left"/>
            </w:pPr>
            <w:r/>
            <w:r>
              <w:rPr>
                <w:rFonts w:ascii="Consolas" w:hAnsi="Consolas"/>
                <w:sz w:val="17"/>
              </w:rPr>
              <w:t>union select</w:t>
            </w:r>
            <w:r>
              <w:rPr>
                <w:sz w:val="17"/>
              </w:rPr>
              <w:t xml:space="preserve">, </w:t>
            </w:r>
            <w:r>
              <w:rPr>
                <w:rFonts w:ascii="Consolas" w:hAnsi="Consolas"/>
                <w:sz w:val="17"/>
              </w:rPr>
              <w:t>sleep(</w:t>
            </w:r>
            <w:r>
              <w:rPr>
                <w:sz w:val="17"/>
              </w:rPr>
              <w:t xml:space="preserve">, </w:t>
            </w:r>
            <w:r>
              <w:rPr>
                <w:rFonts w:ascii="Consolas" w:hAnsi="Consolas"/>
                <w:sz w:val="17"/>
              </w:rPr>
              <w:t>or 1=1</w:t>
            </w:r>
            <w:r>
              <w:rPr>
                <w:sz w:val="17"/>
              </w:rPr>
              <w:t xml:space="preserve">, </w:t>
            </w:r>
            <w:r>
              <w:rPr>
                <w:rFonts w:ascii="Consolas" w:hAnsi="Consolas"/>
                <w:sz w:val="17"/>
              </w:rPr>
              <w:t>information_schema</w:t>
            </w:r>
            <w:r>
              <w:rPr>
                <w:sz w:val="17"/>
              </w:rPr>
              <w:t xml:space="preserve">, </w:t>
            </w:r>
            <w:r>
              <w:rPr>
                <w:rFonts w:ascii="Consolas" w:hAnsi="Consolas"/>
                <w:sz w:val="17"/>
              </w:rPr>
              <w:t>load_file(</w:t>
            </w:r>
            <w:r>
              <w:rPr>
                <w:sz w:val="17"/>
              </w:rPr>
              <w:t xml:space="preserve">, </w:t>
            </w:r>
            <w:r>
              <w:rPr>
                <w:rFonts w:ascii="Consolas" w:hAnsi="Consolas"/>
                <w:sz w:val="17"/>
              </w:rPr>
              <w:t>sqlmap</w:t>
            </w:r>
          </w:p>
        </w:tc>
        <w:tc>
          <w:tcPr>
            <w:tcW w:type="dxa" w:w="699"/>
          </w:tcPr>
          <w:p>
            <w:pPr>
              <w:pStyle w:val="BTL-Text"/>
              <w:spacing w:before="20" w:after="20"/>
              <w:ind w:firstLine="0"/>
              <w:jc w:val="left"/>
            </w:pPr>
            <w:r/>
            <w:r>
              <w:rPr>
                <w:sz w:val="17"/>
              </w:rPr>
              <w:t>58-66</w:t>
            </w:r>
          </w:p>
        </w:tc>
      </w:tr>
      <w:tr>
        <w:tc>
          <w:tcPr>
            <w:tcW w:type="dxa" w:w="1466"/>
          </w:tcPr>
          <w:p>
            <w:pPr>
              <w:pStyle w:val="BTL-Text"/>
              <w:spacing w:before="20" w:after="20"/>
              <w:ind w:firstLine="0"/>
              <w:jc w:val="left"/>
            </w:pPr>
            <w:r/>
            <w:r>
              <w:rPr>
                <w:rFonts w:ascii="Consolas" w:hAnsi="Consolas"/>
                <w:sz w:val="17"/>
              </w:rPr>
              <w:t>traversal_lfi</w:t>
            </w:r>
          </w:p>
        </w:tc>
        <w:tc>
          <w:tcPr>
            <w:tcW w:type="dxa" w:w="699"/>
          </w:tcPr>
          <w:p>
            <w:pPr>
              <w:pStyle w:val="BTL-Text"/>
              <w:spacing w:before="20" w:after="20"/>
              <w:ind w:firstLine="0"/>
              <w:jc w:val="left"/>
            </w:pPr>
            <w:r/>
            <w:r>
              <w:rPr>
                <w:sz w:val="17"/>
              </w:rPr>
              <w:t>high</w:t>
            </w:r>
          </w:p>
        </w:tc>
        <w:tc>
          <w:tcPr>
            <w:tcW w:type="dxa" w:w="5866"/>
          </w:tcPr>
          <w:p>
            <w:pPr>
              <w:pStyle w:val="BTL-Text"/>
              <w:spacing w:before="20" w:after="20"/>
              <w:ind w:firstLine="0"/>
              <w:jc w:val="left"/>
            </w:pPr>
            <w:r/>
            <w:r>
              <w:rPr>
                <w:rFonts w:ascii="Consolas" w:hAnsi="Consolas"/>
                <w:sz w:val="17"/>
              </w:rPr>
              <w:t>../</w:t>
            </w:r>
            <w:r>
              <w:rPr>
                <w:sz w:val="17"/>
              </w:rPr>
              <w:t xml:space="preserve">, </w:t>
            </w:r>
            <w:r>
              <w:rPr>
                <w:rFonts w:ascii="Consolas" w:hAnsi="Consolas"/>
                <w:sz w:val="17"/>
              </w:rPr>
              <w:t>%2e%2e%2f</w:t>
            </w:r>
            <w:r>
              <w:rPr>
                <w:sz w:val="17"/>
              </w:rPr>
              <w:t xml:space="preserve">, </w:t>
            </w:r>
            <w:r>
              <w:rPr>
                <w:rFonts w:ascii="Consolas" w:hAnsi="Consolas"/>
                <w:sz w:val="17"/>
              </w:rPr>
              <w:t>/etc/passwd</w:t>
            </w:r>
            <w:r>
              <w:rPr>
                <w:sz w:val="17"/>
              </w:rPr>
              <w:t xml:space="preserve">, </w:t>
            </w:r>
            <w:r>
              <w:rPr>
                <w:rFonts w:ascii="Consolas" w:hAnsi="Consolas"/>
                <w:sz w:val="17"/>
              </w:rPr>
              <w:t>php://filter</w:t>
            </w:r>
          </w:p>
        </w:tc>
        <w:tc>
          <w:tcPr>
            <w:tcW w:type="dxa" w:w="699"/>
          </w:tcPr>
          <w:p>
            <w:pPr>
              <w:pStyle w:val="BTL-Text"/>
              <w:spacing w:before="20" w:after="20"/>
              <w:ind w:firstLine="0"/>
              <w:jc w:val="left"/>
            </w:pPr>
            <w:r/>
            <w:r>
              <w:rPr>
                <w:sz w:val="17"/>
              </w:rPr>
              <w:t>68-76</w:t>
            </w:r>
          </w:p>
        </w:tc>
      </w:tr>
      <w:tr>
        <w:tc>
          <w:tcPr>
            <w:tcW w:type="dxa" w:w="1466"/>
          </w:tcPr>
          <w:p>
            <w:pPr>
              <w:pStyle w:val="BTL-Text"/>
              <w:spacing w:before="20" w:after="20"/>
              <w:ind w:firstLine="0"/>
              <w:jc w:val="left"/>
            </w:pPr>
            <w:r/>
            <w:r>
              <w:rPr>
                <w:rFonts w:ascii="Consolas" w:hAnsi="Consolas"/>
                <w:sz w:val="17"/>
              </w:rPr>
              <w:t>xss</w:t>
            </w:r>
          </w:p>
        </w:tc>
        <w:tc>
          <w:tcPr>
            <w:tcW w:type="dxa" w:w="699"/>
          </w:tcPr>
          <w:p>
            <w:pPr>
              <w:pStyle w:val="BTL-Text"/>
              <w:spacing w:before="20" w:after="20"/>
              <w:ind w:firstLine="0"/>
              <w:jc w:val="left"/>
            </w:pPr>
            <w:r/>
            <w:r>
              <w:rPr>
                <w:sz w:val="17"/>
              </w:rPr>
              <w:t>warning</w:t>
            </w:r>
          </w:p>
        </w:tc>
        <w:tc>
          <w:tcPr>
            <w:tcW w:type="dxa" w:w="5866"/>
          </w:tcPr>
          <w:p>
            <w:pPr>
              <w:pStyle w:val="BTL-Text"/>
              <w:spacing w:before="20" w:after="20"/>
              <w:ind w:firstLine="0"/>
              <w:jc w:val="left"/>
            </w:pPr>
            <w:r/>
            <w:r>
              <w:rPr>
                <w:rFonts w:ascii="Consolas" w:hAnsi="Consolas"/>
                <w:sz w:val="17"/>
              </w:rPr>
              <w:t>&lt;script</w:t>
            </w:r>
            <w:r>
              <w:rPr>
                <w:sz w:val="17"/>
              </w:rPr>
              <w:t xml:space="preserve">, </w:t>
            </w:r>
            <w:r>
              <w:rPr>
                <w:rFonts w:ascii="Consolas" w:hAnsi="Consolas"/>
                <w:sz w:val="17"/>
              </w:rPr>
              <w:t>onerror=</w:t>
            </w:r>
            <w:r>
              <w:rPr>
                <w:sz w:val="17"/>
              </w:rPr>
              <w:t xml:space="preserve">, </w:t>
            </w:r>
            <w:r>
              <w:rPr>
                <w:rFonts w:ascii="Consolas" w:hAnsi="Consolas"/>
                <w:sz w:val="17"/>
              </w:rPr>
              <w:t>javascript:</w:t>
            </w:r>
            <w:r>
              <w:rPr>
                <w:sz w:val="17"/>
              </w:rPr>
              <w:t xml:space="preserve">, </w:t>
            </w:r>
            <w:r>
              <w:rPr>
                <w:rFonts w:ascii="Consolas" w:hAnsi="Consolas"/>
                <w:sz w:val="17"/>
              </w:rPr>
              <w:t>document.cookie</w:t>
            </w:r>
          </w:p>
        </w:tc>
        <w:tc>
          <w:tcPr>
            <w:tcW w:type="dxa" w:w="699"/>
          </w:tcPr>
          <w:p>
            <w:pPr>
              <w:pStyle w:val="BTL-Text"/>
              <w:spacing w:before="20" w:after="20"/>
              <w:ind w:firstLine="0"/>
              <w:jc w:val="left"/>
            </w:pPr>
            <w:r/>
            <w:r>
              <w:rPr>
                <w:sz w:val="17"/>
              </w:rPr>
              <w:t>78-86</w:t>
            </w:r>
          </w:p>
        </w:tc>
      </w:tr>
      <w:tr>
        <w:tc>
          <w:tcPr>
            <w:tcW w:type="dxa" w:w="1466"/>
          </w:tcPr>
          <w:p>
            <w:pPr>
              <w:pStyle w:val="BTL-Text"/>
              <w:spacing w:before="20" w:after="20"/>
              <w:ind w:firstLine="0"/>
              <w:jc w:val="left"/>
            </w:pPr>
            <w:r/>
            <w:r>
              <w:rPr>
                <w:rFonts w:ascii="Consolas" w:hAnsi="Consolas"/>
                <w:sz w:val="17"/>
              </w:rPr>
              <w:t>command_injection</w:t>
            </w:r>
          </w:p>
        </w:tc>
        <w:tc>
          <w:tcPr>
            <w:tcW w:type="dxa" w:w="699"/>
          </w:tcPr>
          <w:p>
            <w:pPr>
              <w:pStyle w:val="BTL-Text"/>
              <w:spacing w:before="20" w:after="20"/>
              <w:ind w:firstLine="0"/>
              <w:jc w:val="left"/>
            </w:pPr>
            <w:r/>
            <w:r>
              <w:rPr>
                <w:sz w:val="17"/>
              </w:rPr>
              <w:t>critical</w:t>
            </w:r>
          </w:p>
        </w:tc>
        <w:tc>
          <w:tcPr>
            <w:tcW w:type="dxa" w:w="5866"/>
          </w:tcPr>
          <w:p>
            <w:pPr>
              <w:pStyle w:val="BTL-Text"/>
              <w:spacing w:before="20" w:after="20"/>
              <w:ind w:firstLine="0"/>
              <w:jc w:val="left"/>
            </w:pPr>
            <w:r/>
            <w:r>
              <w:rPr>
                <w:rFonts w:ascii="Consolas" w:hAnsi="Consolas"/>
                <w:sz w:val="17"/>
              </w:rPr>
              <w:t>; cat</w:t>
            </w:r>
            <w:r>
              <w:rPr>
                <w:sz w:val="17"/>
              </w:rPr>
              <w:t xml:space="preserve">, </w:t>
            </w:r>
            <w:r>
              <w:rPr>
                <w:rFonts w:ascii="Consolas" w:hAnsi="Consolas"/>
                <w:sz w:val="17"/>
              </w:rPr>
              <w:t>&amp;&amp; ls</w:t>
            </w:r>
            <w:r>
              <w:rPr>
                <w:sz w:val="17"/>
              </w:rPr>
              <w:t xml:space="preserve">, </w:t>
            </w:r>
            <w:r>
              <w:rPr>
                <w:rFonts w:ascii="Consolas" w:hAnsi="Consolas"/>
                <w:sz w:val="17"/>
              </w:rPr>
              <w:t>/bin/sh</w:t>
            </w:r>
            <w:r>
              <w:rPr>
                <w:sz w:val="17"/>
              </w:rPr>
              <w:t xml:space="preserve">, </w:t>
            </w:r>
            <w:r>
              <w:rPr>
                <w:rFonts w:ascii="Consolas" w:hAnsi="Consolas"/>
                <w:sz w:val="17"/>
              </w:rPr>
              <w:t>powershell</w:t>
            </w:r>
            <w:r>
              <w:rPr>
                <w:sz w:val="17"/>
              </w:rPr>
              <w:t xml:space="preserve">, </w:t>
            </w:r>
            <w:r>
              <w:rPr>
                <w:rFonts w:ascii="Consolas" w:hAnsi="Consolas"/>
                <w:sz w:val="17"/>
              </w:rPr>
              <w:t>cmd.exe</w:t>
            </w:r>
          </w:p>
        </w:tc>
        <w:tc>
          <w:tcPr>
            <w:tcW w:type="dxa" w:w="699"/>
          </w:tcPr>
          <w:p>
            <w:pPr>
              <w:pStyle w:val="BTL-Text"/>
              <w:spacing w:before="20" w:after="20"/>
              <w:ind w:firstLine="0"/>
              <w:jc w:val="left"/>
            </w:pPr>
            <w:r/>
            <w:r>
              <w:rPr>
                <w:sz w:val="17"/>
              </w:rPr>
              <w:t>88-96</w:t>
            </w:r>
          </w:p>
        </w:tc>
      </w:tr>
    </w:tbl>
    <w:p>
      <w:pPr>
        <w:pStyle w:val="BTL-Text"/>
      </w:pPr>
      <w:r>
        <w:t xml:space="preserve">Ngoài bốn nhóm trên còn nhóm thứ năm là </w:t>
      </w:r>
      <w:r>
        <w:rPr>
          <w:rFonts w:ascii="Consolas" w:hAnsi="Consolas"/>
          <w:sz w:val="20"/>
        </w:rPr>
        <w:t>error_based_leak</w:t>
      </w:r>
      <w:r>
        <w:t xml:space="preserve"> tại dòng 98-106, nhận diện phản hồi chứa thông báo lỗi SQL hoặc mã trạng thái 4xx và 5xx. Giới hạn của cách làm này cần được nêu rõ: việc nhận diện dựa trên so khớp mẫu chuỗi nên có thể bị vượt qua bằng các kỹ thuật mã hóa đơn giản, và có thể báo nhầm khi người dùng vô tình nhập chuỗi khớp mẫu. Cơ chế này hữu ích cho việc quan sát và điều tra sau sự cố, không phải là biện pháp ngăn chặn.</w:t>
      </w:r>
    </w:p>
    <w:p>
      <w:pPr>
        <w:pStyle w:val="BTL-H2"/>
      </w:pPr>
      <w:r>
        <w:t>Tự động phục hồi dịch vụ</w:t>
      </w:r>
    </w:p>
    <w:p>
      <w:pPr>
        <w:pStyle w:val="BTL-Text"/>
      </w:pPr>
      <w:r>
        <w:t xml:space="preserve">Dịch vụ </w:t>
      </w:r>
      <w:r>
        <w:rPr>
          <w:rFonts w:ascii="Consolas" w:hAnsi="Consolas"/>
          <w:sz w:val="20"/>
        </w:rPr>
        <w:t>autoheal</w:t>
      </w:r>
      <w:r>
        <w:t xml:space="preserve"> theo dõi trạng thái sức khỏe của các container có nhãn </w:t>
      </w:r>
      <w:r>
        <w:rPr>
          <w:rFonts w:ascii="Consolas" w:hAnsi="Consolas"/>
          <w:sz w:val="20"/>
        </w:rPr>
        <w:t>autoheal: "true"</w:t>
      </w:r>
      <w:r>
        <w:t xml:space="preserve"> và khởi động lại container không khỏe, với </w:t>
      </w:r>
      <w:r>
        <w:rPr>
          <w:rFonts w:ascii="Consolas" w:hAnsi="Consolas"/>
          <w:sz w:val="20"/>
        </w:rPr>
        <w:t>AUTOHEAL_INTERVAL=10</w:t>
      </w:r>
      <w:r>
        <w:t xml:space="preserve"> và </w:t>
      </w:r>
      <w:r>
        <w:rPr>
          <w:rFonts w:ascii="Consolas" w:hAnsi="Consolas"/>
          <w:sz w:val="20"/>
        </w:rPr>
        <w:t>AUTOHEAL_START_PERIOD=20</w:t>
      </w:r>
      <w:r>
        <w:t xml:space="preserve"> tại </w:t>
      </w:r>
      <w:r>
        <w:rPr>
          <w:rFonts w:ascii="Consolas" w:hAnsi="Consolas"/>
          <w:sz w:val="20"/>
        </w:rPr>
        <w:t>monitoring.yml:68-70</w:t>
      </w:r>
      <w:r>
        <w:t xml:space="preserve">. Container web kiểm tra sức khỏe qua điểm cuối </w:t>
      </w:r>
      <w:r>
        <w:rPr>
          <w:rFonts w:ascii="Consolas" w:hAnsi="Consolas"/>
          <w:sz w:val="20"/>
        </w:rPr>
        <w:t>/health</w:t>
      </w:r>
      <w:r>
        <w:t xml:space="preserve"> mỗi 10 giây, cho phép thất bại 3 lần liên tiếp theo </w:t>
      </w:r>
      <w:r>
        <w:rPr>
          <w:rFonts w:ascii="Consolas" w:hAnsi="Consolas"/>
          <w:sz w:val="20"/>
        </w:rPr>
        <w:t>prod.yml:41-46</w:t>
      </w:r>
      <w:r>
        <w:t xml:space="preserve">, tức phát hiện sự cố sau khoảng 30 giây. Điểm cuối này tại </w:t>
      </w:r>
      <w:r>
        <w:rPr>
          <w:rFonts w:ascii="Consolas" w:hAnsi="Consolas"/>
          <w:sz w:val="20"/>
        </w:rPr>
        <w:t>index.php:53-90</w:t>
      </w:r>
      <w:r>
        <w:t xml:space="preserve"> còn kiểm tra kết nối cơ sở dữ liệu bằng </w:t>
      </w:r>
      <w:r>
        <w:rPr>
          <w:rFonts w:ascii="Consolas" w:hAnsi="Consolas"/>
          <w:sz w:val="20"/>
        </w:rPr>
        <w:t>mysqli_ping</w:t>
      </w:r>
      <w:r>
        <w:t xml:space="preserve"> và trả mã 503 khi mất kết nối, nhờ đó một container web còn sống nhưng mất kết nối cơ sở dữ liệu vẫn bị phát hiện.</w:t>
      </w:r>
    </w:p>
    <w:p>
      <w:pPr>
        <w:pStyle w:val="BTL-Text"/>
      </w:pPr>
      <w:r>
        <w:t xml:space="preserve">Cần ghi nhận một đánh đổi về an toàn ở đây. Để khởi động lại container khác, </w:t>
      </w:r>
      <w:r>
        <w:rPr>
          <w:rFonts w:ascii="Consolas" w:hAnsi="Consolas"/>
          <w:sz w:val="20"/>
        </w:rPr>
        <w:t>autoheal</w:t>
      </w:r>
      <w:r>
        <w:t xml:space="preserve"> được gắn socket Docker với quyền ghi theo </w:t>
      </w:r>
      <w:r>
        <w:rPr>
          <w:rFonts w:ascii="Consolas" w:hAnsi="Consolas"/>
          <w:sz w:val="20"/>
        </w:rPr>
        <w:t>monitoring.yml:73</w:t>
      </w:r>
      <w:r>
        <w:t xml:space="preserve">, mà quyền này tương đương quyền </w:t>
      </w:r>
      <w:r>
        <w:rPr>
          <w:rFonts w:ascii="Consolas" w:hAnsi="Consolas"/>
          <w:sz w:val="20"/>
        </w:rPr>
        <w:t>root</w:t>
      </w:r>
      <w:r>
        <w:t xml:space="preserve"> trên máy chủ, trong khi container </w:t>
      </w:r>
      <w:r>
        <w:rPr>
          <w:rFonts w:ascii="Consolas" w:hAnsi="Consolas"/>
          <w:sz w:val="20"/>
        </w:rPr>
        <w:t>autoheal</w:t>
      </w:r>
      <w:r>
        <w:t xml:space="preserve"> lại dùng ảnh thẻ </w:t>
      </w:r>
      <w:r>
        <w:rPr>
          <w:rFonts w:ascii="Consolas" w:hAnsi="Consolas"/>
          <w:sz w:val="20"/>
        </w:rPr>
        <w:t>latest</w:t>
      </w:r>
      <w:r>
        <w:t xml:space="preserve"> của bên thứ ba. Một bản cập nhật bị can thiệp ở thượng nguồn sẽ kiểm soát được toàn bộ máy chủ. Đây là rủi ro chuỗi cung ứng cần được cân nhắc so với lợi ích tự phục hồi.</w:t>
      </w:r>
    </w:p>
    <w:p>
      <w:pPr>
        <w:pStyle w:val="BTL-H2"/>
      </w:pPr>
      <w:r>
        <w:t>Chuỗi tấn công đến cảnh báo và độ trễ phát hiện</w:t>
      </w:r>
    </w:p>
    <w:p>
      <w:pPr>
        <w:pStyle w:val="BTL-Text"/>
      </w:pPr>
      <w:r>
        <w:t xml:space="preserve">Các biện pháp khắc phục ở Chương 4 được triển khai trên một nhánh vá và kiểm chứng bằng cách chạy hệ thống thật. Cụm giám sát được sửa để khép kín chuỗi từ tấn công đến cảnh báo: Promtail chỉ còn che dữ liệu trước khi lưu, việc tương quan chuyển sang luật của Loki, và bổ sung hai dịch vụ còn thiếu là Alertmanager cùng một đích nhận cảnh báo. Gửi tám yêu cầu mang đặc trưng tiêm mã SQL vào ứng dụng đã vá, chuỗi chạy tuần tự qua Apache, Promtail, Loki đếm theo địa chỉ nguồn bằng truy vấn </w:t>
      </w:r>
      <w:r>
        <w:rPr>
          <w:rFonts w:ascii="Consolas" w:hAnsi="Consolas"/>
          <w:sz w:val="20"/>
        </w:rPr>
        <w:t>| json</w:t>
      </w:r>
      <w:r>
        <w:t>, Alertmanager, tới đích nhận ghi một dòng cho người trực. Độ trễ từ lúc tấn công tới khi cảnh báo tới đích đo được là 15,1 rồi 20,9 rồi 24,6 giây qua ba lần chạy độc lập, bị giới hạn bởi chu kỳ đánh giá luật mười lăm giây của Loki và khoảng chờ gộp mười giây của Alertmanager.</w:t>
      </w:r>
    </w:p>
    <w:p>
      <w:pPr>
        <w:pStyle w:val="BTL-Text"/>
      </w:pPr>
      <w:r>
        <w:t>Cùng một loạt kích hoạt đồng thời hai mức cảnh báo, một mức thông tin để đối chiếu và một mức nghiêm trọng để gọi người trực, đúng kiến trúc hai chuỗi của tài liệu môn học. Phần che dữ liệu được kiểm trực tiếp: khi gửi một yêu cầu chứa mật khẩu, không dòng nhật ký nào trong Loki còn chứa mật khẩu nguyên văn. Cấu hình gốc trỏ bộ luật tới một Alertmanager không tồn tại, nên chuỗi phát hiện của bản gốc đứt ở mắt xích cuối.</w:t>
      </w:r>
    </w:p>
    <w:p>
      <w:pPr>
        <w:pStyle w:val="BTL-H2"/>
      </w:pPr>
      <w:r>
        <w:t>Tổng hợp những gì công cụ không phát hiện được</w:t>
      </w:r>
    </w:p>
    <w:p>
      <w:pPr>
        <w:pStyle w:val="BTL-Bang"/>
      </w:pPr>
      <w:r>
        <w:t>Khiếm khuyết công cụ không phát hiện và nguyên nhân</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1951"/>
          </w:tcPr>
          <w:p>
            <w:pPr>
              <w:pStyle w:val="BTL-Text"/>
              <w:spacing w:before="20" w:after="20"/>
              <w:ind w:firstLine="0"/>
              <w:jc w:val="left"/>
            </w:pPr>
            <w:r/>
            <w:r>
              <w:rPr>
                <w:b/>
                <w:sz w:val="17"/>
              </w:rPr>
              <w:t>Khiếm khuyết</w:t>
            </w:r>
          </w:p>
        </w:tc>
        <w:tc>
          <w:tcPr>
            <w:tcW w:type="dxa" w:w="2634"/>
          </w:tcPr>
          <w:p>
            <w:pPr>
              <w:pStyle w:val="BTL-Text"/>
              <w:spacing w:before="20" w:after="20"/>
              <w:ind w:firstLine="0"/>
              <w:jc w:val="left"/>
            </w:pPr>
            <w:r/>
            <w:r>
              <w:rPr>
                <w:b/>
                <w:sz w:val="17"/>
              </w:rPr>
              <w:t>Vị trí</w:t>
            </w:r>
          </w:p>
        </w:tc>
        <w:tc>
          <w:tcPr>
            <w:tcW w:type="dxa" w:w="4146"/>
          </w:tcPr>
          <w:p>
            <w:pPr>
              <w:pStyle w:val="BTL-Text"/>
              <w:spacing w:before="20" w:after="20"/>
              <w:ind w:firstLine="0"/>
              <w:jc w:val="left"/>
            </w:pPr>
            <w:r/>
            <w:r>
              <w:rPr>
                <w:b/>
                <w:sz w:val="17"/>
              </w:rPr>
              <w:t>Nguyên nhân công cụ không báo</w:t>
            </w:r>
          </w:p>
        </w:tc>
      </w:tr>
      <w:tr>
        <w:tc>
          <w:tcPr>
            <w:tcW w:type="dxa" w:w="1951"/>
          </w:tcPr>
          <w:p>
            <w:pPr>
              <w:pStyle w:val="BTL-Text"/>
              <w:spacing w:before="20" w:after="20"/>
              <w:ind w:firstLine="0"/>
              <w:jc w:val="left"/>
            </w:pPr>
            <w:r/>
            <w:r>
              <w:rPr>
                <w:sz w:val="17"/>
              </w:rPr>
              <w:t>Mật khẩu lưu dạng rõ trong cơ sở dữ liệu</w:t>
            </w:r>
          </w:p>
        </w:tc>
        <w:tc>
          <w:tcPr>
            <w:tcW w:type="dxa" w:w="2634"/>
          </w:tcPr>
          <w:p>
            <w:pPr>
              <w:pStyle w:val="BTL-Text"/>
              <w:spacing w:before="20" w:after="20"/>
              <w:ind w:firstLine="0"/>
              <w:jc w:val="left"/>
            </w:pPr>
            <w:r/>
            <w:r>
              <w:rPr>
                <w:rFonts w:ascii="Consolas" w:hAnsi="Consolas"/>
                <w:sz w:val="17"/>
              </w:rPr>
              <w:t>init.sql:26</w:t>
            </w:r>
            <w:r>
              <w:rPr>
                <w:sz w:val="17"/>
              </w:rPr>
              <w:t xml:space="preserve">, </w:t>
            </w:r>
            <w:r>
              <w:rPr>
                <w:rFonts w:ascii="Consolas" w:hAnsi="Consolas"/>
                <w:sz w:val="17"/>
              </w:rPr>
              <w:t>:34-38</w:t>
            </w:r>
          </w:p>
        </w:tc>
        <w:tc>
          <w:tcPr>
            <w:tcW w:type="dxa" w:w="4146"/>
          </w:tcPr>
          <w:p>
            <w:pPr>
              <w:pStyle w:val="BTL-Text"/>
              <w:spacing w:before="20" w:after="20"/>
              <w:ind w:firstLine="0"/>
              <w:jc w:val="left"/>
            </w:pPr>
            <w:r/>
            <w:r>
              <w:rPr>
                <w:sz w:val="17"/>
              </w:rPr>
              <w:t>Nằm ở dữ liệu chứ không ở mã, tệp SQL không được quét</w:t>
            </w:r>
          </w:p>
        </w:tc>
      </w:tr>
      <w:tr>
        <w:tc>
          <w:tcPr>
            <w:tcW w:type="dxa" w:w="1951"/>
          </w:tcPr>
          <w:p>
            <w:pPr>
              <w:pStyle w:val="BTL-Text"/>
              <w:spacing w:before="20" w:after="20"/>
              <w:ind w:firstLine="0"/>
              <w:jc w:val="left"/>
            </w:pPr>
            <w:r/>
            <w:r>
              <w:rPr>
                <w:sz w:val="17"/>
              </w:rPr>
              <w:t>Cổng chất lượng chỉ báo cáo ở bản đầu</w:t>
            </w:r>
          </w:p>
        </w:tc>
        <w:tc>
          <w:tcPr>
            <w:tcW w:type="dxa" w:w="2634"/>
          </w:tcPr>
          <w:p>
            <w:pPr>
              <w:pStyle w:val="BTL-Text"/>
              <w:spacing w:before="20" w:after="20"/>
              <w:ind w:firstLine="0"/>
              <w:jc w:val="left"/>
            </w:pPr>
            <w:r/>
            <w:r>
              <w:rPr>
                <w:sz w:val="17"/>
              </w:rPr>
              <w:t xml:space="preserve">biểu thức </w:t>
            </w:r>
            <w:r>
              <w:rPr>
                <w:rFonts w:ascii="Consolas" w:hAnsi="Consolas"/>
                <w:sz w:val="17"/>
              </w:rPr>
              <w:t>enforce_quality_gate</w:t>
            </w:r>
            <w:r>
              <w:rPr>
                <w:sz w:val="17"/>
              </w:rPr>
              <w:t xml:space="preserve"> mặc định về </w:t>
            </w:r>
            <w:r>
              <w:rPr>
                <w:rFonts w:ascii="Consolas" w:hAnsi="Consolas"/>
                <w:sz w:val="17"/>
              </w:rPr>
              <w:t>'false'</w:t>
            </w:r>
          </w:p>
        </w:tc>
        <w:tc>
          <w:tcPr>
            <w:tcW w:type="dxa" w:w="4146"/>
          </w:tcPr>
          <w:p>
            <w:pPr>
              <w:pStyle w:val="BTL-Text"/>
              <w:spacing w:before="20" w:after="20"/>
              <w:ind w:firstLine="0"/>
              <w:jc w:val="left"/>
            </w:pPr>
            <w:r/>
            <w:r>
              <w:rPr>
                <w:sz w:val="17"/>
              </w:rPr>
              <w:t>Không công cụ nào tự kiểm tra cấu hình của chính dây chuyền</w:t>
            </w:r>
          </w:p>
        </w:tc>
      </w:tr>
      <w:tr>
        <w:tc>
          <w:tcPr>
            <w:tcW w:type="dxa" w:w="1951"/>
          </w:tcPr>
          <w:p>
            <w:pPr>
              <w:pStyle w:val="BTL-Text"/>
              <w:spacing w:before="20" w:after="20"/>
              <w:ind w:firstLine="0"/>
              <w:jc w:val="left"/>
            </w:pPr>
            <w:r/>
            <w:r>
              <w:rPr>
                <w:sz w:val="17"/>
              </w:rPr>
              <w:t>Chuỗi rò rỉ mật khẩu ra Grafana</w:t>
            </w:r>
          </w:p>
        </w:tc>
        <w:tc>
          <w:tcPr>
            <w:tcW w:type="dxa" w:w="2634"/>
          </w:tcPr>
          <w:p>
            <w:pPr>
              <w:pStyle w:val="BTL-Text"/>
              <w:spacing w:before="20" w:after="20"/>
              <w:ind w:firstLine="0"/>
              <w:jc w:val="left"/>
            </w:pPr>
            <w:r/>
            <w:r>
              <w:rPr>
                <w:sz w:val="17"/>
              </w:rPr>
              <w:t>5 tệp, 2 ngôn ngữ</w:t>
            </w:r>
          </w:p>
        </w:tc>
        <w:tc>
          <w:tcPr>
            <w:tcW w:type="dxa" w:w="4146"/>
          </w:tcPr>
          <w:p>
            <w:pPr>
              <w:pStyle w:val="BTL-Text"/>
              <w:spacing w:before="20" w:after="20"/>
              <w:ind w:firstLine="0"/>
              <w:jc w:val="left"/>
            </w:pPr>
            <w:r/>
            <w:r>
              <w:rPr>
                <w:sz w:val="17"/>
              </w:rPr>
              <w:t>Chuỗi trải qua PHP và YAML, không công cụ nào phân tích xuyên lớp</w:t>
            </w:r>
          </w:p>
        </w:tc>
      </w:tr>
      <w:tr>
        <w:tc>
          <w:tcPr>
            <w:tcW w:type="dxa" w:w="1951"/>
          </w:tcPr>
          <w:p>
            <w:pPr>
              <w:pStyle w:val="BTL-Text"/>
              <w:spacing w:before="20" w:after="20"/>
              <w:ind w:firstLine="0"/>
              <w:jc w:val="left"/>
            </w:pPr>
            <w:r/>
            <w:r>
              <w:rPr>
                <w:sz w:val="17"/>
              </w:rPr>
              <w:t>Mật khẩu Grafana gán cứng</w:t>
            </w:r>
          </w:p>
        </w:tc>
        <w:tc>
          <w:tcPr>
            <w:tcW w:type="dxa" w:w="2634"/>
          </w:tcPr>
          <w:p>
            <w:pPr>
              <w:pStyle w:val="BTL-Text"/>
              <w:spacing w:before="20" w:after="20"/>
              <w:ind w:firstLine="0"/>
              <w:jc w:val="left"/>
            </w:pPr>
            <w:r/>
            <w:r>
              <w:rPr>
                <w:rFonts w:ascii="Consolas" w:hAnsi="Consolas"/>
                <w:sz w:val="17"/>
              </w:rPr>
              <w:t>monitoring.yml:46</w:t>
            </w:r>
          </w:p>
        </w:tc>
        <w:tc>
          <w:tcPr>
            <w:tcW w:type="dxa" w:w="4146"/>
          </w:tcPr>
          <w:p>
            <w:pPr>
              <w:pStyle w:val="BTL-Text"/>
              <w:spacing w:before="20" w:after="20"/>
              <w:ind w:firstLine="0"/>
              <w:jc w:val="left"/>
            </w:pPr>
            <w:r/>
            <w:r>
              <w:rPr>
                <w:sz w:val="17"/>
              </w:rPr>
              <w:t xml:space="preserve">Mục </w:t>
            </w:r>
            <w:r>
              <w:rPr>
                <w:rFonts w:ascii="Consolas" w:hAnsi="Consolas"/>
                <w:sz w:val="17"/>
              </w:rPr>
              <w:t>paths.include</w:t>
            </w:r>
            <w:r>
              <w:rPr>
                <w:sz w:val="17"/>
              </w:rPr>
              <w:t xml:space="preserve"> của luật không khớp tên tệp</w:t>
            </w:r>
          </w:p>
        </w:tc>
      </w:tr>
      <w:tr>
        <w:tc>
          <w:tcPr>
            <w:tcW w:type="dxa" w:w="1951"/>
          </w:tcPr>
          <w:p>
            <w:pPr>
              <w:pStyle w:val="BTL-Text"/>
              <w:spacing w:before="20" w:after="20"/>
              <w:ind w:firstLine="0"/>
              <w:jc w:val="left"/>
            </w:pPr>
            <w:r/>
            <w:r>
              <w:rPr>
                <w:sz w:val="17"/>
              </w:rPr>
              <w:t>Mật khẩu CSDL trong Compose sản xuất</w:t>
            </w:r>
          </w:p>
        </w:tc>
        <w:tc>
          <w:tcPr>
            <w:tcW w:type="dxa" w:w="2634"/>
          </w:tcPr>
          <w:p>
            <w:pPr>
              <w:pStyle w:val="BTL-Text"/>
              <w:spacing w:before="20" w:after="20"/>
              <w:ind w:firstLine="0"/>
              <w:jc w:val="left"/>
            </w:pPr>
            <w:r/>
            <w:r>
              <w:rPr>
                <w:rFonts w:ascii="Consolas" w:hAnsi="Consolas"/>
                <w:sz w:val="17"/>
              </w:rPr>
              <w:t>prod.yml:15</w:t>
            </w:r>
            <w:r>
              <w:rPr>
                <w:sz w:val="17"/>
              </w:rPr>
              <w:t xml:space="preserve">, </w:t>
            </w:r>
            <w:r>
              <w:rPr>
                <w:rFonts w:ascii="Consolas" w:hAnsi="Consolas"/>
                <w:sz w:val="17"/>
              </w:rPr>
              <w:t>:50</w:t>
            </w:r>
          </w:p>
        </w:tc>
        <w:tc>
          <w:tcPr>
            <w:tcW w:type="dxa" w:w="4146"/>
          </w:tcPr>
          <w:p>
            <w:pPr>
              <w:pStyle w:val="BTL-Text"/>
              <w:spacing w:before="20" w:after="20"/>
              <w:ind w:firstLine="0"/>
              <w:jc w:val="left"/>
            </w:pPr>
            <w:r/>
            <w:r>
              <w:rPr>
                <w:sz w:val="17"/>
              </w:rPr>
              <w:t>Cùng nguyên nhân với trường hợp trên</w:t>
            </w:r>
          </w:p>
        </w:tc>
      </w:tr>
      <w:tr>
        <w:tc>
          <w:tcPr>
            <w:tcW w:type="dxa" w:w="1951"/>
          </w:tcPr>
          <w:p>
            <w:pPr>
              <w:pStyle w:val="BTL-Text"/>
              <w:spacing w:before="20" w:after="20"/>
              <w:ind w:firstLine="0"/>
              <w:jc w:val="left"/>
            </w:pPr>
            <w:r/>
            <w:r>
              <w:rPr>
                <w:sz w:val="17"/>
              </w:rPr>
              <w:t>Thiếu tái sinh định danh phiên</w:t>
            </w:r>
          </w:p>
        </w:tc>
        <w:tc>
          <w:tcPr>
            <w:tcW w:type="dxa" w:w="2634"/>
          </w:tcPr>
          <w:p>
            <w:pPr>
              <w:pStyle w:val="BTL-Text"/>
              <w:spacing w:before="20" w:after="20"/>
              <w:ind w:firstLine="0"/>
              <w:jc w:val="left"/>
            </w:pPr>
            <w:r/>
            <w:r>
              <w:rPr>
                <w:rFonts w:ascii="Consolas" w:hAnsi="Consolas"/>
                <w:sz w:val="17"/>
              </w:rPr>
              <w:t>login.php:22-26</w:t>
            </w:r>
          </w:p>
        </w:tc>
        <w:tc>
          <w:tcPr>
            <w:tcW w:type="dxa" w:w="4146"/>
          </w:tcPr>
          <w:p>
            <w:pPr>
              <w:pStyle w:val="BTL-Text"/>
              <w:spacing w:before="20" w:after="20"/>
              <w:ind w:firstLine="0"/>
              <w:jc w:val="left"/>
            </w:pPr>
            <w:r/>
            <w:r>
              <w:rPr>
                <w:sz w:val="17"/>
              </w:rPr>
              <w:t>Lỗi do thiếu một lời gọi, luật phân tích tĩnh bắt mẫu có mặt nên khó bắt mẫu vắng mặt</w:t>
            </w:r>
          </w:p>
        </w:tc>
      </w:tr>
      <w:tr>
        <w:tc>
          <w:tcPr>
            <w:tcW w:type="dxa" w:w="1951"/>
          </w:tcPr>
          <w:p>
            <w:pPr>
              <w:pStyle w:val="BTL-Text"/>
              <w:spacing w:before="20" w:after="20"/>
              <w:ind w:firstLine="0"/>
              <w:jc w:val="left"/>
            </w:pPr>
            <w:r/>
            <w:r>
              <w:rPr>
                <w:sz w:val="17"/>
              </w:rPr>
              <w:t>Thiếu kiểm tra quyền sở hữu bình luận</w:t>
            </w:r>
          </w:p>
        </w:tc>
        <w:tc>
          <w:tcPr>
            <w:tcW w:type="dxa" w:w="2634"/>
          </w:tcPr>
          <w:p>
            <w:pPr>
              <w:pStyle w:val="BTL-Text"/>
              <w:spacing w:before="20" w:after="20"/>
              <w:ind w:firstLine="0"/>
              <w:jc w:val="left"/>
            </w:pPr>
            <w:r/>
            <w:r>
              <w:rPr>
                <w:rFonts w:ascii="Consolas" w:hAnsi="Consolas"/>
                <w:sz w:val="17"/>
              </w:rPr>
              <w:t>comment_delete.php:18</w:t>
            </w:r>
          </w:p>
        </w:tc>
        <w:tc>
          <w:tcPr>
            <w:tcW w:type="dxa" w:w="4146"/>
          </w:tcPr>
          <w:p>
            <w:pPr>
              <w:pStyle w:val="BTL-Text"/>
              <w:spacing w:before="20" w:after="20"/>
              <w:ind w:firstLine="0"/>
              <w:jc w:val="left"/>
            </w:pPr>
            <w:r/>
            <w:r>
              <w:rPr>
                <w:sz w:val="17"/>
              </w:rPr>
              <w:t>Lỗi logic nghiệp vụ, cần hiểu ý định của ứng dụng</w:t>
            </w:r>
          </w:p>
        </w:tc>
      </w:tr>
      <w:tr>
        <w:tc>
          <w:tcPr>
            <w:tcW w:type="dxa" w:w="1951"/>
          </w:tcPr>
          <w:p>
            <w:pPr>
              <w:pStyle w:val="BTL-Text"/>
              <w:spacing w:before="20" w:after="20"/>
              <w:ind w:firstLine="0"/>
              <w:jc w:val="left"/>
            </w:pPr>
            <w:r/>
            <w:r>
              <w:rPr>
                <w:sz w:val="17"/>
              </w:rPr>
              <w:t>Tài khoản cơ sở dữ liệu thừa quyền</w:t>
            </w:r>
          </w:p>
        </w:tc>
        <w:tc>
          <w:tcPr>
            <w:tcW w:type="dxa" w:w="2634"/>
          </w:tcPr>
          <w:p>
            <w:pPr>
              <w:pStyle w:val="BTL-Text"/>
              <w:spacing w:before="20" w:after="20"/>
              <w:ind w:firstLine="0"/>
              <w:jc w:val="left"/>
            </w:pPr>
            <w:r/>
            <w:r>
              <w:rPr>
                <w:rFonts w:ascii="Consolas" w:hAnsi="Consolas"/>
                <w:sz w:val="17"/>
              </w:rPr>
              <w:t>init.sql:12-13</w:t>
            </w:r>
          </w:p>
        </w:tc>
        <w:tc>
          <w:tcPr>
            <w:tcW w:type="dxa" w:w="4146"/>
          </w:tcPr>
          <w:p>
            <w:pPr>
              <w:pStyle w:val="BTL-Text"/>
              <w:spacing w:before="20" w:after="20"/>
              <w:ind w:firstLine="0"/>
              <w:jc w:val="left"/>
            </w:pPr>
            <w:r/>
            <w:r>
              <w:rPr>
                <w:sz w:val="17"/>
              </w:rPr>
              <w:t>Không có luật nào đánh giá mức quyền SQL</w:t>
            </w:r>
          </w:p>
        </w:tc>
      </w:tr>
      <w:tr>
        <w:tc>
          <w:tcPr>
            <w:tcW w:type="dxa" w:w="1951"/>
          </w:tcPr>
          <w:p>
            <w:pPr>
              <w:pStyle w:val="BTL-Text"/>
              <w:spacing w:before="20" w:after="20"/>
              <w:ind w:firstLine="0"/>
              <w:jc w:val="left"/>
            </w:pPr>
            <w:r/>
            <w:r>
              <w:rPr>
                <w:sz w:val="17"/>
              </w:rPr>
              <w:t>Bí mật đã lộ trong lịch sử Git</w:t>
            </w:r>
          </w:p>
        </w:tc>
        <w:tc>
          <w:tcPr>
            <w:tcW w:type="dxa" w:w="2634"/>
          </w:tcPr>
          <w:p>
            <w:pPr>
              <w:pStyle w:val="BTL-Text"/>
              <w:spacing w:before="20" w:after="20"/>
              <w:ind w:firstLine="0"/>
              <w:jc w:val="left"/>
            </w:pPr>
            <w:r/>
            <w:r>
              <w:rPr>
                <w:sz w:val="17"/>
              </w:rPr>
              <w:t>Toàn bộ lịch sử</w:t>
            </w:r>
          </w:p>
        </w:tc>
        <w:tc>
          <w:tcPr>
            <w:tcW w:type="dxa" w:w="4146"/>
          </w:tcPr>
          <w:p>
            <w:pPr>
              <w:pStyle w:val="BTL-Text"/>
              <w:spacing w:before="20" w:after="20"/>
              <w:ind w:firstLine="0"/>
              <w:jc w:val="left"/>
            </w:pPr>
            <w:r/>
            <w:r>
              <w:rPr>
                <w:sz w:val="17"/>
              </w:rPr>
              <w:t>Công cụ quét bản làm việc hiện tại, không quét lịch sử</w:t>
            </w:r>
          </w:p>
        </w:tc>
      </w:tr>
    </w:tbl>
    <w:p>
      <w:pPr>
        <w:pStyle w:val="BTL-Text"/>
      </w:pPr>
      <w:r>
        <w:t>Chín khiếm khuyết trên có một mẫu chung. Công cụ phân tích tĩnh mạnh ở việc nhận ra mẫu mã nguồn nguy hiểm trong phạm vi một tệp và một ngôn ngữ, nhưng yếu ở ba loại vấn đề: lỗi do thiếu một biện pháp, lỗi logic nghiệp vụ, và lỗi hình thành từ sự kết hợp của nhiều thành phần mà riêng lẻ đều hợp lệ.</w:t>
      </w:r>
    </w:p>
    <w:p>
      <w:pPr>
        <w:pStyle w:val="BTL-Text"/>
      </w:pPr>
      <w:r>
        <w:t>Hệ quả thực tiễn là một dây chuyền DevSecOps không thay thế được việc đọc mã và rà soát thiết kế. Dây chuyền xử lý phần việc lặp đi lặp lại để con người tập trung vào phần việc mà máy chưa làm được.</w:t>
      </w:r>
    </w:p>
    <w:p>
      <w:pPr>
        <w:pStyle w:val="BTL-Text"/>
      </w:pPr>
      <w:r>
        <w:br w:type="page"/>
      </w:r>
    </w:p>
    <w:p>
      <w:pPr>
        <w:pStyle w:val="BTL-H0"/>
      </w:pPr>
      <w:r>
        <w:t>KẾT LUẬN</w:t>
      </w:r>
    </w:p>
    <w:p>
      <w:pPr>
        <w:pStyle w:val="BTL-Text"/>
      </w:pPr>
      <w:r>
        <w:t>Nhóm đã dựng và vận hành một dây chuyền DevSecOps bốn chặng trên nền công cụ nguồn mở, gồm kiểm tra quy ước phát triển, phân tích tĩnh bằng hai công cụ có cơ chế khác nhau, chạy thử tích hợp, triển khai tự động lên máy chủ thật và giám sát nhật ký tập trung. Nhóm cũng phân tích năm vấn đề an toàn theo phân công, phủ đủ hai nhóm mã nguồn và triển khai vận hành, mỗi vấn đề đều có vị trí cụ thể trong mã, cách phát hiện, căn cứ pháp lý và mã nguồn khắc phục.</w:t>
      </w:r>
    </w:p>
    <w:p>
      <w:pPr>
        <w:pStyle w:val="BTL-Text"/>
      </w:pPr>
      <w:r>
        <w:t>Hai kết quả mà nhóm đánh giá là có giá trị nhất đều đến từ việc kiểm chứng chính công trình của mình, thay vì chỉ mô tả nó.</w:t>
      </w:r>
    </w:p>
    <w:p>
      <w:pPr>
        <w:pStyle w:val="BTL-Text"/>
      </w:pPr>
      <w:r>
        <w:t xml:space="preserve">Kết quả thứ nhất đến từ việc kiểm chứng xem dây chuyền có thực sự dừng khi gặp lỗi không. Bản đầu tiên để một dòng cấu hình ghi đè biến </w:t>
      </w:r>
      <w:r>
        <w:rPr>
          <w:rFonts w:ascii="Consolas" w:hAnsi="Consolas"/>
          <w:sz w:val="20"/>
        </w:rPr>
        <w:t>ENFORCE_QUALITY_GATE</w:t>
      </w:r>
      <w:r>
        <w:t xml:space="preserve"> thành </w:t>
      </w:r>
      <w:r>
        <w:rPr>
          <w:rFonts w:ascii="Consolas" w:hAnsi="Consolas"/>
          <w:sz w:val="20"/>
        </w:rPr>
        <w:t>'false'</w:t>
      </w:r>
      <w:r>
        <w:t xml:space="preserve">, khiến cổng chất lượng chỉ báo cáo mà không chặn. Nhóm đã sửa bằng cách không ghi đè biến đó, và xác nhận trên hai lần chạy </w:t>
      </w:r>
      <w:r>
        <w:rPr>
          <w:rFonts w:ascii="Consolas" w:hAnsi="Consolas"/>
          <w:sz w:val="20"/>
        </w:rPr>
        <w:t>40748974196</w:t>
      </w:r>
      <w:r>
        <w:t xml:space="preserve"> và </w:t>
      </w:r>
      <w:r>
        <w:rPr>
          <w:rFonts w:ascii="Consolas" w:hAnsi="Consolas"/>
          <w:sz w:val="20"/>
        </w:rPr>
        <w:t>40748974200</w:t>
      </w:r>
      <w:r>
        <w:t>: cả hai đều dừng ngay tại cổng chất lượng khi cổng ở trạng thái ERROR. Đây là bài học quy trình có giá trị hơn một dây chuyền chạy trơn mà không ai kiểm lại.</w:t>
      </w:r>
    </w:p>
    <w:p>
      <w:pPr>
        <w:pStyle w:val="BTL-Text"/>
      </w:pPr>
      <w:r>
        <w:t xml:space="preserve">Kết quả thứ hai cho thấy cổng chất lượng ở trạng thái đạt không đồng nghĩa với mã nguồn an toàn. SonarQube Community báo </w:t>
      </w:r>
      <w:r>
        <w:rPr>
          <w:rFonts w:ascii="Consolas" w:hAnsi="Consolas"/>
          <w:sz w:val="20"/>
        </w:rPr>
        <w:t>security_rating</w:t>
      </w:r>
      <w:r>
        <w:t xml:space="preserve"> ở mức A và không có lỗ hổng nào trên cả hai nhánh, trong khi cùng mã nguồn đó có 12 vị trí tiêm mã SQL mà Semgrep tìm ra. Chương 4 tổng hợp các khiếm khuyết thật mà công cụ phân tích tĩnh của riêng SonarQube hoàn toàn im lặng.</w:t>
      </w:r>
    </w:p>
    <w:p>
      <w:pPr>
        <w:pStyle w:val="BTL-Text"/>
      </w:pPr>
      <w:r>
        <w:t>Một kết quả thứ ba mang tính khẳng định đến từ việc kiểm chứng động trên nhánh vá: bộ kiểm thử theo hướng hành vi chuyển từ sáu phép kiểm thất bại sang sáu phép kiểm đạt, các cổng chính sách và quét tĩnh chuyển từ báo lỗi sang sạch, và chuỗi phát hiện khép kín với độ trễ mười lăm đến hai mươi lăm giây. Nhờ đó các đề xuất ở Chương 4 được chạy thử và đo trong môi trường thật, như trình bày ở mục 5.3.</w:t>
      </w:r>
    </w:p>
    <w:p>
      <w:pPr>
        <w:pStyle w:val="BTL-Text"/>
      </w:pPr>
      <w:r>
        <w:t>Về hạn chế, phần phân tích năm vấn đề ở Chương 4 dựa trên mã nguồn và cấu hình, còn việc kiểm chứng động được thực hiện cho các biện pháp khắc phục trên nhánh vá như trình bày ở mục 5.3, chưa phủ hết mọi trường hợp khai thác. Nhóm giữ lại một đợt vá thứ hai có chủ đích để bộ kiểm thử còn đối tượng đo. Dây chuyền cũng chưa có phân tích thành phần phần mềm bên thứ ba và chưa đo độ bao phủ kiểm thử. Về pháp lý, nhóm trích dẫn Nghị định 13/2023/NĐ-CP theo yêu cầu của đề bài nhưng chưa đối chiếu được với Luật Bảo vệ dữ liệu cá nhân số 91/2025/QH15 đã thay thế nghị định này từ ngày 01/01/2026.</w:t>
      </w:r>
    </w:p>
    <w:p>
      <w:pPr>
        <w:pStyle w:val="BTL-Text"/>
      </w:pPr>
      <w:r>
        <w:t>Hướng phát triển tiếp theo được sắp xếp theo thứ tự ưu tiên:</w:t>
      </w:r>
    </w:p>
    <w:p>
      <w:pPr>
        <w:pStyle w:val="BTL-Bullet1"/>
      </w:pPr>
      <w:r>
        <w:t xml:space="preserve">Nối kết quả Semgrep thành một điều kiện chặn của chặng 2. Hiện bước Semgrep để </w:t>
      </w:r>
      <w:r>
        <w:rPr>
          <w:rFonts w:ascii="Consolas" w:hAnsi="Consolas"/>
          <w:sz w:val="20"/>
        </w:rPr>
        <w:t>continue-on-error</w:t>
      </w:r>
      <w:r>
        <w:t xml:space="preserve"> nên mới ghi nhận phát hiện chứ chưa tự dừng chặng, trong khi cổng chặn của chặng 2 là cổng chất lượng SonarQube. Cùng với đó, xử lý các phát hiện độ tin cậy để cổng chất lượng đạt trạng thái sạch thay vì chỉ dừng ở lỗi độ tin cậy. Đây là việc cần làm trước tiên để mọi tín hiệu an toàn đều có khả năng chặn.</w:t>
      </w:r>
    </w:p>
    <w:p>
      <w:pPr>
        <w:pStyle w:val="BTL-Bullet1"/>
      </w:pPr>
      <w:r>
        <w:t>Áp dụng chính sách triển khai dạng mã vào chặng 3, và bổ sung luật che dữ liệu nhật ký vào bộ luật Semgrep nội bộ.</w:t>
      </w:r>
    </w:p>
    <w:p>
      <w:pPr>
        <w:pStyle w:val="BTL-Bullet1"/>
      </w:pPr>
      <w:r>
        <w:t>Khắc phục chuỗi rò rỉ dữ liệu qua đường nhật ký, đồng thời đổi toàn bộ bí mật đã xuất hiện trong lịch sử Git.</w:t>
      </w:r>
    </w:p>
    <w:p>
      <w:pPr>
        <w:pStyle w:val="BTL-Bullet1"/>
      </w:pPr>
      <w:r>
        <w:t>Bổ sung phân tích thành phần phần mềm bên thứ ba và kiểm thử động vào dây chuyền.</w:t>
      </w:r>
    </w:p>
    <w:p>
      <w:pPr>
        <w:pStyle w:val="BTL-Text"/>
      </w:pPr>
      <w:r>
        <w:br w:type="page"/>
      </w:r>
    </w:p>
    <w:p>
      <w:pPr>
        <w:pStyle w:val="BTL-H0"/>
      </w:pPr>
      <w:r>
        <w:t>TÀI LIỆU THAM KHẢO</w:t>
      </w:r>
    </w:p>
    <w:p>
      <w:pPr>
        <w:pStyle w:val="BTL-NumerRef"/>
      </w:pPr>
      <w:r>
        <w:t>Chính phủ nước CHXHCN Việt Nam, *Nghị định số 13/2023/NĐ-CP ngày 17/4/2023 về bảo vệ dữ liệu cá nhân*, Hà Nội, 2023.</w:t>
      </w:r>
    </w:p>
    <w:p>
      <w:pPr>
        <w:pStyle w:val="BTL-NumerRef"/>
      </w:pPr>
      <w:r>
        <w:t>Quốc hội nước CHXHCN Việt Nam, *Luật Bảo vệ dữ liệu cá nhân số 91/2025/QH15*, thông qua ngày 26/6/2025, hiệu lực từ 01/01/2026.</w:t>
      </w:r>
    </w:p>
    <w:p>
      <w:pPr>
        <w:pStyle w:val="BTL-NumerRef"/>
      </w:pPr>
      <w:r>
        <w:t>European Parliament and Council, *Regulation (EU) 2016/679, General Data Protection Regulation*, Official Journal of the European Union, 2016.</w:t>
      </w:r>
    </w:p>
    <w:p>
      <w:pPr>
        <w:pStyle w:val="BTL-NumerRef"/>
      </w:pPr>
      <w:r>
        <w:t>OWASP Foundation, *OWASP Top 10:2021, The Ten Most Critical Web Application Security Risks*, 2021.</w:t>
      </w:r>
    </w:p>
    <w:p>
      <w:pPr>
        <w:pStyle w:val="BTL-NumerRef"/>
      </w:pPr>
      <w:r>
        <w:t>MITRE Corporation, *CWE, Common Weakness Enumeration, Version 4.x*.</w:t>
      </w:r>
    </w:p>
    <w:p>
      <w:pPr>
        <w:pStyle w:val="BTL-NumerRef"/>
      </w:pPr>
      <w:r>
        <w:t>SonarSource, *SonarQube Server Documentation, Quality Gates and Analysis Parameters*.</w:t>
      </w:r>
    </w:p>
    <w:p>
      <w:pPr>
        <w:pStyle w:val="BTL-NumerRef"/>
      </w:pPr>
      <w:r>
        <w:t>Semgrep Inc., *Semgrep Documentation, Writing Custom Rules and Taint Mode*.</w:t>
      </w:r>
    </w:p>
    <w:p>
      <w:pPr>
        <w:pStyle w:val="BTL-NumerRef"/>
      </w:pPr>
      <w:r>
        <w:t>Grafana Labs, *Loki and Promtail Documentation, Pipeline Stages*.</w:t>
      </w:r>
    </w:p>
    <w:p>
      <w:pPr>
        <w:pStyle w:val="BTL-NumerRef"/>
      </w:pPr>
      <w:r>
        <w:t>Docker Inc., *Docker Compose Specification and Dockerfile Best Practices*.</w:t>
      </w:r>
    </w:p>
    <w:p>
      <w:pPr>
        <w:pStyle w:val="BTL-NumerRef"/>
      </w:pPr>
      <w:r>
        <w:t>PHP Group, *PHP Manual, Password Hashing and MySQLi Prepared Statements*.</w:t>
      </w:r>
    </w:p>
    <w:p>
      <w:pPr>
        <w:pStyle w:val="BTL-Text"/>
      </w:pPr>
      <w:r>
        <w:br w:type="page"/>
      </w:r>
    </w:p>
    <w:p>
      <w:pPr>
        <w:pStyle w:val="BTL-H0"/>
      </w:pPr>
      <w:r>
        <w:t>PHỤ LỤC. HƯỚNG DẪN CHỤP ẢNH VÀ HỒ SƠ MINH CHỨNG</w:t>
      </w:r>
    </w:p>
    <w:p>
      <w:pPr>
        <w:pStyle w:val="BTL-Text"/>
      </w:pPr>
      <w:r>
        <w:t xml:space="preserve">Bốn ảnh minh chứng phải được chụp lại từ lần chạy dây chuyền gần nhất, không dùng lại ảnh của các lần chạy cũ, để số liệu trên ảnh khớp với số liệu đã dẫn trong Chương 3. Quy ước chung khi chụp: dùng trình duyệt ở chế độ cửa sổ tối đa, độ phân giải tối thiểu 1600 pixel chiều ngang, mức thu phóng 100 phần trăm; chỉ cắt lấy vùng nội dung chính và giữ lại thanh địa chỉ khi địa chỉ là một phần của bằng chứng; lưu định dạng PNG đúng tên tệp nêu dưới đây vào thư mục </w:t>
      </w:r>
      <w:r>
        <w:rPr>
          <w:rFonts w:ascii="Consolas" w:hAnsi="Consolas"/>
          <w:sz w:val="20"/>
        </w:rPr>
        <w:t>docs/images</w:t>
      </w:r>
      <w:r>
        <w:t>; che các giá trị bí mật nếu vô tình lọt vào khung hình; không chỉnh sửa nội dung ảnh ngoài việc cắt khung và che bí mật.</w:t>
      </w:r>
    </w:p>
    <w:p>
      <w:pPr>
        <w:pStyle w:val="BTL-Bang"/>
      </w:pPr>
      <w:r>
        <w:t>Hướng dẫn chụp từng ảnh minh chứng</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1049"/>
          </w:tcPr>
          <w:p>
            <w:pPr>
              <w:pStyle w:val="BTL-Text"/>
              <w:spacing w:before="20" w:after="20"/>
              <w:ind w:firstLine="0"/>
              <w:jc w:val="left"/>
            </w:pPr>
            <w:r/>
            <w:r>
              <w:rPr>
                <w:b/>
                <w:sz w:val="17"/>
              </w:rPr>
              <w:t>Tên tệp</w:t>
            </w:r>
          </w:p>
        </w:tc>
        <w:tc>
          <w:tcPr>
            <w:tcW w:type="dxa" w:w="2309"/>
          </w:tcPr>
          <w:p>
            <w:pPr>
              <w:pStyle w:val="BTL-Text"/>
              <w:spacing w:before="20" w:after="20"/>
              <w:ind w:firstLine="0"/>
              <w:jc w:val="left"/>
            </w:pPr>
            <w:r/>
            <w:r>
              <w:rPr>
                <w:b/>
                <w:sz w:val="17"/>
              </w:rPr>
              <w:t>Mở ở đâu</w:t>
            </w:r>
          </w:p>
        </w:tc>
        <w:tc>
          <w:tcPr>
            <w:tcW w:type="dxa" w:w="5373"/>
          </w:tcPr>
          <w:p>
            <w:pPr>
              <w:pStyle w:val="BTL-Text"/>
              <w:spacing w:before="20" w:after="20"/>
              <w:ind w:firstLine="0"/>
              <w:jc w:val="left"/>
            </w:pPr>
            <w:r/>
            <w:r>
              <w:rPr>
                <w:b/>
                <w:sz w:val="17"/>
              </w:rPr>
              <w:t>Khung hình bắt buộc thấy rõ</w:t>
            </w:r>
          </w:p>
        </w:tc>
      </w:tr>
      <w:tr>
        <w:tc>
          <w:tcPr>
            <w:tcW w:type="dxa" w:w="1049"/>
          </w:tcPr>
          <w:p>
            <w:pPr>
              <w:pStyle w:val="BTL-Text"/>
              <w:spacing w:before="20" w:after="20"/>
              <w:ind w:firstLine="0"/>
              <w:jc w:val="left"/>
            </w:pPr>
            <w:r/>
            <w:r>
              <w:rPr>
                <w:rFonts w:ascii="Consolas" w:hAnsi="Consolas"/>
                <w:sz w:val="17"/>
              </w:rPr>
              <w:t>h01-run-summary.png</w:t>
            </w:r>
          </w:p>
        </w:tc>
        <w:tc>
          <w:tcPr>
            <w:tcW w:type="dxa" w:w="2309"/>
          </w:tcPr>
          <w:p>
            <w:pPr>
              <w:pStyle w:val="BTL-Text"/>
              <w:spacing w:before="20" w:after="20"/>
              <w:ind w:firstLine="0"/>
              <w:jc w:val="left"/>
            </w:pPr>
            <w:r/>
            <w:r>
              <w:rPr>
                <w:sz w:val="17"/>
              </w:rPr>
              <w:t>Trang tóm tắt lần chạy, mục Summary</w:t>
            </w:r>
          </w:p>
        </w:tc>
        <w:tc>
          <w:tcPr>
            <w:tcW w:type="dxa" w:w="5373"/>
          </w:tcPr>
          <w:p>
            <w:pPr>
              <w:pStyle w:val="BTL-Text"/>
              <w:spacing w:before="20" w:after="20"/>
              <w:ind w:firstLine="0"/>
              <w:jc w:val="left"/>
            </w:pPr>
            <w:r/>
            <w:r>
              <w:rPr>
                <w:sz w:val="17"/>
              </w:rPr>
              <w:t xml:space="preserve">Trạng thái chung của lần chạy, dòng </w:t>
            </w:r>
            <w:r>
              <w:rPr>
                <w:rFonts w:ascii="Consolas" w:hAnsi="Consolas"/>
                <w:sz w:val="17"/>
              </w:rPr>
              <w:t>Quality Gate: ERROR</w:t>
            </w:r>
            <w:r>
              <w:rPr>
                <w:sz w:val="17"/>
              </w:rPr>
              <w:t xml:space="preserve">, dòng </w:t>
            </w:r>
            <w:r>
              <w:rPr>
                <w:rFonts w:ascii="Consolas" w:hAnsi="Consolas"/>
                <w:sz w:val="17"/>
              </w:rPr>
              <w:t>Gate enforcement: report-only</w:t>
            </w:r>
            <w:r>
              <w:rPr>
                <w:sz w:val="17"/>
              </w:rPr>
              <w:t>, mã commit được quét</w:t>
            </w:r>
          </w:p>
        </w:tc>
      </w:tr>
      <w:tr>
        <w:tc>
          <w:tcPr>
            <w:tcW w:type="dxa" w:w="1049"/>
          </w:tcPr>
          <w:p>
            <w:pPr>
              <w:pStyle w:val="BTL-Text"/>
              <w:spacing w:before="20" w:after="20"/>
              <w:ind w:firstLine="0"/>
              <w:jc w:val="left"/>
            </w:pPr>
            <w:r/>
            <w:r>
              <w:rPr>
                <w:rFonts w:ascii="Consolas" w:hAnsi="Consolas"/>
                <w:sz w:val="17"/>
              </w:rPr>
              <w:t>h02-sonar-job-steps.png</w:t>
            </w:r>
          </w:p>
        </w:tc>
        <w:tc>
          <w:tcPr>
            <w:tcW w:type="dxa" w:w="2309"/>
          </w:tcPr>
          <w:p>
            <w:pPr>
              <w:pStyle w:val="BTL-Text"/>
              <w:spacing w:before="20" w:after="20"/>
              <w:ind w:firstLine="0"/>
              <w:jc w:val="left"/>
            </w:pPr>
            <w:r/>
            <w:r>
              <w:rPr>
                <w:sz w:val="17"/>
              </w:rPr>
              <w:t>Công việc SonarQube SAST and Quality Gate</w:t>
            </w:r>
          </w:p>
        </w:tc>
        <w:tc>
          <w:tcPr>
            <w:tcW w:type="dxa" w:w="5373"/>
          </w:tcPr>
          <w:p>
            <w:pPr>
              <w:pStyle w:val="BTL-Text"/>
              <w:spacing w:before="20" w:after="20"/>
              <w:ind w:firstLine="0"/>
              <w:jc w:val="left"/>
            </w:pPr>
            <w:r/>
            <w:r>
              <w:rPr>
                <w:sz w:val="17"/>
              </w:rPr>
              <w:t xml:space="preserve">Toàn bộ danh sách bước, thấy rõ bước </w:t>
            </w:r>
            <w:r>
              <w:rPr>
                <w:rFonts w:ascii="Consolas" w:hAnsi="Consolas"/>
                <w:sz w:val="17"/>
              </w:rPr>
              <w:t>Enforce pipeline result</w:t>
            </w:r>
            <w:r>
              <w:rPr>
                <w:sz w:val="17"/>
              </w:rPr>
              <w:t xml:space="preserve"> kèm dấu hoàn thành, và dấu trạng thái thành công của cả công việc</w:t>
            </w:r>
          </w:p>
        </w:tc>
      </w:tr>
      <w:tr>
        <w:tc>
          <w:tcPr>
            <w:tcW w:type="dxa" w:w="1049"/>
          </w:tcPr>
          <w:p>
            <w:pPr>
              <w:pStyle w:val="BTL-Text"/>
              <w:spacing w:before="20" w:after="20"/>
              <w:ind w:firstLine="0"/>
              <w:jc w:val="left"/>
            </w:pPr>
            <w:r/>
            <w:r>
              <w:rPr>
                <w:rFonts w:ascii="Consolas" w:hAnsi="Consolas"/>
                <w:sz w:val="17"/>
              </w:rPr>
              <w:t>h03-semgrep-job.png</w:t>
            </w:r>
          </w:p>
        </w:tc>
        <w:tc>
          <w:tcPr>
            <w:tcW w:type="dxa" w:w="2309"/>
          </w:tcPr>
          <w:p>
            <w:pPr>
              <w:pStyle w:val="BTL-Text"/>
              <w:spacing w:before="20" w:after="20"/>
              <w:ind w:firstLine="0"/>
              <w:jc w:val="left"/>
            </w:pPr>
            <w:r/>
            <w:r>
              <w:rPr>
                <w:sz w:val="17"/>
              </w:rPr>
              <w:t>Công việc Semgrep Security SAST</w:t>
            </w:r>
          </w:p>
        </w:tc>
        <w:tc>
          <w:tcPr>
            <w:tcW w:type="dxa" w:w="5373"/>
          </w:tcPr>
          <w:p>
            <w:pPr>
              <w:pStyle w:val="BTL-Text"/>
              <w:spacing w:before="20" w:after="20"/>
              <w:ind w:firstLine="0"/>
              <w:jc w:val="left"/>
            </w:pPr>
            <w:r/>
            <w:r>
              <w:rPr>
                <w:sz w:val="17"/>
              </w:rPr>
              <w:t>Danh sách bước và dấu trạng thái thành công, kèm thời gian chạy</w:t>
            </w:r>
          </w:p>
        </w:tc>
      </w:tr>
      <w:tr>
        <w:tc>
          <w:tcPr>
            <w:tcW w:type="dxa" w:w="1049"/>
          </w:tcPr>
          <w:p>
            <w:pPr>
              <w:pStyle w:val="BTL-Text"/>
              <w:spacing w:before="20" w:after="20"/>
              <w:ind w:firstLine="0"/>
              <w:jc w:val="left"/>
            </w:pPr>
            <w:r/>
            <w:r>
              <w:rPr>
                <w:rFonts w:ascii="Consolas" w:hAnsi="Consolas"/>
                <w:sz w:val="17"/>
              </w:rPr>
              <w:t>h04-sonar-issues.png</w:t>
            </w:r>
          </w:p>
        </w:tc>
        <w:tc>
          <w:tcPr>
            <w:tcW w:type="dxa" w:w="2309"/>
          </w:tcPr>
          <w:p>
            <w:pPr>
              <w:pStyle w:val="BTL-Text"/>
              <w:spacing w:before="20" w:after="20"/>
              <w:ind w:firstLine="0"/>
              <w:jc w:val="left"/>
            </w:pPr>
            <w:r/>
            <w:r>
              <w:rPr>
                <w:sz w:val="17"/>
              </w:rPr>
              <w:t xml:space="preserve">Tệp </w:t>
            </w:r>
            <w:r>
              <w:rPr>
                <w:rFonts w:ascii="Consolas" w:hAnsi="Consolas"/>
                <w:sz w:val="17"/>
              </w:rPr>
              <w:t>report.html</w:t>
            </w:r>
            <w:r>
              <w:rPr>
                <w:sz w:val="17"/>
              </w:rPr>
              <w:t xml:space="preserve"> trong artifact SonarQube, bảng Issues</w:t>
            </w:r>
          </w:p>
        </w:tc>
        <w:tc>
          <w:tcPr>
            <w:tcW w:type="dxa" w:w="5373"/>
          </w:tcPr>
          <w:p>
            <w:pPr>
              <w:pStyle w:val="BTL-Text"/>
              <w:spacing w:before="20" w:after="20"/>
              <w:ind w:firstLine="0"/>
              <w:jc w:val="left"/>
            </w:pPr>
            <w:r/>
            <w:r>
              <w:rPr>
                <w:sz w:val="17"/>
              </w:rPr>
              <w:t>Dòng tiêu đề nêu tổng số phát hiện, đủ các cột Mức độ, Phân loại, Vị trí, Rule ID, Chi tiết vi phạm</w:t>
            </w:r>
          </w:p>
        </w:tc>
      </w:tr>
    </w:tbl>
    <w:p>
      <w:pPr>
        <w:pStyle w:val="BTL-Text"/>
      </w:pPr>
      <w:r>
        <w:t>Hai ảnh đầu là minh chứng quan trọng nhất của báo cáo, vì chúng cho thấy cổng chất lượng báo lỗi nhưng lần chạy vẫn kết thúc thành công. Khi chụp, cần bảo đảm trạng thái báo lỗi của cổng và trạng thái thành công của công việc cùng nằm trong một khung hình, vì nếu tách thành hai ảnh thì sức thuyết phục giảm đáng kể.</w:t>
      </w:r>
    </w:p>
    <w:p>
      <w:pPr>
        <w:pStyle w:val="BTL-Text"/>
      </w:pPr>
      <w:r>
        <w:t>Toàn bộ hồ sơ minh chứng của báo cáo được liệt kê dưới đây.</w:t>
      </w:r>
    </w:p>
    <w:p>
      <w:pPr>
        <w:pStyle w:val="BTL-Bang"/>
      </w:pPr>
      <w:r>
        <w:t>Danh mục minh chứng</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695"/>
          </w:tcPr>
          <w:p>
            <w:pPr>
              <w:pStyle w:val="BTL-Text"/>
              <w:spacing w:before="20" w:after="20"/>
              <w:ind w:firstLine="0"/>
              <w:jc w:val="left"/>
            </w:pPr>
            <w:r/>
            <w:r>
              <w:rPr>
                <w:b/>
                <w:sz w:val="17"/>
              </w:rPr>
              <w:t>TT</w:t>
            </w:r>
          </w:p>
        </w:tc>
        <w:tc>
          <w:tcPr>
            <w:tcW w:type="dxa" w:w="3748"/>
          </w:tcPr>
          <w:p>
            <w:pPr>
              <w:pStyle w:val="BTL-Text"/>
              <w:spacing w:before="20" w:after="20"/>
              <w:ind w:firstLine="0"/>
              <w:jc w:val="left"/>
            </w:pPr>
            <w:r/>
            <w:r>
              <w:rPr>
                <w:b/>
                <w:sz w:val="17"/>
              </w:rPr>
              <w:t>Minh chứng</w:t>
            </w:r>
          </w:p>
        </w:tc>
        <w:tc>
          <w:tcPr>
            <w:tcW w:type="dxa" w:w="4288"/>
          </w:tcPr>
          <w:p>
            <w:pPr>
              <w:pStyle w:val="BTL-Text"/>
              <w:spacing w:before="20" w:after="20"/>
              <w:ind w:firstLine="0"/>
              <w:jc w:val="left"/>
            </w:pPr>
            <w:r/>
            <w:r>
              <w:rPr>
                <w:b/>
                <w:sz w:val="17"/>
              </w:rPr>
              <w:t>Vị trí</w:t>
            </w:r>
          </w:p>
        </w:tc>
      </w:tr>
      <w:tr>
        <w:tc>
          <w:tcPr>
            <w:tcW w:type="dxa" w:w="695"/>
          </w:tcPr>
          <w:p>
            <w:pPr>
              <w:pStyle w:val="BTL-Text"/>
              <w:spacing w:before="20" w:after="20"/>
              <w:ind w:firstLine="0"/>
              <w:jc w:val="left"/>
            </w:pPr>
            <w:r/>
            <w:r>
              <w:rPr>
                <w:sz w:val="17"/>
              </w:rPr>
              <w:t>1</w:t>
            </w:r>
          </w:p>
        </w:tc>
        <w:tc>
          <w:tcPr>
            <w:tcW w:type="dxa" w:w="3748"/>
          </w:tcPr>
          <w:p>
            <w:pPr>
              <w:pStyle w:val="BTL-Text"/>
              <w:spacing w:before="20" w:after="20"/>
              <w:ind w:firstLine="0"/>
              <w:jc w:val="left"/>
            </w:pPr>
            <w:r/>
            <w:r>
              <w:rPr>
                <w:sz w:val="17"/>
              </w:rPr>
              <w:t>Dây chuyền DevSecOps bốn chặng, có chặn</w:t>
            </w:r>
          </w:p>
        </w:tc>
        <w:tc>
          <w:tcPr>
            <w:tcW w:type="dxa" w:w="4288"/>
          </w:tcPr>
          <w:p>
            <w:pPr>
              <w:pStyle w:val="BTL-Text"/>
              <w:spacing w:before="20" w:after="20"/>
              <w:ind w:firstLine="0"/>
              <w:jc w:val="left"/>
            </w:pPr>
            <w:r/>
            <w:r>
              <w:rPr>
                <w:rFonts w:ascii="Consolas" w:hAnsi="Consolas"/>
                <w:sz w:val="17"/>
              </w:rPr>
              <w:t>.github/workflows/devsecops-gate.yml</w:t>
            </w:r>
            <w:r>
              <w:rPr>
                <w:sz w:val="17"/>
              </w:rPr>
              <w:t xml:space="preserve">, </w:t>
            </w:r>
            <w:r>
              <w:rPr>
                <w:rFonts w:ascii="Consolas" w:hAnsi="Consolas"/>
                <w:sz w:val="17"/>
              </w:rPr>
              <w:t>.github/workflows/security-baseline.yml</w:t>
            </w:r>
          </w:p>
        </w:tc>
      </w:tr>
      <w:tr>
        <w:tc>
          <w:tcPr>
            <w:tcW w:type="dxa" w:w="695"/>
          </w:tcPr>
          <w:p>
            <w:pPr>
              <w:pStyle w:val="BTL-Text"/>
              <w:spacing w:before="20" w:after="20"/>
              <w:ind w:firstLine="0"/>
              <w:jc w:val="left"/>
            </w:pPr>
            <w:r/>
            <w:r>
              <w:rPr>
                <w:sz w:val="17"/>
              </w:rPr>
              <w:t>2</w:t>
            </w:r>
          </w:p>
        </w:tc>
        <w:tc>
          <w:tcPr>
            <w:tcW w:type="dxa" w:w="3748"/>
          </w:tcPr>
          <w:p>
            <w:pPr>
              <w:pStyle w:val="BTL-Text"/>
              <w:spacing w:before="20" w:after="20"/>
              <w:ind w:firstLine="0"/>
              <w:jc w:val="left"/>
            </w:pPr>
            <w:r/>
            <w:r>
              <w:rPr>
                <w:sz w:val="17"/>
              </w:rPr>
              <w:t>Policy as Code, quy ước commit và PR</w:t>
            </w:r>
          </w:p>
        </w:tc>
        <w:tc>
          <w:tcPr>
            <w:tcW w:type="dxa" w:w="4288"/>
          </w:tcPr>
          <w:p>
            <w:pPr>
              <w:pStyle w:val="BTL-Text"/>
              <w:spacing w:before="20" w:after="20"/>
              <w:ind w:firstLine="0"/>
              <w:jc w:val="left"/>
            </w:pPr>
            <w:r/>
            <w:r>
              <w:rPr>
                <w:rFonts w:ascii="Consolas" w:hAnsi="Consolas"/>
                <w:sz w:val="17"/>
              </w:rPr>
              <w:t>ci/policy_guard.py</w:t>
            </w:r>
            <w:r>
              <w:rPr>
                <w:sz w:val="17"/>
              </w:rPr>
              <w:t xml:space="preserve">, </w:t>
            </w:r>
            <w:r>
              <w:rPr>
                <w:rFonts w:ascii="Consolas" w:hAnsi="Consolas"/>
                <w:sz w:val="17"/>
              </w:rPr>
              <w:t>.githooks/commit-msg</w:t>
            </w:r>
          </w:p>
        </w:tc>
      </w:tr>
      <w:tr>
        <w:tc>
          <w:tcPr>
            <w:tcW w:type="dxa" w:w="695"/>
          </w:tcPr>
          <w:p>
            <w:pPr>
              <w:pStyle w:val="BTL-Text"/>
              <w:spacing w:before="20" w:after="20"/>
              <w:ind w:firstLine="0"/>
              <w:jc w:val="left"/>
            </w:pPr>
            <w:r/>
            <w:r>
              <w:rPr>
                <w:sz w:val="17"/>
              </w:rPr>
              <w:t>3</w:t>
            </w:r>
          </w:p>
        </w:tc>
        <w:tc>
          <w:tcPr>
            <w:tcW w:type="dxa" w:w="3748"/>
          </w:tcPr>
          <w:p>
            <w:pPr>
              <w:pStyle w:val="BTL-Text"/>
              <w:spacing w:before="20" w:after="20"/>
              <w:ind w:firstLine="0"/>
              <w:jc w:val="left"/>
            </w:pPr>
            <w:r/>
            <w:r>
              <w:rPr>
                <w:sz w:val="17"/>
              </w:rPr>
              <w:t>Security as Code, tiêu chí cổng chất lượng</w:t>
            </w:r>
          </w:p>
        </w:tc>
        <w:tc>
          <w:tcPr>
            <w:tcW w:type="dxa" w:w="4288"/>
          </w:tcPr>
          <w:p>
            <w:pPr>
              <w:pStyle w:val="BTL-Text"/>
              <w:spacing w:before="20" w:after="20"/>
              <w:ind w:firstLine="0"/>
              <w:jc w:val="left"/>
            </w:pPr>
            <w:r/>
            <w:r>
              <w:rPr>
                <w:rFonts w:ascii="Consolas" w:hAnsi="Consolas"/>
                <w:sz w:val="17"/>
              </w:rPr>
              <w:t>ci/sonarqube-quality-gate.json</w:t>
            </w:r>
          </w:p>
        </w:tc>
      </w:tr>
      <w:tr>
        <w:tc>
          <w:tcPr>
            <w:tcW w:type="dxa" w:w="695"/>
          </w:tcPr>
          <w:p>
            <w:pPr>
              <w:pStyle w:val="BTL-Text"/>
              <w:spacing w:before="20" w:after="20"/>
              <w:ind w:firstLine="0"/>
              <w:jc w:val="left"/>
            </w:pPr>
            <w:r/>
            <w:r>
              <w:rPr>
                <w:sz w:val="17"/>
              </w:rPr>
              <w:t>4</w:t>
            </w:r>
          </w:p>
        </w:tc>
        <w:tc>
          <w:tcPr>
            <w:tcW w:type="dxa" w:w="3748"/>
          </w:tcPr>
          <w:p>
            <w:pPr>
              <w:pStyle w:val="BTL-Text"/>
              <w:spacing w:before="20" w:after="20"/>
              <w:ind w:firstLine="0"/>
              <w:jc w:val="left"/>
            </w:pPr>
            <w:r/>
            <w:r>
              <w:rPr>
                <w:sz w:val="17"/>
              </w:rPr>
              <w:t>Security as Code, luật Semgrep tự viết</w:t>
            </w:r>
          </w:p>
        </w:tc>
        <w:tc>
          <w:tcPr>
            <w:tcW w:type="dxa" w:w="4288"/>
          </w:tcPr>
          <w:p>
            <w:pPr>
              <w:pStyle w:val="BTL-Text"/>
              <w:spacing w:before="20" w:after="20"/>
              <w:ind w:firstLine="0"/>
              <w:jc w:val="left"/>
            </w:pPr>
            <w:r/>
            <w:r>
              <w:rPr>
                <w:rFonts w:ascii="Consolas" w:hAnsi="Consolas"/>
                <w:sz w:val="17"/>
              </w:rPr>
              <w:t>ci/semgrep-local-rules.yml</w:t>
            </w:r>
          </w:p>
        </w:tc>
      </w:tr>
      <w:tr>
        <w:tc>
          <w:tcPr>
            <w:tcW w:type="dxa" w:w="695"/>
          </w:tcPr>
          <w:p>
            <w:pPr>
              <w:pStyle w:val="BTL-Text"/>
              <w:spacing w:before="20" w:after="20"/>
              <w:ind w:firstLine="0"/>
              <w:jc w:val="left"/>
            </w:pPr>
            <w:r/>
            <w:r>
              <w:rPr>
                <w:sz w:val="17"/>
              </w:rPr>
              <w:t>5</w:t>
            </w:r>
          </w:p>
        </w:tc>
        <w:tc>
          <w:tcPr>
            <w:tcW w:type="dxa" w:w="3748"/>
          </w:tcPr>
          <w:p>
            <w:pPr>
              <w:pStyle w:val="BTL-Text"/>
              <w:spacing w:before="20" w:after="20"/>
              <w:ind w:firstLine="0"/>
              <w:jc w:val="left"/>
            </w:pPr>
            <w:r/>
            <w:r>
              <w:rPr>
                <w:sz w:val="17"/>
              </w:rPr>
              <w:t>Kiểm tra cú pháp tệp cấu hình</w:t>
            </w:r>
          </w:p>
        </w:tc>
        <w:tc>
          <w:tcPr>
            <w:tcW w:type="dxa" w:w="4288"/>
          </w:tcPr>
          <w:p>
            <w:pPr>
              <w:pStyle w:val="BTL-Text"/>
              <w:spacing w:before="20" w:after="20"/>
              <w:ind w:firstLine="0"/>
              <w:jc w:val="left"/>
            </w:pPr>
            <w:r/>
            <w:r>
              <w:rPr>
                <w:rFonts w:ascii="Consolas" w:hAnsi="Consolas"/>
                <w:sz w:val="17"/>
              </w:rPr>
              <w:t>ci/validate_configs.py</w:t>
            </w:r>
            <w:r>
              <w:rPr>
                <w:sz w:val="17"/>
              </w:rPr>
              <w:t xml:space="preserve">, </w:t>
            </w:r>
            <w:r>
              <w:rPr>
                <w:rFonts w:ascii="Consolas" w:hAnsi="Consolas"/>
                <w:sz w:val="17"/>
              </w:rPr>
              <w:t>tests/test_validate_configs.py</w:t>
            </w:r>
          </w:p>
        </w:tc>
      </w:tr>
      <w:tr>
        <w:tc>
          <w:tcPr>
            <w:tcW w:type="dxa" w:w="695"/>
          </w:tcPr>
          <w:p>
            <w:pPr>
              <w:pStyle w:val="BTL-Text"/>
              <w:spacing w:before="20" w:after="20"/>
              <w:ind w:firstLine="0"/>
              <w:jc w:val="left"/>
            </w:pPr>
            <w:r/>
            <w:r>
              <w:rPr>
                <w:sz w:val="17"/>
              </w:rPr>
              <w:t>6</w:t>
            </w:r>
          </w:p>
        </w:tc>
        <w:tc>
          <w:tcPr>
            <w:tcW w:type="dxa" w:w="3748"/>
          </w:tcPr>
          <w:p>
            <w:pPr>
              <w:pStyle w:val="BTL-Text"/>
              <w:spacing w:before="20" w:after="20"/>
              <w:ind w:firstLine="0"/>
              <w:jc w:val="left"/>
            </w:pPr>
            <w:r/>
            <w:r>
              <w:rPr>
                <w:sz w:val="17"/>
              </w:rPr>
              <w:t>Cấu hình triển khai và thu thập nhật ký</w:t>
            </w:r>
          </w:p>
        </w:tc>
        <w:tc>
          <w:tcPr>
            <w:tcW w:type="dxa" w:w="4288"/>
          </w:tcPr>
          <w:p>
            <w:pPr>
              <w:pStyle w:val="BTL-Text"/>
              <w:spacing w:before="20" w:after="20"/>
              <w:ind w:firstLine="0"/>
              <w:jc w:val="left"/>
            </w:pPr>
            <w:r/>
            <w:r>
              <w:rPr>
                <w:rFonts w:ascii="Consolas" w:hAnsi="Consolas"/>
                <w:sz w:val="17"/>
              </w:rPr>
              <w:t>InlaneWeb/docker-compose.prod.yml</w:t>
            </w:r>
            <w:r>
              <w:rPr>
                <w:sz w:val="17"/>
              </w:rPr>
              <w:t xml:space="preserve">, </w:t>
            </w:r>
            <w:r>
              <w:rPr>
                <w:rFonts w:ascii="Consolas" w:hAnsi="Consolas"/>
                <w:sz w:val="17"/>
              </w:rPr>
              <w:t>docker-compose.monitoring.yml</w:t>
            </w:r>
            <w:r>
              <w:rPr>
                <w:sz w:val="17"/>
              </w:rPr>
              <w:t xml:space="preserve">, </w:t>
            </w:r>
            <w:r>
              <w:rPr>
                <w:rFonts w:ascii="Consolas" w:hAnsi="Consolas"/>
                <w:sz w:val="17"/>
              </w:rPr>
              <w:t>monitoring/promtail/promtail-config.yml</w:t>
            </w:r>
          </w:p>
        </w:tc>
      </w:tr>
      <w:tr>
        <w:tc>
          <w:tcPr>
            <w:tcW w:type="dxa" w:w="695"/>
          </w:tcPr>
          <w:p>
            <w:pPr>
              <w:pStyle w:val="BTL-Text"/>
              <w:spacing w:before="20" w:after="20"/>
              <w:ind w:firstLine="0"/>
              <w:jc w:val="left"/>
            </w:pPr>
            <w:r/>
            <w:r>
              <w:rPr>
                <w:sz w:val="17"/>
              </w:rPr>
              <w:t>7</w:t>
            </w:r>
          </w:p>
        </w:tc>
        <w:tc>
          <w:tcPr>
            <w:tcW w:type="dxa" w:w="3748"/>
          </w:tcPr>
          <w:p>
            <w:pPr>
              <w:pStyle w:val="BTL-Text"/>
              <w:spacing w:before="20" w:after="20"/>
              <w:ind w:firstLine="0"/>
              <w:jc w:val="left"/>
            </w:pPr>
            <w:r/>
            <w:r>
              <w:rPr>
                <w:sz w:val="17"/>
              </w:rPr>
              <w:t>Lược đồ cơ sở dữ liệu và bản ghi kỹ thuật khai thác</w:t>
            </w:r>
          </w:p>
        </w:tc>
        <w:tc>
          <w:tcPr>
            <w:tcW w:type="dxa" w:w="4288"/>
          </w:tcPr>
          <w:p>
            <w:pPr>
              <w:pStyle w:val="BTL-Text"/>
              <w:spacing w:before="20" w:after="20"/>
              <w:ind w:firstLine="0"/>
              <w:jc w:val="left"/>
            </w:pPr>
            <w:r/>
            <w:r>
              <w:rPr>
                <w:rFonts w:ascii="Consolas" w:hAnsi="Consolas"/>
                <w:sz w:val="17"/>
              </w:rPr>
              <w:t>InlaneWeb/db/init.sql</w:t>
            </w:r>
            <w:r>
              <w:rPr>
                <w:sz w:val="17"/>
              </w:rPr>
              <w:t xml:space="preserve">, </w:t>
            </w:r>
            <w:r>
              <w:rPr>
                <w:rFonts w:ascii="Consolas" w:hAnsi="Consolas"/>
                <w:sz w:val="17"/>
              </w:rPr>
              <w:t>InlaneWeb/writeup.md</w:t>
            </w:r>
          </w:p>
        </w:tc>
      </w:tr>
      <w:tr>
        <w:tc>
          <w:tcPr>
            <w:tcW w:type="dxa" w:w="695"/>
          </w:tcPr>
          <w:p>
            <w:pPr>
              <w:pStyle w:val="BTL-Text"/>
              <w:spacing w:before="20" w:after="20"/>
              <w:ind w:firstLine="0"/>
              <w:jc w:val="left"/>
            </w:pPr>
            <w:r/>
            <w:r>
              <w:rPr>
                <w:sz w:val="17"/>
              </w:rPr>
              <w:t>8</w:t>
            </w:r>
          </w:p>
        </w:tc>
        <w:tc>
          <w:tcPr>
            <w:tcW w:type="dxa" w:w="3748"/>
          </w:tcPr>
          <w:p>
            <w:pPr>
              <w:pStyle w:val="BTL-Text"/>
              <w:spacing w:before="20" w:after="20"/>
              <w:ind w:firstLine="0"/>
              <w:jc w:val="left"/>
            </w:pPr>
            <w:r/>
            <w:r>
              <w:rPr>
                <w:sz w:val="17"/>
              </w:rPr>
              <w:t xml:space="preserve">Kết quả SonarQube và Semgrep của hai lần chạy </w:t>
            </w:r>
            <w:r>
              <w:rPr>
                <w:rFonts w:ascii="Consolas" w:hAnsi="Consolas"/>
                <w:sz w:val="17"/>
              </w:rPr>
              <w:t>40748974196</w:t>
            </w:r>
            <w:r>
              <w:rPr>
                <w:sz w:val="17"/>
              </w:rPr>
              <w:t xml:space="preserve"> (</w:t>
            </w:r>
            <w:r>
              <w:rPr>
                <w:rFonts w:ascii="Consolas" w:hAnsi="Consolas"/>
                <w:sz w:val="17"/>
              </w:rPr>
              <w:t>main</w:t>
            </w:r>
            <w:r>
              <w:rPr>
                <w:sz w:val="17"/>
              </w:rPr>
              <w:t xml:space="preserve">) và </w:t>
            </w:r>
            <w:r>
              <w:rPr>
                <w:rFonts w:ascii="Consolas" w:hAnsi="Consolas"/>
                <w:sz w:val="17"/>
              </w:rPr>
              <w:t>40748974200</w:t>
            </w:r>
            <w:r>
              <w:rPr>
                <w:sz w:val="17"/>
              </w:rPr>
              <w:t xml:space="preserve"> (</w:t>
            </w:r>
            <w:r>
              <w:rPr>
                <w:rFonts w:ascii="Consolas" w:hAnsi="Consolas"/>
                <w:sz w:val="17"/>
              </w:rPr>
              <w:t>patched</w:t>
            </w:r>
            <w:r>
              <w:rPr>
                <w:sz w:val="17"/>
              </w:rPr>
              <w:t>)</w:t>
            </w:r>
          </w:p>
        </w:tc>
        <w:tc>
          <w:tcPr>
            <w:tcW w:type="dxa" w:w="4288"/>
          </w:tcPr>
          <w:p>
            <w:pPr>
              <w:pStyle w:val="BTL-Text"/>
              <w:spacing w:before="20" w:after="20"/>
              <w:ind w:firstLine="0"/>
              <w:jc w:val="left"/>
            </w:pPr>
            <w:r/>
            <w:r>
              <w:rPr>
                <w:sz w:val="17"/>
              </w:rPr>
              <w:t xml:space="preserve">Artifact </w:t>
            </w:r>
            <w:r>
              <w:rPr>
                <w:rFonts w:ascii="Consolas" w:hAnsi="Consolas"/>
                <w:sz w:val="17"/>
              </w:rPr>
              <w:t>evidence-security-as-code</w:t>
            </w:r>
            <w:r>
              <w:rPr>
                <w:sz w:val="17"/>
              </w:rPr>
              <w:t xml:space="preserve"> của mỗi lần chạy</w:t>
            </w:r>
          </w:p>
        </w:tc>
      </w:tr>
      <w:tr>
        <w:tc>
          <w:tcPr>
            <w:tcW w:type="dxa" w:w="695"/>
          </w:tcPr>
          <w:p>
            <w:pPr>
              <w:pStyle w:val="BTL-Text"/>
              <w:spacing w:before="20" w:after="20"/>
              <w:ind w:firstLine="0"/>
              <w:jc w:val="left"/>
            </w:pPr>
            <w:r/>
            <w:r>
              <w:rPr>
                <w:sz w:val="17"/>
              </w:rPr>
              <w:t>9</w:t>
            </w:r>
          </w:p>
        </w:tc>
        <w:tc>
          <w:tcPr>
            <w:tcW w:type="dxa" w:w="3748"/>
          </w:tcPr>
          <w:p>
            <w:pPr>
              <w:pStyle w:val="BTL-Text"/>
              <w:spacing w:before="20" w:after="20"/>
              <w:ind w:firstLine="0"/>
              <w:jc w:val="left"/>
            </w:pPr>
            <w:r/>
            <w:r>
              <w:rPr>
                <w:sz w:val="17"/>
              </w:rPr>
              <w:t>Trạng thái và nhật ký hai lần chạy</w:t>
            </w:r>
          </w:p>
        </w:tc>
        <w:tc>
          <w:tcPr>
            <w:tcW w:type="dxa" w:w="4288"/>
          </w:tcPr>
          <w:p>
            <w:pPr>
              <w:pStyle w:val="BTL-Text"/>
              <w:spacing w:before="20" w:after="20"/>
              <w:ind w:firstLine="0"/>
              <w:jc w:val="left"/>
            </w:pPr>
            <w:r/>
            <w:r>
              <w:rPr>
                <w:sz w:val="17"/>
              </w:rPr>
              <w:t>Trang GitHub Actions của kho mã</w:t>
            </w:r>
          </w:p>
        </w:tc>
      </w:tr>
    </w:tbl>
    <w:p>
      <w:pPr>
        <w:pStyle w:val="BTL-Text"/>
      </w:pPr>
      <w:r>
        <w:t xml:space="preserve">Để tái lập kết quả quét, mở trang hai lần chạy </w:t>
      </w:r>
      <w:r>
        <w:rPr>
          <w:rFonts w:ascii="Consolas" w:hAnsi="Consolas"/>
          <w:sz w:val="20"/>
        </w:rPr>
        <w:t>40748974196</w:t>
      </w:r>
      <w:r>
        <w:t xml:space="preserve"> và </w:t>
      </w:r>
      <w:r>
        <w:rPr>
          <w:rFonts w:ascii="Consolas" w:hAnsi="Consolas"/>
          <w:sz w:val="20"/>
        </w:rPr>
        <w:t>40748974200</w:t>
      </w:r>
      <w:r>
        <w:t xml:space="preserve"> trong kho mã, tải artifact </w:t>
      </w:r>
      <w:r>
        <w:rPr>
          <w:rFonts w:ascii="Consolas" w:hAnsi="Consolas"/>
          <w:sz w:val="20"/>
        </w:rPr>
        <w:t>evidence-security-as-code</w:t>
      </w:r>
      <w:r>
        <w:t xml:space="preserve"> của mỗi lần, giải nén rồi mở </w:t>
      </w:r>
      <w:r>
        <w:rPr>
          <w:rFonts w:ascii="Consolas" w:hAnsi="Consolas"/>
          <w:sz w:val="20"/>
        </w:rPr>
        <w:t>sonarqube/report.html</w:t>
      </w:r>
      <w:r>
        <w:t xml:space="preserve">. Các tệp </w:t>
      </w:r>
      <w:r>
        <w:rPr>
          <w:rFonts w:ascii="Consolas" w:hAnsi="Consolas"/>
          <w:sz w:val="20"/>
        </w:rPr>
        <w:t>sonarqube/metrics.json</w:t>
      </w:r>
      <w:r>
        <w:t xml:space="preserve">, </w:t>
      </w:r>
      <w:r>
        <w:rPr>
          <w:rFonts w:ascii="Consolas" w:hAnsi="Consolas"/>
          <w:sz w:val="20"/>
        </w:rPr>
        <w:t>sonarqube/quality-gate.json</w:t>
      </w:r>
      <w:r>
        <w:t xml:space="preserve"> và </w:t>
      </w:r>
      <w:r>
        <w:rPr>
          <w:rFonts w:ascii="Consolas" w:hAnsi="Consolas"/>
          <w:sz w:val="20"/>
        </w:rPr>
        <w:t>ci-05-semgrep.json</w:t>
      </w:r>
      <w:r>
        <w:t xml:space="preserve"> chứa cùng số liệu ở dạng máy đọc được. Mọi số liệu SonarQube và Semgrep trong Chương 3 đều lấy từ hai nguồn này.</w:t>
      </w:r>
    </w:p>
    <w:sectPr w:rsidR="008A084D" w:rsidSect="00733BEC">
      <w:footerReference w:type="default" r:id="rId13"/>
      <w:pgSz w:w="11907" w:h="16840" w:code="9"/>
      <w:pgMar w:top="1134" w:right="1021" w:bottom="1134" w:left="1418"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FF9C4" w14:textId="77777777" w:rsidR="00D7230E" w:rsidRDefault="00D7230E" w:rsidP="00A16434">
      <w:pPr>
        <w:spacing w:after="0" w:line="240" w:lineRule="auto"/>
      </w:pPr>
      <w:r>
        <w:separator/>
      </w:r>
    </w:p>
  </w:endnote>
  <w:endnote w:type="continuationSeparator" w:id="0">
    <w:p w14:paraId="283B0070" w14:textId="77777777" w:rsidR="00D7230E" w:rsidRDefault="00D7230E"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054A" w14:textId="77777777" w:rsidR="00E822F6" w:rsidRDefault="00E822F6"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6389" w14:textId="77777777"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41BD3" w14:textId="77777777" w:rsidR="00D7230E" w:rsidRDefault="00D7230E" w:rsidP="00A16434">
      <w:pPr>
        <w:spacing w:after="0" w:line="240" w:lineRule="auto"/>
      </w:pPr>
      <w:r>
        <w:separator/>
      </w:r>
    </w:p>
  </w:footnote>
  <w:footnote w:type="continuationSeparator" w:id="0">
    <w:p w14:paraId="406E8BD7" w14:textId="77777777" w:rsidR="00D7230E" w:rsidRDefault="00D7230E"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D5D2151"/>
    <w:multiLevelType w:val="hybridMultilevel"/>
    <w:tmpl w:val="2474D7A4"/>
    <w:lvl w:ilvl="0" w:tplc="1AC09B28">
      <w:start w:val="1"/>
      <w:numFmt w:val="decimal"/>
      <w:pStyle w:val="BTL-Hinh"/>
      <w:suff w:val="space"/>
      <w:lvlText w:val="Hình %1."/>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27537803">
    <w:abstractNumId w:val="0"/>
  </w:num>
  <w:num w:numId="2" w16cid:durableId="988485902">
    <w:abstractNumId w:val="3"/>
  </w:num>
  <w:num w:numId="3" w16cid:durableId="506947847">
    <w:abstractNumId w:val="4"/>
  </w:num>
  <w:num w:numId="4" w16cid:durableId="867988851">
    <w:abstractNumId w:val="6"/>
  </w:num>
  <w:num w:numId="5" w16cid:durableId="1511942669">
    <w:abstractNumId w:val="1"/>
  </w:num>
  <w:num w:numId="6" w16cid:durableId="965937326">
    <w:abstractNumId w:val="5"/>
  </w:num>
  <w:num w:numId="7" w16cid:durableId="1116951329">
    <w:abstractNumId w:val="2"/>
  </w:num>
  <w:num w:numId="8" w16cid:durableId="1437556705">
    <w:abstractNumId w:val="7"/>
  </w:num>
  <w:num w:numId="9" w16cid:durableId="108619426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5C2"/>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56AA"/>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6891"/>
    <w:rsid w:val="001873CF"/>
    <w:rsid w:val="00187C76"/>
    <w:rsid w:val="001912E3"/>
    <w:rsid w:val="00191626"/>
    <w:rsid w:val="00195D66"/>
    <w:rsid w:val="001A136C"/>
    <w:rsid w:val="001A3927"/>
    <w:rsid w:val="001B13DE"/>
    <w:rsid w:val="001B2B06"/>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284C"/>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48EF"/>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4643"/>
    <w:rsid w:val="00365318"/>
    <w:rsid w:val="003705DB"/>
    <w:rsid w:val="003804D3"/>
    <w:rsid w:val="00380E9D"/>
    <w:rsid w:val="0038109B"/>
    <w:rsid w:val="0038219D"/>
    <w:rsid w:val="00382858"/>
    <w:rsid w:val="0038302F"/>
    <w:rsid w:val="003846FA"/>
    <w:rsid w:val="00385BA8"/>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2005"/>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482"/>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68D4"/>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145E"/>
    <w:rsid w:val="00514A07"/>
    <w:rsid w:val="00515D48"/>
    <w:rsid w:val="00516961"/>
    <w:rsid w:val="00516A6C"/>
    <w:rsid w:val="005175BE"/>
    <w:rsid w:val="0052070B"/>
    <w:rsid w:val="00523BA4"/>
    <w:rsid w:val="00526F18"/>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05EE"/>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2C04"/>
    <w:rsid w:val="00634D42"/>
    <w:rsid w:val="00645AF1"/>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311"/>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C40E5"/>
    <w:rsid w:val="006D099F"/>
    <w:rsid w:val="006D530E"/>
    <w:rsid w:val="006D5FCE"/>
    <w:rsid w:val="006E0378"/>
    <w:rsid w:val="006E1517"/>
    <w:rsid w:val="006E494B"/>
    <w:rsid w:val="006E6149"/>
    <w:rsid w:val="006E70F6"/>
    <w:rsid w:val="006E7DFC"/>
    <w:rsid w:val="006F264B"/>
    <w:rsid w:val="006F3640"/>
    <w:rsid w:val="006F5CD9"/>
    <w:rsid w:val="00701E8A"/>
    <w:rsid w:val="00704135"/>
    <w:rsid w:val="00704F00"/>
    <w:rsid w:val="00706194"/>
    <w:rsid w:val="00706FA7"/>
    <w:rsid w:val="00713C3E"/>
    <w:rsid w:val="00714095"/>
    <w:rsid w:val="007154F5"/>
    <w:rsid w:val="007158D0"/>
    <w:rsid w:val="007244A9"/>
    <w:rsid w:val="00725CD9"/>
    <w:rsid w:val="007261F1"/>
    <w:rsid w:val="00726C45"/>
    <w:rsid w:val="007314A2"/>
    <w:rsid w:val="0073388C"/>
    <w:rsid w:val="00733BEC"/>
    <w:rsid w:val="00743698"/>
    <w:rsid w:val="0074782A"/>
    <w:rsid w:val="00747984"/>
    <w:rsid w:val="0075119C"/>
    <w:rsid w:val="00753212"/>
    <w:rsid w:val="007554ED"/>
    <w:rsid w:val="00756671"/>
    <w:rsid w:val="007636A6"/>
    <w:rsid w:val="00765E29"/>
    <w:rsid w:val="00766734"/>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2E7"/>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67FDA"/>
    <w:rsid w:val="0087247A"/>
    <w:rsid w:val="0087561D"/>
    <w:rsid w:val="00880155"/>
    <w:rsid w:val="00880E94"/>
    <w:rsid w:val="008830A9"/>
    <w:rsid w:val="00887A04"/>
    <w:rsid w:val="0089181B"/>
    <w:rsid w:val="00891C98"/>
    <w:rsid w:val="008931B1"/>
    <w:rsid w:val="00896A1E"/>
    <w:rsid w:val="00896DC6"/>
    <w:rsid w:val="00896EA1"/>
    <w:rsid w:val="008A084D"/>
    <w:rsid w:val="008A38E4"/>
    <w:rsid w:val="008A3BC3"/>
    <w:rsid w:val="008A3FEC"/>
    <w:rsid w:val="008A424D"/>
    <w:rsid w:val="008A5DC9"/>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00E8"/>
    <w:rsid w:val="00972DC3"/>
    <w:rsid w:val="00973D9A"/>
    <w:rsid w:val="00975A5F"/>
    <w:rsid w:val="0098045A"/>
    <w:rsid w:val="009812BD"/>
    <w:rsid w:val="009823B5"/>
    <w:rsid w:val="009827A5"/>
    <w:rsid w:val="0098409A"/>
    <w:rsid w:val="009927F8"/>
    <w:rsid w:val="009950E2"/>
    <w:rsid w:val="00997ADC"/>
    <w:rsid w:val="00997F39"/>
    <w:rsid w:val="009A0280"/>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745"/>
    <w:rsid w:val="00A079C4"/>
    <w:rsid w:val="00A124B0"/>
    <w:rsid w:val="00A13DFC"/>
    <w:rsid w:val="00A16434"/>
    <w:rsid w:val="00A1726B"/>
    <w:rsid w:val="00A2063C"/>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0206"/>
    <w:rsid w:val="00A813BB"/>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22D5"/>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1005"/>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27CC"/>
    <w:rsid w:val="00D23CEF"/>
    <w:rsid w:val="00D27DCB"/>
    <w:rsid w:val="00D30B5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0E1C"/>
    <w:rsid w:val="00D6266E"/>
    <w:rsid w:val="00D6277E"/>
    <w:rsid w:val="00D70728"/>
    <w:rsid w:val="00D709C4"/>
    <w:rsid w:val="00D712DD"/>
    <w:rsid w:val="00D7230E"/>
    <w:rsid w:val="00D731BC"/>
    <w:rsid w:val="00D75900"/>
    <w:rsid w:val="00D76990"/>
    <w:rsid w:val="00D76A52"/>
    <w:rsid w:val="00D80D40"/>
    <w:rsid w:val="00D8334A"/>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06D"/>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22F6"/>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419"/>
    <w:rsid w:val="00FD57E0"/>
    <w:rsid w:val="00FD5C93"/>
    <w:rsid w:val="00FD68DF"/>
    <w:rsid w:val="00FD74D1"/>
    <w:rsid w:val="00FD7D4B"/>
    <w:rsid w:val="00FE02C0"/>
    <w:rsid w:val="00FE15A4"/>
    <w:rsid w:val="00FE1C4A"/>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1F7FA"/>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spacing w:after="60"/>
    </w:pPr>
    <w:rPr>
      <w:sz w:val="26"/>
    </w:rPr>
  </w:style>
  <w:style w:type="paragraph" w:customStyle="1" w:styleId="BTL-Bullet1">
    <w:name w:val="BTL-Bullet1"/>
    <w:basedOn w:val="BTL-Text"/>
    <w:link w:val="BTL-Bullet1Char"/>
    <w:qFormat/>
    <w:rsid w:val="0056021B"/>
    <w:pPr>
      <w:numPr>
        <w:numId w:val="1"/>
      </w:numPr>
      <w:ind w:left="340" w:hanging="340"/>
      <w:spacing w:after="6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37</Pages>
  <Words>19731</Words>
  <Characters>69171</Characters>
  <Application>Microsoft Office Word</Application>
  <DocSecurity>0</DocSecurity>
  <Lines>1323</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Dao Xuan Manh D21AT04</cp:lastModifiedBy>
  <cp:revision>21</cp:revision>
  <cp:lastPrinted>2026-10-13T09:05:00Z</cp:lastPrinted>
  <dcterms:created xsi:type="dcterms:W3CDTF">2025-02-07T07:06:00Z</dcterms:created>
  <dcterms:modified xsi:type="dcterms:W3CDTF">2026-10-13T12:44:00Z</dcterms:modified>
</cp:coreProperties>
</file>