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  <w:sz w:val="28"/>
        </w:rPr>
        <w:t>МІНІСТЕРСТВО ОСВІТИ І НАУКИ УКРАЇНИ</w:t>
      </w:r>
    </w:p>
    <w:p>
      <w:pPr>
        <w:spacing w:after="0"/>
        <w:jc w:val="center"/>
      </w:pPr>
      <w:r>
        <w:rPr>
          <w:b/>
          <w:i w:val="0"/>
          <w:sz w:val="28"/>
        </w:rPr>
        <w:t>ЖИТОМИРСЬКА ПОЛІТЕХНІКА</w:t>
      </w:r>
    </w:p>
    <w:p>
      <w:pPr>
        <w:spacing w:after="0"/>
        <w:jc w:val="center"/>
      </w:pPr>
      <w:r>
        <w:rPr>
          <w:b w:val="0"/>
          <w:i w:val="0"/>
          <w:sz w:val="28"/>
        </w:rPr>
        <w:t>Кафедра ММСА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center"/>
      </w:pPr>
      <w:r>
        <w:rPr>
          <w:b/>
          <w:i w:val="0"/>
          <w:sz w:val="32"/>
        </w:rPr>
        <w:t>ЛАБОРАТОРНА РОБОТА № 6</w:t>
      </w:r>
    </w:p>
    <w:p>
      <w:pPr>
        <w:spacing w:after="360"/>
        <w:jc w:val="center"/>
      </w:pPr>
      <w:r>
        <w:rPr>
          <w:b w:val="0"/>
          <w:i w:val="0"/>
          <w:sz w:val="28"/>
        </w:rPr>
        <w:t>з дисципліни «Моделювання та аналіз програмного забезпечення»</w:t>
      </w:r>
    </w:p>
    <w:p>
      <w:pPr>
        <w:spacing w:after="0"/>
        <w:jc w:val="center"/>
      </w:pPr>
      <w:r>
        <w:rPr>
          <w:b/>
          <w:i w:val="0"/>
          <w:sz w:val="28"/>
        </w:rPr>
        <w:t>ПОБУДОВА ДІАГРАМ ПОСЛІДОВНОСТІ</w:t>
      </w:r>
    </w:p>
    <w:p>
      <w:pPr>
        <w:spacing w:after="0"/>
        <w:jc w:val="center"/>
      </w:pPr>
      <w:r>
        <w:rPr>
          <w:b/>
          <w:i w:val="0"/>
          <w:sz w:val="28"/>
        </w:rPr>
        <w:t>ДЛЯ КЛЮЧОВИХ СЦЕНАРІЇВ СИСТЕМИ</w:t>
      </w:r>
    </w:p>
    <w:p>
      <w:pPr>
        <w:spacing w:after="0"/>
        <w:jc w:val="left"/>
      </w:pPr>
    </w:p>
    <w:p>
      <w:pPr>
        <w:spacing w:after="0"/>
        <w:jc w:val="center"/>
      </w:pPr>
      <w:r>
        <w:rPr>
          <w:b w:val="0"/>
          <w:i/>
          <w:sz w:val="26"/>
        </w:rPr>
        <w:t>Варіант предметної області: «Півот» — вебсервіс і браузерне розширення</w:t>
      </w:r>
    </w:p>
    <w:p>
      <w:pPr>
        <w:spacing w:after="0"/>
        <w:jc w:val="center"/>
      </w:pPr>
      <w:r>
        <w:rPr>
          <w:b w:val="0"/>
          <w:i/>
          <w:sz w:val="26"/>
        </w:rPr>
        <w:t>для вивчення іноземної мови на власному контенті користувача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right"/>
      </w:pPr>
      <w:r>
        <w:rPr>
          <w:b w:val="0"/>
          <w:i w:val="0"/>
          <w:sz w:val="28"/>
        </w:rPr>
        <w:t>Виконав: студент групи ВТ-23-2</w:t>
      </w:r>
    </w:p>
    <w:p>
      <w:pPr>
        <w:spacing w:after="240"/>
        <w:jc w:val="right"/>
      </w:pPr>
      <w:r>
        <w:rPr>
          <w:b w:val="0"/>
          <w:i w:val="0"/>
          <w:sz w:val="28"/>
        </w:rPr>
        <w:t>Камінський Олексій Дмитрович</w:t>
      </w:r>
    </w:p>
    <w:p>
      <w:pPr>
        <w:spacing w:after="0"/>
        <w:jc w:val="right"/>
      </w:pPr>
      <w:r>
        <w:rPr>
          <w:b w:val="0"/>
          <w:i w:val="0"/>
          <w:sz w:val="28"/>
        </w:rPr>
        <w:t>Перевірив: Власенко О.В.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center"/>
      </w:pPr>
      <w:r>
        <w:rPr>
          <w:b w:val="0"/>
          <w:i w:val="0"/>
          <w:sz w:val="28"/>
        </w:rPr>
        <w:t>Житомир – 2026</w:t>
      </w:r>
    </w:p>
    <w:p>
      <w:r>
        <w:br w:type="page"/>
      </w:r>
    </w:p>
    <w:p>
      <w:pPr>
        <w:spacing w:after="200"/>
      </w:pPr>
      <w:r>
        <w:rPr>
          <w:b/>
          <w:sz w:val="26"/>
        </w:rPr>
        <w:t xml:space="preserve">Репозиторій з кодом роботи: </w:t>
      </w:r>
      <w:r>
        <w:rPr>
          <w:rFonts w:ascii="Courier New" w:hAnsi="Courier New"/>
          <w:sz w:val="26"/>
        </w:rPr>
        <w:t>https://github.com/vt232kod-debug/software-modeling</w:t>
      </w:r>
    </w:p>
    <w:p>
      <w:pPr>
        <w:spacing w:before="240" w:after="120"/>
      </w:pPr>
      <w:r>
        <w:rPr>
          <w:b/>
          <w:sz w:val="28"/>
        </w:rPr>
        <w:t>Мета</w:t>
      </w:r>
    </w:p>
    <w:p>
      <w:pPr>
        <w:spacing w:after="120"/>
        <w:jc w:val="both"/>
      </w:pPr>
      <w:r>
        <w:rPr>
          <w:sz w:val="28"/>
        </w:rPr>
        <w:t>Закріпити на практиці матеріал лекції 9 і навчитися будувати діаграми послідовності (Sequence Diagram) мови UML (Unified Modeling Language — уніфікована мова моделювання) для ключових сценаріїв власного курсового завдання: показувати, які обʼєкти беруть участь у сценарії, у якому порядку вони обмінюються повідомленнями, застосовувати комбіновані фрагменти для розгалужень, циклів і паралельності, виносити повторювані під-взаємодії в посилання ref, а головне — перевіряти, що побудована взаємодія узгоджена зі структурною моделлю (діаграмою класів ЛР2) і з поведінковою моделлю життєвого циклу обʼєкта (діаграмою станів ЛР5).</w:t>
      </w:r>
    </w:p>
    <w:p>
      <w:pPr>
        <w:spacing w:after="120"/>
        <w:jc w:val="both"/>
      </w:pPr>
      <w:r>
        <w:rPr>
          <w:sz w:val="28"/>
        </w:rPr>
        <w:t>Формальний титульний аркуш оформлено першою сторінкою цього документа; нижче продубльовано його змістові поля, яких вимагає пункт 1 структури звіту, — тему роботи та варіант предметної області.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Поле титульного аркуша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Значення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Лабораторна робота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№ 6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Дисципліна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Моделювання та аналіз програмного забезпечення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Тема роботи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Побудова діаграм послідовності для ключових сценаріїв системи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Варіант предметної області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«Півот» — вебсервіс і браузерне розширення для вивчення іноземної мови на основі власного контенту користувача (робочий домен `pivotsubs.com`); та сама предметна область, що й у Лабораторних роботах №1–№5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Обрані сценарії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 — UC04 «Дивитися відео з двомовними субтитрами»; Б — UC16 «Пройти сесію інтервальних повторень»; В — UC09 «Розібрати будову речення»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Винесені під-взаємодії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«UC05 + UC06: отримати значення слова і зберегти його у словник»; «Застосувати відповідь і перепланувати»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Виконав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Камінський Олексій Дмитрович, група ВТ-23-2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Перевірив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Власенко О.В.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Інструмент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PlantUML 1.2026.8 (локальна установка, рендеринг Graphviz)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>Тема є спільною для всіх шести лабораторних робіт і для курсової, бо збігається з темою дипломної роботи. Система складається з вебсервісу й браузерного розширення: користувач дивиться відео на YouTube і бачить поверх плеєра два рядки субтитрів — оригінал і переклад, клікає незнайоме слово й отримує його значення в контексті, зберігає слово у власний словник разом з реплікою-контекстом, читає власні документи у вбудованій читалці й повторює збережені слова в сесіях інтервальних повторень.</w:t>
      </w:r>
    </w:p>
    <w:p>
      <w:pPr>
        <w:spacing w:after="120"/>
        <w:jc w:val="both"/>
      </w:pPr>
      <w:r>
        <w:rPr>
          <w:sz w:val="28"/>
        </w:rPr>
        <w:t xml:space="preserve">Межі моделі зафіксовано один раз і вони діють у всіх роботах: відеоплатформа одна — YouTube, решта площадок присутні лише як точка підстановки за інтерфейсом </w:t>
      </w:r>
      <w:r>
        <w:rPr>
          <w:rFonts w:ascii="Courier New" w:hAnsi="Courier New"/>
          <w:sz w:val="22"/>
        </w:rPr>
        <w:t>ДжерелоСубтитрів</w:t>
      </w:r>
      <w:r>
        <w:rPr>
          <w:sz w:val="28"/>
        </w:rPr>
        <w:t>; ШІ (штучний інтелект) — це зовнішній сервіс за API (Application Programming Interface — програмний інтерфейс застосунку), система лише формує запит, кешує відповідь і рахує витрати ліміту. Жодного нового припущення про продукт у цій роботі не зроблено: усі учасники, повідомлення й охоронні умови виведені з Лабораторних робіт №1, №2, №3, №4 і №5.</w:t>
      </w:r>
    </w:p>
    <w:p>
      <w:pPr>
        <w:spacing w:before="240" w:after="120"/>
      </w:pPr>
      <w:r>
        <w:rPr>
          <w:b/>
          <w:sz w:val="28"/>
        </w:rPr>
        <w:t>Розділ 1. Обґрунтування вибору сценаріїв</w:t>
      </w:r>
    </w:p>
    <w:p>
      <w:pPr>
        <w:spacing w:after="80"/>
        <w:jc w:val="left"/>
      </w:pPr>
      <w:r>
        <w:rPr>
          <w:b/>
          <w:i w:val="0"/>
          <w:sz w:val="26"/>
        </w:rPr>
        <w:t>1.1. Критерій відбору і відкинуті кандидати</w:t>
      </w:r>
    </w:p>
    <w:p>
      <w:pPr>
        <w:spacing w:after="120"/>
        <w:jc w:val="both"/>
      </w:pPr>
      <w:r>
        <w:rPr>
          <w:sz w:val="28"/>
        </w:rPr>
        <w:t>Крок 1 методики (розділ 1.2 методичних вказівок) вимагає обрати сценарій, який справді вимагає взаємодії кількох обʼєктів і має розгалуження, — «а не тривіальний „один виклик — одна відповідь“». Пункт 1 завдання додає дві обовʼязкові властивості комплекту: хоча б один сценарій має містити цикл або повторні спроби, хоча б один — розгалуження за станом обʼєкта. На діаграмі варіантів використання ЛР1 двадцять два овали — двадцять нумерованих варіантів використання і дві спеціалізації UC02 (UC02.1 «Увійти поштою або паролем» і UC02.2 «Увійти через зовнішній акаунт»); кандидатів, що взагалі претендують на діаграму послідовності, сім.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Кандидат (UC з ЛР1)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Скільки обʼєктів задіяно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Розгалуження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Цикл або повторні спроби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Рішення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UC02 «Увійти в сервіс»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4: веб-інтерфейс, API, провайдер авторизації, поштовий сервіс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є: вхід поштою або через зовнішній акаунт (узагальнення UC02.1 / UC02.2 у ЛР1)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немає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відкинуто: це стандартний протокол OAuth 2.0, у якому майже немає власних класів ЛР2 — узагальнення вже показане на діаграмі ЛР1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UC04 «Дивитися відео з двомовними субтитрами»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10: актор, 5 компонентів ЛР3, 2 класи ЛР2, 2 зовнішні системи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є: переклад доріжки у спільному кеші або звернення до сервісу перекладу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є обидва: цикл по частинах доріжки і цикл по репліках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обрано як сценарій А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UC12 «Завантажити власний матеріал»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5: веб-інтерфейс, API, модуль контенту, парсер, документ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є: вибір парсера за форматом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немає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відкинуто: головна цінність сценарію — поліморфізм парсерів, а він уже виражений реалізацією інтерфейсу `ПарсерДокумента` на діаграмі класів ЛР2 і точкою підстановки на ЛР3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UC16 «Пройти сесію інтервальних повторень»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7: актор, 2 компоненти ЛР3, 4 класи ЛР2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є, і саме за станом обʼєкта `СтанПовторення` — п'ять підстанів діаграми станів ЛР5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є обидва: цикл по картках черги і повторні спроби фіксації відповіді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обрано як сценарій Б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UC17 «Пройти тест обсягу словника»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4: веб-інтерфейс, API, модуль навчання, оцінка рівня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слабке: лише «вгадав / не вгадав»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є: цикл по словах тесту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відкинуто: уся робота зосереджена всередині одного модуля, тому це радше діаграма діяльності (застереження розділу 1.3 методички)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UC18 «Оформити й керувати підпискою»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5: веб-інтерфейс, API, тарифи й ліміти, платіжний провайдер, поштовий сервіс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є: успішна оплата або відмова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немає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відкинуто: протокол нав'язаний платіжним провайдером і майже не зачіпає доменних класів ЛР2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UC09 «Розібрати будову речення»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9: актор, 4 компоненти ЛР3, 2 класи ЛР2, зовнішня система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є двічі: вичерпаний або вільний денний ліміт; відповідь зі спільного кеша або від сервісу ШІ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немає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обрано як сценарій В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1.2. Чому обрано саме ці три сценарії</w:t>
      </w:r>
    </w:p>
    <w:p>
      <w:pPr>
        <w:spacing w:after="120"/>
        <w:jc w:val="both"/>
      </w:pPr>
      <w:r>
        <w:rPr>
          <w:sz w:val="28"/>
        </w:rPr>
        <w:t>Обрано три сценарії, а не два, з трьох причин.</w:t>
      </w:r>
    </w:p>
    <w:p>
      <w:pPr>
        <w:spacing w:after="120"/>
        <w:jc w:val="both"/>
      </w:pPr>
      <w:r>
        <w:rPr>
          <w:sz w:val="28"/>
        </w:rPr>
        <w:t xml:space="preserve">По-перше, три сценарії разом утворюють наскрізну історію продукту і прямо продовжують бізнес-процес, який уже був побудований діаграмою діяльності в ЛР4: UC04 (подивитися відео й натрапити на незнайоме слово) → UC05 і UC06 (зрозуміти слово й зберегти його) → UC16 (повторити збережене слово до стану, коли воно більше не підсвічується). ЛР4 показала цей процес як </w:t>
      </w:r>
      <w:r>
        <w:rPr>
          <w:b/>
          <w:sz w:val="28"/>
        </w:rPr>
        <w:t>алгоритм</w:t>
      </w:r>
      <w:r>
        <w:rPr>
          <w:sz w:val="28"/>
        </w:rPr>
        <w:t xml:space="preserve"> — послідовність кроків у шести доріжках; ЛР6 показує той самий процес як </w:t>
      </w:r>
      <w:r>
        <w:rPr>
          <w:b/>
          <w:sz w:val="28"/>
        </w:rPr>
        <w:t>взаємодію</w:t>
      </w:r>
      <w:r>
        <w:rPr>
          <w:sz w:val="28"/>
        </w:rPr>
        <w:t xml:space="preserve"> — хто кому надсилає повідомлення. Саме такий перехід рекомендує розділ 10 лекції 9. Сценарій В (UC09) додає до цієї історії четвертий, принципово інший сюжет — звернення до зовнішнього сервісу ШІ з перевіркою денного ліміту, — і доводить, що та сама методика працює й для платної функції.</w:t>
      </w:r>
    </w:p>
    <w:p>
      <w:pPr>
        <w:spacing w:after="120"/>
        <w:jc w:val="both"/>
      </w:pPr>
      <w:r>
        <w:rPr>
          <w:sz w:val="28"/>
        </w:rPr>
        <w:t xml:space="preserve">По-друге, три сценарії покривають три різні типи взаємодії, і це видно за складом ліній життя: сценарій А — майже цілком </w:t>
      </w:r>
      <w:r>
        <w:rPr>
          <w:b/>
          <w:sz w:val="28"/>
        </w:rPr>
        <w:t>клієнтський</w:t>
      </w:r>
      <w:r>
        <w:rPr>
          <w:sz w:val="28"/>
        </w:rPr>
        <w:t xml:space="preserve"> (оверлей розширення й адаптер платформи, сервер лише постачає переклад); сценарій Б — цілком </w:t>
      </w:r>
      <w:r>
        <w:rPr>
          <w:b/>
          <w:sz w:val="28"/>
        </w:rPr>
        <w:t>серверний</w:t>
      </w:r>
      <w:r>
        <w:rPr>
          <w:sz w:val="28"/>
        </w:rPr>
        <w:t xml:space="preserve"> (веб-інтерфейс і три доменні обʼєкти ЛР2, жодної зовнішньої системи); сценарій В — </w:t>
      </w:r>
      <w:r>
        <w:rPr>
          <w:b/>
          <w:sz w:val="28"/>
        </w:rPr>
        <w:t>межовий</w:t>
      </w:r>
      <w:r>
        <w:rPr>
          <w:sz w:val="28"/>
        </w:rPr>
        <w:t xml:space="preserve"> (клієнт ініціює, сервер перевіряє ліміт, зовнішній сервіс виконує роботу).</w:t>
      </w:r>
    </w:p>
    <w:p>
      <w:pPr>
        <w:spacing w:after="120"/>
        <w:jc w:val="both"/>
      </w:pPr>
      <w:r>
        <w:rPr>
          <w:sz w:val="28"/>
        </w:rPr>
        <w:t xml:space="preserve">По-третє, жоден один сценарій не покриває всіх шести вимог пункту 2 завдання одночасно: фрагмент </w:t>
      </w:r>
      <w:r>
        <w:rPr>
          <w:rFonts w:ascii="Courier New" w:hAnsi="Courier New"/>
          <w:sz w:val="22"/>
        </w:rPr>
        <w:t>par</w:t>
      </w:r>
      <w:r>
        <w:rPr>
          <w:sz w:val="28"/>
        </w:rPr>
        <w:t xml:space="preserve"> природний лише там, де система справді робить дві незалежні речі водночас (сценарій А, завантаження доріжки субтитрів паралельно з обчисленням зрозумілості матеріалу), а розгалуження за </w:t>
      </w:r>
      <w:r>
        <w:rPr>
          <w:b/>
          <w:sz w:val="28"/>
        </w:rPr>
        <w:t>станом обʼєкта</w:t>
      </w:r>
      <w:r>
        <w:rPr>
          <w:sz w:val="28"/>
        </w:rPr>
        <w:t xml:space="preserve"> природне лише там, де цей стан існує (сценарій Б, обʼєкт </w:t>
      </w:r>
      <w:r>
        <w:rPr>
          <w:rFonts w:ascii="Courier New" w:hAnsi="Courier New"/>
          <w:sz w:val="22"/>
        </w:rPr>
        <w:t>СтанПовторення</w:t>
      </w:r>
      <w:r>
        <w:rPr>
          <w:sz w:val="28"/>
        </w:rPr>
        <w:t xml:space="preserve"> з ЛР5). Зведення обох в один сценарій дало б штучну діаграму, у якій </w:t>
      </w:r>
      <w:r>
        <w:rPr>
          <w:rFonts w:ascii="Courier New" w:hAnsi="Courier New"/>
          <w:sz w:val="22"/>
        </w:rPr>
        <w:t>par</w:t>
      </w:r>
      <w:r>
        <w:rPr>
          <w:sz w:val="28"/>
        </w:rPr>
        <w:t xml:space="preserve"> стояв би там, де дії насправді залежні, — а це саме та помилка, від якої застерігає таблиця розділу 9 лекції 9.</w:t>
      </w:r>
    </w:p>
    <w:p>
      <w:pPr>
        <w:spacing w:after="80"/>
        <w:jc w:val="left"/>
      </w:pPr>
      <w:r>
        <w:rPr>
          <w:b/>
          <w:i w:val="0"/>
          <w:sz w:val="26"/>
        </w:rPr>
        <w:t>1.3. Чому дві під-взаємодії винесено окремими діаграмами</w:t>
      </w:r>
    </w:p>
    <w:p>
      <w:pPr>
        <w:spacing w:after="120"/>
        <w:jc w:val="both"/>
      </w:pPr>
      <w:r>
        <w:rPr>
          <w:sz w:val="28"/>
        </w:rPr>
        <w:t xml:space="preserve">Крок 7 методики вимагає виносити повторювані або надто обʼємні під-взаємодії в посилання </w:t>
      </w:r>
      <w:r>
        <w:rPr>
          <w:rFonts w:ascii="Courier New" w:hAnsi="Courier New"/>
          <w:sz w:val="22"/>
        </w:rPr>
        <w:t>ref</w:t>
      </w:r>
      <w:r>
        <w:rPr>
          <w:sz w:val="28"/>
        </w:rPr>
        <w:t>, щоб діаграма лишалася читабельною. У цій роботі винесено дві під-взаємодії, і обидва рішення мають кількісне обґрунтування.</w:t>
      </w:r>
    </w:p>
    <w:p>
      <w:pPr>
        <w:spacing w:after="120"/>
        <w:jc w:val="both"/>
      </w:pPr>
      <w:r>
        <w:rPr>
          <w:sz w:val="28"/>
        </w:rPr>
        <w:t>«UC05 + UC06: отримати значення слова і зберегти його у словник» винесено зі сценарію А тому, що сценарій А уже має десять ліній життя, а під-взаємодія додала б іще чотири (</w:t>
      </w:r>
      <w:r>
        <w:rPr>
          <w:rFonts w:ascii="Courier New" w:hAnsi="Courier New"/>
          <w:sz w:val="22"/>
        </w:rPr>
        <w:t>Модуль навчання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СловниковаСтаття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КарткаСлова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ЗбереженеСлово</w:t>
      </w:r>
      <w:r>
        <w:rPr>
          <w:sz w:val="28"/>
        </w:rPr>
        <w:t>) і два вкладені фрагменти всередині циклу по репліках — тобто четвертий рівень вкладеності. Крім того, ця під-взаємодія викликається не лише зі сценарію А: у продукті картка слова відкривається так само з читалки власних документів (UC13), тому виносити її варто й з міркувань повторного використання.</w:t>
      </w:r>
    </w:p>
    <w:p>
      <w:pPr>
        <w:spacing w:after="120"/>
        <w:jc w:val="both"/>
      </w:pPr>
      <w:r>
        <w:rPr>
          <w:sz w:val="28"/>
        </w:rPr>
        <w:t>«Застосувати відповідь і перепланувати» винесено зі сценарію Б тому, що вона виконується всередині циклу повторних спроб, тобто потенційно тричі, і саме вона містить усю логіку перепланування за алгоритмом інтервальних повторень. Залишена всередині сценарію Б, вона зробила б вкладеність «цикл по картках → opt → цикл спроб → alt → перепланування» нечитабельною.</w:t>
      </w:r>
    </w:p>
    <w:p>
      <w:pPr>
        <w:spacing w:after="120"/>
        <w:jc w:val="both"/>
      </w:pPr>
      <w:r>
        <w:rPr>
          <w:sz w:val="28"/>
        </w:rPr>
        <w:t xml:space="preserve">Обидві під-взаємодії намальовано окремими діаграмами, тому жодне посилання </w:t>
      </w:r>
      <w:r>
        <w:rPr>
          <w:rFonts w:ascii="Courier New" w:hAnsi="Courier New"/>
          <w:sz w:val="22"/>
        </w:rPr>
        <w:t>ref</w:t>
      </w:r>
      <w:r>
        <w:rPr>
          <w:sz w:val="28"/>
        </w:rPr>
        <w:t xml:space="preserve"> у цій роботі не вказує в порожнечу.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із семи кандидатів обрано три сценарії, що разом дають наскрізну історію продукту, покривають клієнтський, серверний і межовий типи взаємодії і забезпечують усі шість вимог пункту 2 завдання без жодного штучно доданого фрагмента; дві під-взаємодії винесено в </w:t>
      </w:r>
      <w:r>
        <w:rPr>
          <w:rFonts w:ascii="Courier New" w:hAnsi="Courier New"/>
          <w:sz w:val="22"/>
        </w:rPr>
        <w:t>ref</w:t>
      </w:r>
      <w:r>
        <w:rPr>
          <w:sz w:val="28"/>
        </w:rPr>
        <w:t xml:space="preserve"> за кроком 7 методики й намальовано окремо.</w:t>
      </w:r>
    </w:p>
    <w:p>
      <w:pPr>
        <w:spacing w:before="240" w:after="120"/>
      </w:pPr>
      <w:r>
        <w:rPr>
          <w:b/>
          <w:sz w:val="28"/>
        </w:rPr>
        <w:t>Розділ 2. Таблиця відбору учасників і фрагментів</w:t>
      </w:r>
    </w:p>
    <w:p>
      <w:pPr>
        <w:spacing w:after="80"/>
        <w:jc w:val="left"/>
      </w:pPr>
      <w:r>
        <w:rPr>
          <w:b/>
          <w:i w:val="0"/>
          <w:sz w:val="26"/>
        </w:rPr>
        <w:t>2.1. Таблиця відбору за зразком розділу 3.1 методички</w:t>
      </w:r>
    </w:p>
    <w:p>
      <w:pPr>
        <w:spacing w:after="120"/>
        <w:jc w:val="both"/>
      </w:pPr>
      <w:r>
        <w:rPr>
          <w:sz w:val="28"/>
        </w:rPr>
        <w:t>Таблиця складена за кроками 1–7 методики розділу 1.2 методичних вказівок, по одному стовпчику на сценарій.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Крок методики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Сценарій А: двомовні субтитри (UC04)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Сценарій Б: сесія повторень (UC16)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Сценарій В: розбір речення (UC09)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1–2. Ініціатор і межі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Ініціатор — актор Зареєстрований користувач. Початок — відкриття сторінки відео на YouTube. Завершення — закриття вкладки зі збереженням позиції перегляду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Ініціатор — актор Зареєстрований користувач. Початок — запуск сесії повторень. Завершення — показ підсумку сесії й оновленого прогресу тем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Ініціатор — актор Користувач з підпискою (саме він асоційований з UC09 у ЛР1). Початок — клік по реченню в репліці. Завершення — показ розбору або відмова за вичерпаним лімітом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3. Учасники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Зареєстрований користувач, Оверлей розширення (к. 1), ДжерелоСубтитрівYouTube (к. 2), API сервісу (к. 4), Модуль контенту (к. 7), КешПерекладу, Шар зовнішніх сервісів (к. 8), Сервіс перекладу, Сервіс субтитрів YouTube, ОверлейРепліки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Зареєстрований користувач, Веб-інтерфейс (к. 3), API сервісу (к. 4), Модуль навчання (к. 6), СтанПовторення, ЗбереженеСлово, ТемаСловника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Користувач з підпискою, Оверлей розширення (к. 1), API сервісу (к. 4), Тарифи й ліміти (к. 5), ЛічильникВикористання, Модуль навчання (к. 6), КешПояснень, Шар зовнішніх сервісів (к. 8), Сервіс ШІ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4. Основний потік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знайти плеєр → отримати доріжку оригіналу → отримати переклад доріжки → вимкнути рідні субтитри → підписатися на навігацію → малювати репліки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сформувати чергу прострочених карток → для кожної картки показати вправу → прийняти відповідь → застосувати її й перепланувати → показати підсумок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перевірити денний ліміт → узяти пояснення зі спільного кеша або в сервісу ШІ → списати ліміт → показати розбір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5. Фрагменти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par (доріжка субтитрів паралельно з метаданими й профілем лексики), alt (кеш доріжки влучив / не влучив), loop (частини доріжки по ≤ 20 000 знаків), loop (репліки, поки відео грає), opt (позначка «degraded»), opt (користувач клікнув слово), ref (UC05 + UC06)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loop (картки черги сесії), alt з чотирьох операндів (розгалуження за станом `СтанПовторення`), opt (вправу показано, а не пропущено), alt (виконати вправу / відкласти картку — взаємовиключний вибір користувача на тому самому прочитаному стані), loop (до трьох повторних спроб), alt (спроба дійшла / мережевий таймаут), ref (застосувати відповідь і перепланувати)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alt (ліміт вичерпано / ліміт вільний), alt (відповідь зі спільного кеша / від сервісу ШІ), opt (списати ліміт лише після реального звернення до ШІ)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6. Тимчасові обʼєкти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рядки : ОверлейРепліки — створюється на кожній зміні часу плеєра і знищується перед наступною реплікою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немає: усі обʼєкти сценарію переживають сесію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немає: відповідь ШІ зберігається у спільному кеші, окремого тимчасового обʼєкта не потрібно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7. Винесені під-взаємодії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«UC05 + UC06: отримати значення слова і зберегти його у словник» — файл `seq_ref_word_card.puml`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«Застосувати відповідь і перепланувати» — файл `seq_ref_apply_answer.puml`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немає: діаграма вміщається на один екран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2.2. Звідки взято кожну лінію життя</w:t>
      </w:r>
    </w:p>
    <w:p>
      <w:pPr>
        <w:spacing w:after="120"/>
        <w:jc w:val="both"/>
      </w:pPr>
      <w:r>
        <w:rPr>
          <w:sz w:val="28"/>
        </w:rPr>
        <w:t xml:space="preserve">Пункт «імена мають точно збігатися з ЛР2, ЛР3 і ЛР5» перевірено для кожної з 24 різних ліній життя комплекту. Заголовок кожної лінії життя записано у форматі </w:t>
      </w:r>
      <w:r>
        <w:rPr>
          <w:rFonts w:ascii="Courier New" w:hAnsi="Courier New"/>
          <w:sz w:val="22"/>
        </w:rPr>
        <w:t>обʼєкт : Клас</w:t>
      </w:r>
      <w:r>
        <w:rPr>
          <w:sz w:val="28"/>
        </w:rPr>
        <w:t xml:space="preserve"> для класів ЛР2 і </w:t>
      </w:r>
      <w:r>
        <w:rPr>
          <w:rFonts w:ascii="Courier New" w:hAnsi="Courier New"/>
          <w:sz w:val="22"/>
        </w:rPr>
        <w:t>обʼєкт : Назва компонента (компонент N ЛР3)</w:t>
      </w:r>
      <w:r>
        <w:rPr>
          <w:sz w:val="28"/>
        </w:rPr>
        <w:t xml:space="preserve"> для компонентів — щоб жодна лінія життя не була вигаданою.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Лінія життя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Джерело імені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У яких діаграмах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Зареєстрований користувач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актор ЛР1 (основний актор UC04, UC06, UC16)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А, під-взаємодія UC05 + UC06, Б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Користувач з підпискою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актор ЛР1 (основний актор UC09)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оверлей : Оверлей розширення (к. 1)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компонент 1 діаграми компонентів ЛР3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А, під-взаємодія UC05 + UC06, В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адаптер : ДжерелоСубтитрівYouTube (к. 2)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 ЛР2 (реалізація інтерфейсу `ДжерелоСубтитрів`), розгорнутий у компоненті 2 ЛР3 «Адаптер платформи YouTube»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А, під-взаємодія UC05 + UC06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веб : Веб-інтерфейс (к. 3)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компонент 3 ЛР3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api : API сервісу та контроль доступу (к. 4)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компонент 4 ЛР3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А, обидві під-взаємодії, Б, В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тарифи : Тарифи й ліміти (к. 5)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компонент 5 ЛР3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навчання : Модуль навчання (к. 6)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компонент 6 ЛР3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під-взаємодія UC05 + UC06, Б, під-взаємодія «Застосувати відповідь», В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контент : Модуль контенту (к. 7)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компонент 7 ЛР3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А, під-взаємодія UC05 + UC06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інтеграції : Шар зовнішніх сервісів (к. 8)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компонент 8 ЛР3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А, В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кеш : КешПерекладу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 ЛР2, пакет «Спільні довідники без власника»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кеш : КешПояснень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 ЛР2, пакет «Спільні довідники без власника»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стаття : СловниковаСтаття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 ЛР2, пакет «Спільні довідники без власника»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під-взаємодія UC05 + UC06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слово : ЗбереженеСлово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 ЛР2, пакет «Словник і прогрес»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під-взаємодія UC05 + UC06, Б, під-взаємодія «Застосувати відповідь»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розписання : СтанПовторення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 ЛР2 і обʼєкт діаграми станів ЛР5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Б, під-взаємодія «Застосувати відповідь»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тема : ТемаСловника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 ЛР2, пакет «Словник і прогрес»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відоме : ВідомеСлово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 ЛР2, пакет «Словник і прогрес»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під-взаємодія «Застосувати відповідь»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лічильник : ЛічильникВикористання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 ЛР2, пакет «Акаунт і доступ»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рядки : ОверлейРепліки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класу в ЛР2 немає — тимчасовий клас, що потребує додавання (розділ 8.4)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картка : КарткаСлова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класу в ЛР2 немає; назву узгоджено з інтерфейсом `IКарткаСлова` компонента 1 ЛР3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під-взаємодія UC05 + UC06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Сервіс субтитрів YouTube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зовнішня система: другорядний актор ЛР1 і елемент хмари «Зовнішні системи» ЛР3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Сервіс перекладу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зовнішня система: другорядний актор ЛР1, спадкоємець абстрактного «Зовнішнього постачальника ШІ-функцій»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Сервіс ШІ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зовнішня система: другорядний актор ЛР1, спадкоємець того самого абстрактного постачальника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Сховище даних PostgreSQL 17 + pgvector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вузол сховища діаграми компонентів ЛР3 (на діаграмі розгортання ЛР3 — «Вузол 4. Сервер бази даних»)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під-взаємодія «Застосувати відповідь»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Одна назва в цій таблиці потребує окремого пояснення, бо в ЛР2 і в ЛР3 вона різна. На діаграмі компонентів ЛР3 компонент 2 називається </w:t>
      </w:r>
      <w:r>
        <w:rPr>
          <w:b/>
          <w:sz w:val="28"/>
        </w:rPr>
        <w:t>«Адаптер платформи YouTube»</w:t>
      </w:r>
      <w:r>
        <w:rPr>
          <w:sz w:val="28"/>
        </w:rPr>
        <w:t xml:space="preserve"> — це назва модуля розгортання; на діаграмі класів ЛР2 клас, що реалізує інтерфейс </w:t>
      </w:r>
      <w:r>
        <w:rPr>
          <w:rFonts w:ascii="Courier New" w:hAnsi="Courier New"/>
          <w:sz w:val="22"/>
        </w:rPr>
        <w:t>ДжерелоСубтитрів</w:t>
      </w:r>
      <w:r>
        <w:rPr>
          <w:sz w:val="28"/>
        </w:rPr>
        <w:t xml:space="preserve">, називається </w:t>
      </w:r>
      <w:r>
        <w:rPr>
          <w:b/>
          <w:sz w:val="28"/>
        </w:rPr>
        <w:t>`ДжерелоСубтитрівYouTube`</w:t>
      </w:r>
      <w:r>
        <w:rPr>
          <w:sz w:val="28"/>
        </w:rPr>
        <w:t xml:space="preserve"> — це назва типу. Лінія життя діаграми послідовності позначає </w:t>
      </w:r>
      <w:r>
        <w:rPr>
          <w:b/>
          <w:sz w:val="28"/>
        </w:rPr>
        <w:t>обʼєкт</w:t>
      </w:r>
      <w:r>
        <w:rPr>
          <w:sz w:val="28"/>
        </w:rPr>
        <w:t xml:space="preserve">, тому її заголовок записано у форматі </w:t>
      </w:r>
      <w:r>
        <w:rPr>
          <w:rFonts w:ascii="Courier New" w:hAnsi="Courier New"/>
          <w:sz w:val="22"/>
        </w:rPr>
        <w:t>обʼєкт : Клас</w:t>
      </w:r>
      <w:r>
        <w:rPr>
          <w:sz w:val="28"/>
        </w:rPr>
        <w:t xml:space="preserve"> з імʼям класу ЛР2, а дослівну назву компонента ЛР3 додано третім рядком заголовка: </w:t>
      </w:r>
      <w:r>
        <w:rPr>
          <w:rFonts w:ascii="Courier New" w:hAnsi="Courier New"/>
          <w:sz w:val="22"/>
        </w:rPr>
        <w:t>адаптер : ДжерелоСубтитрівYouTube (компонент 2 ЛР3: «Адаптер платформи YouTube»)</w:t>
      </w:r>
      <w:r>
        <w:rPr>
          <w:sz w:val="28"/>
        </w:rPr>
        <w:t>. Так у заголовку видно обидва джерела імені одночасно, і жодне з них не підмінено іншим.</w:t>
      </w:r>
    </w:p>
    <w:p>
      <w:pPr>
        <w:spacing w:after="80"/>
        <w:jc w:val="left"/>
      </w:pPr>
      <w:r>
        <w:rPr>
          <w:b/>
          <w:i w:val="0"/>
          <w:sz w:val="26"/>
        </w:rPr>
        <w:t>2.3. Скільки ліній життя в кожній діаграмі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Діаграма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Ліній життя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Актор або явно названий зовнішній учасник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Вимога «≥ 3»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Сценарій А (`seq_a_subtitles`)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актор «Зареєстрований користувач» + 2 зовнішні системи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виконано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Під-взаємодія UC05 + UC06 (`seq_ref_word_card`)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актор «Зареєстрований користувач»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виконано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Сценарій Б (`seq_b_review`)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актор «Зареєстрований користувач»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виконано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Під-взаємодія «Застосувати відповідь» (`seq_ref_apply_answer`)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явно названий зовнішній учасник «Сховище даних PostgreSQL 17 + pgvector»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виконано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Сценарій В (`seq_c_grammar`)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актор «Користувач з підпискою» + зовнішня система «Сервіс ШІ»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виконано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усі 24 різні лінії життя комплекту мають джерело в ЛР1, ЛР2 або ЛР3, і лише дві з них (</w:t>
      </w:r>
      <w:r>
        <w:rPr>
          <w:rFonts w:ascii="Courier New" w:hAnsi="Courier New"/>
          <w:sz w:val="22"/>
        </w:rPr>
        <w:t>ОверлейРепліки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КарткаСлова</w:t>
      </w:r>
      <w:r>
        <w:rPr>
          <w:sz w:val="28"/>
        </w:rPr>
        <w:t>) є новими тимчасовими класами, які діаграма послідовності й мала виявити; жодна діаграма не має менше шести ліній життя при вимозі «не менше трьох».</w:t>
      </w:r>
    </w:p>
    <w:p>
      <w:pPr>
        <w:spacing w:before="240" w:after="120"/>
      </w:pPr>
      <w:r>
        <w:rPr>
          <w:b/>
          <w:sz w:val="28"/>
        </w:rPr>
        <w:t>Розділ 3. Сценарій А: перегляд відео з двомовними субтитрами (UC04)</w:t>
      </w:r>
    </w:p>
    <w:p>
      <w:pPr>
        <w:spacing w:after="120"/>
        <w:jc w:val="both"/>
      </w:pPr>
      <w:r>
        <w:rPr>
          <w:sz w:val="28"/>
        </w:rPr>
        <w:t>Сценарій відтворює основний і альтернативні потоки специфікації UC04 з Розділу 6 ЛР1. Ініціатор — актор «Зареєстрований користувач»; межі сценарію — від відкриття сторінки відео на YouTube до закриття вкладки, коли система зберігає позицію перегляду й відсоток зрозумілості матеріалу.</w:t>
      </w:r>
    </w:p>
    <w:p>
      <w:pPr>
        <w:spacing w:after="80"/>
        <w:jc w:val="left"/>
      </w:pPr>
      <w:r>
        <w:rPr>
          <w:b/>
          <w:i w:val="0"/>
          <w:sz w:val="26"/>
        </w:rPr>
        <w:t>3.1. Код діаграми</w:t>
      </w:r>
    </w:p>
    <w:p>
      <w:pPr>
        <w:spacing w:after="120"/>
        <w:jc w:val="both"/>
      </w:pPr>
      <w:r>
        <w:rPr>
          <w:sz w:val="28"/>
        </w:rPr>
        <w:t xml:space="preserve">Вихідний код файла </w:t>
      </w:r>
      <w:r>
        <w:rPr>
          <w:rFonts w:ascii="Courier New" w:hAnsi="Courier New"/>
          <w:sz w:val="22"/>
        </w:rPr>
        <w:t>seq_a_subtitles.puml</w:t>
      </w:r>
      <w:r>
        <w:rPr>
          <w:sz w:val="28"/>
        </w:rPr>
        <w:t xml:space="preserve"> наведено повністю.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@startuml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Лабораторна робота №6. Діаграма послідовності. СЦЕНАРІЙ 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UC04 «Дивитися відео з двомовними субтитрами» (ЛР1), з посиланням ref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на винесену під-взаємодію UC05 + UC06 (файл seq_ref_word_card.puml).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Предметна область: «Півот» — вебсервіс і браузерне розширення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для вивчення іноземної мови на основі власного контенту користувача.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Камінський Олексій Дмитрович, група ВТ-23-2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Лінії життя: актор із ЛР1, компоненти з ЛР3 (номери збережено),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класи з ЛР2 у форматі «обʼєкт : Клас».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Охоронні умови записано без квадратних дужок: PlantUML 1.2026.8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додає дужки сам, а написані вручну з'їдають перше слово умови.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defaultFontName "Helvetica"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defaultFontSize 13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shadowing false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ArrowFontSize 12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maxMessageSize 170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LifelineStrategy solid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sequence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ParticipantBackgroundColor #FEFEFE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ParticipantBorderColor #33668E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ParticipantFontSize 12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ActorBackgroundColor #FEFEFE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ActorBorderColor #33668E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ArrowColor #33668E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LifeLineBorderColor #9AB3C6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GroupBackgroundColor #EDF3F8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GroupBorderColor #33668E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GroupHeaderFontSize 12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ReferenceBackgroundColor #FFFDF2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ReferenceBorderColor #C9B47A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DividerBackgroundColor #F7FAFC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DividerBorderColor #9AB3C6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note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BackgroundColor #FFFDF2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BorderColor #C9B47A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FontSize 11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legend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BackgroundColor #FFFDF2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BorderColor #C9B47A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FontSize 11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Нижні рамки учасників прибрано: PlantUML малює їх і під хрестиком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знищеного обʼєкта, через що хрестик виглядає як початок нової лінії життя.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hide footbox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title Сценарій А. UC04: перегляд відео з двомовними субтитрами\nІніціатор — Зареєстрований користувач. Межі: від відкриття сторінки відео до закриття вкладки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actor "Зареєстрований\nкористувач" as U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"оверлей :\nОверлей розширення\n(компонент 1 ЛР3)" as OV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"адаптер :\nДжерелоСубтитрівYouTube\n(компонент 2 ЛР3:\n«Адаптер платформи YouTube»)" as YT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"api :\nAPI сервісу та\nконтроль доступу\n(компонент 4 ЛР3)" as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"контент :\nМодуль контенту\n(компонент 7 ЛР3)" as CNT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"кеш :\nКешПерекладу" as CACHE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"інтеграції :\nШар зовнішніх сервісів\n(компонент 8 ЛР3)" as EXT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"Сервіс перекладу\n&lt;&lt;зовнішня система&gt;&gt;" as CTR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"Сервіс субтитрів YouTube\n&lt;&lt;зовнішня система&gt;&gt;" as CYT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"рядки :\nОверлейРепліки" as CUE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== Підготовка показу 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 -&gt; OV : відкрити сторінку відео на YouTube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OV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OV -&gt; YT : знайтиПлеєр()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YT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YT --&gt; OV : плеєр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YT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 доріжка реплік оригіналу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OV -&gt; YT : отриматиДоріжку()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activate YT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YT -&gt;&gt; CYT : запросити доріжку timedtext(json3)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activate CYT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CYT -&gt;&gt; YT : реплікиОригіналу(json3)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deactivate CYT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YT --&gt; OV : доріжка : Транскрипт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deactivate YT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else метадані відео й профіль відомої лексики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OV -&gt; API : отриматиКонтекстМатеріалу(відеоId)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API -&gt; CNT : перерахуватиЗрозумілість(профіль)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activate CNT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CNT --&gt; API : зрозумілість, слова поза профілем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deactivate CNT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API --&gt; OV : контекст матеріалу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deactivate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note over API, CNT #FFFDF2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Гілки **par** справді незалежні. Ліва читає доріжку реплік у плеєрі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на клієнті. Права працює з **власним** обʼєктом `Транскрипт` того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самого відео на сервері (звʼязок ЛР2 «Відео 0..* — 0..1 Транскрипт»,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доріжка збережена при першому індексуванні матеріалу): саме з нього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взято карту частот для `перерахуватиЗрозумілість(профіль)`.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Тому жодна гілка не чекає на результат іншої, і порядок їхнього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завершення на подальшу взаємодію не впливає.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note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== Двомовна доріжка 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OV -&gt; API : отриматиПерекладДоріжки(відеоId, параМов)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API -&gt; CNT : перекласти(цільоваМова)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CNT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CNT -&gt; CACHE : знайти(ключ)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CACHE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note right of CACHE #FFFDF2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`ключ` — це `відпечаток()` **серверного** `Транскрипту`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(метод `Транскрипт.відпечаток(): SHA256` з ЛР2) у парі з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кодами мов. Через межу «клієнт — сервер» відпечаток не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передається, тому повідомлення `відпечаток()` на діаграмі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немає: його обчислює сам модуль контенту.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note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CACHE -&gt; CACHE : частковий()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CACHE --&gt; CACHE : ознака часткового влучання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CACHE --&gt; CNT : переклади[] (можливо, порожньо)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CACHE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alt кеш доріжки влучив повністю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CNT --&gt; API : доріжка перекладена (джерело: спільний кеш)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else кеша немає або він частковий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loop поки лишилися неперекладені частини доріжки, по ≤ 20 000 знаків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CNT -&gt; EXT : перекластиЧастину(частина, параМов)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activate EXT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EXT -&gt;&gt; CTR : запит на переклад частини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activate CTR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CTR -&gt;&gt; EXT : перекладена частина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deactivate CTR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EXT --&gt; CNT : рядки перекладу, ознака якості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deactivate EXT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CNT -&gt; CACHE : зберегти(ключ, переклади)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activate CACHE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CACHE --&gt; CNT : збережено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deactivate CACHE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CNT --&gt; API : доріжка перекладена (джерело: Сервіс перекладу)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CNT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API --&gt; OV : двомовна доріжка, ознака якості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opt доріжку позначено ознакою «degraded»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OV -&gt; OV : показатиПозначкуДжерела(«погіршена якість»)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OV --&gt; OV : позначку показано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OV -&gt; YT : сховатиРодніСубтитри(true)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YT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YT --&gt; OV : рідні субтитри вимкнено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YT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OV -&gt; YT : спостерігатиНавігацію(обробник)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YT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YT --&gt; OV : обробник підписано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YT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OV --&gt; U : два рядки субтитрів показано поверх відео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OV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== Перегляд: цикл по репліках 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loop для кожної зміни часу плеєра, поки відео грає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YT -&gt;&gt; OV : змінивсяЧас(позиціяМс)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activate OV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OV -&gt; YT : реплікаНаЧас(позиціяМс)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activate YT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YT --&gt; OV : репліка оригіналу на цей час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deactivate YT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create CUE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OV -&gt; CUE : &lt;&lt;create&gt;&gt;(оригінал, переклад, слова поза профілем)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activate CUE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CUE --&gt; OV : рядки репліки створено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OV -&gt; CUE : підсвітитиНезнайомі(словаПозаПрофілем)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CUE --&gt; OV : незнайомі слова підсвічено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deactivate CUE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opt користувач клікнув незнайоме слово в цій репліці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ref over U, OV, YT, API, CNT : UC05 + UC06: отримати значення слова\nі зберегти його у словник\n(див. seq_ref_word_card)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note over CUE #FFFDF2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Тимчасовий обʼєкт **рядки : ОверлейРепліки** живе рівно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одну репліку: створюється на зміні часу плеєра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й знищується перед наступною реплікою, тому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після «destroy» жодного повідомлення не отримує.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Адаптер віддає лише **репліку оригіналу**: двомовну доріжку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оверлей уже отримав від API («Двомовна доріжка»), і другий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рядок він бере звідти за тим самим номером репліки.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end note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OV -&gt; CUE : &lt;&lt;destroy&gt;&gt;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destroy CUE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deactivate OV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== Завершення 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 -&gt;&gt; OV : закрити вкладку з відео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OV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OV -&gt;&gt; API : зберегтиПозиціюПерегляду(останняПозиціяМс, зрозумілість)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OV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legend bottom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Умовні позначення: суцільна стрілка з заповненим вістрям — синхронний виклик; суцільна стрілка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з відкритим вістрям — асинхронне повідомлення; штрихова стрілка — повернення; вузький прямокутник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на лінії життя — активація; рамка з прапорцем — комбінований фрагмент (par, alt, opt, loop);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рамка ref — посилання на винесену під-взаємодію; хрестик — знищення обʼєкта. Заголовки ліній життя: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«обʼєкт : Клас» — екземпляр класу з ЛР2; «(компонент N ЛР3)» — компонент діаграми компонентів ЛР3;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«&lt;&lt;зовнішня система&gt;&gt;» — зовнішній учасник зі списку другорядних акторів ЛР1.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legend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@enduml</w:t>
      </w:r>
    </w:p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3.2. Діаграма</w:t>
      </w: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98393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a_subtit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9839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Рисунок 1 — Сценарій А. UC04: перегляд відео з двомовними субтитрами</w:t>
      </w:r>
    </w:p>
    <w:p>
      <w:pPr>
        <w:sectPr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after="80"/>
        <w:jc w:val="left"/>
      </w:pPr>
      <w:r>
        <w:rPr>
          <w:b/>
          <w:i w:val="0"/>
          <w:sz w:val="26"/>
        </w:rPr>
        <w:t>3.3. Як читати діаграму</w:t>
      </w:r>
    </w:p>
    <w:p>
      <w:pPr>
        <w:spacing w:after="120"/>
        <w:jc w:val="both"/>
      </w:pPr>
      <w:r>
        <w:rPr>
          <w:sz w:val="28"/>
        </w:rPr>
        <w:t>Користувач синхронно відкриває сторінку відео, і з цього моменту починається активація оверлея розширення — він триватиме до того, як двомовні субтитри буде намальовано. Першим ділом оверлей синхронно просить адаптер платформи знайти плеєр і отримує його у відповідь: це найкоротша пара «виклик — повернення» на діаграмі, і вона задає тон усій решті синхронних викликів, кожен з яких має парну штрихову стрілку.</w:t>
      </w:r>
    </w:p>
    <w:p>
      <w:pPr>
        <w:spacing w:after="120"/>
        <w:jc w:val="both"/>
      </w:pPr>
      <w:r>
        <w:rPr>
          <w:sz w:val="28"/>
        </w:rPr>
        <w:t xml:space="preserve">Фрагмент </w:t>
      </w:r>
      <w:r>
        <w:rPr>
          <w:b/>
          <w:sz w:val="28"/>
        </w:rPr>
        <w:t>par</w:t>
      </w:r>
      <w:r>
        <w:rPr>
          <w:sz w:val="28"/>
        </w:rPr>
        <w:t xml:space="preserve"> кодує дві справді незалежні дії. Ліва гілка — завантаження доріжки реплік: адаптер </w:t>
      </w:r>
      <w:r>
        <w:rPr>
          <w:b/>
          <w:sz w:val="28"/>
        </w:rPr>
        <w:t>асинхронно</w:t>
      </w:r>
      <w:r>
        <w:rPr>
          <w:sz w:val="28"/>
        </w:rPr>
        <w:t xml:space="preserve"> звертається до зовнішнього сервісу субтитрів YouTube за доріжкою </w:t>
      </w:r>
      <w:r>
        <w:rPr>
          <w:rFonts w:ascii="Courier New" w:hAnsi="Courier New"/>
          <w:sz w:val="22"/>
        </w:rPr>
        <w:t>timedtext</w:t>
      </w:r>
      <w:r>
        <w:rPr>
          <w:sz w:val="28"/>
        </w:rPr>
        <w:t xml:space="preserve"> у форматі </w:t>
      </w:r>
      <w:r>
        <w:rPr>
          <w:rFonts w:ascii="Courier New" w:hAnsi="Courier New"/>
          <w:sz w:val="22"/>
        </w:rPr>
        <w:t>json3</w:t>
      </w:r>
      <w:r>
        <w:rPr>
          <w:sz w:val="28"/>
        </w:rPr>
        <w:t xml:space="preserve"> і так само асинхронно отримує її назад. Асинхронність тут не декоративна: адаптер працює у світі сторінки, відповідь платформи непередбачувана в часі, і блокувати на ній оверлей не можна. Права гілка — звернення до серверної частини по метадані відео й профіль відомої лексики, де </w:t>
      </w:r>
      <w:r>
        <w:rPr>
          <w:rFonts w:ascii="Courier New" w:hAnsi="Courier New"/>
          <w:sz w:val="22"/>
        </w:rPr>
        <w:t>Модуль контенту</w:t>
      </w:r>
      <w:r>
        <w:rPr>
          <w:sz w:val="28"/>
        </w:rPr>
        <w:t xml:space="preserve"> синхронно питає обʼєкт матеріалу про зрозумілість. Дві гілки виконуються одночасно, і подальша взаємодія триває лише після того, як завершилися </w:t>
      </w:r>
      <w:r>
        <w:rPr>
          <w:b/>
          <w:sz w:val="28"/>
        </w:rPr>
        <w:t>обидві</w:t>
      </w:r>
      <w:r>
        <w:rPr>
          <w:sz w:val="28"/>
        </w:rPr>
        <w:t>: без доріжки немає що показувати, без профілю лексики немає що підсвічувати.</w:t>
      </w:r>
    </w:p>
    <w:p>
      <w:pPr>
        <w:spacing w:after="120"/>
        <w:jc w:val="both"/>
      </w:pPr>
      <w:r>
        <w:rPr>
          <w:sz w:val="28"/>
        </w:rPr>
        <w:t xml:space="preserve">Незалежність гілок </w:t>
      </w:r>
      <w:r>
        <w:rPr>
          <w:rFonts w:ascii="Courier New" w:hAnsi="Courier New"/>
          <w:sz w:val="22"/>
        </w:rPr>
        <w:t>par</w:t>
      </w:r>
      <w:r>
        <w:rPr>
          <w:sz w:val="28"/>
        </w:rPr>
        <w:t xml:space="preserve"> доведено окремо, бо на перший погляд її можна запідозрити: </w:t>
      </w:r>
      <w:r>
        <w:rPr>
          <w:rFonts w:ascii="Courier New" w:hAnsi="Courier New"/>
          <w:sz w:val="22"/>
        </w:rPr>
        <w:t>перерахуватиЗрозумілість(профіль)</w:t>
      </w:r>
      <w:r>
        <w:rPr>
          <w:sz w:val="28"/>
        </w:rPr>
        <w:t xml:space="preserve"> рахує відсоток за </w:t>
      </w:r>
      <w:r>
        <w:rPr>
          <w:b/>
          <w:sz w:val="28"/>
        </w:rPr>
        <w:t>картою частот доріжки</w:t>
      </w:r>
      <w:r>
        <w:rPr>
          <w:sz w:val="28"/>
        </w:rPr>
        <w:t xml:space="preserve">, а доріжку приносить ліва гілка. Насправді залежності немає, і саме це фіксує примітка під фрагментом. За діаграмою класів ЛР2 звʼязок </w:t>
      </w:r>
      <w:r>
        <w:rPr>
          <w:rFonts w:ascii="Courier New" w:hAnsi="Courier New"/>
          <w:sz w:val="22"/>
        </w:rPr>
        <w:t>Відео "0..*" -- "0..1" Транскрипт : доріжка реплік</w:t>
      </w:r>
      <w:r>
        <w:rPr>
          <w:sz w:val="28"/>
        </w:rPr>
        <w:t xml:space="preserve"> належить </w:t>
      </w:r>
      <w:r>
        <w:rPr>
          <w:b/>
          <w:sz w:val="28"/>
        </w:rPr>
        <w:t>серверній</w:t>
      </w:r>
      <w:r>
        <w:rPr>
          <w:sz w:val="28"/>
        </w:rPr>
        <w:t xml:space="preserve"> частині: доріжка зберігається в сервісі ще при першому індексуванні матеріалу, і карта частот будується з неї. Ліва гілка читає доріжку в плеєрі </w:t>
      </w:r>
      <w:r>
        <w:rPr>
          <w:b/>
          <w:sz w:val="28"/>
        </w:rPr>
        <w:t>на клієнті</w:t>
      </w:r>
      <w:r>
        <w:rPr>
          <w:sz w:val="28"/>
        </w:rPr>
        <w:t xml:space="preserve"> й потрібна для показу, а не для підрахунку. Отже, обидві гілки працюють з різними екземплярами </w:t>
      </w:r>
      <w:r>
        <w:rPr>
          <w:rFonts w:ascii="Courier New" w:hAnsi="Courier New"/>
          <w:sz w:val="22"/>
        </w:rPr>
        <w:t>Транскрипт</w:t>
      </w:r>
      <w:r>
        <w:rPr>
          <w:sz w:val="28"/>
        </w:rPr>
        <w:t xml:space="preserve">, жодна не чекає на результат іншої, і порядок їхнього завершення на подальшу взаємодію не впливає — це рівно той критерій виправданості </w:t>
      </w:r>
      <w:r>
        <w:rPr>
          <w:rFonts w:ascii="Courier New" w:hAnsi="Courier New"/>
          <w:sz w:val="22"/>
        </w:rPr>
        <w:t>par</w:t>
      </w:r>
      <w:r>
        <w:rPr>
          <w:sz w:val="28"/>
        </w:rPr>
        <w:t>, про який ідеться в розділі 9 лекції 9.</w:t>
      </w:r>
    </w:p>
    <w:p>
      <w:pPr>
        <w:spacing w:after="120"/>
        <w:jc w:val="both"/>
      </w:pPr>
      <w:r>
        <w:rPr>
          <w:sz w:val="28"/>
        </w:rPr>
        <w:t xml:space="preserve">Далі оверлей синхронно просить переклад доріжки повідомленням </w:t>
      </w:r>
      <w:r>
        <w:rPr>
          <w:rFonts w:ascii="Courier New" w:hAnsi="Courier New"/>
          <w:sz w:val="22"/>
        </w:rPr>
        <w:t>отриматиПерекладДоріжки(відеоId, параМов)</w:t>
      </w:r>
      <w:r>
        <w:rPr>
          <w:sz w:val="28"/>
        </w:rPr>
        <w:t xml:space="preserve">. Параметри тут рівно ті, які на діаграмі справді є: </w:t>
      </w:r>
      <w:r>
        <w:rPr>
          <w:rFonts w:ascii="Courier New" w:hAnsi="Courier New"/>
          <w:sz w:val="22"/>
        </w:rPr>
        <w:t>відеоId</w:t>
      </w:r>
      <w:r>
        <w:rPr>
          <w:sz w:val="28"/>
        </w:rPr>
        <w:t xml:space="preserve"> оверлей уже вживав у лівому сусідньому виклику </w:t>
      </w:r>
      <w:r>
        <w:rPr>
          <w:rFonts w:ascii="Courier New" w:hAnsi="Courier New"/>
          <w:sz w:val="22"/>
        </w:rPr>
        <w:t>отриматиКонтекстМатеріалу(відеоId)</w:t>
      </w:r>
      <w:r>
        <w:rPr>
          <w:sz w:val="28"/>
        </w:rPr>
        <w:t xml:space="preserve">, а пара мов — це налаштування користувача. Відпечатка доріжки серед параметрів навмисно немає: </w:t>
      </w:r>
      <w:r>
        <w:rPr>
          <w:rFonts w:ascii="Courier New" w:hAnsi="Courier New"/>
          <w:sz w:val="22"/>
        </w:rPr>
        <w:t>Транскрипт.відпечаток(): SHA256</w:t>
      </w:r>
      <w:r>
        <w:rPr>
          <w:sz w:val="28"/>
        </w:rPr>
        <w:t xml:space="preserve"> — справжній метод ЛР2, але він обчислюється </w:t>
      </w:r>
      <w:r>
        <w:rPr>
          <w:b/>
          <w:sz w:val="28"/>
        </w:rPr>
        <w:t>на сервері</w:t>
      </w:r>
      <w:r>
        <w:rPr>
          <w:sz w:val="28"/>
        </w:rPr>
        <w:t xml:space="preserve">, з власного серверного </w:t>
      </w:r>
      <w:r>
        <w:rPr>
          <w:rFonts w:ascii="Courier New" w:hAnsi="Courier New"/>
          <w:sz w:val="22"/>
        </w:rPr>
        <w:t>Транскрипту</w:t>
      </w:r>
      <w:r>
        <w:rPr>
          <w:sz w:val="28"/>
        </w:rPr>
        <w:t xml:space="preserve">, і саме його разом із кодами мов </w:t>
      </w:r>
      <w:r>
        <w:rPr>
          <w:rFonts w:ascii="Courier New" w:hAnsi="Courier New"/>
          <w:sz w:val="22"/>
        </w:rPr>
        <w:t>Модуль контенту</w:t>
      </w:r>
      <w:r>
        <w:rPr>
          <w:sz w:val="28"/>
        </w:rPr>
        <w:t xml:space="preserve"> подає як </w:t>
      </w:r>
      <w:r>
        <w:rPr>
          <w:rFonts w:ascii="Courier New" w:hAnsi="Courier New"/>
          <w:sz w:val="22"/>
        </w:rPr>
        <w:t>ключ</w:t>
      </w:r>
      <w:r>
        <w:rPr>
          <w:sz w:val="28"/>
        </w:rPr>
        <w:t xml:space="preserve"> у виклику </w:t>
      </w:r>
      <w:r>
        <w:rPr>
          <w:rFonts w:ascii="Courier New" w:hAnsi="Courier New"/>
          <w:sz w:val="22"/>
        </w:rPr>
        <w:t>КешПерекладу.знайти(ключ)</w:t>
      </w:r>
      <w:r>
        <w:rPr>
          <w:sz w:val="28"/>
        </w:rPr>
        <w:t xml:space="preserve">. Якби відпечаток фігурував параметром клієнтського виклику, діаграма твердила б, що десь було повідомлення </w:t>
      </w:r>
      <w:r>
        <w:rPr>
          <w:rFonts w:ascii="Courier New" w:hAnsi="Courier New"/>
          <w:sz w:val="22"/>
        </w:rPr>
        <w:t>відпечаток()</w:t>
      </w:r>
      <w:r>
        <w:rPr>
          <w:sz w:val="28"/>
        </w:rPr>
        <w:t>, якого на ній немає; примітка біля кеша фіксує цю межу явно.</w:t>
      </w:r>
    </w:p>
    <w:p>
      <w:pPr>
        <w:spacing w:after="120"/>
        <w:jc w:val="both"/>
      </w:pPr>
      <w:r>
        <w:rPr>
          <w:sz w:val="28"/>
        </w:rPr>
        <w:t xml:space="preserve">Ланцюг викликів </w:t>
      </w:r>
      <w:r>
        <w:rPr>
          <w:rFonts w:ascii="Courier New" w:hAnsi="Courier New"/>
          <w:sz w:val="22"/>
        </w:rPr>
        <w:t>оверлей → api → контент</w:t>
      </w:r>
      <w:r>
        <w:rPr>
          <w:sz w:val="28"/>
        </w:rPr>
        <w:t xml:space="preserve"> точно відтворює напрямки інтерфейсів діаграми компонентів ЛР3: оверлей споживає </w:t>
      </w:r>
      <w:r>
        <w:rPr>
          <w:rFonts w:ascii="Courier New" w:hAnsi="Courier New"/>
          <w:sz w:val="22"/>
        </w:rPr>
        <w:t>IApiСервісу</w:t>
      </w:r>
      <w:r>
        <w:rPr>
          <w:sz w:val="28"/>
        </w:rPr>
        <w:t xml:space="preserve">, API споживає </w:t>
      </w:r>
      <w:r>
        <w:rPr>
          <w:rFonts w:ascii="Courier New" w:hAnsi="Courier New"/>
          <w:sz w:val="22"/>
        </w:rPr>
        <w:t>IКонтент</w:t>
      </w:r>
      <w:r>
        <w:rPr>
          <w:sz w:val="28"/>
        </w:rPr>
        <w:t xml:space="preserve">, і жоден виклик не «перестрибує» через рівень. Модуль контенту звертається до спільного кеша перекладів, а кеш виконує </w:t>
      </w:r>
      <w:r>
        <w:rPr>
          <w:b/>
          <w:sz w:val="28"/>
        </w:rPr>
        <w:t>самовиклик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частковий()</w:t>
      </w:r>
      <w:r>
        <w:rPr>
          <w:sz w:val="28"/>
        </w:rPr>
        <w:t xml:space="preserve"> — метод, який на діаграмі класів ЛР2 справді належить класу </w:t>
      </w:r>
      <w:r>
        <w:rPr>
          <w:rFonts w:ascii="Courier New" w:hAnsi="Courier New"/>
          <w:sz w:val="22"/>
        </w:rPr>
        <w:t>КешПерекладу</w:t>
      </w:r>
      <w:r>
        <w:rPr>
          <w:sz w:val="28"/>
        </w:rPr>
        <w:t xml:space="preserve"> і повертає ознаку того, чи лежить у кеші лише частина доріжки.</w:t>
      </w:r>
    </w:p>
    <w:p>
      <w:pPr>
        <w:spacing w:after="120"/>
        <w:jc w:val="both"/>
      </w:pPr>
      <w:r>
        <w:rPr>
          <w:sz w:val="28"/>
        </w:rPr>
        <w:t xml:space="preserve">Фрагмент </w:t>
      </w:r>
      <w:r>
        <w:rPr>
          <w:b/>
          <w:sz w:val="28"/>
        </w:rPr>
        <w:t>alt</w:t>
      </w:r>
      <w:r>
        <w:rPr>
          <w:sz w:val="28"/>
        </w:rPr>
        <w:t xml:space="preserve"> розрізняє два результати цього пошуку. Якщо кеш влучив повністю — переклад віддається одразу, і сервіс не витрачає ані копійки: саме в цьому сенс спільного кеша, описаний у ЛР2 приміткою до пакета «Спільні довідники без власника». Якщо кеша немає або він частковий — вмикається вкладений </w:t>
      </w:r>
      <w:r>
        <w:rPr>
          <w:b/>
          <w:sz w:val="28"/>
        </w:rPr>
        <w:t>loop</w:t>
      </w:r>
      <w:r>
        <w:rPr>
          <w:sz w:val="28"/>
        </w:rPr>
        <w:t xml:space="preserve">, що перебирає частини доріжки по 20 000 знаків кожна, як того вимагає крок 5 специфікації UC04. Усередині циклу </w:t>
      </w:r>
      <w:r>
        <w:rPr>
          <w:rFonts w:ascii="Courier New" w:hAnsi="Courier New"/>
          <w:sz w:val="22"/>
        </w:rPr>
        <w:t>Шар зовнішніх сервісів</w:t>
      </w:r>
      <w:r>
        <w:rPr>
          <w:sz w:val="28"/>
        </w:rPr>
        <w:t xml:space="preserve"> асинхронно звертається до сервісу перекладу й асинхронно приймає перекладену частину; після циклу переклад записується у спільний кеш для наступних глядачів того самого ролика.</w:t>
      </w:r>
    </w:p>
    <w:p>
      <w:pPr>
        <w:spacing w:after="120"/>
        <w:jc w:val="both"/>
      </w:pPr>
      <w:r>
        <w:rPr>
          <w:sz w:val="28"/>
        </w:rPr>
        <w:t xml:space="preserve">Фрагмент </w:t>
      </w:r>
      <w:r>
        <w:rPr>
          <w:b/>
          <w:sz w:val="28"/>
        </w:rPr>
        <w:t>opt</w:t>
      </w:r>
      <w:r>
        <w:rPr>
          <w:sz w:val="28"/>
        </w:rPr>
        <w:t xml:space="preserve"> із умовою «доріжку позначено ознакою degraded» відповідає альтернативному потоку 5а специфікації UC04: при вичерпаному ліміті або недоступному постачальнику система тихо відкочується на базового перекладача й лише показує позначку погіршеної якості. Оскільки позначку малює сам оверлей, це другий </w:t>
      </w:r>
      <w:r>
        <w:rPr>
          <w:b/>
          <w:sz w:val="28"/>
        </w:rPr>
        <w:t>самовиклик</w:t>
      </w:r>
      <w:r>
        <w:rPr>
          <w:sz w:val="28"/>
        </w:rPr>
        <w:t xml:space="preserve"> діаграми.</w:t>
      </w:r>
    </w:p>
    <w:p>
      <w:pPr>
        <w:spacing w:after="120"/>
        <w:jc w:val="both"/>
      </w:pPr>
      <w:r>
        <w:rPr>
          <w:sz w:val="28"/>
        </w:rPr>
        <w:t>Після цього оверлей вимикає рідні субтитри плеєра (</w:t>
      </w:r>
      <w:r>
        <w:rPr>
          <w:rFonts w:ascii="Courier New" w:hAnsi="Courier New"/>
          <w:sz w:val="22"/>
        </w:rPr>
        <w:t>сховатиРодніСубтитри(true)</w:t>
      </w:r>
      <w:r>
        <w:rPr>
          <w:sz w:val="28"/>
        </w:rPr>
        <w:t>) і підписується на навігацію (</w:t>
      </w:r>
      <w:r>
        <w:rPr>
          <w:rFonts w:ascii="Courier New" w:hAnsi="Courier New"/>
          <w:sz w:val="22"/>
        </w:rPr>
        <w:t>спостерігатиНавігацію(обробник)</w:t>
      </w:r>
      <w:r>
        <w:rPr>
          <w:sz w:val="28"/>
        </w:rPr>
        <w:t xml:space="preserve">) — обидва методи є на діаграмі класів ЛР2 в інтерфейсі </w:t>
      </w:r>
      <w:r>
        <w:rPr>
          <w:rFonts w:ascii="Courier New" w:hAnsi="Courier New"/>
          <w:sz w:val="22"/>
        </w:rPr>
        <w:t>ДжерелоСубтитрів</w:t>
      </w:r>
      <w:r>
        <w:rPr>
          <w:sz w:val="28"/>
        </w:rPr>
        <w:t>. Активація оверлея закривається поверненням «два рядки субтитрів показано поверх відео»: з цього моменту оверлей не висить на стеку виклику, а чекає на події плеєра.</w:t>
      </w:r>
    </w:p>
    <w:p>
      <w:pPr>
        <w:spacing w:after="120"/>
        <w:jc w:val="both"/>
      </w:pPr>
      <w:r>
        <w:rPr>
          <w:sz w:val="28"/>
        </w:rPr>
        <w:t xml:space="preserve">Фрагмент </w:t>
      </w:r>
      <w:r>
        <w:rPr>
          <w:b/>
          <w:sz w:val="28"/>
        </w:rPr>
        <w:t>loop</w:t>
      </w:r>
      <w:r>
        <w:rPr>
          <w:sz w:val="28"/>
        </w:rPr>
        <w:t xml:space="preserve"> «для кожної зміни часу плеєра, поки відео грає» — подієвий. Кожну ітерацію запускає </w:t>
      </w:r>
      <w:r>
        <w:rPr>
          <w:b/>
          <w:sz w:val="28"/>
        </w:rPr>
        <w:t>асинхронне</w:t>
      </w:r>
      <w:r>
        <w:rPr>
          <w:sz w:val="28"/>
        </w:rPr>
        <w:t xml:space="preserve"> повідомлення </w:t>
      </w:r>
      <w:r>
        <w:rPr>
          <w:rFonts w:ascii="Courier New" w:hAnsi="Courier New"/>
          <w:sz w:val="22"/>
        </w:rPr>
        <w:t>змінивсяЧас(позиціяМс)</w:t>
      </w:r>
      <w:r>
        <w:rPr>
          <w:sz w:val="28"/>
        </w:rPr>
        <w:t xml:space="preserve"> від адаптера, і саме воно щоразу наново відкриває активацію оверлея. Оверлей синхронно просить у адаптера репліку на поточний час і отримує </w:t>
      </w:r>
      <w:r>
        <w:rPr>
          <w:b/>
          <w:sz w:val="28"/>
        </w:rPr>
        <w:t>лише репліку оригіналу</w:t>
      </w:r>
      <w:r>
        <w:rPr>
          <w:sz w:val="28"/>
        </w:rPr>
        <w:t xml:space="preserve">: адаптер працює з доріжкою </w:t>
      </w:r>
      <w:r>
        <w:rPr>
          <w:rFonts w:ascii="Courier New" w:hAnsi="Courier New"/>
          <w:sz w:val="22"/>
        </w:rPr>
        <w:t>timedtext</w:t>
      </w:r>
      <w:r>
        <w:rPr>
          <w:sz w:val="28"/>
        </w:rPr>
        <w:t xml:space="preserve">, яку сам же й повернув у фрагменті </w:t>
      </w:r>
      <w:r>
        <w:rPr>
          <w:rFonts w:ascii="Courier New" w:hAnsi="Courier New"/>
          <w:sz w:val="22"/>
        </w:rPr>
        <w:t>par</w:t>
      </w:r>
      <w:r>
        <w:rPr>
          <w:sz w:val="28"/>
        </w:rPr>
        <w:t xml:space="preserve">, і перекладу він ніколи не бачив. Другий, перекладений рядок оверлей бере з </w:t>
      </w:r>
      <w:r>
        <w:rPr>
          <w:b/>
          <w:sz w:val="28"/>
        </w:rPr>
        <w:t>двомовної доріжки</w:t>
      </w:r>
      <w:r>
        <w:rPr>
          <w:sz w:val="28"/>
        </w:rPr>
        <w:t xml:space="preserve">, яку отримав від API у розділі «Двомовна доріжка», за тим самим номером репліки. Саме тому </w:t>
      </w:r>
      <w:r>
        <w:rPr>
          <w:rFonts w:ascii="Courier New" w:hAnsi="Courier New"/>
          <w:sz w:val="22"/>
        </w:rPr>
        <w:t>реплікаНаЧас(позиціяМс)</w:t>
      </w:r>
      <w:r>
        <w:rPr>
          <w:sz w:val="28"/>
        </w:rPr>
        <w:t xml:space="preserve"> повертає оригінал, а не пару рядків: інакше діаграма приписала б адаптерові дані, яких йому ніхто не передавав. Отримавши обидва рядки, оверлей </w:t>
      </w:r>
      <w:r>
        <w:rPr>
          <w:b/>
          <w:sz w:val="28"/>
        </w:rPr>
        <w:t>створює тимчасовий обʼєкт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рядки : ОверлейРепліки</w:t>
      </w:r>
      <w:r>
        <w:rPr>
          <w:sz w:val="28"/>
        </w:rPr>
        <w:t xml:space="preserve"> — лінія життя цього обʼєкта починається не вгорі діаграми, а рівно в точці повідомлення </w:t>
      </w:r>
      <w:r>
        <w:rPr>
          <w:rFonts w:ascii="Courier New" w:hAnsi="Courier New"/>
          <w:sz w:val="22"/>
        </w:rPr>
        <w:t>«create»</w:t>
      </w:r>
      <w:r>
        <w:rPr>
          <w:sz w:val="28"/>
        </w:rPr>
        <w:t xml:space="preserve">. Обʼєкт живе рівно одну репліку: після того, як незнайомі слова підсвічено, а користувач, можливо, встиг клікнути слово, оверлей </w:t>
      </w:r>
      <w:r>
        <w:rPr>
          <w:b/>
          <w:sz w:val="28"/>
        </w:rPr>
        <w:t>знищує</w:t>
      </w:r>
      <w:r>
        <w:rPr>
          <w:sz w:val="28"/>
        </w:rPr>
        <w:t xml:space="preserve"> його повідомленням </w:t>
      </w:r>
      <w:r>
        <w:rPr>
          <w:rFonts w:ascii="Courier New" w:hAnsi="Courier New"/>
          <w:sz w:val="22"/>
        </w:rPr>
        <w:t>«destroy»</w:t>
      </w:r>
      <w:r>
        <w:rPr>
          <w:sz w:val="28"/>
        </w:rPr>
        <w:t>, і лінія життя обривається хрестиком. Після знищення обʼєкт не отримує жодного повідомлення — це перевірено окремо, бо саме така помилка є типовою для ШІ-чернеток (розділ «Протокол використання ШІ»).</w:t>
      </w:r>
    </w:p>
    <w:p>
      <w:pPr>
        <w:spacing w:after="120"/>
        <w:jc w:val="both"/>
      </w:pPr>
      <w:r>
        <w:rPr>
          <w:sz w:val="28"/>
        </w:rPr>
        <w:t xml:space="preserve">Усередині циклу стоїть фрагмент </w:t>
      </w:r>
      <w:r>
        <w:rPr>
          <w:b/>
          <w:sz w:val="28"/>
        </w:rPr>
        <w:t>opt</w:t>
      </w:r>
      <w:r>
        <w:rPr>
          <w:sz w:val="28"/>
        </w:rPr>
        <w:t xml:space="preserve"> з умовою «користувач клікнув незнайоме слово в цій репліці», а в ньому — єдине посилання </w:t>
      </w:r>
      <w:r>
        <w:rPr>
          <w:b/>
          <w:sz w:val="28"/>
        </w:rPr>
        <w:t>ref</w:t>
      </w:r>
      <w:r>
        <w:rPr>
          <w:sz w:val="28"/>
        </w:rPr>
        <w:t xml:space="preserve"> цієї діаграми на винесену під-взаємодію «UC05 + UC06». Рамка </w:t>
      </w:r>
      <w:r>
        <w:rPr>
          <w:rFonts w:ascii="Courier New" w:hAnsi="Courier New"/>
          <w:sz w:val="22"/>
        </w:rPr>
        <w:t>ref</w:t>
      </w:r>
      <w:r>
        <w:rPr>
          <w:sz w:val="28"/>
        </w:rPr>
        <w:t xml:space="preserve"> охоплює п'ять ліній життя, що призупиняються на час виконання під-взаємодії: актора, оверлей, адаптер, API і модуль контенту. Лінії життя спільного кеша, шару інтеграцій, зовнішніх сервісів і тимчасового обʼєкта рамка навмисно не охоплює — у під-взаємодії вони не беруть участі.</w:t>
      </w:r>
    </w:p>
    <w:p>
      <w:pPr>
        <w:spacing w:after="120"/>
        <w:jc w:val="both"/>
      </w:pPr>
      <w:r>
        <w:rPr>
          <w:sz w:val="28"/>
        </w:rPr>
        <w:t xml:space="preserve">Завершується сценарій </w:t>
      </w:r>
      <w:r>
        <w:rPr>
          <w:b/>
          <w:sz w:val="28"/>
        </w:rPr>
        <w:t>асинхронною</w:t>
      </w:r>
      <w:r>
        <w:rPr>
          <w:sz w:val="28"/>
        </w:rPr>
        <w:t xml:space="preserve"> парою: користувач закриває вкладку, і оверлей, не чекаючи відповіді, надсилає на сервер позицію перегляду й зрозумілість. Синхронним цей виклик бути не може: вкладка вже закривається, чекати на відповідь нікому. Попри це, лінія життя API має тут власну активацію: асинхронність означає, що </w:t>
      </w:r>
      <w:r>
        <w:rPr>
          <w:b/>
          <w:sz w:val="28"/>
        </w:rPr>
        <w:t>відправник</w:t>
      </w:r>
      <w:r>
        <w:rPr>
          <w:sz w:val="28"/>
        </w:rPr>
        <w:t xml:space="preserve"> не блокується, а не що отримувач нічого не робить — сервер справді виконує запис, і коротка смужка активації це показує. Активація оверлея закривається раніше за активацію API, і саме такий порядок </w:t>
      </w:r>
      <w:r>
        <w:rPr>
          <w:rFonts w:ascii="Courier New" w:hAnsi="Courier New"/>
          <w:sz w:val="22"/>
        </w:rPr>
        <w:t>deactivate</w:t>
      </w:r>
      <w:r>
        <w:rPr>
          <w:sz w:val="28"/>
        </w:rPr>
        <w:t xml:space="preserve"> стоїть у коді.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сценарій А містить 10 ліній життя, 25 повідомлень-викликів (18 синхронних, 7 асинхронних), 18 повернень, 2 самовиклики, створення і знищення тимчасового обʼєкта, фрагменти par, alt, loop (двічі), opt (двічі) і одне посилання ref; парне повернення мають 17 із 18 синхронних повідомлень — єдиний виняток </w:t>
      </w:r>
      <w:r>
        <w:rPr>
          <w:rFonts w:ascii="Courier New" w:hAnsi="Courier New"/>
          <w:sz w:val="22"/>
        </w:rPr>
        <w:t>«destroy»</w:t>
      </w:r>
      <w:r>
        <w:rPr>
          <w:sz w:val="28"/>
        </w:rPr>
        <w:t xml:space="preserve"> пояснено в розділі 8.1; усі 19 активацій відкрито й закрито явними командами </w:t>
      </w:r>
      <w:r>
        <w:rPr>
          <w:rFonts w:ascii="Courier New" w:hAnsi="Courier New"/>
          <w:sz w:val="22"/>
        </w:rPr>
        <w:t>activate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deactivate</w:t>
      </w:r>
      <w:r>
        <w:rPr>
          <w:sz w:val="28"/>
        </w:rPr>
        <w:t>.</w:t>
      </w:r>
    </w:p>
    <w:p>
      <w:pPr>
        <w:spacing w:before="240" w:after="120"/>
      </w:pPr>
      <w:r>
        <w:rPr>
          <w:b/>
          <w:sz w:val="28"/>
        </w:rPr>
        <w:t>Розділ 4. Під-взаємодія «UC05 + UC06: отримати значення слова і зберегти його у словник»</w:t>
      </w:r>
    </w:p>
    <w:p>
      <w:pPr>
        <w:spacing w:after="120"/>
        <w:jc w:val="both"/>
      </w:pPr>
      <w:r>
        <w:rPr>
          <w:sz w:val="28"/>
        </w:rPr>
        <w:t xml:space="preserve">Ця діаграма — та сама взаємодія, на яку вказує рамка </w:t>
      </w:r>
      <w:r>
        <w:rPr>
          <w:rFonts w:ascii="Courier New" w:hAnsi="Courier New"/>
          <w:sz w:val="22"/>
        </w:rPr>
        <w:t>ref</w:t>
      </w:r>
      <w:r>
        <w:rPr>
          <w:sz w:val="28"/>
        </w:rPr>
        <w:t xml:space="preserve"> у сценарії А. Вона відтворює основний потік специфікації UC05 з ЛР1 і розширення UC06, яке в ЛР1 позначене відношенням </w:t>
      </w:r>
      <w:r>
        <w:rPr>
          <w:rFonts w:ascii="Courier New" w:hAnsi="Courier New"/>
          <w:sz w:val="22"/>
        </w:rPr>
        <w:t>&lt;&lt;extend&gt;&gt;</w:t>
      </w:r>
      <w:r>
        <w:rPr>
          <w:sz w:val="28"/>
        </w:rPr>
        <w:t xml:space="preserve"> до UC05.</w:t>
      </w:r>
    </w:p>
    <w:p>
      <w:pPr>
        <w:spacing w:after="80"/>
        <w:jc w:val="left"/>
      </w:pPr>
      <w:r>
        <w:rPr>
          <w:b/>
          <w:i w:val="0"/>
          <w:sz w:val="26"/>
        </w:rPr>
        <w:t>4.1. Код діаграми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@startuml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Лабораторна робота №6. ВИНЕСЕНА ПІД-ВЗАЄМОДІЯ до сценарію 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«UC05 + UC06: отримати значення слова і зберегти його у словник».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На цю діаграму вказує рамка ref у файлі seq_a_subtitles.puml.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Предметна область: «Півот» — вебсервіс і браузерне розширення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для вивчення іноземної мови на основі власного контенту користувача.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Камінський Олексій Дмитрович, група ВТ-23-2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 блок skinparam тут такий самий, як у сценарії А (шрифт Helvetica, кольори ЛР2/ЛР3,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 без тіней, оформлення рамок фрагментів), з однією відмінністю: немає директив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 ReferenceBackgroundColor і ReferenceBorderColor, бо рамки ref на цій діаграмі немає.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 Повний текст блока є у файлі .puml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Нижні рамки учасників прибрано: PlantUML малює їх і під хрестиком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знищеного обʼєкта, через що хрестик виглядає як початок нової лінії життя.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hide footbox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title Під-взаємодія до сценарію А. UC05 «Отримати значення слова» + UC06 «Зберегти слово у словник»\nВикликається рамкою ref зі сценарію А. Межі: від кліку по слову до закриття картки слова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actor "Зареєстрований\nкористувач" as U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"оверлей :\nОверлей розширення\n(компонент 1 ЛР3)" as OV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"адаптер :\nДжерелоСубтитрівYouTube\n(компонент 2 ЛР3:\n«Адаптер платформи YouTube»)" as YT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"api :\nAPI сервісу та\nконтроль доступу\n(компонент 4 ЛР3)" as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"контент :\nМодуль контенту\n(компонент 7 ЛР3)" as CNT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"навчання :\nМодуль навчання\n(компонент 6 ЛР3)" as LRN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"стаття :\nСловниковаСтаття" as DICT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"картка :\nКарткаСлова" as CARD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"слово :\nЗбереженеСлово" as SW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== UC05: значення слова 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 -&gt; OV : клікнути слово в репліці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OV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OV -&gt; YT : побудуватиДжерелоСлова(позиціяМс)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YT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YT --&gt; OV : джерело слова (слово, репліка-контекст)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YT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OV -&gt; API : отриматиЗначенняСлова(слово, контекст, параМов)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API -&gt; CNT : визначитиЛему(слово, моваДжерела)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CNT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CNT -&gt; CNT : нормалізуватиСловоформу(слово)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CNT --&gt; CNT : лема, мова джерела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CNT -&gt; DICT : дляБудьЯкоїФорми(форма)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DICT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DICT --&gt; CNT : true / false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DICT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alt словникова стаття для цієї пари мов знайдена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CNT -&gt; DICT : головніПереклади(3)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activate DICT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DICT --&gt; CNT : перелік головних значень і частин мови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deactivate DICT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CNT --&gt; API : значення (джерело: спільний довідник)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else статті для цієї пари мов немає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CNT --&gt; API : значення з уже перекладеної репліки\n(джерело: машинний переклад доріжки)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CNT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API --&gt; OV : значення слова, позначка джерела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create CARD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OV -&gt; CARD : &lt;&lt;create&gt;&gt;(значення, репліка-контекст, джерело, акцент)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CARD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CARD --&gt; OV : картку слова створено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OV -&gt; CARD : показати()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CARD --&gt; OV : картку показано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CARD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OV --&gt; U : картка слова з озвучкою й позначкою джерела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== UC06: збереження у словник 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opt користувач натиснув «Зберегти», а денний ліміт збережених слів вільний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U -&gt;&gt; CARD : натиснути «Зберегти»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activate CARD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CARD -&gt;&gt; OV : зберегтиСлово(лема, контекст)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deactivate CARD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OV -&gt; API : зберегтиСлово(лема, переклад, контекст, параМов)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API -&gt; CNT : посиланняНаМомент(мс)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activate CNT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CNT --&gt; API : URL моменту відео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deactivate CNT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API -&gt; LRN : додатиДоСловника(лема, переклад, контекст, посилання, параМов)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activate LRN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create SW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LRN -&gt; SW : &lt;&lt;create&gt;&gt;(слово, переклад, контекст, моваДжерела, моваЦілі)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activate SW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SW --&gt; LRN : картку слова збережено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deactivate SW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LRN --&gt; API : слово у словнику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deactivate LRN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API --&gt; OV : слово у словнику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deactivate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OV --&gt; U : показати позначку «слово у словнику»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note over SW #FFFDF2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Композиція ЛР2 «ЗбереженеСлово 1 *-- 0..1 СтанПовторення»: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разом із карткою слова створюється обʼєкт **СтанПовторення**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у початковому стані **«Нова»** — це початковий псевдостан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діаграми станів ЛР5. Саме цей обʼєкт стає учасником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сценарію Б (сесія інтервальних повторень).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end note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== Закриття картки 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 -&gt;&gt; CARD : закрити картку слова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CARD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CARD -&gt;&gt; OV : закрито()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CARD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OV -&gt; CARD : &lt;&lt;destroy&gt;&gt;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destroy CARD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OV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legend bottom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Умовні позначення ті самі, що й у сценарії А. Обʼєкт `слово : ЗбереженеСлово` створює не API, 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**Модуль навчання** (компонент 6 ЛР3): на діаграмі компонентів API споживає `IНавчання`, а власник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особистого словника й розписання повторень — саме модуль навчання, тому шлях до доменного обʼєкта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йде через нього, як і в сценарії Б. Обʼєкт **картка : КарткаСлова** — тимчасовий: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створюється після отримання значення слова і знищується, коли користувач закриває картку;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обʼєкт **слово : ЗбереженеСлово** створюється всередині фрагмента opt і, на відміну від картки,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переживає сценарій, бо стає рядком особистого словника користувача.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legend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@enduml</w:t>
      </w:r>
    </w:p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4.2. Діаграма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748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ref_word_c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48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24"/>
        </w:rPr>
        <w:t>Рисунок 2 — Під-взаємодія до сценарію А: значення слова і збереження у словник</w:t>
      </w:r>
    </w:p>
    <w:p>
      <w:pPr>
        <w:spacing w:after="80"/>
        <w:jc w:val="left"/>
      </w:pPr>
      <w:r>
        <w:rPr>
          <w:b/>
          <w:i w:val="0"/>
          <w:sz w:val="26"/>
        </w:rPr>
        <w:t>4.3. Як читати діаграму</w:t>
      </w:r>
    </w:p>
    <w:p>
      <w:pPr>
        <w:spacing w:after="120"/>
        <w:jc w:val="both"/>
      </w:pPr>
      <w:r>
        <w:rPr>
          <w:sz w:val="28"/>
        </w:rPr>
        <w:t xml:space="preserve">Взаємодія починається з синхронного кліку користувача по слову в репліці. Оверлей просить адаптер побудувати джерело слова для поточної позиції плеєра — метод </w:t>
      </w:r>
      <w:r>
        <w:rPr>
          <w:rFonts w:ascii="Courier New" w:hAnsi="Courier New"/>
          <w:sz w:val="22"/>
        </w:rPr>
        <w:t>побудуватиДжерелоСлова(позиціяМс)</w:t>
      </w:r>
      <w:r>
        <w:rPr>
          <w:sz w:val="28"/>
        </w:rPr>
        <w:t xml:space="preserve"> є на діаграмі класів ЛР2 в інтерфейсі </w:t>
      </w:r>
      <w:r>
        <w:rPr>
          <w:rFonts w:ascii="Courier New" w:hAnsi="Courier New"/>
          <w:sz w:val="22"/>
        </w:rPr>
        <w:t>ДжерелоСубтитрів</w:t>
      </w:r>
      <w:r>
        <w:rPr>
          <w:sz w:val="28"/>
        </w:rPr>
        <w:t xml:space="preserve">, — і отримує назад саме слово разом із реплікою-контекстом, яка потім стане полем </w:t>
      </w:r>
      <w:r>
        <w:rPr>
          <w:rFonts w:ascii="Courier New" w:hAnsi="Courier New"/>
          <w:sz w:val="22"/>
        </w:rPr>
        <w:t>контекст</w:t>
      </w:r>
      <w:r>
        <w:rPr>
          <w:sz w:val="28"/>
        </w:rPr>
        <w:t xml:space="preserve"> картки слова.</w:t>
      </w:r>
    </w:p>
    <w:p>
      <w:pPr>
        <w:spacing w:after="120"/>
        <w:jc w:val="both"/>
      </w:pPr>
      <w:r>
        <w:rPr>
          <w:sz w:val="28"/>
        </w:rPr>
        <w:t xml:space="preserve">Далі оверлей синхронно звертається до API, API — до модуля контенту, і модуль контенту виконує </w:t>
      </w:r>
      <w:r>
        <w:rPr>
          <w:b/>
          <w:sz w:val="28"/>
        </w:rPr>
        <w:t>самовиклик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нормалізуватиСловоформу(слово)</w:t>
      </w:r>
      <w:r>
        <w:rPr>
          <w:sz w:val="28"/>
        </w:rPr>
        <w:t xml:space="preserve">. Це крок 2 специфікації UC05 («система визначає лему слова й мову джерела»): саме тут словоформа зводиться до леми, бо в словниковому довіднику стаття зберігається за лемою, а не за формою, у якій слово трапилося в субтитрах. Потім модуль перевіряє в обʼєкта </w:t>
      </w:r>
      <w:r>
        <w:rPr>
          <w:rFonts w:ascii="Courier New" w:hAnsi="Courier New"/>
          <w:sz w:val="22"/>
        </w:rPr>
        <w:t>СловниковаСтаття</w:t>
      </w:r>
      <w:r>
        <w:rPr>
          <w:sz w:val="28"/>
        </w:rPr>
        <w:t>, чи підходить стаття для будь-якої форми цього слова.</w:t>
      </w:r>
    </w:p>
    <w:p>
      <w:pPr>
        <w:spacing w:after="120"/>
        <w:jc w:val="both"/>
      </w:pPr>
      <w:r>
        <w:rPr>
          <w:sz w:val="28"/>
        </w:rPr>
        <w:t xml:space="preserve">Фрагмент </w:t>
      </w:r>
      <w:r>
        <w:rPr>
          <w:b/>
          <w:sz w:val="28"/>
        </w:rPr>
        <w:t>alt</w:t>
      </w:r>
      <w:r>
        <w:rPr>
          <w:sz w:val="28"/>
        </w:rPr>
        <w:t xml:space="preserve"> кодує крок 4 специфікації UC05. Якщо стаття для цієї пари мов знайдена — модуль просить у неї три головні переклади (</w:t>
      </w:r>
      <w:r>
        <w:rPr>
          <w:rFonts w:ascii="Courier New" w:hAnsi="Courier New"/>
          <w:sz w:val="22"/>
        </w:rPr>
        <w:t>головніПереклади(3)</w:t>
      </w:r>
      <w:r>
        <w:rPr>
          <w:sz w:val="28"/>
        </w:rPr>
        <w:t xml:space="preserve">), і картка показує значення зі спільного довідника. Якщо статті немає — система </w:t>
      </w:r>
      <w:r>
        <w:rPr>
          <w:b/>
          <w:sz w:val="28"/>
        </w:rPr>
        <w:t>не робить жодного нового звернення до зовнішнього сервісу</w:t>
      </w:r>
      <w:r>
        <w:rPr>
          <w:sz w:val="28"/>
        </w:rPr>
        <w:t>: переклад репліки вже отриманий у сценарії А, тому картка показує значення з уже перекладеного рядка й чесно позначає джерело як машинний переклад доріжки. Це важливе проєктне рішення, і воно саме тому й помітне на діаграмі послідовності: на діаграмі класів його не видно взагалі.</w:t>
      </w:r>
    </w:p>
    <w:p>
      <w:pPr>
        <w:spacing w:after="120"/>
        <w:jc w:val="both"/>
      </w:pPr>
      <w:r>
        <w:rPr>
          <w:sz w:val="28"/>
        </w:rPr>
        <w:t xml:space="preserve">Лінія життя </w:t>
      </w:r>
      <w:r>
        <w:rPr>
          <w:rFonts w:ascii="Courier New" w:hAnsi="Courier New"/>
          <w:sz w:val="22"/>
        </w:rPr>
        <w:t>навчання : Модуль навчання</w:t>
      </w:r>
      <w:r>
        <w:rPr>
          <w:sz w:val="28"/>
        </w:rPr>
        <w:t xml:space="preserve"> у першій половині діаграми мовчить — вона потрібна лише у фрагменті </w:t>
      </w:r>
      <w:r>
        <w:rPr>
          <w:rFonts w:ascii="Courier New" w:hAnsi="Courier New"/>
          <w:sz w:val="22"/>
        </w:rPr>
        <w:t>opt</w:t>
      </w:r>
      <w:r>
        <w:rPr>
          <w:sz w:val="28"/>
        </w:rPr>
        <w:t xml:space="preserve">, і далі пояснено, чому саме. Отримавши значення, оверлей </w:t>
      </w:r>
      <w:r>
        <w:rPr>
          <w:b/>
          <w:sz w:val="28"/>
        </w:rPr>
        <w:t>створює тимчасовий обʼєкт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картка : КарткаСлова</w:t>
      </w:r>
      <w:r>
        <w:rPr>
          <w:sz w:val="28"/>
        </w:rPr>
        <w:t xml:space="preserve"> — лінія життя починається в точці </w:t>
      </w:r>
      <w:r>
        <w:rPr>
          <w:rFonts w:ascii="Courier New" w:hAnsi="Courier New"/>
          <w:sz w:val="22"/>
        </w:rPr>
        <w:t>«create»</w:t>
      </w:r>
      <w:r>
        <w:rPr>
          <w:sz w:val="28"/>
        </w:rPr>
        <w:t xml:space="preserve"> — і синхронно просить його показатися. Повернення «картка слова з озвучкою й позначкою джерела» закриває крок 5 специфікації UC05.</w:t>
      </w:r>
    </w:p>
    <w:p>
      <w:pPr>
        <w:spacing w:after="120"/>
        <w:jc w:val="both"/>
      </w:pPr>
      <w:r>
        <w:rPr>
          <w:sz w:val="28"/>
        </w:rPr>
        <w:t xml:space="preserve">Фрагмент </w:t>
      </w:r>
      <w:r>
        <w:rPr>
          <w:b/>
          <w:sz w:val="28"/>
        </w:rPr>
        <w:t>opt</w:t>
      </w:r>
      <w:r>
        <w:rPr>
          <w:sz w:val="28"/>
        </w:rPr>
        <w:t xml:space="preserve"> з умовою «користувач натиснув „Зберегти“, а денний ліміт збережених слів вільний» — це рівно те, що в ЛР1 позначено як </w:t>
      </w:r>
      <w:r>
        <w:rPr>
          <w:rFonts w:ascii="Courier New" w:hAnsi="Courier New"/>
          <w:sz w:val="22"/>
        </w:rPr>
        <w:t>&lt;&lt;extend&gt;&gt;</w:t>
      </w:r>
      <w:r>
        <w:rPr>
          <w:sz w:val="28"/>
        </w:rPr>
        <w:t xml:space="preserve"> UC06 до UC05 з умовою вільного ліміту. Натискання кнопки показано </w:t>
      </w:r>
      <w:r>
        <w:rPr>
          <w:b/>
          <w:sz w:val="28"/>
        </w:rPr>
        <w:t>асинхронним</w:t>
      </w:r>
      <w:r>
        <w:rPr>
          <w:sz w:val="28"/>
        </w:rPr>
        <w:t xml:space="preserve"> повідомленням від актора до картки: натискання — це подія інтерфейсу, користувач не блокується на ній. Картка так само асинхронно передає подію оверлею, і далі починається синхронний ланцюг збереження. API просить модуль контенту сформувати посилання на момент відео (</w:t>
      </w:r>
      <w:r>
        <w:rPr>
          <w:rFonts w:ascii="Courier New" w:hAnsi="Courier New"/>
          <w:sz w:val="22"/>
        </w:rPr>
        <w:t>посиланняНаМомент(мс)</w:t>
      </w:r>
      <w:r>
        <w:rPr>
          <w:sz w:val="28"/>
        </w:rPr>
        <w:t xml:space="preserve"> — метод класу </w:t>
      </w:r>
      <w:r>
        <w:rPr>
          <w:rFonts w:ascii="Courier New" w:hAnsi="Courier New"/>
          <w:sz w:val="22"/>
        </w:rPr>
        <w:t>Відео</w:t>
      </w:r>
      <w:r>
        <w:rPr>
          <w:sz w:val="28"/>
        </w:rPr>
        <w:t xml:space="preserve"> з ЛР2), а тоді передає збереження </w:t>
      </w:r>
      <w:r>
        <w:rPr>
          <w:b/>
          <w:sz w:val="28"/>
        </w:rPr>
        <w:t>Модулю навчання</w:t>
      </w:r>
      <w:r>
        <w:rPr>
          <w:sz w:val="28"/>
        </w:rPr>
        <w:t xml:space="preserve"> повідомленням </w:t>
      </w:r>
      <w:r>
        <w:rPr>
          <w:rFonts w:ascii="Courier New" w:hAnsi="Courier New"/>
          <w:sz w:val="22"/>
        </w:rPr>
        <w:t>додатиДоСловника(...)</w:t>
      </w:r>
      <w:r>
        <w:rPr>
          <w:sz w:val="28"/>
        </w:rPr>
        <w:t xml:space="preserve">, і вже той </w:t>
      </w:r>
      <w:r>
        <w:rPr>
          <w:b/>
          <w:sz w:val="28"/>
        </w:rPr>
        <w:t>створює обʼєкт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слово : ЗбереженеСлово</w:t>
      </w:r>
      <w:r>
        <w:rPr>
          <w:sz w:val="28"/>
        </w:rPr>
        <w:t xml:space="preserve">. Ланцюг навмисно не скорочено до «API створює обʼєкт напряму»: на діаграмі компонентів ЛР3 компонент 4 споживає інтерфейси </w:t>
      </w:r>
      <w:r>
        <w:rPr>
          <w:rFonts w:ascii="Courier New" w:hAnsi="Courier New"/>
          <w:sz w:val="22"/>
        </w:rPr>
        <w:t>IНавчання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IКонтент</w:t>
      </w:r>
      <w:r>
        <w:rPr>
          <w:sz w:val="28"/>
        </w:rPr>
        <w:t xml:space="preserve"> і не має жодного прямого звʼязку з доменними обʼєктами, а власник особистого словника й розписання повторень — компонент 6 «Модуль навчання». Той самий шлях </w:t>
      </w:r>
      <w:r>
        <w:rPr>
          <w:rFonts w:ascii="Courier New" w:hAnsi="Courier New"/>
          <w:sz w:val="22"/>
        </w:rPr>
        <w:t>API → Модуль навчання → ЗбереженеСлово</w:t>
      </w:r>
      <w:r>
        <w:rPr>
          <w:sz w:val="28"/>
        </w:rPr>
        <w:t xml:space="preserve"> видно й у сценарії Б, де модуль навчання звертається до того самого обʼєкта з </w:t>
      </w:r>
      <w:r>
        <w:rPr>
          <w:rFonts w:ascii="Courier New" w:hAnsi="Courier New"/>
          <w:sz w:val="22"/>
        </w:rPr>
        <w:t>озвучити(акцент)</w:t>
      </w:r>
      <w:r>
        <w:rPr>
          <w:sz w:val="28"/>
        </w:rPr>
        <w:t xml:space="preserve">. На відміну від картки, обʼєкт </w:t>
      </w:r>
      <w:r>
        <w:rPr>
          <w:rFonts w:ascii="Courier New" w:hAnsi="Courier New"/>
          <w:sz w:val="22"/>
        </w:rPr>
        <w:t>слово : ЗбереженеСлово</w:t>
      </w:r>
      <w:r>
        <w:rPr>
          <w:sz w:val="28"/>
        </w:rPr>
        <w:t xml:space="preserve"> переживає сценарій: він стає рядком особистого словника користувача.</w:t>
      </w:r>
    </w:p>
    <w:p>
      <w:pPr>
        <w:spacing w:after="120"/>
        <w:jc w:val="both"/>
      </w:pPr>
      <w:r>
        <w:rPr>
          <w:sz w:val="28"/>
        </w:rPr>
        <w:t xml:space="preserve">Примітка на лінії життя </w:t>
      </w:r>
      <w:r>
        <w:rPr>
          <w:rFonts w:ascii="Courier New" w:hAnsi="Courier New"/>
          <w:sz w:val="22"/>
        </w:rPr>
        <w:t>ЗбереженеСлово</w:t>
      </w:r>
      <w:r>
        <w:rPr>
          <w:sz w:val="28"/>
        </w:rPr>
        <w:t xml:space="preserve"> фіксує те, чого на діаграмі послідовності не видно, але що випливає з композиції ЛР2 </w:t>
      </w:r>
      <w:r>
        <w:rPr>
          <w:rFonts w:ascii="Courier New" w:hAnsi="Courier New"/>
          <w:sz w:val="22"/>
        </w:rPr>
        <w:t>ЗбереженеСлово "1" *-- "0..1" СтанПовторення</w:t>
      </w:r>
      <w:r>
        <w:rPr>
          <w:sz w:val="28"/>
        </w:rPr>
        <w:t xml:space="preserve">: разом із карткою слова створюється обʼєкт </w:t>
      </w:r>
      <w:r>
        <w:rPr>
          <w:rFonts w:ascii="Courier New" w:hAnsi="Courier New"/>
          <w:sz w:val="22"/>
        </w:rPr>
        <w:t>СтанПовторення</w:t>
      </w:r>
      <w:r>
        <w:rPr>
          <w:sz w:val="28"/>
        </w:rPr>
        <w:t xml:space="preserve"> у початковому стані </w:t>
      </w:r>
      <w:r>
        <w:rPr>
          <w:b/>
          <w:sz w:val="28"/>
        </w:rPr>
        <w:t>«Нова»</w:t>
      </w:r>
      <w:r>
        <w:rPr>
          <w:sz w:val="28"/>
        </w:rPr>
        <w:t>. Саме цей обʼєкт і стає головним героєм сценарію Б, а початковий стан «Нова» — це початковий псевдостан діаграми станів ЛР5.</w:t>
      </w:r>
    </w:p>
    <w:p>
      <w:pPr>
        <w:spacing w:after="120"/>
        <w:jc w:val="both"/>
      </w:pPr>
      <w:r>
        <w:rPr>
          <w:sz w:val="28"/>
        </w:rPr>
        <w:t xml:space="preserve">Завершується під-взаємодія </w:t>
      </w:r>
      <w:r>
        <w:rPr>
          <w:b/>
          <w:sz w:val="28"/>
        </w:rPr>
        <w:t>знищенням</w:t>
      </w:r>
      <w:r>
        <w:rPr>
          <w:sz w:val="28"/>
        </w:rPr>
        <w:t xml:space="preserve"> картки: користувач асинхронно закриває її, картка асинхронно повідомляє про це оверлей, і оверлей надсилає </w:t>
      </w:r>
      <w:r>
        <w:rPr>
          <w:rFonts w:ascii="Courier New" w:hAnsi="Courier New"/>
          <w:sz w:val="22"/>
        </w:rPr>
        <w:t>«destroy»</w:t>
      </w:r>
      <w:r>
        <w:rPr>
          <w:sz w:val="28"/>
        </w:rPr>
        <w:t>. Після хрестика картка повідомлень не отримує.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під-взаємодія містить 9 ліній життя, 18 викликів (14 синхронних, 4 асинхронні), 15 повернень, 1 самовиклик, два створення обʼєктів (тимчасова </w:t>
      </w:r>
      <w:r>
        <w:rPr>
          <w:rFonts w:ascii="Courier New" w:hAnsi="Courier New"/>
          <w:sz w:val="22"/>
        </w:rPr>
        <w:t>КарткаСлова</w:t>
      </w:r>
      <w:r>
        <w:rPr>
          <w:sz w:val="28"/>
        </w:rPr>
        <w:t xml:space="preserve"> і довговічне </w:t>
      </w:r>
      <w:r>
        <w:rPr>
          <w:rFonts w:ascii="Courier New" w:hAnsi="Courier New"/>
          <w:sz w:val="22"/>
        </w:rPr>
        <w:t>ЗбереженеСлово</w:t>
      </w:r>
      <w:r>
        <w:rPr>
          <w:sz w:val="28"/>
        </w:rPr>
        <w:t xml:space="preserve">) і одне знищення, фрагменти alt і opt; парне повернення мають 13 із 14 синхронних повідомлень (виняток — </w:t>
      </w:r>
      <w:r>
        <w:rPr>
          <w:rFonts w:ascii="Courier New" w:hAnsi="Courier New"/>
          <w:sz w:val="22"/>
        </w:rPr>
        <w:t>«destroy»</w:t>
      </w:r>
      <w:r>
        <w:rPr>
          <w:sz w:val="28"/>
        </w:rPr>
        <w:t>), усі 13 активацій закрито.</w:t>
      </w:r>
    </w:p>
    <w:p>
      <w:pPr>
        <w:spacing w:before="240" w:after="120"/>
      </w:pPr>
      <w:r>
        <w:rPr>
          <w:b/>
          <w:sz w:val="28"/>
        </w:rPr>
        <w:t>Розділ 5. Сценарій Б: сесія інтервальних повторень (UC16)</w:t>
      </w:r>
    </w:p>
    <w:p>
      <w:pPr>
        <w:spacing w:after="120"/>
        <w:jc w:val="both"/>
      </w:pPr>
      <w:r>
        <w:rPr>
          <w:sz w:val="28"/>
        </w:rPr>
        <w:t xml:space="preserve">Сценарій відтворює UC16 з ЛР1 і ту частину бізнес-процесу ЛР4, що починається вузлом «Відкрити словник і запустити сесію повторень». Це єдиний сценарій комплекту, у якому розгалуження виконується </w:t>
      </w:r>
      <w:r>
        <w:rPr>
          <w:b/>
          <w:sz w:val="28"/>
        </w:rPr>
        <w:t>за станом обʼєкта</w:t>
      </w:r>
      <w:r>
        <w:rPr>
          <w:sz w:val="28"/>
        </w:rPr>
        <w:t xml:space="preserve">, а не за результатом виклику: охоронні умови зовнішнього фрагмента </w:t>
      </w:r>
      <w:r>
        <w:rPr>
          <w:rFonts w:ascii="Courier New" w:hAnsi="Courier New"/>
          <w:sz w:val="22"/>
        </w:rPr>
        <w:t>alt</w:t>
      </w:r>
      <w:r>
        <w:rPr>
          <w:sz w:val="28"/>
        </w:rPr>
        <w:t xml:space="preserve"> — це рівно підстани складеного стану «У розписанні» з діаграми станів ЛР5.</w:t>
      </w:r>
    </w:p>
    <w:p>
      <w:pPr>
        <w:spacing w:after="80"/>
        <w:jc w:val="left"/>
      </w:pPr>
      <w:r>
        <w:rPr>
          <w:b/>
          <w:i w:val="0"/>
          <w:sz w:val="26"/>
        </w:rPr>
        <w:t>5.1. Код діаграми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@startuml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Лабораторна робота №6. Діаграма послідовності. СЦЕНАРІЙ Б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UC16 «Пройти сесію інтервальних повторень» (ЛР1).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Розгалуження за станом обʼєкта «розписання : СтанПовторення»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виконано строго за значеннями СтанEnum з ЛР2 і за діаграмою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станів ЛР5 (підстани складеного стану «У розписанні»).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Посилання ref веде на файл seq_ref_apply_answer.puml.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Камінський Олексій Дмитрович, група ВТ-23-2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 блок skinparam тут такий самий, як у сценарії А (шрифт Helvetica, кольори ЛР2/ЛР3,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 без тіней, оформлення рамок фрагментів і рамки ref), з однією відмінністю: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 maxMessageSize 180 замість 170, бо підписи повідомлень цієї діаграми довші.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 Повний текст блока є у файлі .puml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Нижні рамки учасників прибрано — так само, як в інших діаграмах комплекту.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hide footbox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title Сценарій Б. UC16: сесія інтервальних повторень\nІніціатор — Зареєстрований користувач. Межі: від запуску сесії до показу підсумку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actor "Зареєстрований\nкористувач" as U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"веб :\nВеб-інтерфейс\n(компонент 3 ЛР3)" as WEB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"api :\nAPI сервісу та\nконтроль доступу\n(компонент 4 ЛР3)" as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"навчання :\nМодуль навчання\n(компонент 6 ЛР3)" as LRN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"розписання :\nСтанПовторення" as RS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"слово :\nЗбереженеСлово" as SW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"тема :\nТемаСловника" as VOC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== Формування черги сесії 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 -&gt; WEB : запустити сесію повторень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WEB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WEB -&gt; API : сформуватиЧергуСесії()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API -&gt; LRN : сформуватиЧергу(прострочені)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LRN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LRN -&gt; RS : прострочене()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RS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RS --&gt; LRN : true / false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RS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LRN -&gt; LRN : упорядкуватиЧергу(картки)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LRN --&gt; LRN : черга сесії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LRN --&gt; API : черга карток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LRN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API --&gt; WEB : черга карток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== Цикл по картках черги 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loop поки в черзі сесії лишилися картки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WEB -&gt; API : показатиНаступнуВправу()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API -&gt; LRN : наступнаКартка()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activate LRN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LRN -&gt; RS : отриматиСтан()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activate RS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RS --&gt; LRN : стан : СтанEnum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deactivate RS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alt стан = нова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LRN --&gt; API : вправа «перше знайомство»: показати слово й переклад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else стан = вчиться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LRN --&gt; API : вправа короткого повтору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else стан = повторення або перевчається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LRN --&gt; API : вправа повного відтворення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else стан = відкладена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LRN --&gt; API : картку в цю сесію не включати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deactivate LRN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API --&gt; WEB : опис вправи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deactivate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opt вправу показано, а не пропущено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WEB --&gt; U : показати вправу для поточної картки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alt користувач виконав вправу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U -&gt; WEB : виконати вправу (відповідь користувача)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WEB -&gt;&gt; API : озвучитиСлово(карткаId, акцент)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API -&gt; LRN : озвучити(акцент)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activate LRN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LRN -&gt; SW : озвучити(акцент)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activate SW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SW --&gt; LRN : Audio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deactivate SW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LRN --&gt; API : Audio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deactivate LRN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API -&gt;&gt; WEB : аудіо готове(url)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deactivate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loop до трьох спроб, поки відповідь не зафіксовано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 WEB -&gt; API : зафіксуватиВідповідь(карткаId, результат, ключІдемпотентності)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 alt звернення дійшло до сервера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   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   ref over API, LRN, RS, SW : Застосувати відповідь і перепланувати\n(див. seq_ref_apply_answer)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   API --&gt; WEB : новий стан картки й наступний строк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   deactivate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 else мережа недоступна або таймаут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   WEB -&gt; WEB : таймаутОчікування(спроба)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   WEB --&gt; WEB : відповіді немає, спробу буде повторено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  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WEB --&gt; U : показати правильну відповідь і новий строк повторення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else стан = вчиться і користувач натиснув «Відкласти»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U -&gt; WEB : відкласти картку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WEB -&gt; API : відкласти(карткаId)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API -&gt; LRN : відкласти(карткаId)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activate LRN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LRN -&gt; RS : відкласти()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activate RS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RS --&gt; LRN : картку відкладено, підстан фази навчання запамʼятано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deactivate RS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LRN --&gt; API : картку виведено з черги сесії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deactivate LRN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API --&gt; WEB : картку виведено з черги сесії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deactivate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  WEB --&gt; U : картку відкладено до наступної сесії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== Підсумок сесії 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WEB -&gt; API : підсумокСесії()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API -&gt; LRN : зібратиПідсумок()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LRN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LRN -&gt; VOC : прогрес()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VOC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VOC --&gt; LRN : відсоток прогресу теми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VOC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LRN -&gt; VOC : нові()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VOC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VOC --&gt; LRN : кількість нових карток у темі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VOC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LRN --&gt; API : підсумок сесії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LRN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API --&gt; WEB : підсумок сесії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WEB --&gt; U : показати підсумок сесії й оновлений прогрес тем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WEB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note over RS #FFFDF2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Охоронні умови зовнішнього alt — це рівно пʼять підстанів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складеного стану «У розписанні» з діаграми станів ЛР5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(**Нова**, **Вчиться**, **Повторення**, **Перевчається**, **Відкладена**),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тобто значення `СтанEnum` з ЛР2 плюс пʼяте значення,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додавання якого вимагає розділ 7.2 звіту ЛР5.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Гілка «відкладена» нічого не надсилає обʼєктові `СтанПовторення`: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за матрицею «стан × подія» ЛР5 подія `застосуватиВідповідь()`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з цього стану навмисно не оброблюється.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Вибір «виконати вправу або відкласти картку» показано **одним alt**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саме тому, що охоронна умова `стан = вчиться` спирається на значення,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прочитане викликом `отриматиСтан()` на початку ітерації. Якби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відкладання стояло **після** фіксації відповіді, стан картки вже був би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іншим (наприклад, «Повторення»), і умова пропустила б подію `відкласти()`,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якої ЛР5 у цьому стані навмисно не передбачає.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note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legend bottom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Умовні позначення ті самі, що й у сценарії А. Перший фрагмент alt розгалужується **за станом обʼєкта**,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а не за результатом виклику. Другий alt — це взаємовиключний вибір користувача: виконати вправу або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відкласти картку; обидва операнди спираються на стан, прочитаний на початку ітерації, тому охоронна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умова `стан = вчиться` лишається дійсною. Внутрішній фрагмент loop моделює **повторні спроби** фіксації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відповіді, а вкладений у нього alt — успіх або мережевий таймаут окремої спроби. Таймаут показано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**самовикликом** веб-інтерфейсу, а не поверненням від API: у цій гілці запит до сервера не дійшов,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тому API не активується й нічого не повертає. Рамка ref охоплює чотири лінії життя, що призупиняються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на час виконання винесеної під-взаємодії.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legend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@enduml</w:t>
      </w:r>
    </w:p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5.2. Діаграма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4646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b_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46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24"/>
        </w:rPr>
        <w:t>Рисунок 3 — Сценарій Б. UC16: сесія інтервальних повторень</w:t>
      </w:r>
    </w:p>
    <w:p>
      <w:pPr>
        <w:spacing w:after="80"/>
        <w:jc w:val="left"/>
      </w:pPr>
      <w:r>
        <w:rPr>
          <w:b/>
          <w:i w:val="0"/>
          <w:sz w:val="26"/>
        </w:rPr>
        <w:t>5.3. Як читати діаграму</w:t>
      </w:r>
    </w:p>
    <w:p>
      <w:pPr>
        <w:spacing w:after="120"/>
        <w:jc w:val="both"/>
      </w:pPr>
      <w:r>
        <w:rPr>
          <w:sz w:val="28"/>
        </w:rPr>
        <w:t>Користувач синхронно запускає сесію повторень у веб-інтерфейсі. Веб-інтерфейс звертається до API, API — до модуля навчання: ланцюг знову точно відтворює інтерфейси ЛР3 (</w:t>
      </w:r>
      <w:r>
        <w:rPr>
          <w:rFonts w:ascii="Courier New" w:hAnsi="Courier New"/>
          <w:sz w:val="22"/>
        </w:rPr>
        <w:t>Web -down-( IApi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API -down-( ILearn</w:t>
      </w:r>
      <w:r>
        <w:rPr>
          <w:sz w:val="28"/>
        </w:rPr>
        <w:t xml:space="preserve">, де </w:t>
      </w:r>
      <w:r>
        <w:rPr>
          <w:rFonts w:ascii="Courier New" w:hAnsi="Courier New"/>
          <w:sz w:val="22"/>
        </w:rPr>
        <w:t>ILearn</w:t>
      </w:r>
      <w:r>
        <w:rPr>
          <w:sz w:val="28"/>
        </w:rPr>
        <w:t xml:space="preserve"> — псевдонім інтерфейсу з видимою назвою «IНавчання»), і веб-інтерфейс ніде не звертається до доменних обʼєктів безпосередньо. Модуль навчання питає обʼєкт </w:t>
      </w:r>
      <w:r>
        <w:rPr>
          <w:rFonts w:ascii="Courier New" w:hAnsi="Courier New"/>
          <w:sz w:val="22"/>
        </w:rPr>
        <w:t>розписання : СтанПовторення</w:t>
      </w:r>
      <w:r>
        <w:rPr>
          <w:sz w:val="28"/>
        </w:rPr>
        <w:t xml:space="preserve"> методом </w:t>
      </w:r>
      <w:r>
        <w:rPr>
          <w:rFonts w:ascii="Courier New" w:hAnsi="Courier New"/>
          <w:sz w:val="22"/>
        </w:rPr>
        <w:t>прострочене()</w:t>
      </w:r>
      <w:r>
        <w:rPr>
          <w:sz w:val="28"/>
        </w:rPr>
        <w:t xml:space="preserve"> — це справжній метод класу </w:t>
      </w:r>
      <w:r>
        <w:rPr>
          <w:rFonts w:ascii="Courier New" w:hAnsi="Courier New"/>
          <w:sz w:val="22"/>
        </w:rPr>
        <w:t>СтанПовторення</w:t>
      </w:r>
      <w:r>
        <w:rPr>
          <w:sz w:val="28"/>
        </w:rPr>
        <w:t xml:space="preserve"> з ЛР2 — і виконує </w:t>
      </w:r>
      <w:r>
        <w:rPr>
          <w:b/>
          <w:sz w:val="28"/>
        </w:rPr>
        <w:t>самовиклик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упорядкуватиЧергу(картки)</w:t>
      </w:r>
      <w:r>
        <w:rPr>
          <w:sz w:val="28"/>
        </w:rPr>
        <w:t>. Повернення піднімається тим самим ланцюгом назад до веб-інтерфейсу.</w:t>
      </w:r>
    </w:p>
    <w:p>
      <w:pPr>
        <w:spacing w:after="120"/>
        <w:jc w:val="both"/>
      </w:pPr>
      <w:r>
        <w:rPr>
          <w:sz w:val="28"/>
        </w:rPr>
        <w:t xml:space="preserve">Зовнішній фрагмент </w:t>
      </w:r>
      <w:r>
        <w:rPr>
          <w:b/>
          <w:sz w:val="28"/>
        </w:rPr>
        <w:t>loop</w:t>
      </w:r>
      <w:r>
        <w:rPr>
          <w:sz w:val="28"/>
        </w:rPr>
        <w:t xml:space="preserve"> «поки в черзі сесії лишилися картки» охоплює всю роботу з однією карткою. На кожній ітерації модуль навчання читає стан картки (</w:t>
      </w:r>
      <w:r>
        <w:rPr>
          <w:rFonts w:ascii="Courier New" w:hAnsi="Courier New"/>
          <w:sz w:val="22"/>
        </w:rPr>
        <w:t>отриматиСтан()</w:t>
      </w:r>
      <w:r>
        <w:rPr>
          <w:sz w:val="28"/>
        </w:rPr>
        <w:t xml:space="preserve">) і входить у фрагмент </w:t>
      </w:r>
      <w:r>
        <w:rPr>
          <w:b/>
          <w:sz w:val="28"/>
        </w:rPr>
        <w:t>alt</w:t>
      </w:r>
      <w:r>
        <w:rPr>
          <w:sz w:val="28"/>
        </w:rPr>
        <w:t xml:space="preserve"> із </w:t>
      </w:r>
      <w:r>
        <w:rPr>
          <w:b/>
          <w:sz w:val="28"/>
        </w:rPr>
        <w:t>чотирьох</w:t>
      </w:r>
      <w:r>
        <w:rPr>
          <w:sz w:val="28"/>
        </w:rPr>
        <w:t xml:space="preserve"> операндів. Перші три операнди обирають тип вправи: для стану </w:t>
      </w:r>
      <w:r>
        <w:rPr>
          <w:rFonts w:ascii="Courier New" w:hAnsi="Courier New"/>
          <w:sz w:val="22"/>
        </w:rPr>
        <w:t>нова</w:t>
      </w:r>
      <w:r>
        <w:rPr>
          <w:sz w:val="28"/>
        </w:rPr>
        <w:t xml:space="preserve"> — вправа першого знайомства, для стану </w:t>
      </w:r>
      <w:r>
        <w:rPr>
          <w:rFonts w:ascii="Courier New" w:hAnsi="Courier New"/>
          <w:sz w:val="22"/>
        </w:rPr>
        <w:t>вчиться</w:t>
      </w:r>
      <w:r>
        <w:rPr>
          <w:sz w:val="28"/>
        </w:rPr>
        <w:t xml:space="preserve"> — вправа короткого повтору, для станів </w:t>
      </w:r>
      <w:r>
        <w:rPr>
          <w:rFonts w:ascii="Courier New" w:hAnsi="Courier New"/>
          <w:sz w:val="22"/>
        </w:rPr>
        <w:t>повторення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перевчається</w:t>
      </w:r>
      <w:r>
        <w:rPr>
          <w:sz w:val="28"/>
        </w:rPr>
        <w:t xml:space="preserve"> — вправа повного відтворення. Четвертий операнд, </w:t>
      </w:r>
      <w:r>
        <w:rPr>
          <w:rFonts w:ascii="Courier New" w:hAnsi="Courier New"/>
          <w:sz w:val="22"/>
        </w:rPr>
        <w:t>стан = відкладена</w:t>
      </w:r>
      <w:r>
        <w:rPr>
          <w:sz w:val="28"/>
        </w:rPr>
        <w:t xml:space="preserve">, нічого не показує й нічого не надсилає обʼєктові </w:t>
      </w:r>
      <w:r>
        <w:rPr>
          <w:rFonts w:ascii="Courier New" w:hAnsi="Courier New"/>
          <w:sz w:val="22"/>
        </w:rPr>
        <w:t>СтанПовторення</w:t>
      </w:r>
      <w:r>
        <w:rPr>
          <w:sz w:val="28"/>
        </w:rPr>
        <w:t xml:space="preserve">: за матрицею «стан × подія» ЛР5 подія </w:t>
      </w:r>
      <w:r>
        <w:rPr>
          <w:rFonts w:ascii="Courier New" w:hAnsi="Courier New"/>
          <w:sz w:val="22"/>
        </w:rPr>
        <w:t>застосуватиВідповідь()</w:t>
      </w:r>
      <w:r>
        <w:rPr>
          <w:sz w:val="28"/>
        </w:rPr>
        <w:t xml:space="preserve"> зі стану «Відкладена» навмисно не оброблюється, і діаграма послідовності цю заборону поважає. Охоронні умови чотирьох операндів взаємовиключні й у сукупності вичерпні — вони покривають усі п'ять підстанів ЛР5.</w:t>
      </w:r>
    </w:p>
    <w:p>
      <w:pPr>
        <w:spacing w:after="120"/>
        <w:jc w:val="both"/>
      </w:pPr>
      <w:r>
        <w:rPr>
          <w:sz w:val="28"/>
        </w:rPr>
        <w:t xml:space="preserve">Фрагмент </w:t>
      </w:r>
      <w:r>
        <w:rPr>
          <w:b/>
          <w:sz w:val="28"/>
        </w:rPr>
        <w:t>opt</w:t>
      </w:r>
      <w:r>
        <w:rPr>
          <w:sz w:val="28"/>
        </w:rPr>
        <w:t xml:space="preserve"> «вправу показано, а не пропущено» відділяє решту роботи від четвертого операнда </w:t>
      </w:r>
      <w:r>
        <w:rPr>
          <w:rFonts w:ascii="Courier New" w:hAnsi="Courier New"/>
          <w:sz w:val="22"/>
        </w:rPr>
        <w:t>alt</w:t>
      </w:r>
      <w:r>
        <w:rPr>
          <w:sz w:val="28"/>
        </w:rPr>
        <w:t xml:space="preserve">. Усередині нього веб-інтерфейс показує вправу, а далі стоїть </w:t>
      </w:r>
      <w:r>
        <w:rPr>
          <w:b/>
          <w:sz w:val="28"/>
        </w:rPr>
        <w:t>другий фрагмент alt</w:t>
      </w:r>
      <w:r>
        <w:rPr>
          <w:sz w:val="28"/>
        </w:rPr>
        <w:t xml:space="preserve"> — взаємовиключний вибір користувача: виконати вправу або відкласти картку. Саме в цьому місці, а не після фіксації відповіді, стоїть охоронна умова </w:t>
      </w:r>
      <w:r>
        <w:rPr>
          <w:rFonts w:ascii="Courier New" w:hAnsi="Courier New"/>
          <w:sz w:val="22"/>
        </w:rPr>
        <w:t>стан = вчиться</w:t>
      </w:r>
      <w:r>
        <w:rPr>
          <w:sz w:val="28"/>
        </w:rPr>
        <w:t xml:space="preserve">, і це принципово. Значення стану прочитане на початку ітерації викликом </w:t>
      </w:r>
      <w:r>
        <w:rPr>
          <w:rFonts w:ascii="Courier New" w:hAnsi="Courier New"/>
          <w:sz w:val="22"/>
        </w:rPr>
        <w:t>отриматиСтан()</w:t>
      </w:r>
      <w:r>
        <w:rPr>
          <w:sz w:val="28"/>
        </w:rPr>
        <w:t xml:space="preserve">; після того, як рамка </w:t>
      </w:r>
      <w:r>
        <w:rPr>
          <w:rFonts w:ascii="Courier New" w:hAnsi="Courier New"/>
          <w:sz w:val="22"/>
        </w:rPr>
        <w:t>ref</w:t>
      </w:r>
      <w:r>
        <w:rPr>
          <w:sz w:val="28"/>
        </w:rPr>
        <w:t xml:space="preserve"> застосувала відповідь, стан картки вже інший — наприклад, картка з підстану «Чекає другого короткого повтору» після успішної відповіді опиняється у «Повторення», де за розділом 6.2 ЛР5 подія </w:t>
      </w:r>
      <w:r>
        <w:rPr>
          <w:rFonts w:ascii="Courier New" w:hAnsi="Courier New"/>
          <w:sz w:val="22"/>
        </w:rPr>
        <w:t>відкласти()</w:t>
      </w:r>
      <w:r>
        <w:rPr>
          <w:sz w:val="28"/>
        </w:rPr>
        <w:t xml:space="preserve"> навмисно не оброблюється. Якби відкладання лишалося окремим фрагментом </w:t>
      </w:r>
      <w:r>
        <w:rPr>
          <w:b/>
          <w:sz w:val="28"/>
        </w:rPr>
        <w:t>після</w:t>
      </w:r>
      <w:r>
        <w:rPr>
          <w:sz w:val="28"/>
        </w:rPr>
        <w:t xml:space="preserve"> циклу спроб, умова </w:t>
      </w:r>
      <w:r>
        <w:rPr>
          <w:rFonts w:ascii="Courier New" w:hAnsi="Courier New"/>
          <w:sz w:val="22"/>
        </w:rPr>
        <w:t>стан = вчиться</w:t>
      </w:r>
      <w:r>
        <w:rPr>
          <w:sz w:val="28"/>
        </w:rPr>
        <w:t xml:space="preserve"> спиралася б на застаріле значення й пропускала б заборонену подію. Операнд </w:t>
      </w:r>
      <w:r>
        <w:rPr>
          <w:rFonts w:ascii="Courier New" w:hAnsi="Courier New"/>
          <w:sz w:val="22"/>
        </w:rPr>
        <w:t>alt</w:t>
      </w:r>
      <w:r>
        <w:rPr>
          <w:sz w:val="28"/>
        </w:rPr>
        <w:t xml:space="preserve"> цю діру закриває: обидві гілки читаються на тому самому стані, і жодна не може спрацювати після того, як стан змінився.</w:t>
      </w:r>
    </w:p>
    <w:p>
      <w:pPr>
        <w:spacing w:after="120"/>
        <w:jc w:val="both"/>
      </w:pPr>
      <w:r>
        <w:rPr>
          <w:sz w:val="28"/>
        </w:rPr>
        <w:t xml:space="preserve">Перша гілка цього </w:t>
      </w:r>
      <w:r>
        <w:rPr>
          <w:rFonts w:ascii="Courier New" w:hAnsi="Courier New"/>
          <w:sz w:val="22"/>
        </w:rPr>
        <w:t>alt</w:t>
      </w:r>
      <w:r>
        <w:rPr>
          <w:sz w:val="28"/>
        </w:rPr>
        <w:t xml:space="preserve"> — звичайний хід вправи. Користувач синхронно виконує вправу, після чого веб-інтерфейс </w:t>
      </w:r>
      <w:r>
        <w:rPr>
          <w:b/>
          <w:sz w:val="28"/>
        </w:rPr>
        <w:t>асинхронно</w:t>
      </w:r>
      <w:r>
        <w:rPr>
          <w:sz w:val="28"/>
        </w:rPr>
        <w:t xml:space="preserve"> просить озвучити слово: озвучка не повинна блокувати вправу, тому запит і відповідь </w:t>
      </w:r>
      <w:r>
        <w:rPr>
          <w:rFonts w:ascii="Courier New" w:hAnsi="Courier New"/>
          <w:sz w:val="22"/>
        </w:rPr>
        <w:t>аудіо готове(url)</w:t>
      </w:r>
      <w:r>
        <w:rPr>
          <w:sz w:val="28"/>
        </w:rPr>
        <w:t xml:space="preserve"> показані відкритими вістрями. Усередині цього асинхронного обміну стоїть синхронний ланцюг до класу </w:t>
      </w:r>
      <w:r>
        <w:rPr>
          <w:rFonts w:ascii="Courier New" w:hAnsi="Courier New"/>
          <w:sz w:val="22"/>
        </w:rPr>
        <w:t>ЗбереженеСлово</w:t>
      </w:r>
      <w:r>
        <w:rPr>
          <w:sz w:val="28"/>
        </w:rPr>
        <w:t xml:space="preserve"> з викликом </w:t>
      </w:r>
      <w:r>
        <w:rPr>
          <w:rFonts w:ascii="Courier New" w:hAnsi="Courier New"/>
          <w:sz w:val="22"/>
        </w:rPr>
        <w:t>озвучити(акцент)</w:t>
      </w:r>
      <w:r>
        <w:rPr>
          <w:sz w:val="28"/>
        </w:rPr>
        <w:t xml:space="preserve"> — це метод ЛР2 з дослівно тією самою сигнатурою.</w:t>
      </w:r>
    </w:p>
    <w:p>
      <w:pPr>
        <w:spacing w:after="120"/>
        <w:jc w:val="both"/>
      </w:pPr>
      <w:r>
        <w:rPr>
          <w:sz w:val="28"/>
        </w:rPr>
        <w:t xml:space="preserve">Внутрішній фрагмент </w:t>
      </w:r>
      <w:r>
        <w:rPr>
          <w:b/>
          <w:sz w:val="28"/>
        </w:rPr>
        <w:t>loop</w:t>
      </w:r>
      <w:r>
        <w:rPr>
          <w:sz w:val="28"/>
        </w:rPr>
        <w:t xml:space="preserve"> «до трьох спроб, поки відповідь не зафіксовано» моделює </w:t>
      </w:r>
      <w:r>
        <w:rPr>
          <w:b/>
          <w:sz w:val="28"/>
        </w:rPr>
        <w:t>повторні спроби</w:t>
      </w:r>
      <w:r>
        <w:rPr>
          <w:sz w:val="28"/>
        </w:rPr>
        <w:t xml:space="preserve">, яких вимагає пункт 1 завдання. Усередині нього фрагмент </w:t>
      </w:r>
      <w:r>
        <w:rPr>
          <w:b/>
          <w:sz w:val="28"/>
        </w:rPr>
        <w:t>alt</w:t>
      </w:r>
      <w:r>
        <w:rPr>
          <w:sz w:val="28"/>
        </w:rPr>
        <w:t xml:space="preserve"> розрізняє успішну спробу й мережевий таймаут. Повідомлення </w:t>
      </w:r>
      <w:r>
        <w:rPr>
          <w:rFonts w:ascii="Courier New" w:hAnsi="Courier New"/>
          <w:sz w:val="22"/>
        </w:rPr>
        <w:t>зафіксуватиВідповідь(карткаId, результат, ключІдемпотентності)</w:t>
      </w:r>
      <w:r>
        <w:rPr>
          <w:sz w:val="28"/>
        </w:rPr>
        <w:t xml:space="preserve"> надсилається </w:t>
      </w:r>
      <w:r>
        <w:rPr>
          <w:b/>
          <w:sz w:val="28"/>
        </w:rPr>
        <w:t>до</w:t>
      </w:r>
      <w:r>
        <w:rPr>
          <w:sz w:val="28"/>
        </w:rPr>
        <w:t xml:space="preserve"> розгалуження, бо спроба робиться в обох випадках; розрізняється лише те, чи вона дійшла. Успішна гілка відкриває активацію API, містить єдине посилання </w:t>
      </w:r>
      <w:r>
        <w:rPr>
          <w:b/>
          <w:sz w:val="28"/>
        </w:rPr>
        <w:t>ref</w:t>
      </w:r>
      <w:r>
        <w:rPr>
          <w:sz w:val="28"/>
        </w:rPr>
        <w:t xml:space="preserve"> на винесену під-взаємодію «Застосувати відповідь і перепланувати» (рамка охоплює чотири лінії життя — API, модуль навчання, розписання і слово) і закривається поверненням «новий стан картки й наступний строк». Гілка таймауту не активує API взагалі й нічого від нього не отримує: у ній запит до сервера </w:t>
      </w:r>
      <w:r>
        <w:rPr>
          <w:b/>
          <w:sz w:val="28"/>
        </w:rPr>
        <w:t>не дійшов</w:t>
      </w:r>
      <w:r>
        <w:rPr>
          <w:sz w:val="28"/>
        </w:rPr>
        <w:t xml:space="preserve">, тому показувати повернення </w:t>
      </w:r>
      <w:r>
        <w:rPr>
          <w:rFonts w:ascii="Courier New" w:hAnsi="Courier New"/>
          <w:sz w:val="22"/>
        </w:rPr>
        <w:t>API --&gt; WEB</w:t>
      </w:r>
      <w:r>
        <w:rPr>
          <w:sz w:val="28"/>
        </w:rPr>
        <w:t xml:space="preserve"> було б неправдою — повернення означає, що отримувач виконав роботу й віддає керування. Замість цього таймаут показано </w:t>
      </w:r>
      <w:r>
        <w:rPr>
          <w:b/>
          <w:sz w:val="28"/>
        </w:rPr>
        <w:t>самовикликом</w:t>
      </w:r>
      <w:r>
        <w:rPr>
          <w:sz w:val="28"/>
        </w:rPr>
        <w:t xml:space="preserve"> веб-інтерфейсу </w:t>
      </w:r>
      <w:r>
        <w:rPr>
          <w:rFonts w:ascii="Courier New" w:hAnsi="Courier New"/>
          <w:sz w:val="22"/>
        </w:rPr>
        <w:t>таймаутОчікування(спроба)</w:t>
      </w:r>
      <w:r>
        <w:rPr>
          <w:sz w:val="28"/>
        </w:rPr>
        <w:t xml:space="preserve">: вичерпання часу очікування — це подія самого клієнта, і саме клієнт вирішує повторити спробу. Третій параметр </w:t>
      </w:r>
      <w:r>
        <w:rPr>
          <w:rFonts w:ascii="Courier New" w:hAnsi="Courier New"/>
          <w:sz w:val="22"/>
        </w:rPr>
        <w:t>ключІдемпотентності</w:t>
      </w:r>
      <w:r>
        <w:rPr>
          <w:sz w:val="28"/>
        </w:rPr>
        <w:t xml:space="preserve"> додано спеціально після звірки з діаграмою станів, щоб три мережеві спроби не перетворилися на три події </w:t>
      </w:r>
      <w:r>
        <w:rPr>
          <w:rFonts w:ascii="Courier New" w:hAnsi="Courier New"/>
          <w:sz w:val="22"/>
        </w:rPr>
        <w:t>застосуватиВідповідь()</w:t>
      </w:r>
      <w:r>
        <w:rPr>
          <w:sz w:val="28"/>
        </w:rPr>
        <w:t xml:space="preserve"> для одного й того самого обʼєкта (розбіжність 5 розділу 9.3).</w:t>
      </w:r>
    </w:p>
    <w:p>
      <w:pPr>
        <w:spacing w:after="120"/>
        <w:jc w:val="both"/>
      </w:pPr>
      <w:r>
        <w:rPr>
          <w:sz w:val="28"/>
        </w:rPr>
        <w:t xml:space="preserve">Друга гілка цього </w:t>
      </w:r>
      <w:r>
        <w:rPr>
          <w:rFonts w:ascii="Courier New" w:hAnsi="Courier New"/>
          <w:sz w:val="22"/>
        </w:rPr>
        <w:t>alt</w:t>
      </w:r>
      <w:r>
        <w:rPr>
          <w:sz w:val="28"/>
        </w:rPr>
        <w:t xml:space="preserve"> — «стан = вчиться і користувач натиснув „Відкласти“». Охоронна умова тут складена з двох частин навмисно: ЛР5 у розділі 6.2 прямо обґрунтовує, що подія </w:t>
      </w:r>
      <w:r>
        <w:rPr>
          <w:rFonts w:ascii="Courier New" w:hAnsi="Courier New"/>
          <w:sz w:val="22"/>
        </w:rPr>
        <w:t>відкласти()</w:t>
      </w:r>
      <w:r>
        <w:rPr>
          <w:sz w:val="28"/>
        </w:rPr>
        <w:t xml:space="preserve"> існує лише в межах складеного стану «Вчиться», бо тільки там є позиція в послідовності коротких повторів, яку варто запамʼятати псевдостаном історії. Без першої половини умови діаграма послідовності вимагала б від обʼєкта поведінки, якої діаграма станів не передбачає. Сам виклик іде ланцюгом </w:t>
      </w:r>
      <w:r>
        <w:rPr>
          <w:rFonts w:ascii="Courier New" w:hAnsi="Courier New"/>
          <w:sz w:val="22"/>
        </w:rPr>
        <w:t>веб → api → навчання → розписання</w:t>
      </w:r>
      <w:r>
        <w:rPr>
          <w:sz w:val="28"/>
        </w:rPr>
        <w:t xml:space="preserve">, а не від API до обʼєкта </w:t>
      </w:r>
      <w:r>
        <w:rPr>
          <w:rFonts w:ascii="Courier New" w:hAnsi="Courier New"/>
          <w:sz w:val="22"/>
        </w:rPr>
        <w:t>СтанПовторення</w:t>
      </w:r>
      <w:r>
        <w:rPr>
          <w:sz w:val="28"/>
        </w:rPr>
        <w:t xml:space="preserve"> напряму: на діаграмі компонентів ЛР3 компонент 4 споживає </w:t>
      </w:r>
      <w:r>
        <w:rPr>
          <w:rFonts w:ascii="Courier New" w:hAnsi="Courier New"/>
          <w:sz w:val="22"/>
        </w:rPr>
        <w:t>IНавчання</w:t>
      </w:r>
      <w:r>
        <w:rPr>
          <w:sz w:val="28"/>
        </w:rPr>
        <w:t xml:space="preserve">, а власником розписання є компонент 6, і той самий шлях уже вжито в цьому ж сценарії для </w:t>
      </w:r>
      <w:r>
        <w:rPr>
          <w:rFonts w:ascii="Courier New" w:hAnsi="Courier New"/>
          <w:sz w:val="22"/>
        </w:rPr>
        <w:t>озвучити(акцент)</w:t>
      </w:r>
      <w:r>
        <w:rPr>
          <w:sz w:val="28"/>
        </w:rPr>
        <w:t xml:space="preserve"> та у винесеній під-взаємодії для </w:t>
      </w:r>
      <w:r>
        <w:rPr>
          <w:rFonts w:ascii="Courier New" w:hAnsi="Courier New"/>
          <w:sz w:val="22"/>
        </w:rPr>
        <w:t>застосуватиВідповідь()</w:t>
      </w:r>
      <w:r>
        <w:rPr>
          <w:sz w:val="28"/>
        </w:rPr>
        <w:t>.</w:t>
      </w:r>
    </w:p>
    <w:p>
      <w:pPr>
        <w:spacing w:after="120"/>
        <w:jc w:val="both"/>
      </w:pPr>
      <w:r>
        <w:rPr>
          <w:sz w:val="28"/>
        </w:rPr>
        <w:t xml:space="preserve">Після виходу з циклу веб-інтерфейс просить підсумок сесії, а модуль навчання читає з обʼєкта </w:t>
      </w:r>
      <w:r>
        <w:rPr>
          <w:rFonts w:ascii="Courier New" w:hAnsi="Courier New"/>
          <w:sz w:val="22"/>
        </w:rPr>
        <w:t>тема : ТемаСловника</w:t>
      </w:r>
      <w:r>
        <w:rPr>
          <w:sz w:val="28"/>
        </w:rPr>
        <w:t xml:space="preserve"> два показники — </w:t>
      </w:r>
      <w:r>
        <w:rPr>
          <w:rFonts w:ascii="Courier New" w:hAnsi="Courier New"/>
          <w:sz w:val="22"/>
        </w:rPr>
        <w:t>прогрес()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нові()</w:t>
      </w:r>
      <w:r>
        <w:rPr>
          <w:sz w:val="28"/>
        </w:rPr>
        <w:t>. Обидва методи є на діаграмі класів ЛР2 дослівно. Сценарій завершується поверненням до актора з підсумком сесії й оновленим прогресом тем.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сценарій Б містить 7 ліній життя, 23 виклики (21 синхронний, 2 асинхронні), 25 повернень, 2 самовиклики, два цикли (по картках і по спробах), три фрагменти </w:t>
      </w:r>
      <w:r>
        <w:rPr>
          <w:rFonts w:ascii="Courier New" w:hAnsi="Courier New"/>
          <w:sz w:val="22"/>
        </w:rPr>
        <w:t>alt</w:t>
      </w:r>
      <w:r>
        <w:rPr>
          <w:sz w:val="28"/>
        </w:rPr>
        <w:t xml:space="preserve"> (чотири операнди за станом обʼєкта, два за вибором користувача, два за результатом мережевої спроби), один фрагмент </w:t>
      </w:r>
      <w:r>
        <w:rPr>
          <w:rFonts w:ascii="Courier New" w:hAnsi="Courier New"/>
          <w:sz w:val="22"/>
        </w:rPr>
        <w:t>opt</w:t>
      </w:r>
      <w:r>
        <w:rPr>
          <w:sz w:val="28"/>
        </w:rPr>
        <w:t xml:space="preserve"> і одне посилання </w:t>
      </w:r>
      <w:r>
        <w:rPr>
          <w:rFonts w:ascii="Courier New" w:hAnsi="Courier New"/>
          <w:sz w:val="22"/>
        </w:rPr>
        <w:t>ref</w:t>
      </w:r>
      <w:r>
        <w:rPr>
          <w:sz w:val="28"/>
        </w:rPr>
        <w:t>; усі 21 синхронне повідомлення мають парні повернення, а розгалуження за станом обʼєкта виконано рівно за п'ятьма підстанами діаграми станів ЛР5.</w:t>
      </w:r>
    </w:p>
    <w:p>
      <w:pPr>
        <w:spacing w:before="240" w:after="120"/>
      </w:pPr>
      <w:r>
        <w:rPr>
          <w:b/>
          <w:sz w:val="28"/>
        </w:rPr>
        <w:t>Розділ 6. Під-взаємодія «Застосувати відповідь і перепланувати»</w:t>
      </w:r>
    </w:p>
    <w:p>
      <w:pPr>
        <w:spacing w:after="120"/>
        <w:jc w:val="both"/>
      </w:pPr>
      <w:r>
        <w:rPr>
          <w:sz w:val="28"/>
        </w:rPr>
        <w:t xml:space="preserve">Ця діаграма — та сама взаємодія, на яку вказує рамка </w:t>
      </w:r>
      <w:r>
        <w:rPr>
          <w:rFonts w:ascii="Courier New" w:hAnsi="Courier New"/>
          <w:sz w:val="22"/>
        </w:rPr>
        <w:t>ref</w:t>
      </w:r>
      <w:r>
        <w:rPr>
          <w:sz w:val="28"/>
        </w:rPr>
        <w:t xml:space="preserve"> у сценарії Б. Вона зосереджує всю логіку перепланування картки за алгоритмом інтервальних повторень і є головним місцем звірки з діаграмою станів ЛР5 (розділ 9).</w:t>
      </w:r>
    </w:p>
    <w:p>
      <w:pPr>
        <w:spacing w:after="80"/>
        <w:jc w:val="left"/>
      </w:pPr>
      <w:r>
        <w:rPr>
          <w:b/>
          <w:i w:val="0"/>
          <w:sz w:val="26"/>
        </w:rPr>
        <w:t>6.1. Код діаграми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@startuml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Лабораторна робота №6. ВИНЕСЕНА ПІД-ВЗАЄМОДІЯ до сценарію Б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«Застосувати відповідь і перепланувати».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На цю діаграму вказує рамка ref у файлі seq_b_review.puml.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Кожна реакція обʼєкта «розписання : СтанПовторення» звірена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з діаграмою станів ЛР5 (розділ 3.5 звіту).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Камінський Олексій Дмитрович, група ВТ-23-2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 блок skinparam тут такий самий, як у сценарії А (шрифт Helvetica, кольори ЛР2/ЛР3,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 без тіней, оформлення рамок фрагментів), з трьома відмінностями: maxMessageSize 190 ---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 замість 170; немає директив ActorBackgroundColor і ActorBorderColor, бо на цій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 діаграмі немає актора; немає директив ReferenceBackgroundColor і ReferenceBorderColor,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 бо немає рамки ref. Повний текст блока є у файлі .puml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Нижні рамки учасників прибрано — так само, як в інших діаграмах комплекту.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hide footbox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title Під-взаємодія до сценарію Б: «Застосувати відповідь і перепланувати»\nВикликається рамкою ref зі сценарію Б. Межі: від прийнятої відповіді до збереженого розписання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"api :\nAPI сервісу та\nконтроль доступу\n(компонент 4 ЛР3)" as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"навчання :\nМодуль навчання\n(компонент 6 ЛР3)" as LRN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"розписання :\nСтанПовторення" as RS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"слово :\nЗбереженеСлово" as SW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"відоме :\nВідомеСлово" as KW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"Сховище даних\nPostgreSQL 17 + pgvector\n&lt;&lt;зовнішній вузол ЛР3&gt;&gt;" as DB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API -&gt; LRN : застосуватиВідповідь(карткаId, результат)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LRN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LRN -&gt; RS : застосуватиВідповідь(результат)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RS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RS -&gt; RS : наступнийІнтервал()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RS --&gt; RS : інтервал : Duration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alt результат.успішний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RS --&gt; LRN : наступний стан за ЛР5 і строк наступне := зараз + інтервал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else не результат.успішний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RS --&gt; LRN : коротший строк і стан за правилами ЛР5:\nпідстан фази навчання або «перевчається»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RS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opt картка щойно перейшла у стан «повторення»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LRN -&gt; SW : зарахуватиДоЗнайомих()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activate SW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create KW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SW -&gt; KW : &lt;&lt;create&gt;&gt;(слово, мова, походження = виведене)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activate KW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KW --&gt; SW : відоме слово створено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deactivate KW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SW --&gt; LRN : слово зараховано до набору знайомих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deactivate SW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LRN -&gt;&gt; DB : зберегти розписання й подію сесії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DB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DB -&gt;&gt; LRN : запис підтверджено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DB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LRN --&gt; API : новий стан картки й наступний строк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LRN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note over RS #FFFDF2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Звірка з ЛР5: обʼєкт `СтанПовторення` отримує тут **рівно одну** подію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`застосуватиВідповідь(результат)`, а дві гілки alt відповідають двом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охоронним умовам діаграми станів — `[результат.успішний]`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і `[не результат.успішний]`. Гілки **не називають конкретного стану-призначення**,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бо той самий результат веде в різні стани. За ЛР5 **успішний** результат веде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з `Чекає першого короткого повтору` у `Чекає другого короткого повтору`,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з `Чекає другого короткого повтору` у `Повторення`, з `Повторення` знову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в `Повторення`, а з `Перевчається` у `Повторення`. **Неуспішний** результат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веде з обох підстанів фази навчання у `Чекає першого короткого повтору`,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з `Повторення` у `Перевчається`, а з `Перевчається` у `Перевчається`.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Зі стану `Нова` перехід у `Вчиться` взагалі **не має охоронної умови**,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тому відповідь будь-якої якості виводить картку з цього стану.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Самовиклик `наступнийІнтервал()` відповідає дії входу стану «Повторення»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(`наступне := зараз + наступнийІнтервал()`); те, що в цій діаграмі він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виконується для будь-якого стану, зафіксовано як розбіжність 3 звіту.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note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legend bottom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Лінії життя: шість — два компоненти ЛР3 (4 «API сервісу та контроль доступу» і 6 «Модуль навчання»),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три класи ЛР2 (`СтанПовторення`, `ЗбереженеСлово`, `ВідомеСлово`) і **явно названий зовнішній учасник**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«Сховище даних PostgreSQL 17 + pgvector» з діаграми компонентів ЛР3. Обʼєкт `відоме : ВідомеСлово`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створюється лише у фрагменті opt. Запис у сховище показано асинхронним, бо модуль навчання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не блокується на підтвердженні транзакції й повертає керування API одразу після перепланування.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legend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@enduml</w:t>
      </w:r>
    </w:p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6.2. Діаграма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2299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ref_apply_answ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29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24"/>
        </w:rPr>
        <w:t>Рисунок 4 — Під-взаємодія до сценарію Б: застосувати відповідь і перепланувати</w:t>
      </w:r>
    </w:p>
    <w:p>
      <w:pPr>
        <w:spacing w:after="80"/>
        <w:jc w:val="left"/>
      </w:pPr>
      <w:r>
        <w:rPr>
          <w:b/>
          <w:i w:val="0"/>
          <w:sz w:val="26"/>
        </w:rPr>
        <w:t>6.3. Як читати діаграму</w:t>
      </w:r>
    </w:p>
    <w:p>
      <w:pPr>
        <w:spacing w:after="120"/>
        <w:jc w:val="both"/>
      </w:pPr>
      <w:r>
        <w:rPr>
          <w:sz w:val="28"/>
        </w:rPr>
        <w:t xml:space="preserve">Ця діаграма — єдина в комплекті без актора: у ній немає людини, бо вона виконується цілком усередині серверної частини. Вимогу «щонайменше три лінії життя, серед них актор або </w:t>
      </w:r>
      <w:r>
        <w:rPr>
          <w:b/>
          <w:sz w:val="28"/>
        </w:rPr>
        <w:t>явно названий зовнішній учасник</w:t>
      </w:r>
      <w:r>
        <w:rPr>
          <w:sz w:val="28"/>
        </w:rPr>
        <w:t>» забезпечує шоста лінія життя — вузол «Сховище даних PostgreSQL 17 + pgvector» з діаграми компонентів ЛР3 (на діаграмі розгортання ЛР3 це «Вузол 4. Сервер бази даних»).</w:t>
      </w:r>
    </w:p>
    <w:p>
      <w:pPr>
        <w:spacing w:after="120"/>
        <w:jc w:val="both"/>
      </w:pPr>
      <w:r>
        <w:rPr>
          <w:sz w:val="28"/>
        </w:rPr>
        <w:t xml:space="preserve">API синхронно передає відповідь модулю навчання, а модуль навчання надсилає обʼєктові </w:t>
      </w:r>
      <w:r>
        <w:rPr>
          <w:rFonts w:ascii="Courier New" w:hAnsi="Courier New"/>
          <w:sz w:val="22"/>
        </w:rPr>
        <w:t>розписання : СтанПовторення</w:t>
      </w:r>
      <w:r>
        <w:rPr>
          <w:sz w:val="28"/>
        </w:rPr>
        <w:t xml:space="preserve"> </w:t>
      </w:r>
      <w:r>
        <w:rPr>
          <w:b/>
          <w:sz w:val="28"/>
        </w:rPr>
        <w:t>єдину подію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застосуватиВідповідь(результат)</w:t>
      </w:r>
      <w:r>
        <w:rPr>
          <w:sz w:val="28"/>
        </w:rPr>
        <w:t xml:space="preserve"> — метод з дослівно тією самою сигнатурою є на діаграмі класів ЛР2, і та сама подія стоїть на девʼяти переходах діаграми станів ЛР5. Обʼєкт виконує </w:t>
      </w:r>
      <w:r>
        <w:rPr>
          <w:b/>
          <w:sz w:val="28"/>
        </w:rPr>
        <w:t>самовиклик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наступнийІнтервал()</w:t>
      </w:r>
      <w:r>
        <w:rPr>
          <w:sz w:val="28"/>
        </w:rPr>
        <w:t xml:space="preserve"> — це теж справжній метод ЛР2, і саме він фігурує в дії входу стану «Повторення» (</w:t>
      </w:r>
      <w:r>
        <w:rPr>
          <w:rFonts w:ascii="Courier New" w:hAnsi="Courier New"/>
          <w:sz w:val="22"/>
        </w:rPr>
        <w:t>наступне := зараз + наступнийІнтервал()</w:t>
      </w:r>
      <w:r>
        <w:rPr>
          <w:sz w:val="28"/>
        </w:rPr>
        <w:t>).</w:t>
      </w:r>
    </w:p>
    <w:p>
      <w:pPr>
        <w:spacing w:after="120"/>
        <w:jc w:val="both"/>
      </w:pPr>
      <w:r>
        <w:rPr>
          <w:sz w:val="28"/>
        </w:rPr>
        <w:t xml:space="preserve">Фрагмент </w:t>
      </w:r>
      <w:r>
        <w:rPr>
          <w:b/>
          <w:sz w:val="28"/>
        </w:rPr>
        <w:t>alt</w:t>
      </w:r>
      <w:r>
        <w:rPr>
          <w:sz w:val="28"/>
        </w:rPr>
        <w:t xml:space="preserve"> має рівно дві гілки з охоронними умовами </w:t>
      </w:r>
      <w:r>
        <w:rPr>
          <w:rFonts w:ascii="Courier New" w:hAnsi="Courier New"/>
          <w:sz w:val="22"/>
        </w:rPr>
        <w:t>[результат.успішний]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[не результат.успішний]</w:t>
      </w:r>
      <w:r>
        <w:rPr>
          <w:sz w:val="28"/>
        </w:rPr>
        <w:t xml:space="preserve"> — тими самими, що на діаграмі станів ЛР5. Гілки навмисно </w:t>
      </w:r>
      <w:r>
        <w:rPr>
          <w:b/>
          <w:sz w:val="28"/>
        </w:rPr>
        <w:t>не називають конкретного стану-призначення</w:t>
      </w:r>
      <w:r>
        <w:rPr>
          <w:sz w:val="28"/>
        </w:rPr>
        <w:t xml:space="preserve">, і це результат звірки: за ЛР5 той самий </w:t>
      </w:r>
      <w:r>
        <w:rPr>
          <w:b/>
          <w:sz w:val="28"/>
        </w:rPr>
        <w:t>успішний</w:t>
      </w:r>
      <w:r>
        <w:rPr>
          <w:sz w:val="28"/>
        </w:rPr>
        <w:t xml:space="preserve"> результат веде з підстану «Чекає першого короткого повтору» у «Чекає другого короткого повтору» (перехід 3), з «Чекає другого короткого повтору» — у «Повторення» (перехід 5), з «Повторення» — знову в «Повторення» зовнішнім переходом сам у себе (перехід 10), а з «Перевчається» — у «Повторення» (перехід 12). </w:t>
      </w:r>
      <w:r>
        <w:rPr>
          <w:b/>
          <w:sz w:val="28"/>
        </w:rPr>
        <w:t>Неуспішний</w:t>
      </w:r>
      <w:r>
        <w:rPr>
          <w:sz w:val="28"/>
        </w:rPr>
        <w:t xml:space="preserve"> результат веде з обох підстанів фази навчання у «Чекає першого короткого повтору» (переходи 4 і 6), з «Повторення» — у «Перевчається» (перехід 11), а з «Перевчається» — у «Перевчається» (перехід 13). Окремо стоїть стан «Нова»: перехід 2 у «Вчиться» </w:t>
      </w:r>
      <w:r>
        <w:rPr>
          <w:b/>
          <w:sz w:val="28"/>
        </w:rPr>
        <w:t>взагалі не має охоронної умови</w:t>
      </w:r>
      <w:r>
        <w:rPr>
          <w:sz w:val="28"/>
        </w:rPr>
        <w:t>, тому відповідь будь-якої якості виводить картку з цього стану. Саме цю таблицю й переказує примітка на діаграмі, і саме тому жодна з двох гілок не може назвати один конкретний стан. Перша редакція цієї діаграми писала в гілці «не успішно» конкретний стан «перевчається», що суперечило ЛР5 для картки у стані «Нова»; розбіжність знайдено звіркою й усунено саме тут (розбіжність 2 розділу 9.3).</w:t>
      </w:r>
    </w:p>
    <w:p>
      <w:pPr>
        <w:spacing w:after="120"/>
        <w:jc w:val="both"/>
      </w:pPr>
      <w:r>
        <w:rPr>
          <w:sz w:val="28"/>
        </w:rPr>
        <w:t xml:space="preserve">Фрагмент </w:t>
      </w:r>
      <w:r>
        <w:rPr>
          <w:b/>
          <w:sz w:val="28"/>
        </w:rPr>
        <w:t>opt</w:t>
      </w:r>
      <w:r>
        <w:rPr>
          <w:sz w:val="28"/>
        </w:rPr>
        <w:t xml:space="preserve"> «картка щойно перейшла у стан „повторення“» відтворює вузол ЛР4 «Зарахувати слово до набору знайомих і прибрати з підсвічування». Усередині нього </w:t>
      </w:r>
      <w:r>
        <w:rPr>
          <w:rFonts w:ascii="Courier New" w:hAnsi="Courier New"/>
          <w:sz w:val="22"/>
        </w:rPr>
        <w:t>ЗбереженеСлово</w:t>
      </w:r>
      <w:r>
        <w:rPr>
          <w:sz w:val="28"/>
        </w:rPr>
        <w:t xml:space="preserve"> </w:t>
      </w:r>
      <w:r>
        <w:rPr>
          <w:b/>
          <w:sz w:val="28"/>
        </w:rPr>
        <w:t>створює</w:t>
      </w:r>
      <w:r>
        <w:rPr>
          <w:sz w:val="28"/>
        </w:rPr>
        <w:t xml:space="preserve"> обʼєкт </w:t>
      </w:r>
      <w:r>
        <w:rPr>
          <w:rFonts w:ascii="Courier New" w:hAnsi="Courier New"/>
          <w:sz w:val="22"/>
        </w:rPr>
        <w:t>відоме : ВідомеСлово</w:t>
      </w:r>
      <w:r>
        <w:rPr>
          <w:sz w:val="28"/>
        </w:rPr>
        <w:t xml:space="preserve"> з походженням «виведене» — і це єдине створення обʼєкта на цій діаграмі. Операцію навмисно названо </w:t>
      </w:r>
      <w:r>
        <w:rPr>
          <w:rFonts w:ascii="Courier New" w:hAnsi="Courier New"/>
          <w:sz w:val="22"/>
        </w:rPr>
        <w:t>зарахуватиДоЗнайомих()</w:t>
      </w:r>
      <w:r>
        <w:rPr>
          <w:sz w:val="28"/>
        </w:rPr>
        <w:t xml:space="preserve">, а не </w:t>
      </w:r>
      <w:r>
        <w:rPr>
          <w:rFonts w:ascii="Courier New" w:hAnsi="Courier New"/>
          <w:sz w:val="22"/>
        </w:rPr>
        <w:t>позначитиВідомим()</w:t>
      </w:r>
      <w:r>
        <w:rPr>
          <w:sz w:val="28"/>
        </w:rPr>
        <w:t xml:space="preserve">: друга назва вже зайнята в ЛР5 переходом, що веде в </w:t>
      </w:r>
      <w:r>
        <w:rPr>
          <w:b/>
          <w:sz w:val="28"/>
        </w:rPr>
        <w:t>кінцевий</w:t>
      </w:r>
      <w:r>
        <w:rPr>
          <w:sz w:val="28"/>
        </w:rPr>
        <w:t xml:space="preserve"> псевдостан і знищує розписання, тоді як тут картка свій життєвий цикл продовжує (розбіжність 4 розділу 9.3).</w:t>
      </w:r>
    </w:p>
    <w:p>
      <w:pPr>
        <w:spacing w:after="120"/>
        <w:jc w:val="both"/>
      </w:pPr>
      <w:r>
        <w:rPr>
          <w:sz w:val="28"/>
        </w:rPr>
        <w:t xml:space="preserve">Запис у сховище показано </w:t>
      </w:r>
      <w:r>
        <w:rPr>
          <w:b/>
          <w:sz w:val="28"/>
        </w:rPr>
        <w:t>асинхронною</w:t>
      </w:r>
      <w:r>
        <w:rPr>
          <w:sz w:val="28"/>
        </w:rPr>
        <w:t xml:space="preserve"> парою повідомлень: модуль навчання не блокується на підтвердженні транзакції й повертає керування API одразу після перепланування. Остання штрихова стрілка закриває активацію, відкриту першим повідомленням діаграми.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під-взаємодія містить 6 ліній життя (серед них явно названий зовнішній учасник — вузол сховища), 7 викликів (5 синхронних, 2 асинхронні), 1 самовиклик, одне створення обʼєкта і фрагменти </w:t>
      </w:r>
      <w:r>
        <w:rPr>
          <w:rFonts w:ascii="Courier New" w:hAnsi="Courier New"/>
          <w:sz w:val="22"/>
        </w:rPr>
        <w:t>alt</w:t>
      </w:r>
      <w:r>
        <w:rPr>
          <w:sz w:val="28"/>
        </w:rPr>
        <w:t xml:space="preserve"> та </w:t>
      </w:r>
      <w:r>
        <w:rPr>
          <w:rFonts w:ascii="Courier New" w:hAnsi="Courier New"/>
          <w:sz w:val="22"/>
        </w:rPr>
        <w:t>opt</w:t>
      </w:r>
      <w:r>
        <w:rPr>
          <w:sz w:val="28"/>
        </w:rPr>
        <w:t xml:space="preserve">; вона є єдиним місцем комплекту, де обʼєкт </w:t>
      </w:r>
      <w:r>
        <w:rPr>
          <w:rFonts w:ascii="Courier New" w:hAnsi="Courier New"/>
          <w:sz w:val="22"/>
        </w:rPr>
        <w:t>СтанПовторення</w:t>
      </w:r>
      <w:r>
        <w:rPr>
          <w:sz w:val="28"/>
        </w:rPr>
        <w:t xml:space="preserve"> справді змінює свій стан.</w:t>
      </w:r>
    </w:p>
    <w:p>
      <w:pPr>
        <w:spacing w:before="240" w:after="120"/>
      </w:pPr>
      <w:r>
        <w:rPr>
          <w:b/>
          <w:sz w:val="28"/>
        </w:rPr>
        <w:t>Розділ 7. Сценарій В: розбір будови речення зовнішнім сервісом ШІ (UC09)</w:t>
      </w:r>
    </w:p>
    <w:p>
      <w:pPr>
        <w:spacing w:after="120"/>
        <w:jc w:val="both"/>
      </w:pPr>
      <w:r>
        <w:rPr>
          <w:sz w:val="28"/>
        </w:rPr>
        <w:t xml:space="preserve">Сценарій відтворює UC09 з ЛР1 — варіант використання, доступний лише акторові «Користувач з підпискою» і повʼязаний </w:t>
      </w:r>
      <w:r>
        <w:rPr>
          <w:rFonts w:ascii="Courier New" w:hAnsi="Courier New"/>
          <w:sz w:val="22"/>
        </w:rPr>
        <w:t>&lt;&lt;extend&gt;&gt;</w:t>
      </w:r>
      <w:r>
        <w:rPr>
          <w:sz w:val="28"/>
        </w:rPr>
        <w:t xml:space="preserve"> з UC04. Це єдиний сценарій комплекту, у якому головним сюжетом є </w:t>
      </w:r>
      <w:r>
        <w:rPr>
          <w:b/>
          <w:sz w:val="28"/>
        </w:rPr>
        <w:t>ліміт безкоштовного тарифу</w:t>
      </w:r>
      <w:r>
        <w:rPr>
          <w:sz w:val="28"/>
        </w:rPr>
        <w:t>: гроші сервісу витрачаються лише тоді, коли звернення до зовнішнього сервісу справді відбулося.</w:t>
      </w:r>
    </w:p>
    <w:p>
      <w:pPr>
        <w:spacing w:after="80"/>
        <w:jc w:val="left"/>
      </w:pPr>
      <w:r>
        <w:rPr>
          <w:b/>
          <w:i w:val="0"/>
          <w:sz w:val="26"/>
        </w:rPr>
        <w:t>7.1. Код діаграми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@startuml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Лабораторна робота №6. Діаграма послідовності. СЦЕНАРІЙ В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UC09 «Розібрати будову речення» (ЛР1) — пояснення граматики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зовнішнім сервісом ШІ з перевіркою денного ліміту безкоштовного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тарифу й кешуванням відповіді у спільному довіднику.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Камінський Олексій Дмитрович, група ВТ-23-2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 блок skinparam тут такий самий, як у сценарії А (шрифт Helvetica, кольори ЛР2/ЛР3,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 без тіней, оформлення рамок фрагментів), з двома відмінностями: maxMessageSize 180 ---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 замість 170 і немає директив ReferenceBackgroundColor і ReferenceBorderColor,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 бо рамки ref на цій діаграмі немає. Повний текст блока є у файлі .puml 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Нижні рамки учасників прибрано — так само, як в інших діаграмах комплекту.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hide footbox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title Сценарій В. UC09: розібрати будову речення зовнішнім сервісом ШІ\nІніціатор — Користувач з підпискою. Межі: від кліку по реченню до показу розбору або відмови за лімітом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actor "Користувач\nз підпискою" as U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"оверлей :\nОверлей розширення\n(компонент 1 ЛР3)" as OV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"api :\nAPI сервісу та\nконтроль доступу\n(компонент 4 ЛР3)" as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"тарифи :\nТарифи й ліміти\n(компонент 5 ЛР3)" as PLN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"лічильник :\nЛічильникВикористання" as LIM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"навчання :\nМодуль навчання\n(компонент 6 ЛР3)" as LRN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"кеш :\nКешПояснень" as CEX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"інтеграції :\nШар зовнішніх сервісів\n(компонент 8 ЛР3)" as EXT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participant "Сервіс ШІ\n&lt;&lt;зовнішня система&gt;&gt;" as AI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== Перевірка денного ліміту 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U -&gt; OV : клікнути речення в репліці субтитрів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OV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OV -&gt; API : розібратиБудовуРечення(речення, параМов)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API -&gt; PLN : залишок(тариф)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PLN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PLN -&gt; LIM : залишок(тариф)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activate LIM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LIM -&gt; LIM : скиданняЧерез()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LIM --&gt; LIM : час до скидання лічильника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LIM --&gt; PLN : залишок, час до скидання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LIM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PLN --&gt; API : залишок, час до скидання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PLN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alt залишок = 0, денний ліміт розборів вичерпано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API --&gt; OV : відмова: ліміт вичерпано, залишок і час до скидання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OV --&gt; U : показати залишок і пропозицію оформити підписку (UC18)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else залишок &gt; 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API -&gt; LRN : пояснитиБудову(речення, параМов)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activate LRN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LRN -&gt; CEX : знайти(ключ)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activate CEX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CEX -&gt; CEX : застарілий()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CEX --&gt; CEX : ознака застарілості відповіді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CEX --&gt; LRN : відповідь : JSON (можливо, порожньо)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deactivate CEX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alt пояснення є в спільному кеші й не застаріле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LRN --&gt; API : розбір речення (джерело: спільний кеш)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else кеша немає або відповідь застаріла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LRN -&gt; EXT : запроситиРозбір(речення, параМов)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activate EXT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EXT -&gt;&gt; AI : запит на розбір будови речення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activate AI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AI -&gt;&gt; EXT : розбір(JSON)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deactivate AI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EXT --&gt; LRN : розбір(JSON), постачальник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deactivate EXT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LRN -&gt; CEX : зберегти(ключ, відповідь)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activate CEX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CEX --&gt; LRN : відповідь збережено у спільний кеш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deactivate CEX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LRN --&gt; API : розбір речення (джерело: Сервіс ШІ)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deactivate LRN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opt розбір отримано від Сервісу ШІ, а не зі спільного кеша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API -&gt;&gt; PLN : списати(1)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activate PLN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PLN -&gt; LIM : списати(1)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activate LIM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LIM --&gt; PLN : лічильник зменшено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deactivate LIM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deactivate PLN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API --&gt; OV : розбір будови речення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OV --&gt; U : показати члени речення, час, конструкції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API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deactivate OV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note over LIM #FFFDF2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Денний ліміт **списується лише тоді**, коли звернення до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зовнішнього сервісу справді відбулося: влучання у спільний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кеш нічого не коштує сервісу й нічого не знімає з користувача.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Саме тому списання винесено в окремий фрагмент opt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**після** фрагмента alt, а не всередину його гілки.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note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legend bottom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Умовні позначення ті самі, що й у сценарії А. Виклик до зовнішнього сервісу ШІ показано асинхронним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(відкрите вістря) в обидва боки: шар зовнішніх сервісів не блокується на відповіді моделі, час якої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непередбачуваний. Усі решта викликів синхронні й мають парні повернення. Самовиклики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`ЛічильникВикористання.скиданняЧерез()` і `КешПояснень.застарілий()` — методи з діаграми класів ЛР2.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legend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@enduml</w:t>
      </w:r>
    </w:p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7.2. Діаграма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8972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c_gramm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9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24"/>
        </w:rPr>
        <w:t>Рисунок 5 — Сценарій В. UC09: розбір будови речення зовнішнім сервісом ШІ</w:t>
      </w:r>
    </w:p>
    <w:p>
      <w:pPr>
        <w:spacing w:after="80"/>
        <w:jc w:val="left"/>
      </w:pPr>
      <w:r>
        <w:rPr>
          <w:b/>
          <w:i w:val="0"/>
          <w:sz w:val="26"/>
        </w:rPr>
        <w:t>7.3. Як читати діаграму</w:t>
      </w:r>
    </w:p>
    <w:p>
      <w:pPr>
        <w:spacing w:after="120"/>
        <w:jc w:val="both"/>
      </w:pPr>
      <w:r>
        <w:rPr>
          <w:sz w:val="28"/>
        </w:rPr>
        <w:t xml:space="preserve">Користувач з підпискою синхронно клікає речення в репліці субтитрів. Оверлей передає запит до API, а API — у компонент «Тарифи й ліміти»: напрямок відповідає інтерфейсу </w:t>
      </w:r>
      <w:r>
        <w:rPr>
          <w:rFonts w:ascii="Courier New" w:hAnsi="Courier New"/>
          <w:sz w:val="22"/>
        </w:rPr>
        <w:t>IТарифиЛіміти</w:t>
      </w:r>
      <w:r>
        <w:rPr>
          <w:sz w:val="28"/>
        </w:rPr>
        <w:t>, який у ЛР3 надає компонент 5 і споживає компонент 4. Важливо, що ліміт перевіряє саме API, а не модуль навчання: у ЛР3 модуль навчання взагалі не має зʼєднання з компонентом тарифів, і перша редакція діаграми, у якій модуль навчання списував ліміт самостійно, порушувала цю архітектуру (виправлення зафіксовано в протоколі використання ШІ).</w:t>
      </w:r>
    </w:p>
    <w:p>
      <w:pPr>
        <w:spacing w:after="120"/>
        <w:jc w:val="both"/>
      </w:pPr>
      <w:r>
        <w:rPr>
          <w:sz w:val="28"/>
        </w:rPr>
        <w:t xml:space="preserve">Компонент тарифів питає обʼєкт </w:t>
      </w:r>
      <w:r>
        <w:rPr>
          <w:rFonts w:ascii="Courier New" w:hAnsi="Courier New"/>
          <w:sz w:val="22"/>
        </w:rPr>
        <w:t>лічильник : ЛічильникВикористання</w:t>
      </w:r>
      <w:r>
        <w:rPr>
          <w:sz w:val="28"/>
        </w:rPr>
        <w:t xml:space="preserve"> про залишок (</w:t>
      </w:r>
      <w:r>
        <w:rPr>
          <w:rFonts w:ascii="Courier New" w:hAnsi="Courier New"/>
          <w:sz w:val="22"/>
        </w:rPr>
        <w:t>залишок(тариф)</w:t>
      </w:r>
      <w:r>
        <w:rPr>
          <w:sz w:val="28"/>
        </w:rPr>
        <w:t xml:space="preserve">), а лічильник виконує </w:t>
      </w:r>
      <w:r>
        <w:rPr>
          <w:b/>
          <w:sz w:val="28"/>
        </w:rPr>
        <w:t>самовиклик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скиданняЧерез()</w:t>
      </w:r>
      <w:r>
        <w:rPr>
          <w:sz w:val="28"/>
        </w:rPr>
        <w:t>, щоб повідомити ще й час до скидання денного ліміту. Обидва методи є на діаграмі класів ЛР2 дослівно.</w:t>
      </w:r>
    </w:p>
    <w:p>
      <w:pPr>
        <w:spacing w:after="120"/>
        <w:jc w:val="both"/>
      </w:pPr>
      <w:r>
        <w:rPr>
          <w:sz w:val="28"/>
        </w:rPr>
        <w:t xml:space="preserve">Перший фрагмент </w:t>
      </w:r>
      <w:r>
        <w:rPr>
          <w:b/>
          <w:sz w:val="28"/>
        </w:rPr>
        <w:t>alt</w:t>
      </w:r>
      <w:r>
        <w:rPr>
          <w:sz w:val="28"/>
        </w:rPr>
        <w:t xml:space="preserve"> кодує бізнес-правило тарифу. Гілка «залишок = 0» завершує сценарій відмовою: користувач бачить не технічну помилку, а залишок ліміту, час до скидання й пропозицію оформити підписку — рівно той «тихий відкат», про який ідеться в альтернативних потоках ЛР1. Гілка «залишок &gt; 0» веде далі.</w:t>
      </w:r>
    </w:p>
    <w:p>
      <w:pPr>
        <w:spacing w:after="120"/>
        <w:jc w:val="both"/>
      </w:pPr>
      <w:r>
        <w:rPr>
          <w:sz w:val="28"/>
        </w:rPr>
        <w:t xml:space="preserve">Другий, вкладений фрагмент </w:t>
      </w:r>
      <w:r>
        <w:rPr>
          <w:b/>
          <w:sz w:val="28"/>
        </w:rPr>
        <w:t>alt</w:t>
      </w:r>
      <w:r>
        <w:rPr>
          <w:sz w:val="28"/>
        </w:rPr>
        <w:t xml:space="preserve"> розрізняє джерело відповіді. Модуль навчання шукає пояснення у спільному кеші (</w:t>
      </w:r>
      <w:r>
        <w:rPr>
          <w:rFonts w:ascii="Courier New" w:hAnsi="Courier New"/>
          <w:sz w:val="22"/>
        </w:rPr>
        <w:t>КешПояснень.знайти(ключ)</w:t>
      </w:r>
      <w:r>
        <w:rPr>
          <w:sz w:val="28"/>
        </w:rPr>
        <w:t xml:space="preserve">), а кеш виконує </w:t>
      </w:r>
      <w:r>
        <w:rPr>
          <w:b/>
          <w:sz w:val="28"/>
        </w:rPr>
        <w:t>самовиклик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застарілий()</w:t>
      </w:r>
      <w:r>
        <w:rPr>
          <w:sz w:val="28"/>
        </w:rPr>
        <w:t xml:space="preserve"> — теж справжній метод ЛР2. Якщо відповідь є й вона не застаріла, розбір віддається з кеша. Якщо ні — модуль навчання звертається до «Шару зовнішніх сервісів», а той </w:t>
      </w:r>
      <w:r>
        <w:rPr>
          <w:b/>
          <w:sz w:val="28"/>
        </w:rPr>
        <w:t>асинхронно</w:t>
      </w:r>
      <w:r>
        <w:rPr>
          <w:sz w:val="28"/>
        </w:rPr>
        <w:t xml:space="preserve"> надсилає запит до сервісу ШІ й так само асинхронно приймає розбір у форматі JSON. Асинхронність тут обґрунтована тим самим аргументом, що й у сценарії А: час відповіді мовної моделі непередбачуваний, і блокувати на ньому шар інтеграцій було б неправдою про архітектуру. Отримавши відповідь, модуль навчання записує її у спільний кеш — і наступний користувач, що натрапить на те саме речення, отримає розбір безкоштовно.</w:t>
      </w:r>
    </w:p>
    <w:p>
      <w:pPr>
        <w:spacing w:after="120"/>
        <w:jc w:val="both"/>
      </w:pPr>
      <w:r>
        <w:rPr>
          <w:sz w:val="28"/>
        </w:rPr>
        <w:t xml:space="preserve">Фрагмент </w:t>
      </w:r>
      <w:r>
        <w:rPr>
          <w:b/>
          <w:sz w:val="28"/>
        </w:rPr>
        <w:t>opt</w:t>
      </w:r>
      <w:r>
        <w:rPr>
          <w:sz w:val="28"/>
        </w:rPr>
        <w:t xml:space="preserve"> «розбір отримано від Сервісу ШІ, а не зі спільного кеша» винесено </w:t>
      </w:r>
      <w:r>
        <w:rPr>
          <w:b/>
          <w:sz w:val="28"/>
        </w:rPr>
        <w:t>після</w:t>
      </w:r>
      <w:r>
        <w:rPr>
          <w:sz w:val="28"/>
        </w:rPr>
        <w:t xml:space="preserve"> внутрішнього </w:t>
      </w:r>
      <w:r>
        <w:rPr>
          <w:rFonts w:ascii="Courier New" w:hAnsi="Courier New"/>
          <w:sz w:val="22"/>
        </w:rPr>
        <w:t>alt</w:t>
      </w:r>
      <w:r>
        <w:rPr>
          <w:sz w:val="28"/>
        </w:rPr>
        <w:t xml:space="preserve">, а не всередину його гілки, і це свідоме рішення. Так на діаграмі видно головне правило тарифікації: денний ліміт списується рівно тоді, коли зовнішній сервіс справді викликали. Саме списання показано </w:t>
      </w:r>
      <w:r>
        <w:rPr>
          <w:b/>
          <w:sz w:val="28"/>
        </w:rPr>
        <w:t>асинхронним</w:t>
      </w:r>
      <w:r>
        <w:rPr>
          <w:sz w:val="28"/>
        </w:rPr>
        <w:t xml:space="preserve"> повідомленням від API до компонента тарифів: користувач не повинен чекати на запис лічильника, щоб побачити розбір речення.</w:t>
      </w:r>
    </w:p>
    <w:p>
      <w:pPr>
        <w:spacing w:after="120"/>
        <w:jc w:val="both"/>
      </w:pPr>
      <w:r>
        <w:rPr>
          <w:sz w:val="28"/>
        </w:rPr>
        <w:t>Сценарій завершується синхронними поверненнями вгору по ланцюгу: модуль навчання віддає розбір API, API — оверлею, оверлей показує користувачеві члени речення, час і конструкції.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сценарій В містить 9 ліній життя, 14 викликів (11 синхронних, 3 асинхронні), 2 самовиклики й три фрагменти — два </w:t>
      </w:r>
      <w:r>
        <w:rPr>
          <w:rFonts w:ascii="Courier New" w:hAnsi="Courier New"/>
          <w:sz w:val="22"/>
        </w:rPr>
        <w:t>alt</w:t>
      </w:r>
      <w:r>
        <w:rPr>
          <w:sz w:val="28"/>
        </w:rPr>
        <w:t xml:space="preserve"> і один </w:t>
      </w:r>
      <w:r>
        <w:rPr>
          <w:rFonts w:ascii="Courier New" w:hAnsi="Courier New"/>
          <w:sz w:val="22"/>
        </w:rPr>
        <w:t>opt</w:t>
      </w:r>
      <w:r>
        <w:rPr>
          <w:sz w:val="28"/>
        </w:rPr>
        <w:t xml:space="preserve">; він доводить, що фрагмент </w:t>
      </w:r>
      <w:r>
        <w:rPr>
          <w:rFonts w:ascii="Courier New" w:hAnsi="Courier New"/>
          <w:sz w:val="22"/>
        </w:rPr>
        <w:t>opt</w:t>
      </w:r>
      <w:r>
        <w:rPr>
          <w:sz w:val="28"/>
        </w:rPr>
        <w:t xml:space="preserve"> корисний не лише для «необовʼязкових дій користувача», а й для правил тарифікації, які інакше довелося б дублювати в кожній гілці </w:t>
      </w:r>
      <w:r>
        <w:rPr>
          <w:rFonts w:ascii="Courier New" w:hAnsi="Courier New"/>
          <w:sz w:val="22"/>
        </w:rPr>
        <w:t>alt</w:t>
      </w:r>
      <w:r>
        <w:rPr>
          <w:sz w:val="28"/>
        </w:rPr>
        <w:t>.</w:t>
      </w:r>
    </w:p>
    <w:p>
      <w:pPr>
        <w:spacing w:before="240" w:after="120"/>
      </w:pPr>
      <w:r>
        <w:rPr>
          <w:b/>
          <w:sz w:val="28"/>
        </w:rPr>
        <w:t>Розділ 8. Таблиця простежуваності до діаграми класів ЛР2</w:t>
      </w:r>
    </w:p>
    <w:p>
      <w:pPr>
        <w:spacing w:after="80"/>
        <w:jc w:val="left"/>
      </w:pPr>
      <w:r>
        <w:rPr>
          <w:b/>
          <w:i w:val="0"/>
          <w:sz w:val="26"/>
        </w:rPr>
        <w:t>8.1. Як рахувалися повідомлення</w:t>
      </w:r>
    </w:p>
    <w:p>
      <w:pPr>
        <w:spacing w:after="120"/>
        <w:jc w:val="both"/>
      </w:pPr>
      <w:r>
        <w:rPr>
          <w:sz w:val="28"/>
        </w:rPr>
        <w:t xml:space="preserve">Пункт 3 завдання вимагає, щоб </w:t>
      </w:r>
      <w:r>
        <w:rPr>
          <w:b/>
          <w:sz w:val="28"/>
        </w:rPr>
        <w:t>кожне</w:t>
      </w:r>
      <w:r>
        <w:rPr>
          <w:sz w:val="28"/>
        </w:rPr>
        <w:t xml:space="preserve"> повідомлення діаграм відповідало методу діаграми класів ЛР2 або було явно позначене як таке, що потребує додавання. Щоб нічого не замовчати, усі пʼять файлів </w:t>
      </w:r>
      <w:r>
        <w:rPr>
          <w:rFonts w:ascii="Courier New" w:hAnsi="Courier New"/>
          <w:sz w:val="22"/>
        </w:rPr>
        <w:t>.puml</w:t>
      </w:r>
      <w:r>
        <w:rPr>
          <w:sz w:val="28"/>
        </w:rPr>
        <w:t xml:space="preserve"> розібрано формально: порахований кожен рядок, що містить стрілку повідомлення.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Діаграма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Повідомлень-викликів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з них синхронних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з них асинхронних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з них самовикликів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Повернень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Сценарій 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Під-взаємодія UC05 + UC06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Сценарій Б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Під-взаємодія «Застосувати відповідь»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Сценарій В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Разом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69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Простежуваність будується для </w:t>
      </w:r>
      <w:r>
        <w:rPr>
          <w:b/>
          <w:sz w:val="28"/>
        </w:rPr>
        <w:t>87 повідомлень-викликів</w:t>
      </w:r>
      <w:r>
        <w:rPr>
          <w:sz w:val="28"/>
        </w:rPr>
        <w:t>. Сімдесят вісім повернень окремими рядками таблиці не є навмисно: повернення не викликає методу, а лише позначає завершення активації, яку відкрив парний йому синхронний виклик.</w:t>
      </w:r>
    </w:p>
    <w:p>
      <w:pPr>
        <w:spacing w:after="120"/>
        <w:jc w:val="both"/>
      </w:pPr>
      <w:r>
        <w:rPr>
          <w:sz w:val="28"/>
        </w:rPr>
        <w:t xml:space="preserve">Парність синхронних викликів і повернень перевірено поштучно, і результат такий: </w:t>
      </w:r>
      <w:r>
        <w:rPr>
          <w:b/>
          <w:sz w:val="28"/>
        </w:rPr>
        <w:t>67 із 69</w:t>
      </w:r>
      <w:r>
        <w:rPr>
          <w:sz w:val="28"/>
        </w:rPr>
        <w:t xml:space="preserve"> синхронних повідомлень мають парну штрихову стрілку. Два повідомлення повернення не мають, і обидва — це </w:t>
      </w:r>
      <w:r>
        <w:rPr>
          <w:rFonts w:ascii="Courier New" w:hAnsi="Courier New"/>
          <w:sz w:val="22"/>
        </w:rPr>
        <w:t>«destroy»</w:t>
      </w:r>
      <w:r>
        <w:rPr>
          <w:sz w:val="28"/>
        </w:rPr>
        <w:t xml:space="preserve">: </w:t>
      </w:r>
      <w:r>
        <w:rPr>
          <w:rFonts w:ascii="Courier New" w:hAnsi="Courier New"/>
          <w:sz w:val="22"/>
        </w:rPr>
        <w:t>оверлей → рядки : ОверлейРепліки</w:t>
      </w:r>
      <w:r>
        <w:rPr>
          <w:sz w:val="28"/>
        </w:rPr>
        <w:t xml:space="preserve"> у сценарії А і </w:t>
      </w:r>
      <w:r>
        <w:rPr>
          <w:rFonts w:ascii="Courier New" w:hAnsi="Courier New"/>
          <w:sz w:val="22"/>
        </w:rPr>
        <w:t>оверлей → картка : КарткаСлова</w:t>
      </w:r>
      <w:r>
        <w:rPr>
          <w:sz w:val="28"/>
        </w:rPr>
        <w:t xml:space="preserve"> у під-взаємодії UC05 + UC06. Це не пропуск, а семантика: повідомлення знищення завершує лінію життя отримувача, після хрестика обʼєкта вже не існує, і повертати керування нема кому. Асинхронні повідомлення повернень теж не мають і не повинні мати.</w:t>
      </w:r>
    </w:p>
    <w:p>
      <w:pPr>
        <w:spacing w:after="120"/>
        <w:jc w:val="both"/>
      </w:pPr>
      <w:r>
        <w:rPr>
          <w:sz w:val="28"/>
        </w:rPr>
        <w:t xml:space="preserve">Окремо треба пояснити пʼять асинхронних повідомлень, які строгий читач може сприйняти як «повернення, намальоване асинхронно»: </w:t>
      </w:r>
      <w:r>
        <w:rPr>
          <w:rFonts w:ascii="Courier New" w:hAnsi="Courier New"/>
          <w:sz w:val="22"/>
        </w:rPr>
        <w:t>CYT -&gt;&gt; YT</w:t>
      </w:r>
      <w:r>
        <w:rPr>
          <w:sz w:val="28"/>
        </w:rPr>
        <w:t xml:space="preserve"> (</w:t>
      </w:r>
      <w:r>
        <w:rPr>
          <w:rFonts w:ascii="Courier New" w:hAnsi="Courier New"/>
          <w:sz w:val="22"/>
        </w:rPr>
        <w:t>реплікиОригіналу(json3)</w:t>
      </w:r>
      <w:r>
        <w:rPr>
          <w:sz w:val="28"/>
        </w:rPr>
        <w:t xml:space="preserve">) і </w:t>
      </w:r>
      <w:r>
        <w:rPr>
          <w:rFonts w:ascii="Courier New" w:hAnsi="Courier New"/>
          <w:sz w:val="22"/>
        </w:rPr>
        <w:t>CTR -&gt;&gt; EXT</w:t>
      </w:r>
      <w:r>
        <w:rPr>
          <w:sz w:val="28"/>
        </w:rPr>
        <w:t xml:space="preserve"> (</w:t>
      </w:r>
      <w:r>
        <w:rPr>
          <w:rFonts w:ascii="Courier New" w:hAnsi="Courier New"/>
          <w:sz w:val="22"/>
        </w:rPr>
        <w:t>перекладена частина</w:t>
      </w:r>
      <w:r>
        <w:rPr>
          <w:sz w:val="28"/>
        </w:rPr>
        <w:t xml:space="preserve">) у сценарії А, </w:t>
      </w:r>
      <w:r>
        <w:rPr>
          <w:rFonts w:ascii="Courier New" w:hAnsi="Courier New"/>
          <w:sz w:val="22"/>
        </w:rPr>
        <w:t>AI -&gt;&gt; EXT</w:t>
      </w:r>
      <w:r>
        <w:rPr>
          <w:sz w:val="28"/>
        </w:rPr>
        <w:t xml:space="preserve"> (</w:t>
      </w:r>
      <w:r>
        <w:rPr>
          <w:rFonts w:ascii="Courier New" w:hAnsi="Courier New"/>
          <w:sz w:val="22"/>
        </w:rPr>
        <w:t>розбір(JSON)</w:t>
      </w:r>
      <w:r>
        <w:rPr>
          <w:sz w:val="28"/>
        </w:rPr>
        <w:t xml:space="preserve">) у сценарії В, </w:t>
      </w:r>
      <w:r>
        <w:rPr>
          <w:rFonts w:ascii="Courier New" w:hAnsi="Courier New"/>
          <w:sz w:val="22"/>
        </w:rPr>
        <w:t>DB -&gt;&gt; LRN</w:t>
      </w:r>
      <w:r>
        <w:rPr>
          <w:sz w:val="28"/>
        </w:rPr>
        <w:t xml:space="preserve"> (</w:t>
      </w:r>
      <w:r>
        <w:rPr>
          <w:rFonts w:ascii="Courier New" w:hAnsi="Courier New"/>
          <w:sz w:val="22"/>
        </w:rPr>
        <w:t>запис підтверджено</w:t>
      </w:r>
      <w:r>
        <w:rPr>
          <w:sz w:val="28"/>
        </w:rPr>
        <w:t xml:space="preserve">) у під-взаємодії «Застосувати відповідь» і </w:t>
      </w:r>
      <w:r>
        <w:rPr>
          <w:rFonts w:ascii="Courier New" w:hAnsi="Courier New"/>
          <w:sz w:val="22"/>
        </w:rPr>
        <w:t>API -&gt;&gt; WEB</w:t>
      </w:r>
      <w:r>
        <w:rPr>
          <w:sz w:val="28"/>
        </w:rPr>
        <w:t xml:space="preserve"> (</w:t>
      </w:r>
      <w:r>
        <w:rPr>
          <w:rFonts w:ascii="Courier New" w:hAnsi="Courier New"/>
          <w:sz w:val="22"/>
        </w:rPr>
        <w:t>аудіо готове(url)</w:t>
      </w:r>
      <w:r>
        <w:rPr>
          <w:sz w:val="28"/>
        </w:rPr>
        <w:t xml:space="preserve">) у сценарії Б. </w:t>
      </w:r>
      <w:r>
        <w:rPr>
          <w:b/>
          <w:sz w:val="28"/>
        </w:rPr>
        <w:t>Це не повернення.</w:t>
      </w:r>
      <w:r>
        <w:rPr>
          <w:sz w:val="28"/>
        </w:rPr>
        <w:t xml:space="preserve"> Повернення в UML малюється </w:t>
      </w:r>
      <w:r>
        <w:rPr>
          <w:b/>
          <w:sz w:val="28"/>
        </w:rPr>
        <w:t>штриховою</w:t>
      </w:r>
      <w:r>
        <w:rPr>
          <w:sz w:val="28"/>
        </w:rPr>
        <w:t xml:space="preserve"> стрілкою, належить тій самій операції, що й синхронний виклик, який його відкрив, і закриває саме ту активацію; тут же в обидва боки стоїть </w:t>
      </w:r>
      <w:r>
        <w:rPr>
          <w:b/>
          <w:sz w:val="28"/>
        </w:rPr>
        <w:t>суцільна стрілка з відкритим вістрям</w:t>
      </w:r>
      <w:r>
        <w:rPr>
          <w:sz w:val="28"/>
        </w:rPr>
        <w:t xml:space="preserve">, тобто це два окремі асинхронні повідомлення, друге з яких є </w:t>
      </w:r>
      <w:r>
        <w:rPr>
          <w:b/>
          <w:sz w:val="28"/>
        </w:rPr>
        <w:t>колбеком</w:t>
      </w:r>
      <w:r>
        <w:rPr>
          <w:sz w:val="28"/>
        </w:rPr>
        <w:t xml:space="preserve"> — відповіддю-подією, а не поверненням керування.</w:t>
      </w:r>
    </w:p>
    <w:p>
      <w:pPr>
        <w:spacing w:after="120"/>
        <w:jc w:val="both"/>
      </w:pPr>
      <w:r>
        <w:rPr>
          <w:sz w:val="28"/>
        </w:rPr>
        <w:t xml:space="preserve">Так змодельовано з двох причин. Перша змістова: відправник у цих пʼяти випадках </w:t>
      </w:r>
      <w:r>
        <w:rPr>
          <w:b/>
          <w:sz w:val="28"/>
        </w:rPr>
        <w:t>не лишається на стеку виклику</w:t>
      </w:r>
      <w:r>
        <w:rPr>
          <w:sz w:val="28"/>
        </w:rPr>
        <w:t>. Шар зовнішніх сервісів, надіславши запит на переклад частини, не блокується на відповіді мовної моделі, час якої непередбачуваний; модуль навчання не чекає на підтвердження транзакції; веб-інтерфейс не чекає на синтез мовлення, щоб показати вправу. Якби ці обміни були парами «синхронний виклик — повернення», діаграма твердила б протилежне, і це була б неправда про архітектуру, а не про стиль малювання. Друга формальна: у семантиці UML повернення не може існувати без свого синхронного виклику, тому «асинхронний виклик плюс повернення» — поєднання, якого в мові просто немає; саме таку помилку містила ШІ-чернетка (див. протокол використання ШІ), і виправлення полягало в заміні штрихової стрілки на суцільну з відкритим вістрям. Наслідок видно в підрахунках: жодна з цих пʼяти стрілок не входить у 78 повернень таблиці вище, а активація зовнішнього учасника відкривається першим повідомленням пари й закривається другим, тоді як активація відправника взагалі не переривається.</w:t>
      </w:r>
    </w:p>
    <w:p>
      <w:pPr>
        <w:spacing w:after="120"/>
        <w:jc w:val="both"/>
      </w:pPr>
      <w:r>
        <w:rPr>
          <w:sz w:val="28"/>
        </w:rPr>
        <w:t>Усі 87 викликів розкладено на чотири групи, сума яких дорівнює 87: дослівний збіг із ЛР2 — 20; метод є в ЛР2, але належить іншому класу (делегування через компонент ЛР3) — 8; потребує додавання до діаграми класів — 54; поза межами діаграми класів (зовнішні системи й вузол сховища) — 5.</w:t>
      </w:r>
    </w:p>
    <w:p>
      <w:pPr>
        <w:spacing w:after="80"/>
        <w:jc w:val="left"/>
      </w:pPr>
      <w:r>
        <w:rPr>
          <w:b/>
          <w:i w:val="0"/>
          <w:sz w:val="26"/>
        </w:rPr>
        <w:t>8.2. Повідомлення, що дослівно відповідають методам діаграми класів ЛР2</w:t>
      </w:r>
    </w:p>
    <w:p>
      <w:pPr>
        <w:spacing w:after="120"/>
        <w:jc w:val="both"/>
      </w:pPr>
      <w:r>
        <w:rPr>
          <w:sz w:val="28"/>
        </w:rPr>
        <w:t>Двадцять повідомлень адресовані безпосередньо обʼєктам класів ЛР2 і збігаються з оголошеними методами за назвою, кількістю й типами параметрів.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Повідомлення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Отримувач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Метод у діаграмі класів ЛР2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Діаграма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`знайтиПлеєр()`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адаптер : ДжерелоСубтитрівYouTube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`ДжерелоСубтитрів.знайтиПлеєр(): Плеєр`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`отриматиДоріжку()`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адаптер : ДжерелоСубтитрівYouTube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`ДжерелоСубтитрівYouTube.отриматиДоріжку(): Транскрипт`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`сховатиРодніСубтитри(true)`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адаптер : ДжерелоСубтитрівYouTube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`ДжерелоСубтитрівYouTube.сховатиРодніСубтитри(прапор: Boolean): void` (ім'я процитовано з ЛР2 дослівно, разом із друкарською помилкою: за нормою української мови має бути `сховатиРідніСубтитри` — пор. правильне написання в підписі повернення «рідні субтитри вимкнено» на тій самій діаграмі; виправити належить у самій ЛР2, бо ім'я методу оголошене там)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`спостерігатиНавігацію(обробник)`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адаптер : ДжерелоСубтитрівYouTube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`ДжерелоСубтитрів.спостерігатиНавігацію(обробник: Обробник): void`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`знайти(ключ)`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кеш : КешПерекладу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`КешПерекладу.знайти(ключ: SHA256): String[]`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`частковий()` — самовиклик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кеш : КешПерекладу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`КешПерекладу.частковий(): Boolean`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`побудуватиДжерелоСлова(позиціяМс)`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адаптер : ДжерелоСубтитрівYouTube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`ДжерелоСубтитрів.побудуватиДжерелоСлова(позиціяМс: Long): ДжерелоСлова`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ref UC05 + UC06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`дляБудьЯкоїФорми(форма)`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стаття : СловниковаСтаття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`СловниковаСтаття.дляБудьЯкоїФорми(форма: String): Boolean`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ref UC05 + UC06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`головніПереклади(3)`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стаття : СловниковаСтаття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`СловниковаСтаття.головніПереклади(n: Int): List&lt;String&gt;`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ref UC05 + UC06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`прострочене()`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розписання : СтанПовторення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`СтанПовторення.прострочене(): Boolean`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Б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`озвучити(акцент)`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слово : ЗбереженеСлово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`ЗбереженеСлово.озвучити(акцент: АкцентEnum): Audio`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Б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`прогрес()`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тема : ТемаСловника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`ТемаСловника.прогрес(): Real`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Б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`нові()`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тема : ТемаСловника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`ТемаСловника.нові(): Int`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Б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`застосуватиВідповідь(результат)`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розписання : СтанПовторення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`СтанПовторення.застосуватиВідповідь(результат: РезультатВправи): void`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ref «Застосувати відповідь»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`наступнийІнтервал()` — самовиклик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розписання : СтанПовторення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`СтанПовторення.наступнийІнтервал(): Duration`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ref «Застосувати відповідь»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`залишок(тариф)`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лічильник : ЛічильникВикористання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`ЛічильникВикористання.залишок(тариф: ТарифEnum): Int`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`скиданняЧерез()` — самовиклик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лічильник : ЛічильникВикористання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`ЛічильникВикористання.скиданняЧерез(): Duration`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`знайти(ключ)`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кеш : КешПояснень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`КешПояснень.знайти(ключ: SHA256): JSON`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`застарілий()` — самовиклик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кеш : КешПояснень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`КешПояснень.застарілий(): Boolean`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`списати(1)`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лічильник : ЛічильникВикористання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`ЛічильникВикористання.списати(n: Int): void`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8.3. Повідомлення, що відповідають методу іншого класу: делегування через компонент ЛР3</w:t>
      </w:r>
    </w:p>
    <w:p>
      <w:pPr>
        <w:spacing w:after="120"/>
        <w:jc w:val="both"/>
      </w:pPr>
      <w:r>
        <w:rPr>
          <w:sz w:val="28"/>
        </w:rPr>
        <w:t xml:space="preserve">Вісім повідомлень адресовані компонентам діаграми ЛР3, а метод із такою самою назвою існує в ЛР2, але в доменного класу. Це не помилка, а наслідок трирівневої архітектури ЛР3: компонент приймає виклик і делегує його обʼєктові предметної області. Так само зроблено в прикладі методички, де </w:t>
      </w:r>
      <w:r>
        <w:rPr>
          <w:rFonts w:ascii="Courier New" w:hAnsi="Courier New"/>
          <w:sz w:val="22"/>
        </w:rPr>
        <w:t>СервісОплати</w:t>
      </w:r>
      <w:r>
        <w:rPr>
          <w:sz w:val="28"/>
        </w:rPr>
        <w:t xml:space="preserve"> делегує виклик обʼєктові </w:t>
      </w:r>
      <w:r>
        <w:rPr>
          <w:rFonts w:ascii="Courier New" w:hAnsi="Courier New"/>
          <w:sz w:val="22"/>
        </w:rPr>
        <w:t>Оплата</w:t>
      </w:r>
      <w:r>
        <w:rPr>
          <w:sz w:val="28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Повідомлення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Отримувач (компонент ЛР3)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Метод у ЛР2 і кому він належить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Що з цим робити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`перерахуватиЗрозумілість(профіль)`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контент : Модуль контенту (к. 7)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`Матеріал.перерахуватиЗрозумілість(профіль: Set&lt;ВідомеСлово&gt;): Real`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додати керівний клас-делегат; сам метод змінювати не треба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`перекласти(цільоваМова)`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контент : Модуль контенту (к. 7)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`Транскрипт.перекласти(цільоваМова: КодМови): Транскрипт`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те саме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`реплікаНаЧас(позиціяМс)`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адаптер : ДжерелоСубтитрівYouTube (к. 2)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`Транскрипт.реплікаНаЧас(мс: Long): Реплика` (тип повернення процитовано з ЛР2 дослівно, разом із друкарською помилкою в імені — має бути `Репліка`; виправити належить у самій ЛР2)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адаптер делегує виклик доріжці оригіналу, яку сам і повернув у фрагменті `par`, тому й повертає лише репліку оригіналу; перекладу він не має і за ЛР3 мати не може — двомовну доріжку оверлей отримав від API і другий рядок бере звідти сам. Делегування варто показати на ЛР2 залежністю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`посиланняНаМомент(мс)`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контент : Модуль контенту (к. 7)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`Відео.посиланняНаМомент(мс: Long): URL`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додати керівний клас-делегат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`озвучити(акцент)`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навчання : Модуль навчання (к. 6)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`ЗбереженеСлово.озвучити(акцент: АкцентEnum): Audio`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те саме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`застосуватиВідповідь(карткаId, результат)`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навчання : Модуль навчання (к. 6)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`СтанПовторення.застосуватиВідповідь(результат: РезультатВправи): void`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назва збігається, але до сигнатури додано `карткаId`, бо компонент ще мусить знайти потрібне розписання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`залишок(тариф)`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тарифи : Тарифи й ліміти (к. 5)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`ЛічильникВикористання.залишок(тариф: ТарифEnum): Int`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додати керівний клас-делегат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`списати(1)`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тарифи : Тарифи й ліміти (к. 5)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`ЛічильникВикористання.списати(n: Int): void`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те саме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8.4. Повідомлення, що потребують додавання до діаграми класів</w:t>
      </w:r>
    </w:p>
    <w:p>
      <w:pPr>
        <w:spacing w:after="120"/>
        <w:jc w:val="both"/>
      </w:pPr>
      <w:r>
        <w:rPr>
          <w:sz w:val="28"/>
        </w:rPr>
        <w:t xml:space="preserve">Пʼятдесят чотири повідомлення не мали відповідного методу в ЛР2 на момент побудови цих діаграм. Це закономірний і корисний результат, на який прямо вказує розділ 3.4 методички: діаграма класів ЛР2 описує </w:t>
      </w:r>
      <w:r>
        <w:rPr>
          <w:b/>
          <w:sz w:val="28"/>
        </w:rPr>
        <w:t>предметну область</w:t>
      </w:r>
      <w:r>
        <w:rPr>
          <w:sz w:val="28"/>
        </w:rPr>
        <w:t>, тобто сутності та їхні дані, і навмисно не містить ані керівних (control), ані межових (boundary) класів. Діаграма послідовності показує саме взаємодію, тому вона ці класи й виявляє. Повідомлення розкладено на чотири групи.</w:t>
      </w:r>
    </w:p>
    <w:p>
      <w:pPr>
        <w:spacing w:after="120"/>
        <w:jc w:val="both"/>
      </w:pPr>
      <w:r>
        <w:rPr>
          <w:sz w:val="28"/>
        </w:rPr>
        <w:t xml:space="preserve">Після розбору груп діаграму класів ЛР2 </w:t>
      </w:r>
      <w:r>
        <w:rPr>
          <w:b/>
          <w:sz w:val="28"/>
        </w:rPr>
        <w:t>доповнено сімома операціями</w:t>
      </w:r>
      <w:r>
        <w:rPr>
          <w:sz w:val="28"/>
        </w:rPr>
        <w:t>, і всі сім — із четвертої групи. Групи 1–3 (43 повідомлення) свідомо лишено поза доменною моделлю: вони адресовані керівним і межовим класам, яких у ЛР2 немає за означенням. Отже остаточний стан такий: 7 позицій із 54 закрито доповненням ЛР2, 1 виявилася непотрібною, 46 лишилися поза доменною діаграмою класів разом із обґрунтуванням у розділі 9.2 звіту ЛР2.</w:t>
      </w:r>
    </w:p>
    <w:p>
      <w:pPr>
        <w:spacing w:after="80"/>
        <w:jc w:val="left"/>
      </w:pPr>
      <w:r>
        <w:rPr>
          <w:b/>
          <w:i w:val="0"/>
          <w:sz w:val="26"/>
        </w:rPr>
        <w:t>8.4.1. Група 1: дії актора над межовими компонентами — 9 повідомлень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Повідомлення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Отримувач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Діаграма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`відкрити сторінку відео на YouTube`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оверлей : Оверлей розширення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потребує додавання межового класу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`закрити вкладку з відео` (асинхронне)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оверлей : Оверлей розширення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потребує додавання межового класу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`клікнути слово в репліці`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оверлей : Оверлей розширення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ref UC05 + UC06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потребує додавання межового класу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`натиснути «Зберегти»` (асинхронне)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картка : КарткаСлова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ref UC05 + UC06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потребує додавання тимчасового класу (група 3)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`закрити картку слова` (асинхронне)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картка : КарткаСлова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ref UC05 + UC06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 саме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`запустити сесію повторень`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веб : Веб-інтерфейс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потребує додавання межового класу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`виконати вправу (відповідь користувача)`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веб : Веб-інтерфейс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 саме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`відкласти картку`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веб : Веб-інтерфейс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 саме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`клікнути речення в репліці субтитрів`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оверлей : Оверлей розширення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 саме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8.4.2. Група 2: операції керівних класів, що відповідають компонентам ЛР3 — 28 повідомлень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Повідомлення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Отримувач (компонент ЛР3)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Діаграма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`отриматиКонтекстМатеріалу(відеоId)`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api : API сервісу (к. 4)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`отриматиПерекладДоріжки(відеоId, параМов)`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api : API сервісу (к. 4)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`перекластиЧастину(частина, параМов)`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інтеграції : Шар зовнішніх сервісів (к. 8)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`зберегтиПозиціюПерегляду(останняПозиціяМс, зрозумілість)`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api : API сервісу (к. 4)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`показатиПозначкуДжерела(«погіршена якість»)` — самовиклик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оверлей : Оверлей розширення (к. 1)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`отриматиЗначенняСлова(слово, контекст, параМов)`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api : API сервісу (к. 4)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ref UC05 + UC06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`визначитиЛему(слово, моваДжерела)`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контент : Модуль контенту (к. 7)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ref UC05 + UC06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`нормалізуватиСловоформу(слово)` — самовиклик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контент : Модуль контенту (к. 7)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ref UC05 + UC06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`зберегтиСлово(лема, контекст)` (асинхронне)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оверлей : Оверлей розширення (к. 1)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ref UC05 + UC06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`зберегтиСлово(лема, переклад, контекст, параМов)`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api : API сервісу (к. 4)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ref UC05 + UC06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`додатиДоСловника(лема, переклад, контекст, посилання, параМов)`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навчання : Модуль навчання (к. 6)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ref UC05 + UC06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`закрито()` (асинхронне)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оверлей : Оверлей розширення (к. 1)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ref UC05 + UC06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`сформуватиЧергуСесії()`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api : API сервісу (к. 4)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`сформуватиЧергу(прострочені)`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навчання : Модуль навчання (к. 6)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`упорядкуватиЧергу(картки)` — самовиклик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навчання : Модуль навчання (к. 6)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`показатиНаступнуВправу()`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api : API сервісу (к. 4)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`наступнаКартка()`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навчання : Модуль навчання (к. 6)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`озвучитиСлово(карткаId, акцент)` (асинхронне)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api : API сервісу (к. 4)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`аудіо готове(url)` (асинхронне)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веб : Веб-інтерфейс (к. 3)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`зафіксуватиВідповідь(карткаId, результат, ключІдемпотентності)`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api : API сервісу (к. 4)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`відкласти(карткаId)`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api : API сервісу (к. 4)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`відкласти(карткаId)`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навчання : Модуль навчання (к. 6)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`таймаутОчікування(спроба)` — самовиклик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веб : Веб-інтерфейс (к. 3)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`підсумокСесії()`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api : API сервісу (к. 4)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`зібратиПідсумок()`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навчання : Модуль навчання (к. 6)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`розібратиБудовуРечення(речення, параМов)`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api : API сервісу (к. 4)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`пояснитиБудову(речення, параМов)`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навчання : Модуль навчання (к. 6)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`запроситиРозбір(речення, параМов)`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інтеграції : Шар зовнішніх сервісів (к. 8)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8.4.3. Група 3: операції тимчасових класів, яких у ЛР2 немає зовсім — 6 повідомлень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Повідомлення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Отримувач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Діаграма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`«create»(оригінал, переклад, слова поза профілем)`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рядки : ОверлейРепліки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потребує додавання класу `ОверлейРепліки`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`підсвітитиНезнайомі(словаПозаПрофілем)`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рядки : ОверлейРепліки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 саме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`«destroy»`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рядки : ОверлейРепліки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 саме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`«create»(значення, репліка-контекст, джерело, акцент)`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картка : КарткаСлова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ref UC05 + UC06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потребує додавання класу `КарткаСлова`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`показати()`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картка : КарткаСлова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ref UC05 + UC06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 саме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`«destroy»`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картка : КарткаСлова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ref UC05 + UC06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 саме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8.4.4. Група 4: операції, яких бракує саме наявним класам ЛР2 — 11 повідомлень</w:t>
      </w:r>
    </w:p>
    <w:p>
      <w:pPr>
        <w:spacing w:after="120"/>
        <w:jc w:val="both"/>
      </w:pPr>
      <w:r>
        <w:rPr>
          <w:sz w:val="28"/>
        </w:rPr>
        <w:t xml:space="preserve">Це найцінніша група таблиці: тут ідеться не про відсутні класи, а про прогалини в уже затверджених класах предметної області. Саме ця група й стала підставою доповнити діаграму класів: </w:t>
      </w:r>
      <w:r>
        <w:rPr>
          <w:b/>
          <w:sz w:val="28"/>
        </w:rPr>
        <w:t>сім позицій із одинадцяти додано у ЛР2 за результатами цієї роботи</w:t>
      </w:r>
      <w:r>
        <w:rPr>
          <w:sz w:val="28"/>
        </w:rPr>
        <w:t>, три свідомо лишено поза доменною моделлю, бо їхній отримувач — керівний або межовий клас, і одна виявилася непотрібною. Останній стовпець таблиці називає стан кожної позиції; підстави зведено в розділах 9.1–9.3 звіту ЛР2.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Повідомлення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Отримувач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Що було в ЛР2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Що потрібно додати і що з цим зроблено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`зберегти(ключ, переклади)`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кеш : КешПерекладу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лише `знайти(ключ)` і `частковий()`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`+ зберегти(ключ: SHA256, переклади: String[]): void` — додано у ЛР2 за результатами цієї роботи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`реплікиОригіналу(json3)` (асинхронна відповідь)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адаптер : ДжерелоСубтитрівYouTube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атрибут `адресаTimedtext: URL`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`+ прийнятиДоріжку(json: JSON): Транскрипт` — обробник асинхронної відповіді платформи; додано у ЛР2, причому лише на класі-реалізації, а не на інтерфейсі `ДжерелоСубтитрів`: формат json3 специфічний для YouTube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`перекладена частина` (асинхронна відповідь)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інтеграції : Шар зовнішніх сервісів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класу немає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обробник у керівному класі шару інтеграцій — свідомо не додано до ЛР2: це клас рівня проєктування, підстава в розділі 9.2 звіту ЛР2. Сам результат модель зберігає — через додану операцію `КешПерекладу.зберегти()`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`змінивсяЧас(позиціяМс)` (асинхронне)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оверлей : Оверлей розширення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тип `Обробник` згадано лише як тип параметра методу `спостерігатиНавігацію`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розкрити тип `Обробник` і оголосити `+ змінивсяЧас(позиціяМс: Long): void` — свідомо не додано до ЛР2: отримувач операції є межовим класом, а `Обробник` лишається типом параметра так само, як `Реплика` лишається типом значення; підстава в розділі 9.2 звіту ЛР2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`«create»(слово, переклад, контекст, моваДжерела, моваЦілі)`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слово : ЗбереженеСлово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 є, операції створення немає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`+ {static} створити(слово: String, переклад: String, контекст: String, моваДжерела: КодМови, моваЦілі: КодМови): ЗбереженеСлово` — додано у ЛР2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`отриматиСтан()`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розписання : СтанПовторення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атрибут `стан: СтанEnum` є, геттера немає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додавати не потрібно: атрибут оголошений публічним (`+ стан: СтанEnum`), тому за правилом видимості ЛР2 читається ззовні безпосередньо, а окремий геттер лише дублював би вже оголошений доступ; обґрунтування в розділі 9.3 звіту ЛР2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`відкласти()`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розписання : СтанПовторення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методу немає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`+ відкласти(): void` — додано у ЛР2; цю саму правку незалежно вимагав і розділ 7.2 звіту ЛР5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`зарахуватиДоЗнайомих()`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слово : ЗбереженеСлово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є лише зворотна операція `ВідомеСлово.скасувати()`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`+ зарахуватиДоЗнайомих(): ВідомеСлово` — додано у ЛР2 одночасно з `позначитиВідомим()`, щоб дві різні дії з однаковим змістом за назвою більше не плуталися (розділ 9.3, розбіжність 4)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`«create»(слово, мова, походження = виведене)`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відоме : ВідомеСлово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 є, операції створення немає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додано у ЛР2 — покрито операціями `ЗбереженеСлово.зарахуватиДоЗнайомих(): ВідомеСлово` (походження «виведене») і `ЗбереженеСлово.позначитиВідомим(): ВідомеСлово` (пряма відмітка); правку незалежно вимагав і розділ 7.2 звіту ЛР5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`зберегти(ключ, відповідь)`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кеш : КешПояснень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лише `знайти(ключ)` і `застарілий()`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`+ зберегти(ключ: SHA256, відповідь: JSON): void` — додано у ЛР2 за результатами цієї роботи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`розбір(JSON)` (асинхронна відповідь)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інтеграції : Шар зовнішніх сервісів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класу немає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обробник у тому самому керівному класі шару інтеграцій — свідомо не додано до ЛР2 з тієї самої підстави; сам результат модель зберігає через додану операцію `КешПояснень.зберегти()`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8.5. Повідомлення поза межами діаграми класів</w:t>
      </w:r>
    </w:p>
    <w:p>
      <w:pPr>
        <w:spacing w:after="120"/>
        <w:jc w:val="both"/>
      </w:pPr>
      <w:r>
        <w:rPr>
          <w:sz w:val="28"/>
        </w:rPr>
        <w:t>Пʼять повідомлень адресовані учасникам, яких діаграма класів ЛР2 не описує й не повинна описувати: трьом зовнішнім системам і вузлу сховища даних. Для них перевірка виконана не за ЛР2, а за діаграмою компонентів ЛР3.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Повідомлення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Отримувач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Чим підтверджено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Діаграма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`запросити доріжку timedtext(json3)`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Сервіс субтитрів YouTube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залежність ЛР3 `Адаптер платформи YouTube ..&gt; Сервіс субтитрів YouTube &lt;&lt;use&gt;&gt; timedtext (json3)`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`запит на переклад частини`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Сервіс перекладу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залежність ЛР3 `Шар зовнішніх сервісів ..&gt; Сервіс ШІ, сервіс перекладу &lt;&lt;use&gt;&gt; HTTPS / REST`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`запит на розбір будови речення`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Сервіс ШІ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та сама залежність ЛР3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`зберегти розписання й подію сесії`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Сховище даних PostgreSQL 17 + pgvector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інтерфейс `IСховищеДаних`, який у ЛР3 надає вузол сховища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ref «Застосувати відповідь»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`запис підтверджено`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навчання : Модуль навчання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асинхронна відповідь сховища, парна до попереднього повідомлення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ref «Застосувати відповідь»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8.6. Зведений перелік правок до діаграми класів ЛР2</w:t>
      </w:r>
    </w:p>
    <w:p>
      <w:pPr>
        <w:spacing w:after="120"/>
        <w:jc w:val="both"/>
      </w:pPr>
      <w:r>
        <w:rPr>
          <w:sz w:val="28"/>
        </w:rPr>
        <w:t>Перевірка дала чотири групи правок. Жодна з них не суперечить наявній моделі — усі лише доповнюють її.</w:t>
      </w:r>
    </w:p>
    <w:p>
      <w:pPr>
        <w:pStyle w:val="ListBullet"/>
        <w:spacing w:after="40"/>
      </w:pPr>
      <w:r>
        <w:rPr>
          <w:b/>
          <w:sz w:val="26"/>
        </w:rPr>
        <w:t>Сім керівних (control) класів</w:t>
      </w:r>
      <w:r>
        <w:rPr>
          <w:b w:val="0"/>
          <w:sz w:val="26"/>
        </w:rPr>
        <w:t>, по одному на компонент ЛР3, що бере участь у сценаріях: `КонтролерОверлея` (компонент 1), `КонтролерВебІнтерфейсу` (компонент 3), `ФасадApi` (компонент 4), `СервісТарифів` (компонент 5), `СервісНавчання` (компонент 6), `СервісКонтенту` (компонент 7), `ШлюзЗовнішніхСервісів` (компонент 8). Саме їм належать 28 повідомлень групи 2 і дії актора з групи 1.</w:t>
      </w:r>
    </w:p>
    <w:p>
      <w:pPr>
        <w:pStyle w:val="ListBullet"/>
        <w:spacing w:after="40"/>
      </w:pPr>
      <w:r>
        <w:rPr>
          <w:b/>
          <w:sz w:val="26"/>
        </w:rPr>
        <w:t>Два тимчасові (boundary) класи</w:t>
      </w:r>
      <w:r>
        <w:rPr>
          <w:b w:val="0"/>
          <w:sz w:val="26"/>
        </w:rPr>
        <w:t>: `ОверлейРепліки` — два рядки субтитрів однієї репліки, і `КарткаСлова` — спливна картка значення слова; назву другого узгоджено з інтерфейсом `IКарткаСлова`, який компонент 1 надає на діаграмі ЛР3.</w:t>
      </w:r>
    </w:p>
    <w:p>
      <w:pPr>
        <w:pStyle w:val="ListBullet"/>
        <w:spacing w:after="40"/>
      </w:pPr>
      <w:r>
        <w:rPr>
          <w:b/>
          <w:sz w:val="26"/>
        </w:rPr>
        <w:t>Сім операцій наявним класам ЛР2 — усі сім додано</w:t>
      </w:r>
      <w:r>
        <w:rPr>
          <w:b w:val="0"/>
          <w:sz w:val="26"/>
        </w:rPr>
        <w:t xml:space="preserve"> (перелік охоплює лише правки, виявлені таблицею простежуваності розділу 8; восьму операцію цієї роботи, `СтанПовторення.короткийКрок(): Duration`, дала звірка з діаграмою станів, і вона зафіксована розбіжністю 3 розділу 9.3): `КешПерекладу.зберегти(ключ: SHA256, переклади: String[]): void`, `КешПояснень.зберегти(ключ: SHA256, відповідь: JSON): void`, `СтанПовторення.відкласти(): void`, `ЗбереженеСлово.зарахуватиДоЗнайомих(): ВідомеСлово`, `ЗбереженеСлово.позначитиВідомим(): ВідомеСлово` (вона ж операція створення `ВідомеСлово`), `ЗбереженеСлово.створити(...)` і `ДжерелоСубтитрівYouTube.прийнятиДоріжку(json: JSON): Транскрипт`. Восьма позиція переліку, `СтанПовторення.отриматиСтан()`, виявилася непотрібною: атрибут `стан: СтанEnum` публічний, тому геттер лише дублював би вже оголошений доступ.</w:t>
      </w:r>
    </w:p>
    <w:p>
      <w:pPr>
        <w:pStyle w:val="ListBullet"/>
        <w:spacing w:after="40"/>
      </w:pPr>
      <w:r>
        <w:rPr>
          <w:b/>
          <w:sz w:val="26"/>
        </w:rPr>
        <w:t>Розкриття двох типів, ужитих у ЛР2 лише як типи параметрів</w:t>
      </w:r>
      <w:r>
        <w:rPr>
          <w:b w:val="0"/>
          <w:sz w:val="26"/>
        </w:rPr>
        <w:t xml:space="preserve">: `РезультатВправи` — </w:t>
      </w:r>
      <w:r>
        <w:rPr>
          <w:b/>
          <w:sz w:val="26"/>
        </w:rPr>
        <w:t>розкрито</w:t>
      </w:r>
      <w:r>
        <w:rPr>
          <w:b w:val="0"/>
          <w:sz w:val="26"/>
        </w:rPr>
        <w:t xml:space="preserve">, тип оголошено в таблиці перелічуваних типів ЛР2 зі значеннями `успішний` і `невдалий`, на які й посилаються обидва операнди `alt` у під-взаємодії «Застосувати відповідь»; `Обробник` — </w:t>
      </w:r>
      <w:r>
        <w:rPr>
          <w:b/>
          <w:sz w:val="26"/>
        </w:rPr>
        <w:t>свідомо лишено типом параметра</w:t>
      </w:r>
      <w:r>
        <w:rPr>
          <w:b w:val="0"/>
          <w:sz w:val="26"/>
        </w:rPr>
        <w:t>, бо його операція `змінивсяЧас(позиціяМс: Long): void` належала б межовому класу `Оверлей розширення`.</w:t>
      </w:r>
    </w:p>
    <w:p>
      <w:pPr>
        <w:spacing w:after="120"/>
        <w:jc w:val="both"/>
      </w:pPr>
      <w:r>
        <w:rPr>
          <w:sz w:val="28"/>
        </w:rPr>
        <w:t xml:space="preserve">Окремо варто відзначити перетин із попередньою лабораторною роботою. Три правки з цього переліку — </w:t>
      </w:r>
      <w:r>
        <w:rPr>
          <w:rFonts w:ascii="Courier New" w:hAnsi="Courier New"/>
          <w:sz w:val="22"/>
        </w:rPr>
        <w:t>СтанПовторення.відкласти()</w:t>
      </w:r>
      <w:r>
        <w:rPr>
          <w:sz w:val="28"/>
        </w:rPr>
        <w:t xml:space="preserve">, операція створення </w:t>
      </w:r>
      <w:r>
        <w:rPr>
          <w:rFonts w:ascii="Courier New" w:hAnsi="Courier New"/>
          <w:sz w:val="22"/>
        </w:rPr>
        <w:t>ВідомеСлово</w:t>
      </w:r>
      <w:r>
        <w:rPr>
          <w:sz w:val="28"/>
        </w:rPr>
        <w:t xml:space="preserve"> і розкриття типу </w:t>
      </w:r>
      <w:r>
        <w:rPr>
          <w:rFonts w:ascii="Courier New" w:hAnsi="Courier New"/>
          <w:sz w:val="22"/>
        </w:rPr>
        <w:t>РезультатВправи</w:t>
      </w:r>
      <w:r>
        <w:rPr>
          <w:sz w:val="28"/>
        </w:rPr>
        <w:t xml:space="preserve"> — уже були сформульовані в розділі 7.2 звіту ЛР5, причому там вони були виведені зовсім іншим шляхом: із подій діаграми станів, а не з повідомлень діаграми послідовності. Те, що дві незалежні перевірки зійшлися на тих самих прогалинах, є непрямим підтвердженням, що прогалини справжні, а не наслідок довільного вибору імен. Усі три, як і решта правок четвертої групи, тепер оголошені в ЛР2, і зведений перелік доповнень наведено в розділі 9.1 того звіту.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з 87 повідомлень-викликів комплекту 20 дослівно збігаються з методами ЛР2, 8 відповідають методу ЛР2 через делегування компонентом ЛР3, 5 адресовані зовнішнім учасникам поза межами діаграми класів, а 54 потребували додавання — причому 43 із цих 54 стосуються керівних і межових класів, яких у моделі предметної області не було за означенням, і лише 11 були справжніми прогалинами вже затверджених класів ЛР2. Сім із цих одинадцяти прогалин закрито: відповідні сім операцій додано в ЛР2 за результатами цієї роботи. Разом із восьмою операцією, яку дала звірка з діаграмою станів (</w:t>
      </w:r>
      <w:r>
        <w:rPr>
          <w:rFonts w:ascii="Courier New" w:hAnsi="Courier New"/>
          <w:sz w:val="22"/>
        </w:rPr>
        <w:t>СтанПовторення.короткийКрок()</w:t>
      </w:r>
      <w:r>
        <w:rPr>
          <w:sz w:val="28"/>
        </w:rPr>
        <w:t>, розбіжність 3 розділу 9.3), і двома операціями, які незалежно вимагала ЛР5 (</w:t>
      </w:r>
      <w:r>
        <w:rPr>
          <w:rFonts w:ascii="Courier New" w:hAnsi="Courier New"/>
          <w:sz w:val="22"/>
        </w:rPr>
        <w:t>продовжити()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видалити()</w:t>
      </w:r>
      <w:r>
        <w:rPr>
          <w:sz w:val="28"/>
        </w:rPr>
        <w:t>), кількість операцій на повній діаграмі класів ЛР2 зросла з 63 до 73 — без жодного нового класу. Одна позиція (</w:t>
      </w:r>
      <w:r>
        <w:rPr>
          <w:rFonts w:ascii="Courier New" w:hAnsi="Courier New"/>
          <w:sz w:val="22"/>
        </w:rPr>
        <w:t>отриматиСтан()</w:t>
      </w:r>
      <w:r>
        <w:rPr>
          <w:sz w:val="28"/>
        </w:rPr>
        <w:t>) виявилася покритою публічним атрибутом, а три останні, як і всі 43 попередні, лишаються поза доменною діаграмою класів із підставою, зведеною в розділі 9.2 звіту ЛР2.</w:t>
      </w:r>
    </w:p>
    <w:p>
      <w:pPr>
        <w:spacing w:before="240" w:after="120"/>
      </w:pPr>
      <w:r>
        <w:rPr>
          <w:b/>
          <w:sz w:val="28"/>
        </w:rPr>
        <w:t>Розділ 9. Звірка з діаграмою станів ЛР5</w:t>
      </w:r>
    </w:p>
    <w:p>
      <w:pPr>
        <w:spacing w:after="80"/>
        <w:jc w:val="left"/>
      </w:pPr>
      <w:r>
        <w:rPr>
          <w:b/>
          <w:i w:val="0"/>
          <w:sz w:val="26"/>
        </w:rPr>
        <w:t>9.1. Який обʼєкт звіряємо</w:t>
      </w:r>
    </w:p>
    <w:p>
      <w:pPr>
        <w:spacing w:after="120"/>
        <w:jc w:val="both"/>
      </w:pPr>
      <w:r>
        <w:rPr>
          <w:sz w:val="28"/>
        </w:rPr>
        <w:t xml:space="preserve">Пункт 4 завдання вимагає перевірити, що послідовність реакцій хоча б одного обʼєкта можлива за діаграмою станів ЛР5. Такий обʼєкт у комплекті рівно один — </w:t>
      </w:r>
      <w:r>
        <w:rPr>
          <w:rFonts w:ascii="Courier New" w:hAnsi="Courier New"/>
          <w:sz w:val="22"/>
        </w:rPr>
        <w:t>розписання : СтанПовторення</w:t>
      </w:r>
      <w:r>
        <w:rPr>
          <w:sz w:val="28"/>
        </w:rPr>
        <w:t>. Саме для нього в ЛР5 побудовано повний життєвий цикл: зовнішній складений стан «У розписанні» з пʼятьма підстанами (</w:t>
      </w:r>
      <w:r>
        <w:rPr>
          <w:rFonts w:ascii="Courier New" w:hAnsi="Courier New"/>
          <w:sz w:val="22"/>
        </w:rPr>
        <w:t>Нова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Вчиться</w:t>
      </w:r>
      <w:r>
        <w:rPr>
          <w:sz w:val="28"/>
        </w:rPr>
        <w:t xml:space="preserve"> зі своїми двома підстанами, </w:t>
      </w:r>
      <w:r>
        <w:rPr>
          <w:rFonts w:ascii="Courier New" w:hAnsi="Courier New"/>
          <w:sz w:val="22"/>
        </w:rPr>
        <w:t>Повторення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Перевчається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Відкладена</w:t>
      </w:r>
      <w:r>
        <w:rPr>
          <w:sz w:val="28"/>
        </w:rPr>
        <w:t xml:space="preserve">), псевдостан історії всередині </w:t>
      </w:r>
      <w:r>
        <w:rPr>
          <w:rFonts w:ascii="Courier New" w:hAnsi="Courier New"/>
          <w:sz w:val="22"/>
        </w:rPr>
        <w:t>Вчиться</w:t>
      </w:r>
      <w:r>
        <w:rPr>
          <w:sz w:val="28"/>
        </w:rPr>
        <w:t xml:space="preserve">, сімнадцять переходів (шістнадцять стрілок у коді </w:t>
      </w:r>
      <w:r>
        <w:rPr>
          <w:rFonts w:ascii="Courier New" w:hAnsi="Courier New"/>
          <w:sz w:val="22"/>
        </w:rPr>
        <w:t>state.puml</w:t>
      </w:r>
      <w:r>
        <w:rPr>
          <w:sz w:val="28"/>
        </w:rPr>
        <w:t xml:space="preserve"> і один внутрішній перехід, який за визначенням стрілкою не малюється; у зведеній таблиці переходів ЛР5 вони займають пʼятнадцять рядків, бо два рядки склеюють по дві стрілки кожен) і зведена матриця «стан × подія», у якій прочерк означає навмисну відсутність переходу.</w:t>
      </w:r>
    </w:p>
    <w:p>
      <w:pPr>
        <w:spacing w:after="120"/>
        <w:jc w:val="both"/>
      </w:pPr>
      <w:r>
        <w:rPr>
          <w:sz w:val="28"/>
        </w:rPr>
        <w:t xml:space="preserve">Обʼєкт </w:t>
      </w:r>
      <w:r>
        <w:rPr>
          <w:rFonts w:ascii="Courier New" w:hAnsi="Courier New"/>
          <w:sz w:val="22"/>
        </w:rPr>
        <w:t>СтанПовторення</w:t>
      </w:r>
      <w:r>
        <w:rPr>
          <w:sz w:val="28"/>
        </w:rPr>
        <w:t xml:space="preserve"> бере участь у двох діаграмах комплекту: у сценарії Б він відповідає на запити </w:t>
      </w:r>
      <w:r>
        <w:rPr>
          <w:rFonts w:ascii="Courier New" w:hAnsi="Courier New"/>
          <w:sz w:val="22"/>
        </w:rPr>
        <w:t>прострочене()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отриматиСтан()</w:t>
      </w:r>
      <w:r>
        <w:rPr>
          <w:sz w:val="28"/>
        </w:rPr>
        <w:t xml:space="preserve"> та приймає подію </w:t>
      </w:r>
      <w:r>
        <w:rPr>
          <w:rFonts w:ascii="Courier New" w:hAnsi="Courier New"/>
          <w:sz w:val="22"/>
        </w:rPr>
        <w:t>відкласти()</w:t>
      </w:r>
      <w:r>
        <w:rPr>
          <w:sz w:val="28"/>
        </w:rPr>
        <w:t xml:space="preserve">, а у винесеній під-взаємодії «Застосувати відповідь і перепланувати» — подію </w:t>
      </w:r>
      <w:r>
        <w:rPr>
          <w:rFonts w:ascii="Courier New" w:hAnsi="Courier New"/>
          <w:sz w:val="22"/>
        </w:rPr>
        <w:t>застосуватиВідповідь(результат)</w:t>
      </w:r>
      <w:r>
        <w:rPr>
          <w:sz w:val="28"/>
        </w:rPr>
        <w:t>, яка і є головною подією його життєвого циклу.</w:t>
      </w:r>
    </w:p>
    <w:p>
      <w:pPr>
        <w:spacing w:after="80"/>
        <w:jc w:val="left"/>
      </w:pPr>
      <w:r>
        <w:rPr>
          <w:b/>
          <w:i w:val="0"/>
          <w:sz w:val="26"/>
        </w:rPr>
        <w:t>9.2. Перевірка прохідності: три послідовності подій</w:t>
      </w:r>
    </w:p>
    <w:p>
      <w:pPr>
        <w:spacing w:after="120"/>
        <w:jc w:val="both"/>
      </w:pPr>
      <w:r>
        <w:rPr>
          <w:sz w:val="28"/>
        </w:rPr>
        <w:t>Перевірку виконано тим самим способом, що й у розділі 5 звіту ЛР5: узято конкретну картку в конкретному стані й простежено, що кожне повідомлення діаграми послідовності має відповідний перехід діаграми станів.</w:t>
      </w:r>
    </w:p>
    <w:p>
      <w:pPr>
        <w:spacing w:after="80"/>
        <w:jc w:val="left"/>
      </w:pPr>
      <w:r>
        <w:rPr>
          <w:b/>
          <w:i w:val="0"/>
          <w:sz w:val="26"/>
        </w:rPr>
        <w:t>9.2.1. Прохід 1: картка у стані «Повторення», відповідь невдала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Крок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Повідомлення в діаграмах ЛР6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Подія або перехід у діаграмі станів ЛР5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Стан після кроку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Висновок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 (картка вже в черзі сесії)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 розписанні / Повторення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вихідна точка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`прострочене()` — сценарій Б, формування черги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 ЛР5 `прострочене()` є внутрішнім переходом стану «Повторення» (перехід 9)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Повторення, без зміни стану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узгоджено за станом, але спосіб ужитку відрізняється — розбіжність 1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`отриматиСтан()` — сценарій Б, початок ітерації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події з такою назвою в ЛР5 немає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Повторення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узгоджено: це читання атрибута `стан`, а не подія, і стану воно не змінює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операнд `alt` «стан = повторення або перевчається» — вправа повного відтворення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подій обʼєктові не надсилається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Повторення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узгоджено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`застосуватиВідповідь(результат)` [не результат.успішний] — під-взаємодія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перехід 11 ЛР5: «Повторення → Перевчається»; спрацьовує дія виходу `повторень := повторень + 1`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Перевчається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узгоджено, охоронна умова збігається дослівно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самовиклик `наступнийІнтервал()` — під-взаємодія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 ЛР5 цей метод фігурує лише в дії входу стану «Повторення»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Перевчається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розбіжність 3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операнд `alt` «стан = вчиться і користувач натиснув „Відкласти“» — умова хибна вже на вході в `alt`, бо на початку ітерації `отриматиСтан()` повернув `повторення`; повідомлення не надсилається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ЛР5, розділ 6.2: з «Повторення» і з «Перевчається» подія `відкласти()` навмисно не оброблюється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Перевчається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узгоджено: діаграма послідовності поважає навмисно відсутній перехід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9.2.2. Прохід 2: картка у фазі навчання, успішна відповідь і відкладання</w:t>
      </w:r>
    </w:p>
    <w:p>
      <w:pPr>
        <w:spacing w:after="120"/>
        <w:jc w:val="both"/>
      </w:pPr>
      <w:r>
        <w:rPr>
          <w:sz w:val="28"/>
        </w:rPr>
        <w:t xml:space="preserve">Цей прохід охоплює </w:t>
      </w:r>
      <w:r>
        <w:rPr>
          <w:b/>
          <w:sz w:val="28"/>
        </w:rPr>
        <w:t>дві ітерації</w:t>
      </w:r>
      <w:r>
        <w:rPr>
          <w:sz w:val="28"/>
        </w:rPr>
        <w:t xml:space="preserve"> зовнішнього циклу «по картках черги», і це принципово: після першої ітерації стан картки змінюється, тому друга ітерація має починатися з нового читання стану. Саме цю вимогу й виражає структура діаграми — відкладання стоїть </w:t>
      </w:r>
      <w:r>
        <w:rPr>
          <w:b/>
          <w:sz w:val="28"/>
        </w:rPr>
        <w:t>операндом того самого `alt`</w:t>
      </w:r>
      <w:r>
        <w:rPr>
          <w:sz w:val="28"/>
        </w:rPr>
        <w:t>, що й виконання вправи, а не окремим фрагментом після фіксації відповіді.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Крок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Повідомлення в діаграмах ЛР6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Подія або перехід у діаграмі станів ЛР5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Стан після кроку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Висновок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 розписанні / Вчиться / Чекає першого короткого повтору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вихідна точка, ітерація 1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`отриматиСтан()` повертає `вчиться`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не подія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без змін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узгоджено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операнд `alt` «стан = вчиться» — вправа короткого повтору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подій не надсилається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без змін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узгоджено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операнд другого `alt` «користувач виконав вправу»; далі `застосуватиВідповідь(результат)` [результат.успішний] через рамку `ref`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перехід 3 ЛР5: «Чекає першого короткого повтору → Чекає другого короткого повтору»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Вчиться / Чекає другого короткого повтору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узгоджено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ітерація 1 завершується; у цій самій ітерації операнд «стан = вчиться і користувач натиснув „Відкласти“» спрацювати вже не може, бо операнди `alt` взаємовиключні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без змін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узгоджено: одна картка за одну ітерацію або відповідає, або відкладається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ітерація 2: `отриматиСтан()` перечитує стан і повертає `вчиться` (підстан «Чекає другого короткого повтору»)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не подія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без змін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узгоджено: охоронна умова наступного кроку спирається на свіже значення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операнд другого `alt` «стан = вчиться і користувач натиснув „Відкласти“»; ланцюг `веб → api → навчання → розписання` доставляє `відкласти()`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перехід 7 ЛР5 з межі складеного стану «Вчиться»; псевдостан історії запамʼятовує саме «Чекає другого короткого повтору»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Відкладена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узгоджено, і саме охоронна умова `стан = вчиться`, прочитана на початку цієї ітерації, робить це можливим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наступна ітерація циклу; якби ця сама картка знову потрапила в чергу, спрацював би операнд «стан = відкладена»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ЛР5, розділ 6.1: з «Відкладена» подія `застосуватиВідповідь()` навмисно не оброблюється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Відкладена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узгоджено: четвертий операнд першого `alt` нічого обʼєктові не надсилає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Перша редакція сценарію Б показувала відкладання </w:t>
      </w:r>
      <w:r>
        <w:rPr>
          <w:b/>
          <w:sz w:val="28"/>
        </w:rPr>
        <w:t>окремим фрагментом `opt` після</w:t>
      </w:r>
      <w:r>
        <w:rPr>
          <w:sz w:val="28"/>
        </w:rPr>
        <w:t xml:space="preserve"> циклу повторних спроб. Прохід 2 у тій редакції був би неузгоджений: кроки 3 і 6 стояли б в одній ітерації, умова </w:t>
      </w:r>
      <w:r>
        <w:rPr>
          <w:rFonts w:ascii="Courier New" w:hAnsi="Courier New"/>
          <w:sz w:val="22"/>
        </w:rPr>
        <w:t>стан = вчиться</w:t>
      </w:r>
      <w:r>
        <w:rPr>
          <w:sz w:val="28"/>
        </w:rPr>
        <w:t xml:space="preserve"> спиралася б на значення, прочитане </w:t>
      </w:r>
      <w:r>
        <w:rPr>
          <w:b/>
          <w:sz w:val="28"/>
        </w:rPr>
        <w:t>до</w:t>
      </w:r>
      <w:r>
        <w:rPr>
          <w:sz w:val="28"/>
        </w:rPr>
        <w:t xml:space="preserve"> рамки </w:t>
      </w:r>
      <w:r>
        <w:rPr>
          <w:rFonts w:ascii="Courier New" w:hAnsi="Courier New"/>
          <w:sz w:val="22"/>
        </w:rPr>
        <w:t>ref</w:t>
      </w:r>
      <w:r>
        <w:rPr>
          <w:sz w:val="28"/>
        </w:rPr>
        <w:t xml:space="preserve">, і для картки з підстану «Чекає другого короткого повтору» з успішною відповіддю вона лишалася б істинною вже тоді, коли картка перебуває у стані «Повторення». Діаграма послідовності доставила б обʼєктові подію </w:t>
      </w:r>
      <w:r>
        <w:rPr>
          <w:rFonts w:ascii="Courier New" w:hAnsi="Courier New"/>
          <w:sz w:val="22"/>
        </w:rPr>
        <w:t>відкласти()</w:t>
      </w:r>
      <w:r>
        <w:rPr>
          <w:sz w:val="28"/>
        </w:rPr>
        <w:t xml:space="preserve"> у стані, де ЛР5 її навмисно не обробляє. Виправлення — обʼєднати «виконати вправу» і «відкласти картку» в один </w:t>
      </w:r>
      <w:r>
        <w:rPr>
          <w:rFonts w:ascii="Courier New" w:hAnsi="Courier New"/>
          <w:sz w:val="22"/>
        </w:rPr>
        <w:t>alt</w:t>
      </w:r>
      <w:r>
        <w:rPr>
          <w:sz w:val="28"/>
        </w:rPr>
        <w:t>, обидва операнди якого читаються на тому самому, щойно прочитаному стані.</w:t>
      </w:r>
    </w:p>
    <w:p>
      <w:pPr>
        <w:spacing w:after="80"/>
        <w:jc w:val="left"/>
      </w:pPr>
      <w:r>
        <w:rPr>
          <w:b/>
          <w:i w:val="0"/>
          <w:sz w:val="26"/>
        </w:rPr>
        <w:t>9.2.3. Прохід 3: картка у стані «Нова», невдала відповідь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Крок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Повідомлення в діаграмах ЛР6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Подія або перехід у діаграмі станів ЛР5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Стан після кроку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Висновок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 (картку щойно створено разом із `ЗбереженеСлово`, див. примітку під-взаємодії UC05 + UC06)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початковий псевдостан ЛР5 → «Нова»; дія входу `наступне := зараз`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 розписанні / Нова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узгоджено з ЛР2: композиція `ЗбереженеСлово 1 *-- 0..1 СтанПовторення`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операнд `alt` «стан = нова» — вправа першого знайомства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подій не надсилається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Нова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узгоджено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`застосуватиВідповідь(результат)` [не результат.успішний]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перехід 2 ЛР5: «Нова → Вчиться», без охоронної умови — перша відповідь будь-якої якості виводить картку зі стану «нова»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Вчиться / Чекає першого короткого повтору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 першій редакції під-взаємодії гілка «не успішно» твердила, що стан стане «перевчається», — розбіжність 2, усунено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9.3. Виявлені розбіжності і план їх усунення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Розбіжність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Де виявлено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Чому це розбіжність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План усунення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Поточний стан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`прострочене()` вживається у двох ролях: у ЛР5 це подія внутрішнього переходу стану «Повторення», а у сценарії Б — запит до картки в будь-якому стані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сценарій Б, формування черги сесії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 матриці «стан × подія» ЛР5 подія `прострочене()` має прочерк у всіх станах, крім «Повторення», тобто сценарій Б звертається до обʼєкта подією, якої той у більшості станів не обробляє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 ЛР5 замінити тригер внутрішнього переходу на часову подію `після(наступне)`, а `прострочене(): Boolean` лишити чистим предикатом без побічних дій; тоді запит з будь-якого стану стає законним, а внутрішній перехід не зникає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усунено в ЛР5: тригером внутрішнього переходу стану «Повторення» стала часова подія `після(наступне)` з дією `/ зарахувати до черги наступної сесії`, а `прострочене(): Boolean` лишився чистим предикатом і фігурує на діаграмі станів лише охоронною умовою переходу 8 (розділи 3.4 і 6.5 звіту ЛР5). Тепер запит з будь-якого стану законний, бо подією він не є. ЛР2 змінювати не довелося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Гілка `[не результат.успішний]` під-взаємодії називала конкретний стан-призначення «перевчається»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під-взаємодія «Застосувати відповідь»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для картки у стані «Нова» ЛР5 має перехід без охоронної умови: будь-яка перша відповідь веде у «Вчиться», а не в «Перевчається»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переписати підписи обох гілок `alt` так, щоб вони називали лише новий строк і посилалися на правила ЛР5, а не на конкретний стан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усунено в діаграмі під час звірки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Самовиклик `наступнийІнтервал()` виконується для відповіді в будь-якому стані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під-взаємодія «Застосувати відповідь»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 ЛР5 цей метод фігурує лише в дії входу стану «Повторення»; для фаз навчання й перевчання строк задається коротким кроком, який ЛР5 лишила неявним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доповнити ЛР5 діями входу для підстанів `Вчиться` і стану `Перевчається` (`наступне := зараз + короткийКрок()`) і додати в ЛР2 метод `СтанПовторення.короткийКрок(): Duration`; алгоритм інтервальних повторень справді рахує новий строк після кожної відповіді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усунено повністю: метод `СтанПовторення.короткийКрок(): Duration` оголошено в ЛР2 (розділ 9.1 того звіту), а діаграму станів ЛР5 доповнено дією `/ наступне := зараз + короткийКрок()` на шести переходах, що справді починають новий короткий крок (переходи 2, 3, 4, 6, 11, 13). Від плану «дії входу підстанів» свідомо відступлено: вхід у підстан відбувається й тоді, коли картка повертається через псевдостан історії за подією `продовжити()`, і дія входу відсунула б строк картки, яку щойно повернули в сесію, хоча охоронна умова `[прострочене()]` щойно підтвердила, що строк настав (розділ 3.4 звіту ЛР5)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«Зарахувати слово до набору знайомих» при переході картки у «Повторення» і подія `позначитиВідомим()` з ЛР5 — це різні дії з однаковим змістом за назвою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під-взаємодія «Застосувати відповідь», фрагмент `opt`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 ЛР5 `позначитиВідомим()` веде в кінцевий псевдостан і знищує розписання разом із карткою, тоді як у сценарії Б картка після переходу в «Повторення» живе далі й братиме участь у наступних сесіях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оголосити в ЛР2 дві різні операції класу `ЗбереженеСлово`: `зарахуватиДоЗнайомих(): ВідомеСлово` (походження `виведене`, життєвий цикл триває) і `позначитиВідомим(): ВідомеСлово` (UC07, пряма відмітка користувача, життєвий цикл завершується)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усунено: обидві операції оголошено в ЛР2 за результатами цієї роботи (розділ 9.1 того звіту); ЛР5 змінювати не довелося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Цикл «до трьох спроб» міг би доставити обʼєктові ту саму подію `застосуватиВідповідь()` тричі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сценарій Б, цикл повторних спроб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діаграма станів описує одну реакцію на одну подію; три мережеві спроби однієї й тієї самої відповіді не повинні дати три переходи й тричі збільшити лічильник `повторень`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до повідомлення `зафіксуватиВідповідь` додано параметр `ключІдемпотентності`, за яким API застосовує відповідь рівно один раз незалежно від кількості мережевих спроб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усунено в діаграмі під час звірки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Подію `відкласти()` можна було надіслати картці в будь-якому стані, а потім — і в стані, що вже змінився після фіксації відповіді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сценарій Б: спершу фрагмент `opt` без умови про стан, далі — той самий `opt` після рамки `ref`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розділ 6.2 ЛР5 прямо обґрунтовує, що з «Нова», «Повторення» і «Перевчається» переходу за цією подією навмисно немає, бо відкладання має сенс лише там, де є позиція в послідовності коротких повторів. Мало додати умову `стан = вчиться` — її ще треба обчислювати на актуальному стані: після рамки `ref` картка з «Чекає другого короткого повтору» вже у «Повторення», і стара умова пропустила б заборонену подію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до охоронної умови додано першу половину `стан = вчиться`, а сам фрагмент перетворено на операнд `alt`, протиставлений виконанню вправи, і піднято перед фіксацією відповіді: тепер обидва операнди читаються на значенні, яке повернув `отриматиСтан()` на початку ітерації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усунено в діаграмі під час звірки (прохід 2 розділу 9.2.2)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9.4. Прогалина покриття: події ЛР5, яких сценарії не викликають</w:t>
      </w:r>
    </w:p>
    <w:p>
      <w:pPr>
        <w:spacing w:after="120"/>
        <w:jc w:val="both"/>
      </w:pPr>
      <w:r>
        <w:rPr>
          <w:sz w:val="28"/>
        </w:rPr>
        <w:t>Окремо зафіксовано те, що не є суперечністю, але є неповнотою покриття. Три з шести подій діаграми станів ЛР5 у жодному зі сценаріїв не надсилаються.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Подія ЛР5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Перехід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Чому її немає в сценаріях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Що з цим робити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`продовжити()`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перехід 8: «Відкладена → історія складеного стану „Вчиться“» за умови `[прострочене()]`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 сценарії Б відкладена картка просто не потрапляє в чергу сесії, тому повертати її нема звідки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доповнити сценарій Б фрагментом `opt` «картка відкладена й строк уже минув» з повідомленням `продовжити()`, або побудувати окрему коротку діаграму «Повернути відкладену картку в сесію»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`позначитиВідомим()`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перехід 14: з межі «У розписанні» в кінцевий псевдостан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це UC07 ЛР1 — окремий варіант використання, що виконується з картки слова, а не із сесії повторень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покрити окремим сценарієм у наступній роботі; у комплекті ЛР6 він не потрібен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`видалити()`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перехід 15: з межі «У розписанні» в кінцевий псевдостан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видалення слова або матеріалу — окремий сценарій, що не входить до обраної трійки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 саме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звірка з діаграмою станів ЛР5 дала шість розбіжностей, три з яких усунено безпосередньо в діаграмах послідовності (конкретний стан у гілці </w:t>
      </w:r>
      <w:r>
        <w:rPr>
          <w:rFonts w:ascii="Courier New" w:hAnsi="Courier New"/>
          <w:sz w:val="22"/>
        </w:rPr>
        <w:t>alt</w:t>
      </w:r>
      <w:r>
        <w:rPr>
          <w:sz w:val="28"/>
        </w:rPr>
        <w:t xml:space="preserve">, ідемпотентність повторних спроб, охоронна умова події </w:t>
      </w:r>
      <w:r>
        <w:rPr>
          <w:rFonts w:ascii="Courier New" w:hAnsi="Courier New"/>
          <w:sz w:val="22"/>
        </w:rPr>
        <w:t>відкласти()</w:t>
      </w:r>
      <w:r>
        <w:rPr>
          <w:sz w:val="28"/>
        </w:rPr>
        <w:t xml:space="preserve">). З трьох, що вимагали правок у суміжних моделях, усі три теж усунено повністю: розбіжність 4 — обидві операції </w:t>
      </w:r>
      <w:r>
        <w:rPr>
          <w:rFonts w:ascii="Courier New" w:hAnsi="Courier New"/>
          <w:sz w:val="22"/>
        </w:rPr>
        <w:t>зарахуватиДоЗнайомих()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позначитиВідомим()</w:t>
      </w:r>
      <w:r>
        <w:rPr>
          <w:sz w:val="28"/>
        </w:rPr>
        <w:t xml:space="preserve"> тепер оголошені в ЛР2; розбіжність 3 — метод </w:t>
      </w:r>
      <w:r>
        <w:rPr>
          <w:rFonts w:ascii="Courier New" w:hAnsi="Courier New"/>
          <w:sz w:val="22"/>
        </w:rPr>
        <w:t>СтанПовторення.короткийКрок(): Duration</w:t>
      </w:r>
      <w:r>
        <w:rPr>
          <w:sz w:val="28"/>
        </w:rPr>
        <w:t xml:space="preserve"> у ЛР2 додано, а діаграму станів ЛР5 доповнено дією </w:t>
      </w:r>
      <w:r>
        <w:rPr>
          <w:rFonts w:ascii="Courier New" w:hAnsi="Courier New"/>
          <w:sz w:val="22"/>
        </w:rPr>
        <w:t>/ наступне := зараз + короткийКрок()</w:t>
      </w:r>
      <w:r>
        <w:rPr>
          <w:sz w:val="28"/>
        </w:rPr>
        <w:t xml:space="preserve"> на шести переходах (чому саме діями переходів, а не діями входу підстанів, сказано в рядку 3 таблиці); розбіжність 1 — тригером внутрішнього переходу в ЛР5 стала часова подія </w:t>
      </w:r>
      <w:r>
        <w:rPr>
          <w:rFonts w:ascii="Courier New" w:hAnsi="Courier New"/>
          <w:sz w:val="22"/>
        </w:rPr>
        <w:t>після(наступне)</w:t>
      </w:r>
      <w:r>
        <w:rPr>
          <w:sz w:val="28"/>
        </w:rPr>
        <w:t xml:space="preserve">, а </w:t>
      </w:r>
      <w:r>
        <w:rPr>
          <w:rFonts w:ascii="Courier New" w:hAnsi="Courier New"/>
          <w:sz w:val="22"/>
        </w:rPr>
        <w:t>прострочене(): Boolean</w:t>
      </w:r>
      <w:r>
        <w:rPr>
          <w:sz w:val="28"/>
        </w:rPr>
        <w:t xml:space="preserve"> лишився чистим предикатом і охоронною умовою. Отже всі шість розбіжностей закрито повністю. Додатково зафіксовано, що три з шести подій життєвого циклу обраними сценаріями не покриті, і для кожної названо спосіб покриття.</w:t>
      </w:r>
    </w:p>
    <w:p>
      <w:pPr>
        <w:spacing w:before="240" w:after="120"/>
      </w:pPr>
      <w:r>
        <w:rPr>
          <w:b/>
          <w:sz w:val="28"/>
        </w:rPr>
        <w:t>Розділ 10. Таблиця відповідності вимогам завдання</w:t>
      </w:r>
    </w:p>
    <w:p>
      <w:pPr>
        <w:spacing w:after="120"/>
        <w:jc w:val="both"/>
      </w:pPr>
      <w:r>
        <w:rPr>
          <w:sz w:val="28"/>
        </w:rPr>
        <w:t xml:space="preserve">Кожну вимогу пункту 2 завдання перевірено підрахунком за кодом </w:t>
      </w:r>
      <w:r>
        <w:rPr>
          <w:rFonts w:ascii="Courier New" w:hAnsi="Courier New"/>
          <w:sz w:val="22"/>
        </w:rPr>
        <w:t>.puml</w:t>
      </w:r>
      <w:r>
        <w:rPr>
          <w:sz w:val="28"/>
        </w:rPr>
        <w:t>, а не на око. Усі вимоги, крім першої, стосуються комплекту діаграм у цілому.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Вимога завдання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Де саме виконана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Підрахунок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Кожна діаграма містить щонайменше три лінії життя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 — 10, під-взаємодія UC05 + UC06 — 9, Б — 7, під-взаємодія «Застосувати відповідь» — 6, В — 9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мінімум 6 при вимозі 3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Серед ліній життя є актор або явно названий зовнішній учасник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актор «Зареєстрований користувач» — А, UC05 + UC06, Б; актор «Користувач з підпискою» — В; явно названий зовнішній учасник «Сховище даних PostgreSQL 17 + pgvector» — під-взаємодія «Застосувати відповідь»; зовнішні системи «Сервіс субтитрів YouTube» і «Сервіс перекладу» — А, «Сервіс ШІ» — В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 кожній з 5 діаграм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Використано синхронні повідомлення, і для них показано повернення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69 синхронних викликів у комплекті; 67 з них мають парну штрихову стрілку, а два повідомлення `«destroy»` повернення не мають і не повинні мати, бо завершують лінію життя отримувача (розділ 8.1)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69 синхронних, 78 повернень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Використано асинхронні повідомлення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 — 7 (`timedtext`, відповідь платформи, два обміни з сервісом перекладу, `змінивсяЧас`, закриття вкладки, збереження позиції), UC05 + UC06 — 4, Б — 2 (озвучка), «Застосувати відповідь» — 2 (запис у сховище), В — 3 (обмін із сервісом ШІ, списання ліміту); пʼять із них — відповіді-колбеки, які навмисно не є поверненнями (розділ 8.1)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18 асинхронних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Показано щонайменше один самовиклик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`КешПерекладу.частковий()` і `показатиПозначкуДжерела()` — А; `нормалізуватиСловоформу()` — UC05 + UC06; `упорядкуватиЧергу()` і `таймаутОчікування(спроба)` — Б; `СтанПовторення.наступнийІнтервал()` — «Застосувати відповідь»; `ЛічильникВикористання.скиданняЧерез()` і `КешПояснень.застарілий()` — В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8 самовикликів при вимозі 1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Показано створення та знищення тимчасового обʼєкта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створення: `рядки : ОверлейРепліки` (А), `картка : КарткаСлова` і `слово : ЗбереженеСлово` (UC05 + UC06), `відоме : ВідомеСлово` («Застосувати відповідь»); знищення: `ОверлейРепліки` (А) і `КарткаСлова` (UC05 + UC06)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 створення, 2 знищення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Фрагмент alt щонайменше в одній діаграмі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 — кеш доріжки влучив чи ні; UC05 + UC06 — стаття знайдена чи ні; Б — чотири операнди за станом обʼєкта, два за вибором користувача (виконати вправу або відкласти картку) і два за результатом мережевої спроби; «Застосувати відповідь» — успішний чи неуспішний результат; В — ліміт вичерпано чи ні, кеш чи сервіс ШІ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8 фрагментів `alt` у 5 діаграмах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Фрагмент opt щонайменше в одній діаграмі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 — позначка «degraded» і клік по слову; UC05 + UC06 — збереження слова; Б — вправу показано, а не пропущено; «Застосувати відповідь» — зарахування до знайомих; В — списання денного ліміту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 фрагментів `opt`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Фрагмент loop щонайменше в одній діаграмі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 — частини доріжки й репліки відео; Б — картки черги сесії і до трьох повторних спроб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 фрагменти `loop`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Фрагмент par щонайменше в одній діаграмі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 — доріжка реплік оригіналу паралельно з метаданими відео й профілем відомої лексики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 фрагмент `par`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Охоронні умови осмислені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усі 19 фрагментів комплекту (8 `alt`, 6 `opt`, 4 `loop`, 1 `par`) мають явні підписи: кожен із 18 операндів фрагментів `alt` і кожен із 6 фрагментів `opt` має взаємовиключну охоронну умову — разом 24 охоронні умови; кожен `loop` має умову повторення, обидва операнди `par` — назву паралельної гілки; чотири операнди `alt` у сценарії Б в сукупності вичерпують усі пʼять підстанів ЛР5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30 операндів (18 `alt` + 6 `opt` + 4 `loop` + 2 `par`), жодного без підпису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Щонайменше одне посилання ref на винесену під-взаємодію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 → «UC05 + UC06: отримати значення слова і зберегти його у словник»; Б → «Застосувати відповідь і перепланувати»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 посилання `ref`, обидві під-взаємодії намальовано окремими діаграмами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Активації показано для всіх обʼєктів, що виконують роботу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 — 19, UC05 + UC06 — 13, Б — 18, «Застосувати відповідь» — 6, В — 11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67 активацій, кожна закрита парною командою `deactivate`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Таблиця простежуваності до ЛР2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Розділ 8, сім таблиць на всі 87 повідомлень-викликів (20 + 8 + 9 + 28 + 6 + 11 + 5)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20 збігів, 8 делегувань, 54 потребували додавання (7 із них додано в ЛР2 за результатами цієї роботи), 5 поза межами ЛР2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Звірка з діаграмою станів ЛР5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Розділ 9: три проходи послідовностей подій, шість розбіжностей, таблиця непокритих подій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 розбіжності усунено прямо в діаграмах, ще 3 — правками ЛР2 і ЛР5; усі 6 закрито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усі чотирнадцять вимог до комплекту виконано одночасно, причому з запасом за кількістю самовикликів (8 при вимозі 1), фрагментів </w:t>
      </w:r>
      <w:r>
        <w:rPr>
          <w:rFonts w:ascii="Courier New" w:hAnsi="Courier New"/>
          <w:sz w:val="22"/>
        </w:rPr>
        <w:t>alt</w:t>
      </w:r>
      <w:r>
        <w:rPr>
          <w:sz w:val="28"/>
        </w:rPr>
        <w:t xml:space="preserve"> (8) і </w:t>
      </w:r>
      <w:r>
        <w:rPr>
          <w:rFonts w:ascii="Courier New" w:hAnsi="Courier New"/>
          <w:sz w:val="22"/>
        </w:rPr>
        <w:t>opt</w:t>
      </w:r>
      <w:r>
        <w:rPr>
          <w:sz w:val="28"/>
        </w:rPr>
        <w:t xml:space="preserve"> (6), посилань </w:t>
      </w:r>
      <w:r>
        <w:rPr>
          <w:rFonts w:ascii="Courier New" w:hAnsi="Courier New"/>
          <w:sz w:val="22"/>
        </w:rPr>
        <w:t>ref</w:t>
      </w:r>
      <w:r>
        <w:rPr>
          <w:sz w:val="28"/>
        </w:rPr>
        <w:t xml:space="preserve"> (2 при вимозі 1) і створень обʼєктів (4 при вимозі 1).</w:t>
      </w:r>
    </w:p>
    <w:p>
      <w:pPr>
        <w:spacing w:before="240" w:after="120"/>
      </w:pPr>
      <w:r>
        <w:rPr>
          <w:b/>
          <w:sz w:val="28"/>
        </w:rPr>
        <w:t>Розділ 11. Рендеринг і перевірка вихідних файлів</w:t>
      </w:r>
    </w:p>
    <w:p>
      <w:pPr>
        <w:spacing w:after="120"/>
        <w:jc w:val="both"/>
      </w:pPr>
      <w:r>
        <w:rPr>
          <w:sz w:val="28"/>
        </w:rPr>
        <w:t>Усі пʼять діаграм відрендерено локальною установкою PlantUML 1.2026.8 у два формати — SVG (Scalable Vector Graphics — масштабовані векторні зображення), якого вимагає пункт 5 завдання, і PNG (Portable Network Graphics) для вставки в цей звіт.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plantuml -tsvg seq_a_subtitles.puml      &amp;&amp; plantuml -tpng seq_a_subtitles.puml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plantuml -tsvg seq_ref_word_card.puml    &amp;&amp; plantuml -tpng seq_ref_word_card.puml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plantuml -tsvg seq_b_review.puml         &amp;&amp; plantuml -tpng seq_b_review.puml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plantuml -tsvg seq_ref_apply_answer.puml &amp;&amp; plantuml -tpng seq_ref_apply_answer.puml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plantuml -tsvg seq_c_grammar.puml        &amp;&amp; plantuml -tpng seq_c_grammar.puml</w:t>
      </w:r>
    </w:p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Файл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Призначення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Розмір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Перевірка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`seq_a_subtitles.puml` / `.svg` / `.png`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сценарій А: двомовні субтитри (UC04)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≈ 11,0 / 61 / 146 КБ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рендериться без попереджень, обидва зображення більші за 3 КБ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`seq_ref_word_card.puml` / `.svg` / `.png`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під-взаємодія «UC05 + UC06: значення слова і збереження у словник»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≈ 7,6 / 47 / 100 КБ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 саме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`seq_b_review.puml` / `.svg` / `.png`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сценарій Б: сесія інтервальних повторень (UC16)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≈ 9,8 / 63 / 124 КБ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 саме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`seq_ref_apply_answer.puml` / `.svg` / `.png`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під-взаємодія «Застосувати відповідь і перепланувати»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≈ 6,4 / 30 / 64 КБ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 саме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`seq_c_grammar.puml` / `.svg` / `.png`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сценарій В: розбір будови речення сервісом ШІ (UC09)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≈ 6,4 / 41 / 81 КБ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 саме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>Під час рендерингу довелося врахувати три особливості PlantUML 1.2026.8, дві з яких прямо впливають на правильність діаграм, а третя — на їх читабельність.</w:t>
      </w:r>
    </w:p>
    <w:p>
      <w:pPr>
        <w:spacing w:after="120"/>
        <w:jc w:val="both"/>
      </w:pPr>
      <w:r>
        <w:rPr>
          <w:sz w:val="28"/>
        </w:rPr>
        <w:t>Перша стосується охоронних умов. Якщо записати умову фрагмента у квадратних дужках так, як її записують у специфікації UML (</w:t>
      </w:r>
      <w:r>
        <w:rPr>
          <w:rFonts w:ascii="Courier New" w:hAnsi="Courier New"/>
          <w:sz w:val="22"/>
        </w:rPr>
        <w:t>alt [кеш доріжки влучив повністю]</w:t>
      </w:r>
      <w:r>
        <w:rPr>
          <w:sz w:val="28"/>
        </w:rPr>
        <w:t>), PlantUML «зʼїдає» перше слово умови й виводить «доріжки влучив повністю». Правильний запис — без дужок (</w:t>
      </w:r>
      <w:r>
        <w:rPr>
          <w:rFonts w:ascii="Courier New" w:hAnsi="Courier New"/>
          <w:sz w:val="22"/>
        </w:rPr>
        <w:t>alt кеш доріжки влучив повністю</w:t>
      </w:r>
      <w:r>
        <w:rPr>
          <w:sz w:val="28"/>
        </w:rPr>
        <w:t>): дужки PlantUML додає сам під час рендерингу. Саме так зроблено в усіх пʼяти файлах, і кожну з двадцяти чотирьох охоронних умов після рендерингу перевірено за текстом SVG.</w:t>
      </w:r>
    </w:p>
    <w:p>
      <w:pPr>
        <w:spacing w:after="120"/>
        <w:jc w:val="both"/>
      </w:pPr>
      <w:r>
        <w:rPr>
          <w:sz w:val="28"/>
        </w:rPr>
        <w:t xml:space="preserve">Друга стосується директиви </w:t>
      </w:r>
      <w:r>
        <w:rPr>
          <w:rFonts w:ascii="Courier New" w:hAnsi="Courier New"/>
          <w:sz w:val="22"/>
        </w:rPr>
        <w:t>skinparam ParticipantPadding</w:t>
      </w:r>
      <w:r>
        <w:rPr>
          <w:sz w:val="28"/>
        </w:rPr>
        <w:t>, яку версія 1.2026.8 вважає застарілою й виводить попередження прямо на зображенні. Директиву прибрано з усіх файлів; після цього жоден SVG не містить ані слова «warning», ані «syntax error».</w:t>
      </w:r>
    </w:p>
    <w:p>
      <w:pPr>
        <w:spacing w:after="120"/>
        <w:jc w:val="both"/>
      </w:pPr>
      <w:r>
        <w:rPr>
          <w:sz w:val="28"/>
        </w:rPr>
        <w:t xml:space="preserve">Третя стосується нижньої рамки учасників (footbox). За замовчуванням PlantUML дублює заголовки всіх ліній життя внизу діаграми — і робить це також під </w:t>
      </w:r>
      <w:r>
        <w:rPr>
          <w:b/>
          <w:sz w:val="28"/>
        </w:rPr>
        <w:t>знищеними</w:t>
      </w:r>
      <w:r>
        <w:rPr>
          <w:sz w:val="28"/>
        </w:rPr>
        <w:t xml:space="preserve"> обʼєктами. Через це хрестик знищення опинявся всередині прямокутника з назвою обʼєкта, і діаграма читалася так, ніби після знищення лінія життя продовжується. Директиву </w:t>
      </w:r>
      <w:r>
        <w:rPr>
          <w:rFonts w:ascii="Courier New" w:hAnsi="Courier New"/>
          <w:sz w:val="22"/>
        </w:rPr>
        <w:t>hide footbox</w:t>
      </w:r>
      <w:r>
        <w:rPr>
          <w:sz w:val="28"/>
        </w:rPr>
        <w:t xml:space="preserve"> додано в усі пʼять файлів: тепер хрестик </w:t>
      </w:r>
      <w:r>
        <w:rPr>
          <w:rFonts w:ascii="Courier New" w:hAnsi="Courier New"/>
          <w:sz w:val="22"/>
        </w:rPr>
        <w:t>«destroy»</w:t>
      </w:r>
      <w:r>
        <w:rPr>
          <w:sz w:val="28"/>
        </w:rPr>
        <w:t xml:space="preserve"> обʼєктів </w:t>
      </w:r>
      <w:r>
        <w:rPr>
          <w:rFonts w:ascii="Courier New" w:hAnsi="Courier New"/>
          <w:sz w:val="22"/>
        </w:rPr>
        <w:t>рядки : ОверлейРепліки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картка : КарткаСлова</w:t>
      </w:r>
      <w:r>
        <w:rPr>
          <w:sz w:val="28"/>
        </w:rPr>
        <w:t xml:space="preserve"> стоїть на порожньому місці й нічим не перекритий, а решта діаграм від цього нічого не втратила, бо всі заголовки ліній життя лишилися вгорі.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десять зображень створено й перевірено за розміром і за вмістом; жодне не порожнє, жодне не містить попереджень рендерера, і всі двадцять чотири охоронні умови відображаються повністю.</w:t>
      </w:r>
    </w:p>
    <w:p>
      <w:pPr>
        <w:spacing w:before="240" w:after="120"/>
      </w:pPr>
      <w:r>
        <w:rPr>
          <w:b/>
          <w:sz w:val="28"/>
        </w:rPr>
        <w:t>Розділ 12. Відповіді на питання для самоконтролю</w:t>
      </w:r>
    </w:p>
    <w:p>
      <w:pPr>
        <w:spacing w:after="80"/>
        <w:jc w:val="left"/>
      </w:pPr>
      <w:r>
        <w:rPr>
          <w:b/>
          <w:i w:val="0"/>
          <w:sz w:val="26"/>
        </w:rPr>
        <w:t>1. Чим діаграма послідовності відрізняється від діаграми діяльності і коли варто обрати кожну?</w:t>
      </w:r>
    </w:p>
    <w:p>
      <w:pPr>
        <w:spacing w:after="120"/>
        <w:jc w:val="both"/>
      </w:pPr>
      <w:r>
        <w:rPr>
          <w:sz w:val="28"/>
        </w:rPr>
        <w:t xml:space="preserve">Діаграма діяльності показує </w:t>
      </w:r>
      <w:r>
        <w:rPr>
          <w:b/>
          <w:sz w:val="28"/>
        </w:rPr>
        <w:t>алгоритм</w:t>
      </w:r>
      <w:r>
        <w:rPr>
          <w:sz w:val="28"/>
        </w:rPr>
        <w:t xml:space="preserve"> — послідовність кроків процесу, байдуже, який саме програмний обʼєкт їх виконує; діаграма послідовності показує </w:t>
      </w:r>
      <w:r>
        <w:rPr>
          <w:b/>
          <w:sz w:val="28"/>
        </w:rPr>
        <w:t>взаємодію</w:t>
      </w:r>
      <w:r>
        <w:rPr>
          <w:sz w:val="28"/>
        </w:rPr>
        <w:t xml:space="preserve"> — хто кому надсилає повідомлення. Різницю добре видно на власному матеріалі: у ЛР4 той самий процес «подивитися відео → зрозуміти слово → зберегти його → повторити» був намальований шістьма доріжками й вузлами дій, і про класи ЛР2 там можна було дізнатися лише з обʼєктних вузлів-приміток. У ЛР6 той самий процес розпався на три діаграми, де кожна лінія життя є конкретним обʼєктом конкретного класу, а кожне повідомлення — викликом його методу. Обирати діаграму діяльності варто тоді, коли важливий порядок кроків і розподіл роботи між ролями; діаграму послідовності — коли важливо, хто кого викликає, що синхронно, а що ні, і які саме методи для цього потрібні. Практичний критерій із розділу 1.3 методички: якщо на діаграмі послідовності зʼявляється багато обчислень усередині одного обʼєкта, сценарій варто виражати діаграмою діяльності — саме тому в цій роботі відкинуто UC17 «Пройти тест обсягу словника».</w:t>
      </w:r>
    </w:p>
    <w:p>
      <w:pPr>
        <w:spacing w:after="80"/>
        <w:jc w:val="left"/>
      </w:pPr>
      <w:r>
        <w:rPr>
          <w:b/>
          <w:i w:val="0"/>
          <w:sz w:val="26"/>
        </w:rPr>
        <w:t>2. Яка різниця між синхронним і асинхронним повідомленням, і як вона відображається на діаграмі?</w:t>
      </w:r>
    </w:p>
    <w:p>
      <w:pPr>
        <w:spacing w:after="120"/>
        <w:jc w:val="both"/>
      </w:pPr>
      <w:r>
        <w:rPr>
          <w:sz w:val="28"/>
        </w:rPr>
        <w:t>Синхронний виклик блокує відправника: він чекає, доки отримувач завершить обробку, і малюється суцільною лінією із заповненим трикутним вістрям, обовʼязково в парі зі штриховою стрілкою повернення. Асинхронне повідомлення відправника не блокує й малюється суцільною лінією з відкритим вістрям, без повернення. У цій роботі асинхронність уживана лише там, де вона несе архітектурний зміст: звернення до зовнішніх систем із непередбачуваним часом відповіді (сервіс субтитрів YouTube, сервіс перекладу, сервіс ШІ), події браузера (</w:t>
      </w:r>
      <w:r>
        <w:rPr>
          <w:rFonts w:ascii="Courier New" w:hAnsi="Courier New"/>
          <w:sz w:val="22"/>
        </w:rPr>
        <w:t>змінивсяЧас</w:t>
      </w:r>
      <w:r>
        <w:rPr>
          <w:sz w:val="28"/>
        </w:rPr>
        <w:t xml:space="preserve">, натискання кнопок на картці слова), запис у сховище, який не повинен тримати модуль навчання на стеку виклику, і списання денного ліміту, на яке користувач не повинен чекати, щоб побачити розбір речення. Усі 69 решти викликів зроблено синхронними, і 67 з них мають парне повернення; два винятки — повідомлення </w:t>
      </w:r>
      <w:r>
        <w:rPr>
          <w:rFonts w:ascii="Courier New" w:hAnsi="Courier New"/>
          <w:sz w:val="22"/>
        </w:rPr>
        <w:t>«destroy»</w:t>
      </w:r>
      <w:r>
        <w:rPr>
          <w:sz w:val="28"/>
        </w:rPr>
        <w:t>, після яких лінії життя отримувача вже немає, тому й повертати керування нема кому.</w:t>
      </w:r>
    </w:p>
    <w:p>
      <w:pPr>
        <w:spacing w:after="80"/>
        <w:jc w:val="left"/>
      </w:pPr>
      <w:r>
        <w:rPr>
          <w:b/>
          <w:i w:val="0"/>
          <w:sz w:val="26"/>
        </w:rPr>
        <w:t>3. Чому тимчасовий обʼєкт показано створеним усередині фрагмента loop і знищеним наприкінці кожної ітерації?</w:t>
      </w:r>
    </w:p>
    <w:p>
      <w:pPr>
        <w:spacing w:after="120"/>
        <w:jc w:val="both"/>
      </w:pPr>
      <w:r>
        <w:rPr>
          <w:sz w:val="28"/>
        </w:rPr>
        <w:t xml:space="preserve">Тому що саме таким є його життєвий цикл у продукті. Обʼєкт </w:t>
      </w:r>
      <w:r>
        <w:rPr>
          <w:rFonts w:ascii="Courier New" w:hAnsi="Courier New"/>
          <w:sz w:val="22"/>
        </w:rPr>
        <w:t>рядки : ОверлейРепліки</w:t>
      </w:r>
      <w:r>
        <w:rPr>
          <w:sz w:val="28"/>
        </w:rPr>
        <w:t xml:space="preserve"> у сценарії А — це два рядки субтитрів однієї репліки з підсвіченими незнайомими словами. Коли час плеєра переходить до наступної репліки, попередні рядки більше не потрібні: їх не можна накопичувати, бо через годину відео в пам'яті вкладки висіли б тисячі непотрібних обʼєктів. Показати його створеним до циклу означало б збрехати, що обʼєкт існує від початку сценарію; не знищити — збрехати, що він живе до кінця. Окремо перевірено, що після хрестика обʼєкт не отримує жодного повідомлення: це типова помилка, якої припускається ШІ-чернетка (див. протокол).</w:t>
      </w:r>
    </w:p>
    <w:p>
      <w:pPr>
        <w:spacing w:after="80"/>
        <w:jc w:val="left"/>
      </w:pPr>
      <w:r>
        <w:rPr>
          <w:b/>
          <w:i w:val="0"/>
          <w:sz w:val="26"/>
        </w:rPr>
        <w:t>4. Коли фрагмент par виправданий, а коли він приховує залежність між діями?</w:t>
      </w:r>
    </w:p>
    <w:p>
      <w:pPr>
        <w:spacing w:after="120"/>
        <w:jc w:val="both"/>
      </w:pPr>
      <w:r>
        <w:rPr>
          <w:sz w:val="28"/>
        </w:rPr>
        <w:t xml:space="preserve">Фрагмент </w:t>
      </w:r>
      <w:r>
        <w:rPr>
          <w:rFonts w:ascii="Courier New" w:hAnsi="Courier New"/>
          <w:sz w:val="22"/>
        </w:rPr>
        <w:t>par</w:t>
      </w:r>
      <w:r>
        <w:rPr>
          <w:sz w:val="28"/>
        </w:rPr>
        <w:t xml:space="preserve"> виправданий лише тоді, коли жоден з його операндів не потребує результату іншого. У сценарії А це так, хоча на перший погляд можна запідозрити протилежне: </w:t>
      </w:r>
      <w:r>
        <w:rPr>
          <w:rFonts w:ascii="Courier New" w:hAnsi="Courier New"/>
          <w:sz w:val="22"/>
        </w:rPr>
        <w:t>перерахуватиЗрозумілість(профіль)</w:t>
      </w:r>
      <w:r>
        <w:rPr>
          <w:sz w:val="28"/>
        </w:rPr>
        <w:t xml:space="preserve"> працює з картою частот доріжки, а доріжку приносить сусідня гілка. Насправді це різні екземпляри </w:t>
      </w:r>
      <w:r>
        <w:rPr>
          <w:rFonts w:ascii="Courier New" w:hAnsi="Courier New"/>
          <w:sz w:val="22"/>
        </w:rPr>
        <w:t>Транскрипт</w:t>
      </w:r>
      <w:r>
        <w:rPr>
          <w:sz w:val="28"/>
        </w:rPr>
        <w:t xml:space="preserve"> — доріжка реплік оригіналу приходить від зовнішнього сервісу субтитрів до адаптера в розширенні й потрібна для </w:t>
      </w:r>
      <w:r>
        <w:rPr>
          <w:b/>
          <w:sz w:val="28"/>
        </w:rPr>
        <w:t>показу</w:t>
      </w:r>
      <w:r>
        <w:rPr>
          <w:sz w:val="28"/>
        </w:rPr>
        <w:t xml:space="preserve">, а зрозумілість і профіль відомої лексики рахує серверна частина з </w:t>
      </w:r>
      <w:r>
        <w:rPr>
          <w:b/>
          <w:sz w:val="28"/>
        </w:rPr>
        <w:t>власної</w:t>
      </w:r>
      <w:r>
        <w:rPr>
          <w:sz w:val="28"/>
        </w:rPr>
        <w:t xml:space="preserve"> доріжки того самого відео (звʼязок ЛР2 </w:t>
      </w:r>
      <w:r>
        <w:rPr>
          <w:rFonts w:ascii="Courier New" w:hAnsi="Courier New"/>
          <w:sz w:val="22"/>
        </w:rPr>
        <w:t>Відео "0..*" -- "0..1" Транскрипт</w:t>
      </w:r>
      <w:r>
        <w:rPr>
          <w:sz w:val="28"/>
        </w:rPr>
        <w:t xml:space="preserve">, збережений при першому індексуванні матеріалу). Ці дві гілки не обмінюються жодними даними, і результат потрібен обом лише після того, як завершаться обидві. Саме тому незалежність довелося не постулювати, а довести: примітка під фрагментом на діаграмі називає джерело кожної доріжки окремо. Натомість спокуса обгорнути в </w:t>
      </w:r>
      <w:r>
        <w:rPr>
          <w:rFonts w:ascii="Courier New" w:hAnsi="Courier New"/>
          <w:sz w:val="22"/>
        </w:rPr>
        <w:t>par</w:t>
      </w:r>
      <w:r>
        <w:rPr>
          <w:sz w:val="28"/>
        </w:rPr>
        <w:t xml:space="preserve"> пошук перекладу в кеші й звернення до сервісу перекладу була б помилкою: друга дія виконується </w:t>
      </w:r>
      <w:r>
        <w:rPr>
          <w:b/>
          <w:sz w:val="28"/>
        </w:rPr>
        <w:t>тільки якщо</w:t>
      </w:r>
      <w:r>
        <w:rPr>
          <w:sz w:val="28"/>
        </w:rPr>
        <w:t xml:space="preserve"> перша не дала результату, тобто це розгалуження </w:t>
      </w:r>
      <w:r>
        <w:rPr>
          <w:rFonts w:ascii="Courier New" w:hAnsi="Courier New"/>
          <w:sz w:val="22"/>
        </w:rPr>
        <w:t>alt</w:t>
      </w:r>
      <w:r>
        <w:rPr>
          <w:sz w:val="28"/>
        </w:rPr>
        <w:t>, а не паралельність. Саме так і зроблено в сценарії А.</w:t>
      </w:r>
    </w:p>
    <w:p>
      <w:pPr>
        <w:spacing w:after="80"/>
        <w:jc w:val="left"/>
      </w:pPr>
      <w:r>
        <w:rPr>
          <w:b/>
          <w:i w:val="0"/>
          <w:sz w:val="26"/>
        </w:rPr>
        <w:t>5. Що означає, що повідомлення не має відповідного методу на діаграмі класів, і як діяти в такому разі?</w:t>
      </w:r>
    </w:p>
    <w:p>
      <w:pPr>
        <w:spacing w:after="120"/>
        <w:jc w:val="both"/>
      </w:pPr>
      <w:r>
        <w:rPr>
          <w:sz w:val="28"/>
        </w:rPr>
        <w:t xml:space="preserve">Це означає неузгодженість двох моделей, і її треба виправити в одному з двох місць: або повідомлення назване неправильно, або класу бракує методу. У цій роботі з 87 повідомлень 54 не знайшли методу, і розбір показав, що жодне з них не є помилкою найменування: 43 адресовані керівним і межовим класам, яких діаграма класів предметної області ЛР2 не містила за означенням, а 11 були справжніми прогалинами вже затверджених класів — наприклад, у </w:t>
      </w:r>
      <w:r>
        <w:rPr>
          <w:rFonts w:ascii="Courier New" w:hAnsi="Courier New"/>
          <w:sz w:val="22"/>
        </w:rPr>
        <w:t>КешПерекладу</w:t>
      </w:r>
      <w:r>
        <w:rPr>
          <w:sz w:val="28"/>
        </w:rPr>
        <w:t xml:space="preserve"> був метод пошуку, але не було методу збереження, хоча сценарій А очевидно має записувати переклад у спільний кеш. Правильна дія — повернутися до ЛР2 й доповнити її, а не підганяти діаграму послідовності під наявний перелік методів, і саме так зроблено: сім операцій додано до ЛР2 (розділ 9.1 того звіту), одна виявилася непотрібною, бо відповідний атрибут публічний, а три лишилися поза доменною моделлю як операції керівних класів.</w:t>
      </w:r>
    </w:p>
    <w:p>
      <w:pPr>
        <w:spacing w:after="80"/>
        <w:jc w:val="left"/>
      </w:pPr>
      <w:r>
        <w:rPr>
          <w:b/>
          <w:i w:val="0"/>
          <w:sz w:val="26"/>
        </w:rPr>
        <w:t>6. Як за допомогою діаграми послідовності виявити неповноту діаграми станів?</w:t>
      </w:r>
    </w:p>
    <w:p>
      <w:pPr>
        <w:spacing w:after="120"/>
        <w:jc w:val="both"/>
      </w:pPr>
      <w:r>
        <w:rPr>
          <w:sz w:val="28"/>
        </w:rPr>
        <w:t xml:space="preserve">Перевіркою кожного повідомлення, адресованого обʼєкту зі станами, на наявність відповідного переходу з </w:t>
      </w:r>
      <w:r>
        <w:rPr>
          <w:b/>
          <w:sz w:val="28"/>
        </w:rPr>
        <w:t>того стану</w:t>
      </w:r>
      <w:r>
        <w:rPr>
          <w:sz w:val="28"/>
        </w:rPr>
        <w:t xml:space="preserve">, у якому обʼєкт перебуває за сюжетом сценарію. У цій роботі така перевірка дала шість розбіжностей (розділ 9.3), і три з них були неочевидні. Найповчальніша — розбіжність 4: діаграма послідовності вимагала зарахувати слово до набору знайомих у момент, коли картка переходить у стан «Повторення», а на діаграмі станів єдина схожа подія </w:t>
      </w:r>
      <w:r>
        <w:rPr>
          <w:rFonts w:ascii="Courier New" w:hAnsi="Courier New"/>
          <w:sz w:val="22"/>
        </w:rPr>
        <w:t>позначитиВідомим()</w:t>
      </w:r>
      <w:r>
        <w:rPr>
          <w:sz w:val="28"/>
        </w:rPr>
        <w:t xml:space="preserve"> веде в кінцевий псевдостан і знищує розписання. Якби цю розбіжність не помітили, у коді зʼявилася б помилка, через яку картка зникала б зі словника саме тоді, коли користувач уперше успішно її згадав.</w:t>
      </w:r>
    </w:p>
    <w:p>
      <w:pPr>
        <w:spacing w:after="80"/>
        <w:jc w:val="left"/>
      </w:pPr>
      <w:r>
        <w:rPr>
          <w:b/>
          <w:i w:val="0"/>
          <w:sz w:val="26"/>
        </w:rPr>
        <w:t>7. У яких випадках варто виносити під-взаємодію в ref?</w:t>
      </w:r>
    </w:p>
    <w:p>
      <w:pPr>
        <w:spacing w:after="120"/>
        <w:jc w:val="both"/>
      </w:pPr>
      <w:r>
        <w:rPr>
          <w:sz w:val="28"/>
        </w:rPr>
        <w:t xml:space="preserve">Коли діаграма перестає вміщатися на екран, коли вкладеність фрагментів перевищує три рівні або коли та сама під-взаємодія викликається з кількох сценаріїв. У цій роботі спрацювали всі три критерії: під-взаємодію «UC05 + UC06» винесено тому, що сценарій А вже мав десять ліній життя й додав би ще три, а також тому, що картка слова відкривається не лише з відео, а й із читалки власних документів (UC13); під-взаємодію «Застосувати відповідь і перепланувати» — тому, що вона виконується всередині циклу повторних спроб, тобто на четвертому рівні вкладеності. Важливо, що обидві під-взаємодії намальовано окремими діаграмами: посилання </w:t>
      </w:r>
      <w:r>
        <w:rPr>
          <w:rFonts w:ascii="Courier New" w:hAnsi="Courier New"/>
          <w:sz w:val="22"/>
        </w:rPr>
        <w:t>ref</w:t>
      </w:r>
      <w:r>
        <w:rPr>
          <w:sz w:val="28"/>
        </w:rPr>
        <w:t>, яке нікуди не веде, не декомпозує модель, а просто ховає частину сценарію.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відповіді спираються на власні діаграми цієї роботи, а не на загальні означення: кожне питання проілюстровано конкретним фрагментом, конкретним повідомленням або конкретною розбіжністю, знайденою під час звірки.</w:t>
      </w:r>
    </w:p>
    <w:p>
      <w:pPr>
        <w:spacing w:before="240" w:after="120"/>
      </w:pPr>
      <w:r>
        <w:rPr>
          <w:b/>
          <w:sz w:val="28"/>
        </w:rPr>
        <w:t>Протокол використання ШІ</w:t>
      </w:r>
    </w:p>
    <w:p>
      <w:pPr>
        <w:spacing w:after="120"/>
        <w:jc w:val="both"/>
      </w:pPr>
      <w:r>
        <w:rPr>
          <w:sz w:val="28"/>
        </w:rPr>
        <w:t>Порядок роботи відповідав рекомендації розділу 1.4 методичних вказівок: кроки 1–6 методики (вибір сценаріїв, межі, перелік учасників, основний потік, фрагменти, тимчасові обʼєкти) виконано самостійно за ЛР1–ЛР5, і лише після цього в мовної моделі запитано чернетку коду PlantUML за словесним описом сценаріїв. Крок 8 — звірку з діаграмою класів і діаграмою станів — виконано власноруч повністю, і саме він дав більшість виправлень.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Що просив у моделі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Що модель запропонувала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Чому це помилка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Що виправив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Оформити сценарій А у коді PlantUML за переліком учасників і потоком кроків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Для кожного звернення до зовнішніх сервісів — сервісу субтитрів YouTube і сервісу перекладу — модель поставила асинхронну стрілку в обидва боки, але відповідь намалювала штриховою лінією (`CYT --&gt;&gt; YT`)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Штрихова лінія позначає повернення синхронного виклику, а не асинхронне повідомлення. Поєднання «асинхронний запит + штрихова відповідь» не має сенсу в UML: або відправник блокується й тоді запит має бути синхронним, або не блокується й тоді відповідь — це окреме асинхронне повідомлення суцільною лінією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Усі відповіді зовнішніх систем переписано суцільними стрілками з відкритим вістрям (`CYT -&gt;&gt; YT`, `CTR -&gt;&gt; EXT`, `AI -&gt;&gt; EXT`). Перевірено окремо: у комплекті 18 асинхронних повідомлень і жодне з них не має штрихової стрілки. Пʼять із них — відповіді-колбеки зовнішніх учасників; у розділі 8.1 окремо пояснено, чому це не повернення, показані асинхронно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 саме, сценарій 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Три синхронні виклики — `знайтиПлеєр()`, `сховатиРодніСубтитри(true)` і `підсвітитиНезнайомі(...)` — модель залишила без повернень, одразу переходячи до наступного повідомлення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Пропуск стрілки повернення порушує формальну семантику: незрозуміло, у який момент відправник відновлює виконання. Лекція 9 називає це не естетичною недбалістю, а помилкою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Додано парні повернення до 67 із 69 синхронних викликів комплекту; два винятки — повідомлення `«destroy»`, які повернення мати не можуть (розділ 8.1). Перевірку зроблено підрахунком за кодом, а не на око: у кожній діаграмі кількість `activate` дорівнює кількості `deactivate` (19, 13, 18, 6 і 11 відповідно)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Оформити сценарій Б з розгалуженням за станом картки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Модель видала фрагмент `alt` з двома операндами — «картка нова» і «інакше», причому другий операнд був без охоронної умови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Операнд без умови робить діаграму двозначною, а головне — втрачає весь сенс розгалуження за станом: діаграма станів ЛР5 має пʼять підстанів, і три з них («повторення», «перевчається», «відкладена») потребують різної поведінки. Операнд «інакше» звів би сесію повторень до двох випадків замість пʼяти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Фрагмент переписано на чотири операнди з явними взаємовиключними умовами за значеннями `СтанEnum`; четвертий операнд («стан = відкладена») не показує вправи взагалі, бо за розділом 6.1 ЛР5 відкладена картка не може отримати відповідь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 саме, сценарій Б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Модель поставила фрагмент `opt` «користувач відкладає картку» без будь-якої умови про стан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Пряма суперечність із розділом 6.2 ЛР5, де відсутність переходу `відкласти()` зі станів «Нова», «Повторення» і «Перевчається» є свідомим бізнес-правилом: відкладати має сенс лише там, де є позиція в послідовності коротких повторів, яку запамʼятовує псевдостан історії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Охоронну умову доповнено першою половиною: `стан = вчиться і користувач натиснув «Відкласти»`. Розбіжність зафіксована в таблиці розділу 9.3 під номером 6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Оформити під-взаємодію «Застосувати відповідь і перепланувати»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 гілці `[не результат.успішний]` модель написала, що картка переходить у стан «перевчається»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Для картки у стані «Нова» це неправда: перехід 2 діаграми станів ЛР5 не має охоронної умови, і будь-яка перша відповідь веде в «Вчиться». Помилка правдоподібна, бо для карток у стані «Повторення» твердження вірне — і саме тому її легко не помітити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Підписи обох гілок `alt` переписано так, щоб вони називали лише новий строк і посилалися на правила ЛР5, не фіксуючи конкретного стану-призначення. Розбіжність 2 розділу 9.3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Оформити сценарій А, цикл по репліках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Модель створила тимчасовий обʼєкт рядків субтитрів поза циклом, а знищила його всередині циклу; крім того, після повідомлення `«destroy»` вона надсилала знищеному обʼєкту ще одне повідомлення — `сховати()`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Обидві помилки руйнують семантику життєвого циклу. Створення поза циклом твердить, що обʼєкт один на все відео, а знищення всередині — що його щоразу знищують заново, тобто модель суперечить сама собі. Повідомлення знищеному обʼєкту — класична помилка: після хрестика лінії життя не існує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Пару `create` / `destroy` перенесено всередину циклу так, щоб обʼєкт жив рівно одну ітерацію; зайве повідомлення `сховати()` прибрано. Перевірено, що в жодній з пʼяти діаграм після `destroy` немає повідомлень до знищеного обʼєкта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Оформити сценарій В із перевіркою денного ліміту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Модель відправила списання ліміту напряму від модуля навчання до компонента «Тарифи й ліміти» і поставила його всередину гілки `alt`, де відповідь береться з кеша, — тобто ліміт списувався навіть при влучанні в кеш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Два порушення одразу. Архітектурне: на діаграмі компонентів ЛР3 модуль навчання взагалі не має зʼєднання з компонентом тарифів — інтерфейс `IТарифиЛіміти` споживає лише компонент API. Змістове: спільний кеш існує саме для того, щоб повторне пояснення того самого речення нічого не коштувало ні сервісу, ні користувачеві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Списання перенесено до компонента API (`API -&gt;&gt; PLN : списати(1)`) і винесено в окремий фрагмент `opt` після фрагмента `alt`, з умовою «розбір отримано від Сервісу ШІ, а не зі спільного кеша»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Оформити всі діаграми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Приблизно третину повідомлень модель назвала правдоподібними, але неіснуючими методами: `getStatus()`, `оновитиКартку()`, `розрахуватиFSRS()`, `перевіритиЛіміт()`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Це найчастіша слабкість моделі, описана в розділі 10 лекції 9: не маючи перед собою діаграми класів, вона вигадує назви за загальними патернами. Жодного з цих чотирьох методів у ЛР2 немає, а для трьох із них у ЛР2 є інші, уже затверджені назви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Назви звірено з ЛР2 по одній. `getStatus()` → `отриматиСтан()`, причому за результатами звірки (розділ 8.4.4) цю позицію визнано вже покритою публічним атрибутом `стан: СтанEnum`, тому до ЛР2 її не додавали; `розрахуватиFSRS()` → `наступнийІнтервал()` (метод є в ЛР2 дослівно); `перевіритиЛіміт()` → `залишок(тариф)` і `скиданняЧерез()` (обидва є в ЛР2); `оновитиКартку()` → `застосуватиВідповідь(результат)` (є в ЛР2 з тією самою сигнатурою)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Оформити рамки `ref`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Модель поставила `ref over` на всі лінії життя діаграми, щоб «рамка виглядала рівною»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Рамка `ref` позначає, які саме лінії життя призупиняються на час винесеної взаємодії. Охопивши нею, наприклад, зовнішній сервіс субтитрів YouTube, діаграма твердила б, що той бере участь у показі картки слова, хоча в під-взаємодії його немає зовсім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Порядок ліній життя у сценарії А перебудовано так, щоб усі учасники під-взаємодії йшли підряд, і рамку звужено до пʼяти ліній життя; у сценарії Б — до чотирьох. Лінії життя, яких немає у сценарії-джерелі (`СловниковаСтаття`, `КарткаСлова`, `ВідомеСлово`, вузол сховища), зʼявляються лише на діаграмах під-взаємодій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Окремо варто сказати про те, у чому модель допомогла по-справжньому. Чернетка з приблизним кодом для трьох сценаріїв зʼявилася за кілька хвилин замість години ручного набору, і структура фрагментів у ній була переважно правильною: модель коректно вгадала, що перебір частин доріжки — це </w:t>
      </w:r>
      <w:r>
        <w:rPr>
          <w:rFonts w:ascii="Courier New" w:hAnsi="Courier New"/>
          <w:sz w:val="22"/>
        </w:rPr>
        <w:t>loop</w:t>
      </w:r>
      <w:r>
        <w:rPr>
          <w:sz w:val="28"/>
        </w:rPr>
        <w:t xml:space="preserve">, а вибір між кешем і зовнішнім сервісом — це </w:t>
      </w:r>
      <w:r>
        <w:rPr>
          <w:rFonts w:ascii="Courier New" w:hAnsi="Courier New"/>
          <w:sz w:val="22"/>
        </w:rPr>
        <w:t>alt</w:t>
      </w:r>
      <w:r>
        <w:rPr>
          <w:sz w:val="28"/>
        </w:rPr>
        <w:t>. Тобто механічний переклад словесного опису в синтаксис PlantUML їй справді вдається.</w:t>
      </w:r>
    </w:p>
    <w:p>
      <w:pPr>
        <w:spacing w:after="120"/>
        <w:jc w:val="both"/>
      </w:pPr>
      <w:r>
        <w:rPr>
          <w:sz w:val="28"/>
        </w:rPr>
        <w:t>Проте жодне з девʼяти виправлень вище не могло бути зроблене без відкритих поруч ЛР2, ЛР3 і ЛР5. Найнебезпечнішими виявилися не синтаксичні огріхи на кшталт штрихової асинхронної стрілки, які видно одразу, а два типи правдоподібних помилок: по-перше, вигадані назви методів, які звучать природно й помітні лише при звірянні з переліком методів класу; по-друге, твердження, вірні для одного стану обʼєкта й хибні для іншого — як-от «не успішно означає перевчається», що правильно для картки у стані «Повторення» й неправильно для картки у стані «Нова». Друга категорія небезпечніша, бо її не знайти ні синтаксичною перевіркою, ні переглядом діаграми: потрібно взяти конкретну картку в конкретному стані й пройти сценарій крок за кроком, як це зроблено в розділі 9.2.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ШІ прискорив оформлення чернетки, але всі девʼять змістових виправлень і всі шість розбіжностей з діаграмою станів знайдено власноруч при звірянні з ЛР2, ЛР3 і ЛР5; три розбіжності з шести взагалі неможливо побачити, не пройшовши сценарій послідовно для конкретного стану обʼєкта.</w:t>
      </w:r>
    </w:p>
    <w:p>
      <w:pPr>
        <w:spacing w:before="240" w:after="120"/>
      </w:pPr>
      <w:r>
        <w:rPr>
          <w:b/>
          <w:sz w:val="28"/>
        </w:rPr>
        <w:t>Висновки</w:t>
      </w:r>
    </w:p>
    <w:p>
      <w:pPr>
        <w:spacing w:after="120"/>
        <w:jc w:val="both"/>
      </w:pPr>
      <w:r>
        <w:rPr>
          <w:sz w:val="28"/>
        </w:rPr>
        <w:t>Головний практичний результат роботи — не самі пʼять діаграм, а те, що вони показали про решту моделі. Діаграма послідовності справді виявилася «перехрестям» трьох моделей, як це сформульовано в розділі 1.2 методички: вона одночасно спирається на структурну модель (які методи існують), поведінкову (які переходи припустимі) і сценарну (що має відбутися), і саме на цьому перехресті суперечності стають видимими. Жодна з попередніх пʼяти лабораторних робіт не дала такої кількості конкретних, перевірених правок до вже затверджених моделей: 54 повідомлення з 87 не знайшли методу в діаграмі класів ЛР2, а звірка з діаграмою станів ЛР5 дала шість розбіжностей. Правки не лишилися на папері: за результатами цієї роботи діаграму класів ЛР2 доповнено вісьмома операціями — сімома з таблиці простежуваності розділу 8 і ще однією (</w:t>
      </w:r>
      <w:r>
        <w:rPr>
          <w:rFonts w:ascii="Courier New" w:hAnsi="Courier New"/>
          <w:sz w:val="22"/>
        </w:rPr>
        <w:t>СтанПовторення.короткийКрок(): Duration</w:t>
      </w:r>
      <w:r>
        <w:rPr>
          <w:sz w:val="28"/>
        </w:rPr>
        <w:t xml:space="preserve">) зі звірки з діаграмою станів розділу 9.3 — та розкриттям перелічуваного типу </w:t>
      </w:r>
      <w:r>
        <w:rPr>
          <w:rFonts w:ascii="Courier New" w:hAnsi="Courier New"/>
          <w:sz w:val="22"/>
        </w:rPr>
        <w:t>РезультатВправи</w:t>
      </w:r>
      <w:r>
        <w:rPr>
          <w:sz w:val="28"/>
        </w:rPr>
        <w:t>.</w:t>
      </w:r>
    </w:p>
    <w:p>
      <w:pPr>
        <w:spacing w:after="120"/>
        <w:jc w:val="both"/>
      </w:pPr>
      <w:r>
        <w:rPr>
          <w:sz w:val="28"/>
        </w:rPr>
        <w:t xml:space="preserve">Звірка з діаграмою класів виявилася корисною навіть там, де її результат був очікуваним. Те, що 43 із 54 відсутніх методів належать керівним і межовим класам, яких у ЛР2 не було за означенням, не є відкриттям — модель предметної області і не повинна містити контролерів. Але ці сорок три склали конкретний, іменований перелік із семи керівних класів, кожен з яких відповідає рівно одному компоненту ЛР3, і двох межових класів; тобто ЛР6 замкнула коло між структурною моделлю ЛР2 і модульною архітектурою ЛР3, яке доти лишалося розімкненим. Решта 11 відсутніх методів — справжні прогалини вже затверджених класів, і найкрасномовніша з них та, що </w:t>
      </w:r>
      <w:r>
        <w:rPr>
          <w:rFonts w:ascii="Courier New" w:hAnsi="Courier New"/>
          <w:sz w:val="22"/>
        </w:rPr>
        <w:t>КешПерекладу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КешПояснень</w:t>
      </w:r>
      <w:r>
        <w:rPr>
          <w:sz w:val="28"/>
        </w:rPr>
        <w:t xml:space="preserve"> уміли шукати, але не вміли зберігати, хоча обидва сценарії, що їх використовують, очевидно записують результат у спільний кеш. Обидві операції </w:t>
      </w:r>
      <w:r>
        <w:rPr>
          <w:rFonts w:ascii="Courier New" w:hAnsi="Courier New"/>
          <w:sz w:val="22"/>
        </w:rPr>
        <w:t>зберегти()</w:t>
      </w:r>
      <w:r>
        <w:rPr>
          <w:sz w:val="28"/>
        </w:rPr>
        <w:t xml:space="preserve"> тепер оголошені в ЛР2 разом із пʼятьма іншими з цієї самої групи й методом </w:t>
      </w:r>
      <w:r>
        <w:rPr>
          <w:rFonts w:ascii="Courier New" w:hAnsi="Courier New"/>
          <w:sz w:val="22"/>
        </w:rPr>
        <w:t>короткийКрок()</w:t>
      </w:r>
      <w:r>
        <w:rPr>
          <w:sz w:val="28"/>
        </w:rPr>
        <w:t xml:space="preserve"> зі звірки з ЛР5; одна позиція з одинадцяти виявилася покритою публічним атрибутом, а три останні свідомо лишено поза доменною діаграмою як операції керівних класів шару інтеграцій та оверлея.</w:t>
      </w:r>
    </w:p>
    <w:p>
      <w:pPr>
        <w:spacing w:after="120"/>
        <w:jc w:val="both"/>
      </w:pPr>
      <w:r>
        <w:rPr>
          <w:sz w:val="28"/>
        </w:rPr>
        <w:t xml:space="preserve">Звірка з діаграмою станів дала результат іншої якості. Три розбіжності з шести вдалося усунути прямо в діаграмах послідовності — і це найкращий можливий результат, бо виправлення не потребувало перегляду жодної попередньої роботи: достатньо було дописати охоронну умову </w:t>
      </w:r>
      <w:r>
        <w:rPr>
          <w:rFonts w:ascii="Courier New" w:hAnsi="Courier New"/>
          <w:sz w:val="22"/>
        </w:rPr>
        <w:t>стан = вчиться</w:t>
      </w:r>
      <w:r>
        <w:rPr>
          <w:sz w:val="28"/>
        </w:rPr>
        <w:t xml:space="preserve"> й підняти відкладання картки в операнд </w:t>
      </w:r>
      <w:r>
        <w:rPr>
          <w:rFonts w:ascii="Courier New" w:hAnsi="Courier New"/>
          <w:sz w:val="22"/>
        </w:rPr>
        <w:t>alt</w:t>
      </w:r>
      <w:r>
        <w:rPr>
          <w:sz w:val="28"/>
        </w:rPr>
        <w:t xml:space="preserve"> </w:t>
      </w:r>
      <w:r>
        <w:rPr>
          <w:b/>
          <w:sz w:val="28"/>
        </w:rPr>
        <w:t>перед</w:t>
      </w:r>
      <w:r>
        <w:rPr>
          <w:sz w:val="28"/>
        </w:rPr>
        <w:t xml:space="preserve"> фіксацією відповіді, щоб умова читалася на актуальному стані, додати параметр </w:t>
      </w:r>
      <w:r>
        <w:rPr>
          <w:rFonts w:ascii="Courier New" w:hAnsi="Courier New"/>
          <w:sz w:val="22"/>
        </w:rPr>
        <w:t>ключІдемпотентності</w:t>
      </w:r>
      <w:r>
        <w:rPr>
          <w:sz w:val="28"/>
        </w:rPr>
        <w:t xml:space="preserve"> й переписати підписи двох гілок </w:t>
      </w:r>
      <w:r>
        <w:rPr>
          <w:rFonts w:ascii="Courier New" w:hAnsi="Courier New"/>
          <w:sz w:val="22"/>
        </w:rPr>
        <w:t>alt</w:t>
      </w:r>
      <w:r>
        <w:rPr>
          <w:sz w:val="28"/>
        </w:rPr>
        <w:t xml:space="preserve">. Три інші розбіжності вимагали правок у ЛР5 і ЛР2, і всі три стосуються не помилок, а </w:t>
      </w:r>
      <w:r>
        <w:rPr>
          <w:b/>
          <w:sz w:val="28"/>
        </w:rPr>
        <w:t>неявностей</w:t>
      </w:r>
      <w:r>
        <w:rPr>
          <w:sz w:val="28"/>
        </w:rPr>
        <w:t xml:space="preserve">: подвійної ролі методу </w:t>
      </w:r>
      <w:r>
        <w:rPr>
          <w:rFonts w:ascii="Courier New" w:hAnsi="Courier New"/>
          <w:sz w:val="22"/>
        </w:rPr>
        <w:t>прострочене()</w:t>
      </w:r>
      <w:r>
        <w:rPr>
          <w:sz w:val="28"/>
        </w:rPr>
        <w:t xml:space="preserve">, який у ЛР5 був і подією, і предикатом; коротких кроків фази навчання, які ЛР5 лишила без явної дії; і найважливішої — того, що «зарахувати слово до знайомих» і «позначити слово відомим» у продукті є різними діями з різними наслідками для життєвого циклу картки. Усі три правки внесено: ЛР2 дістала метод </w:t>
      </w:r>
      <w:r>
        <w:rPr>
          <w:rFonts w:ascii="Courier New" w:hAnsi="Courier New"/>
          <w:sz w:val="22"/>
        </w:rPr>
        <w:t>короткийКрок(): Duration</w:t>
      </w:r>
      <w:r>
        <w:rPr>
          <w:sz w:val="28"/>
        </w:rPr>
        <w:t xml:space="preserve"> і пару операцій </w:t>
      </w:r>
      <w:r>
        <w:rPr>
          <w:rFonts w:ascii="Courier New" w:hAnsi="Courier New"/>
          <w:sz w:val="22"/>
        </w:rPr>
        <w:t>зарахуватиДоЗнайомих()</w:t>
      </w:r>
      <w:r>
        <w:rPr>
          <w:sz w:val="28"/>
        </w:rPr>
        <w:t xml:space="preserve"> / </w:t>
      </w:r>
      <w:r>
        <w:rPr>
          <w:rFonts w:ascii="Courier New" w:hAnsi="Courier New"/>
          <w:sz w:val="22"/>
        </w:rPr>
        <w:t>позначитиВідомим()</w:t>
      </w:r>
      <w:r>
        <w:rPr>
          <w:sz w:val="28"/>
        </w:rPr>
        <w:t xml:space="preserve">, а ЛР5 — часову подію </w:t>
      </w:r>
      <w:r>
        <w:rPr>
          <w:rFonts w:ascii="Courier New" w:hAnsi="Courier New"/>
          <w:sz w:val="22"/>
        </w:rPr>
        <w:t>після(наступне)</w:t>
      </w:r>
      <w:r>
        <w:rPr>
          <w:sz w:val="28"/>
        </w:rPr>
        <w:t xml:space="preserve"> замість викличної й дію </w:t>
      </w:r>
      <w:r>
        <w:rPr>
          <w:rFonts w:ascii="Courier New" w:hAnsi="Courier New"/>
          <w:sz w:val="22"/>
        </w:rPr>
        <w:t>наступне := зараз + короткийКрок()</w:t>
      </w:r>
      <w:r>
        <w:rPr>
          <w:sz w:val="28"/>
        </w:rPr>
        <w:t xml:space="preserve"> на шести переходах. Останню розбіжність варто виділити окремо: вона єдина з шести, яка, лишившись непоміченою, привела б до помилки в коді, через яку картка зникала б зі словника в момент першого успішного повторення.</w:t>
      </w:r>
    </w:p>
    <w:p>
      <w:pPr>
        <w:spacing w:after="120"/>
        <w:jc w:val="both"/>
      </w:pPr>
      <w:r>
        <w:rPr>
          <w:sz w:val="28"/>
        </w:rPr>
        <w:t xml:space="preserve">Окремий висновок стосується рішення побудувати пʼять діаграм замість трьох. Винесення двох під-взаємодій у </w:t>
      </w:r>
      <w:r>
        <w:rPr>
          <w:rFonts w:ascii="Courier New" w:hAnsi="Courier New"/>
          <w:sz w:val="22"/>
        </w:rPr>
        <w:t>ref</w:t>
      </w:r>
      <w:r>
        <w:rPr>
          <w:sz w:val="28"/>
        </w:rPr>
        <w:t xml:space="preserve"> спочатку здавалося формальним виконанням вимоги, але виявилося найбільш практичним рішенням роботи: без нього сценарій А мав би чотирнадцять ліній життя й чотири рівні вкладеності фрагментів, а сценарій Б — перепланування картки всередині циклу повторних спроб усередині фрагмента </w:t>
      </w:r>
      <w:r>
        <w:rPr>
          <w:rFonts w:ascii="Courier New" w:hAnsi="Courier New"/>
          <w:sz w:val="22"/>
        </w:rPr>
        <w:t>opt</w:t>
      </w:r>
      <w:r>
        <w:rPr>
          <w:sz w:val="28"/>
        </w:rPr>
        <w:t xml:space="preserve"> усередині циклу по картках. Крок 7 методики, який вимагає виносити під-взаємодії заради читабельності, має не лише естетичний сенс: у винесеній під-взаємодії «Застосувати відповідь і перепланувати» всі шість ліній життя вміщаються на один екран, і саме тому там вдалося помітити розбіжність 2 — підпис гілки </w:t>
      </w:r>
      <w:r>
        <w:rPr>
          <w:rFonts w:ascii="Courier New" w:hAnsi="Courier New"/>
          <w:sz w:val="22"/>
        </w:rPr>
        <w:t>alt</w:t>
      </w:r>
      <w:r>
        <w:rPr>
          <w:sz w:val="28"/>
        </w:rPr>
        <w:t>, який був хибним для одного з пʼяти станів. На діаграмі з чотирнадцяти ліній життя цей підпис загубився б.</w:t>
      </w:r>
    </w:p>
    <w:p>
      <w:pPr>
        <w:spacing w:after="120"/>
        <w:jc w:val="both"/>
      </w:pPr>
      <w:r>
        <w:rPr>
          <w:sz w:val="28"/>
        </w:rPr>
        <w:t xml:space="preserve">Нарешті, робота підтвердила обережне ставлення до ШІ, закріплене в попередніх лабораторних. Мовна модель добре перекладає словесний опис у синтаксис PlantUML і правильно вгадує тип комбінованого фрагмента, але систематично помиляється саме там, де потрібна специфічна інформація про проєкт: вигадує назви методів, плутає семантику стрілок, порушує напрямки зʼєднань діаграми компонентів і робить твердження, вірні для одного стану обʼєкта й хибні для іншого. Дев'ять виправлень, зафіксованих у протоколі, зроблено не за загальними правилами UML, а за відкритими поруч файлами </w:t>
      </w:r>
      <w:r>
        <w:rPr>
          <w:rFonts w:ascii="Courier New" w:hAnsi="Courier New"/>
          <w:sz w:val="22"/>
        </w:rPr>
        <w:t>classes.puml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components.puml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state.puml</w:t>
      </w:r>
      <w:r>
        <w:rPr>
          <w:sz w:val="28"/>
        </w:rPr>
        <w:t xml:space="preserve"> — і це, мабуть, головний методичний урок усього циклу з шести робіт: цінність моделі створює не швидкість її побудови, а перевірка її узгодженості з усім, що вже побудовано раніше.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