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№2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«Разработка простого REST-сервиса»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простой REST-сервис с валидацией входящего сообщения.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принимает POST-запрос </w:t>
      </w:r>
      <w:r>
        <w:rPr>
          <w:rFonts w:ascii="Courier New" w:cs="Courier New" w:eastAsia="Courier New" w:hAnsi="Courier New"/>
          <w:sz w:val="24"/>
          <w:szCs w:val="24"/>
        </w:rPr>
        <w:t xml:space="preserve">/feedback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JSON-сообщением (request) и возвращает ответ (response) с кодом результата и описанием ошибки. Необходимо: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классы Request и Response в соответствии со структурой сообщений;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контроллер, сервис валидации и исключение ValidationFailedException;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валидацию всех полей по таблице описания request (колонка «Обязательность»);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все случаи валидации по отдельности и вместе в Postman;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исключение UnsupportedCodeException, выбрасываемое при uid = 123, и вернуть код ошибки в ответе.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валидации request: </w:t>
      </w:r>
      <w:r>
        <w:rPr>
          <w:rFonts w:ascii="Courier New" w:cs="Courier New" w:eastAsia="Courier New" w:hAnsi="Courier New"/>
          <w:sz w:val="24"/>
          <w:szCs w:val="24"/>
        </w:rPr>
        <w:t xml:space="preserve">uid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operationUid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обязательные, не длиннее 32 символов; </w:t>
      </w:r>
      <w:r>
        <w:rPr>
          <w:rFonts w:ascii="Courier New" w:cs="Courier New" w:eastAsia="Courier New" w:hAnsi="Courier New"/>
          <w:sz w:val="24"/>
          <w:szCs w:val="24"/>
        </w:rPr>
        <w:t xml:space="preserve">systemTime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обязательное; </w:t>
      </w:r>
      <w:r>
        <w:rPr>
          <w:rFonts w:ascii="Courier New" w:cs="Courier New" w:eastAsia="Courier New" w:hAnsi="Courier New"/>
          <w:sz w:val="24"/>
          <w:szCs w:val="24"/>
        </w:rPr>
        <w:t xml:space="preserve">communicationId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 1 до 100000;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templateId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productCode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smsCode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необязательные.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зависимостями Spring Web, Lombok и Validation (Hibernate Validator). В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application.properties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задан порт 8082.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--artifactId=lab2 --name=lab2 --package-name=ru.urfu.lab2 --dependencies=web,lombok,validation lab2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Файл application.properties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server.port=8082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spring.application.name=lab2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spring.jackson.deserialization.fail-on-null-for-primitives=false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Модель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Классы </w:t>
      </w:r>
      <w:r>
        <w:rPr>
          <w:rFonts w:ascii="Courier New" w:cs="Courier New" w:eastAsia="Courier New" w:hAnsi="Courier New"/>
          <w:sz w:val="24"/>
          <w:szCs w:val="24"/>
        </w:rPr>
        <w:t xml:space="preserve">Request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Response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используют аннотации Lombok: </w:t>
      </w: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(геттеры, сеттеры, toString, equals, hashCode), </w:t>
      </w: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Над полями Request добавлены аннотации валидации Jakarta Bean Validation.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Класс Request с валидацией полей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jakarta.validation.constraints.Max;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jakarta.validation.constraints.Min;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jakarta.validation.constraints.NotBlank;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jakarta.validation.constraints.Size;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Request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"operationUid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"operationUid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"systemTime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source;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@Min(value = 1, message = "communicationId должен быть не меньше 1")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@Max(value = 100000, message = "communicationId должен быть не больше 100000")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communicationId;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templateId;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productCode;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smsCode;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Класс Response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Response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errorCode;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errorMessage;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Исключения и сервис валидации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Класс ValidationFailedException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ValidationFailedException extends 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ValidationFailedException(String message)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super(message);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Класс UnsupportedCodeException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UnsupportedCodeException extends 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UnsupportedCodeException(String message)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super(message);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Интерфейс ValidationService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ValidationService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isValid(BindingResult bindingResult) throws 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checkUid(Request request) throws UnsupportedCodeException;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Класс RequestValidationService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RequestValidationService implements ValidationService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isValid(BindingResult bindingResult) throws ValidationFailedException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(bindingResult.hasErrors())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ValidationFailedException(bindingResult.getFieldError().toString());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checkUid(Request request) throws UnsupportedCodeException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("123".equals(request.getUid()))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 UnsupportedCodeException("uid 123 не поддерживается");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Контроллер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Контроллер принимает request, формирует успешный response и выполняет проверки. При ошибке валидации возвращается статус 400 и код ValidationException, при uid = 123 – UnsupportedCodeException, при прочих ошибках – статус 500 и UnknownException.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Класс MyController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ru.urfu.lab2.controller;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org.springframework.web.bind.annotation.RequestBody;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ru.urfu.lab2.service.ValidationService;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java.text.SimpleDateFormat;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ValidationService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MyController(ValidationService validationService)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this.validationService =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@PostMapping(value = "/feedback")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ResponseEntity&lt;Response&gt; feedback(@Valid @RequestBody Request request,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 BindingResult bindingResult)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SimpleDateFormat simpleDateFormat = new SimpleDateFormat("yyyy-MM-dd'T'HH:mm:ss.SSS'Z'");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Response.builder()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.uid(request.getUid())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.operationUid(request.getOperationUid())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.systemTime(simpleDateFormat.format(new Date()))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.code("success")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.errorCode("")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.errorMessage("")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validationService.isValid(bindingResult);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validationService.checkUid(request);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(ValidationFailedException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response.setCode("failed");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response.setErrorCode("ValidationException");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response.setErrorMessage("Ошибка валидации");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(UnsupportedCodeException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response.setCode("failed");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response.setErrorCode("UnsupportedCodeException");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response.setErrorMessage("Не поддерживаемая ошибка");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response.setCode("failed");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response.setErrorCode("UnknownException");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response.setErrorMessage("Произошла непредвиденная ошибка");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HttpStatus.INTERNAL_SERVER_ERROR);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HttpStatus.OK);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Фрагмент лога запуска приложения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01:13:16.414 INFO o.s.boot.tomcat.TomcatWebServer          : Tomcat started on port 8082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01:13:16.428 INFO ru.urfu.lab2.Lab2Application             : Started Lab2Application in 2.347 seconds (process running for 3.088)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Тестирование в Postman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корректного входящего сообщения: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Корректный request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"uid": "1",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"operationUid": "op-1",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"systemName": "ERP",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"systemTime": "2026-10-24T10:00:00.000Z",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"source": "",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"communicationId": 100,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"templateId": 8,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"productCode": 1500,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"smsCode": 10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Тест-кейсы проверяют корректный запрос, каждое правило валидации по отдельности, все ошибки вместе и uid = 123. Все запросы видны на панели History в Postman (каталоги-коллекции в Postman доступны только после входа в аккаунт, поэтому запросы сохранены в истории; файл коллекции для импорта приложен в </w:t>
      </w:r>
      <w:r>
        <w:rPr>
          <w:rFonts w:ascii="Courier New" w:cs="Courier New" w:eastAsia="Courier New" w:hAnsi="Courier New"/>
          <w:sz w:val="24"/>
          <w:szCs w:val="24"/>
        </w:rPr>
        <w:t xml:space="preserve">reports/postman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1" name="pm-01-success-c.png" descr="Корректный запрос – code = success, статус 200" title="Корректный запрос – code = success, статус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Корректный запрос – code = success, статус 200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2" name="pm-02-uid-empty-c.png" descr="Пустой uid – ValidationException" title="Пустой uid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Пустой uid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3" name="pm-03-uid-long-c.png" descr="uid длиннее 32 символов – ValidationException" title="uid длиннее 32 символов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uid длиннее 32 символов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4" name="pm-04-operationuid-empty-c.png" descr="Пустой operationUid – ValidationException" title="Пустой operationUid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Пустой operationUid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5" name="pm-05-systemtime-empty-c.png" descr="Пустой systemTime – ValidationException" title="Пустой systemTime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Пустой systemTime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6" name="pm-06-commid-min-c.png" descr="communicationId меньше 1 – ValidationException" title="communicationId меньше 1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communicationId меньше 1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7" name="pm-07-commid-max-c.png" descr="communicationId больше 100000 – ValidationException" title="communicationId больше 100000 – Validation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communicationId больше 100000 – ValidationException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8" name="pm-08-all-errors-c.png" descr="Все ошибки валидации одновременно" title="Все ошибки валидации одновремен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Все ошибки валидации одновременно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9" name="pm-09-uid-123-c.png" descr="uid = 123 – UnsupportedCodeException, «Не поддерживаемая ошибка»" title="uid = 123 – UnsupportedCodeException, «Не поддерживаемая ошибк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uid = 123 – UnsupportedCodeException, «Не поддерживаемая ошибка»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171825"/>
            <wp:effectExtent t="0" r="0" b="0" l="0"/>
            <wp:docPr id="20" name="pm-09-uid-123.png" descr="Окно Postman со всеми тест-кейсами ЛР2 на панели History" title="Окно Postman со всеми тест-кейсами ЛР2 на панели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Окно Postman со всеми тест-кейсами ЛР2 на панели History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Чем отличается GET-запрос от POST-запроса?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Назначение: GET получает данные с сервера, POST отправляет данные на сервер для обработки или создания ресурса.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параметров: в GET параметры передаются в строке URL (</w:t>
      </w:r>
      <w:r>
        <w:rPr>
          <w:rFonts w:ascii="Courier New" w:cs="Courier New" w:eastAsia="Courier New" w:hAnsi="Courier New"/>
          <w:sz w:val="24"/>
          <w:szCs w:val="24"/>
        </w:rPr>
        <w:t xml:space="preserve">/hello?name=Petya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у POST данные передаются в теле запроса.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данных: длина URL ограничена браузерами и серверами (обычно несколько килобайт), тело POST может быть очень большим, в том числе с файлами.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Идемпотентность и безопасность: GET – безопасный и идемпотентный метод (повтор не меняет состояние сервера), POST – нет, повторная отправка может создать дубликат.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Кэширование и история: ответы GET кэшируются, URL сохраняется в истории браузера и закладках; POST по умолчанию не кэшируется.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Конфиденциальность: параметры GET видны в адресной строке и логах серверов, поэтому пароли и персональные данные передают в теле POST (по HTTPS).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Чем отличается XML-файл от JSON?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XML и JSON – текстовые форматы обмена структурированными данными.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Синтаксис: XML – язык разметки с открывающими и закрывающими тегами и атрибутами (</w:t>
      </w:r>
      <w:r>
        <w:rPr>
          <w:rFonts w:ascii="Courier New" w:cs="Courier New" w:eastAsia="Courier New" w:hAnsi="Courier New"/>
          <w:sz w:val="24"/>
          <w:szCs w:val="24"/>
        </w:rPr>
        <w:t xml:space="preserve">&lt;uid&gt;1&lt;/uid&gt;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JSON – запись объектов и массивов в нотации JavaScript (</w:t>
      </w:r>
      <w:r>
        <w:rPr>
          <w:rFonts w:ascii="Courier New" w:cs="Courier New" w:eastAsia="Courier New" w:hAnsi="Courier New"/>
          <w:sz w:val="24"/>
          <w:szCs w:val="24"/>
        </w:rPr>
        <w:t xml:space="preserve">{"uid": "1"}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и читаемость: JSON компактнее, его быстрее разбирать; XML многословнее за счёт закрывающих тегов.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данных: JSON различает строки, числа, логические значения, null, объекты и массивы; в XML всё – текст, типы задаются схемой.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Возможности: XML поддерживает пространства имён, комментарии, атрибуты, строгую проверку по схеме XSD, преобразования XSLT и запросы XPath; в JSON комментариев нет, для схем используется отдельный стандарт JSON Schema.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Применение: JSON – стандарт для REST API и веб-приложений; XML используется в SOAP-сервисах, конфигурационных файлах (например pom.xml), документах офисных форматов.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означает аннотация @Service?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</w:t>
      </w: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пакета </w:t>
      </w:r>
      <w:r>
        <w:rPr>
          <w:rFonts w:ascii="Courier New" w:cs="Courier New" w:eastAsia="Courier New" w:hAnsi="Courier New"/>
          <w:sz w:val="24"/>
          <w:szCs w:val="24"/>
        </w:rPr>
        <w:t xml:space="preserve">org.springframework.stereotype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помечает класс как компонент сервисного слоя, в котором находится бизнес-логика приложения. Это специализация аннотации </w:t>
      </w:r>
      <w:r>
        <w:rPr>
          <w:rFonts w:ascii="Courier New" w:cs="Courier New" w:eastAsia="Courier New" w:hAnsi="Courier New"/>
          <w:sz w:val="24"/>
          <w:szCs w:val="24"/>
        </w:rPr>
        <w:t xml:space="preserve">@Component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с </w:t>
      </w: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автоматически обнаруживается при сканировании компонентов (</w:t>
      </w:r>
      <w:r>
        <w:rPr>
          <w:rFonts w:ascii="Courier New" w:cs="Courier New" w:eastAsia="Courier New" w:hAnsi="Courier New"/>
          <w:sz w:val="24"/>
          <w:szCs w:val="24"/>
        </w:rPr>
        <w:t xml:space="preserve">@ComponentScan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входит в </w:t>
      </w:r>
      <w:r>
        <w:rPr>
          <w:rFonts w:ascii="Courier New" w:cs="Courier New" w:eastAsia="Courier New" w:hAnsi="Courier New"/>
          <w:sz w:val="24"/>
          <w:szCs w:val="24"/>
        </w:rPr>
        <w:t xml:space="preserve">@SpringBootApplication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создаётся контейнером Spring как бин (по умолчанию singleton) и может внедряться в другие компоненты через конструктор или </w:t>
      </w:r>
      <w:r>
        <w:rPr>
          <w:rFonts w:ascii="Courier New" w:cs="Courier New" w:eastAsia="Courier New" w:hAnsi="Courier New"/>
          <w:sz w:val="24"/>
          <w:szCs w:val="24"/>
        </w:rPr>
        <w:t xml:space="preserve">@Autowired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RequestValidationService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внедряется в </w:t>
      </w:r>
      <w:r>
        <w:rPr>
          <w:rFonts w:ascii="Courier New" w:cs="Courier New" w:eastAsia="Courier New" w:hAnsi="Courier New"/>
          <w:sz w:val="24"/>
          <w:szCs w:val="24"/>
        </w:rPr>
        <w:t xml:space="preserve">MyController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 </w:t>
      </w: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отличается от </w:t>
      </w:r>
      <w:r>
        <w:rPr>
          <w:rFonts w:ascii="Courier New" w:cs="Courier New" w:eastAsia="Courier New" w:hAnsi="Courier New"/>
          <w:sz w:val="24"/>
          <w:szCs w:val="24"/>
        </w:rPr>
        <w:t xml:space="preserve">@Component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явно обозначает роль класса в архитектуре (наряду с </w:t>
      </w:r>
      <w:r>
        <w:rPr>
          <w:rFonts w:ascii="Courier New" w:cs="Courier New" w:eastAsia="Courier New" w:hAnsi="Courier New"/>
          <w:sz w:val="24"/>
          <w:szCs w:val="24"/>
        </w:rPr>
        <w:t xml:space="preserve">@Controller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Это упрощает чтение кода и позволяет применять аспекты к компонентам определённого слоя.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разработан REST-сервис на Spring Boot, который принимает сообщение методом POST и возвращает ответ в формате JSON. Реализована валидация полей через аннотации Bean Validation и сервис валидации. Добавлены собственные исключения ValidationFailedException и UnsupportedCodeException. Сервис протестирован в Postman на корректном запросе, на каждом правиле валидации, на всех ошибках сразу и на uid = 123.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4b53336a3e246e81f04aa1903257ea51bdb750d.png"/><Relationship Id="rId10" Type="http://schemas.openxmlformats.org/officeDocument/2006/relationships/image" Target="media/455d2ca997f0e44bdcb467a3d4431357cdfe0c8a.png"/><Relationship Id="rId11" Type="http://schemas.openxmlformats.org/officeDocument/2006/relationships/image" Target="media/30320ffda038fb7b7e39205b5550deaa716cc17f.png"/><Relationship Id="rId12" Type="http://schemas.openxmlformats.org/officeDocument/2006/relationships/image" Target="media/13ff583fee2f7fa37fa2e4d302a4ccb6f9575b62.png"/><Relationship Id="rId13" Type="http://schemas.openxmlformats.org/officeDocument/2006/relationships/image" Target="media/79c7268c784686c6696768b2e937eb3a23d9cd97.png"/><Relationship Id="rId14" Type="http://schemas.openxmlformats.org/officeDocument/2006/relationships/image" Target="media/de2e5dcc634c9766403d51f32bca7114cafde006.png"/><Relationship Id="rId15" Type="http://schemas.openxmlformats.org/officeDocument/2006/relationships/image" Target="media/c9ed4b4f607174aa1593de2d70a8d0c00d809bec.png"/><Relationship Id="rId16" Type="http://schemas.openxmlformats.org/officeDocument/2006/relationships/image" Target="media/9db716f766b827fb507252994dffaed31ebdcb08.png"/><Relationship Id="rId17" Type="http://schemas.openxmlformats.org/officeDocument/2006/relationships/image" Target="media/b8fc25b81584af516bc0d7d2686e20b1125f672f.png"/><Relationship Id="rId18" Type="http://schemas.openxmlformats.org/officeDocument/2006/relationships/image" Target="media/362afd2480985cc91a6a0926c4b7304f13cc2fc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Помазов К.Д.</dc:creator>
  <cp:lastModifiedBy>Un-named</cp:lastModifiedBy>
  <cp:revision>1</cp:revision>
  <dcterms:created xsi:type="dcterms:W3CDTF">2026-10-24T07:46:13.692Z</dcterms:created>
  <dcterms:modified xsi:type="dcterms:W3CDTF">2026-10-24T07:46:13.692Z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