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FF91" w14:textId="44D5500D" w:rsidR="00EB7C78" w:rsidRDefault="00EB7C78" w:rsidP="00EB7C78"/>
    <w:p w14:paraId="466CCEC6" w14:textId="574569C7" w:rsidR="00EB7C78" w:rsidRDefault="00EB7C78" w:rsidP="00EB7C78">
      <w:pPr>
        <w:jc w:val="center"/>
      </w:pPr>
    </w:p>
    <w:p w14:paraId="1CF7EE0F" w14:textId="64F820F4" w:rsidR="00EB7C78" w:rsidRDefault="00EB7C78" w:rsidP="00EB7C78">
      <w:pPr>
        <w:jc w:val="center"/>
      </w:pPr>
    </w:p>
    <w:p w14:paraId="0257845F" w14:textId="727DCF9B" w:rsidR="00EB7C78" w:rsidRDefault="00EB7C78" w:rsidP="00EB7C78">
      <w:pPr>
        <w:jc w:val="center"/>
      </w:pPr>
    </w:p>
    <w:p w14:paraId="5F9255C2" w14:textId="66AF13CD" w:rsidR="00EB7C78" w:rsidRDefault="00EB7C78" w:rsidP="00EB7C78">
      <w:pPr>
        <w:jc w:val="center"/>
      </w:pPr>
      <w:r>
        <w:t>Data Stream Clustering</w:t>
      </w:r>
      <w:r w:rsidR="00357202">
        <w:t xml:space="preserve"> Applied to</w:t>
      </w:r>
      <w:r>
        <w:t xml:space="preserve"> </w:t>
      </w:r>
      <w:r w:rsidR="00A73B6D">
        <w:t>Preprocessed</w:t>
      </w:r>
      <w:r>
        <w:t xml:space="preserve"> Y</w:t>
      </w:r>
      <w:r w:rsidRPr="00EB7C78">
        <w:t>ugioh</w:t>
      </w:r>
      <w:r>
        <w:t xml:space="preserve"> Data</w:t>
      </w:r>
    </w:p>
    <w:p w14:paraId="78905652" w14:textId="52BB942D" w:rsidR="00EB7C78" w:rsidRDefault="00216A2F" w:rsidP="00EB7C78">
      <w:pPr>
        <w:jc w:val="center"/>
      </w:pPr>
      <w:r>
        <w:t>Vincent Allen</w:t>
      </w:r>
    </w:p>
    <w:p w14:paraId="01305479" w14:textId="23F06737" w:rsidR="00216A2F" w:rsidRDefault="00216A2F" w:rsidP="00EB7C78">
      <w:pPr>
        <w:jc w:val="center"/>
      </w:pPr>
      <w:r>
        <w:t>5/8/2020</w:t>
      </w:r>
    </w:p>
    <w:p w14:paraId="58B46260" w14:textId="0BBC0BBB" w:rsidR="00216A2F" w:rsidRDefault="00B12F40" w:rsidP="00EB7C78">
      <w:pPr>
        <w:jc w:val="center"/>
      </w:pPr>
      <w:r w:rsidRPr="00B12F40">
        <w:t>cs6405: Clustering Algorithms</w:t>
      </w:r>
    </w:p>
    <w:p w14:paraId="6FB93319" w14:textId="2EEA31E8" w:rsidR="00216A2F" w:rsidRDefault="00216A2F" w:rsidP="00EB7C78">
      <w:pPr>
        <w:jc w:val="center"/>
      </w:pPr>
    </w:p>
    <w:p w14:paraId="69895371" w14:textId="03D75B40" w:rsidR="00216A2F" w:rsidRDefault="00216A2F" w:rsidP="00EB7C78">
      <w:pPr>
        <w:jc w:val="center"/>
      </w:pPr>
    </w:p>
    <w:p w14:paraId="77D44664" w14:textId="77777777" w:rsidR="004F3BC7" w:rsidRDefault="004F3BC7" w:rsidP="00EB7C78">
      <w:pPr>
        <w:jc w:val="center"/>
      </w:pPr>
    </w:p>
    <w:p w14:paraId="0F05D5C4" w14:textId="6AEE5FBB" w:rsidR="00216A2F" w:rsidRDefault="00216A2F" w:rsidP="00EB7C78">
      <w:pPr>
        <w:jc w:val="center"/>
      </w:pPr>
    </w:p>
    <w:p w14:paraId="476B9FEC" w14:textId="450F91B3" w:rsidR="00B12F40" w:rsidRDefault="00B12F40" w:rsidP="00EB7C78">
      <w:pPr>
        <w:jc w:val="center"/>
      </w:pPr>
      <w:r>
        <w:t>About the Author</w:t>
      </w:r>
      <w:r w:rsidR="004D048F">
        <w:t>:</w:t>
      </w:r>
    </w:p>
    <w:p w14:paraId="186CFFBA" w14:textId="505632C5" w:rsidR="00B12F40" w:rsidRDefault="001D7D35" w:rsidP="001D7D35">
      <w:pPr>
        <w:ind w:left="720" w:right="720"/>
        <w:jc w:val="both"/>
      </w:pPr>
      <w:r>
        <w:t>After graduating from the Missouri University of Science and Technology with a</w:t>
      </w:r>
      <w:r w:rsidR="00572515">
        <w:t>n</w:t>
      </w:r>
      <w:r>
        <w:t xml:space="preserve"> </w:t>
      </w:r>
      <w:r w:rsidR="00572515">
        <w:t xml:space="preserve">Electrical Engineering </w:t>
      </w:r>
      <w:r>
        <w:t>B.S degree in Dec 2014, Vincent joined Boeing as</w:t>
      </w:r>
      <w:r w:rsidR="00B12F40">
        <w:t xml:space="preserve"> a Software Engineer II</w:t>
      </w:r>
      <w:r>
        <w:t xml:space="preserve">. He has since started a </w:t>
      </w:r>
      <w:r w:rsidR="00572515">
        <w:t xml:space="preserve">Computer Science </w:t>
      </w:r>
      <w:r>
        <w:t xml:space="preserve">M.S. degree and </w:t>
      </w:r>
      <w:r w:rsidR="00572515">
        <w:t xml:space="preserve">plans to graduate in Dec 2020. During his into to AI course, Vince’s </w:t>
      </w:r>
      <w:hyperlink r:id="rId8" w:history="1">
        <w:r w:rsidR="00572515" w:rsidRPr="005D3A12">
          <w:rPr>
            <w:rStyle w:val="Hyperlink"/>
          </w:rPr>
          <w:t>AI</w:t>
        </w:r>
      </w:hyperlink>
      <w:r w:rsidR="005D3A12">
        <w:t xml:space="preserve"> (Volcanic Counter)</w:t>
      </w:r>
      <w:r w:rsidR="00572515">
        <w:t xml:space="preserve"> placed 3</w:t>
      </w:r>
      <w:r w:rsidR="00572515" w:rsidRPr="00572515">
        <w:rPr>
          <w:vertAlign w:val="superscript"/>
        </w:rPr>
        <w:t>rd</w:t>
      </w:r>
      <w:r w:rsidR="00572515">
        <w:t xml:space="preserve"> in the chess tournament that semester.</w:t>
      </w:r>
      <w:r w:rsidR="005D3A12">
        <w:t xml:space="preserve"> Later </w:t>
      </w:r>
      <w:r w:rsidR="00DC5681">
        <w:t>on,</w:t>
      </w:r>
      <w:r w:rsidR="005D3A12">
        <w:t xml:space="preserve"> in his free time he created a </w:t>
      </w:r>
      <w:hyperlink r:id="rId9" w:history="1">
        <w:r w:rsidR="005D3A12" w:rsidRPr="00DC5681">
          <w:rPr>
            <w:rStyle w:val="Hyperlink"/>
          </w:rPr>
          <w:t>UI</w:t>
        </w:r>
      </w:hyperlink>
      <w:r w:rsidR="005D3A12">
        <w:t xml:space="preserve"> in python</w:t>
      </w:r>
      <w:r w:rsidR="00DC5681">
        <w:t xml:space="preserve"> to go with it.</w:t>
      </w:r>
      <w:r w:rsidR="00053B66">
        <w:t xml:space="preserve"> Growing up Vince enjoyed playing the trading card game Yugioh</w:t>
      </w:r>
      <w:r w:rsidR="00131B85">
        <w:t>.</w:t>
      </w:r>
      <w:r w:rsidR="00053B66">
        <w:t xml:space="preserve">   </w:t>
      </w:r>
    </w:p>
    <w:p w14:paraId="292C5D22" w14:textId="25FDA217" w:rsidR="001D7D35" w:rsidRDefault="001D7D35" w:rsidP="001D7D35">
      <w:pPr>
        <w:ind w:left="720" w:right="720"/>
        <w:jc w:val="both"/>
      </w:pPr>
    </w:p>
    <w:p w14:paraId="0E4023CD" w14:textId="4DAA21F9" w:rsidR="001D7D35" w:rsidRDefault="001D7D35" w:rsidP="001D7D35">
      <w:pPr>
        <w:ind w:left="720" w:right="720"/>
        <w:jc w:val="both"/>
      </w:pPr>
    </w:p>
    <w:p w14:paraId="12E637A2" w14:textId="77777777" w:rsidR="001D7D35" w:rsidRDefault="001D7D35" w:rsidP="00EB7C78">
      <w:pPr>
        <w:jc w:val="center"/>
      </w:pPr>
    </w:p>
    <w:p w14:paraId="40746367" w14:textId="77777777" w:rsidR="00216A2F" w:rsidRDefault="00216A2F" w:rsidP="00EB7C78">
      <w:pPr>
        <w:jc w:val="center"/>
      </w:pPr>
    </w:p>
    <w:p w14:paraId="251229AB" w14:textId="77777777" w:rsidR="00EB7C78" w:rsidRDefault="00EB7C78" w:rsidP="00EB7C78">
      <w:pPr>
        <w:sectPr w:rsidR="00EB7C78">
          <w:footerReference w:type="default" r:id="rId10"/>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2063942457"/>
        <w:docPartObj>
          <w:docPartGallery w:val="Table of Contents"/>
          <w:docPartUnique/>
        </w:docPartObj>
      </w:sdtPr>
      <w:sdtEndPr>
        <w:rPr>
          <w:b/>
          <w:bCs/>
          <w:noProof/>
        </w:rPr>
      </w:sdtEndPr>
      <w:sdtContent>
        <w:p w14:paraId="73BB230B" w14:textId="2B1A336B" w:rsidR="00CA4262" w:rsidRDefault="00CA4262">
          <w:pPr>
            <w:pStyle w:val="TOCHeading"/>
          </w:pPr>
          <w:r>
            <w:t>Table of Contents</w:t>
          </w:r>
        </w:p>
        <w:p w14:paraId="6D0D2E82" w14:textId="423A4D74" w:rsidR="00595D9F" w:rsidRDefault="00CA42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80887" w:history="1">
            <w:r w:rsidR="00595D9F" w:rsidRPr="0007219A">
              <w:rPr>
                <w:rStyle w:val="Hyperlink"/>
                <w:noProof/>
              </w:rPr>
              <w:t>Executive Summary</w:t>
            </w:r>
            <w:r w:rsidR="00595D9F">
              <w:rPr>
                <w:noProof/>
                <w:webHidden/>
              </w:rPr>
              <w:tab/>
            </w:r>
            <w:r w:rsidR="00595D9F">
              <w:rPr>
                <w:noProof/>
                <w:webHidden/>
              </w:rPr>
              <w:fldChar w:fldCharType="begin"/>
            </w:r>
            <w:r w:rsidR="00595D9F">
              <w:rPr>
                <w:noProof/>
                <w:webHidden/>
              </w:rPr>
              <w:instrText xml:space="preserve"> PAGEREF _Toc39780887 \h </w:instrText>
            </w:r>
            <w:r w:rsidR="00595D9F">
              <w:rPr>
                <w:noProof/>
                <w:webHidden/>
              </w:rPr>
            </w:r>
            <w:r w:rsidR="00595D9F">
              <w:rPr>
                <w:noProof/>
                <w:webHidden/>
              </w:rPr>
              <w:fldChar w:fldCharType="separate"/>
            </w:r>
            <w:r w:rsidR="00E1180B">
              <w:rPr>
                <w:noProof/>
                <w:webHidden/>
              </w:rPr>
              <w:t>3</w:t>
            </w:r>
            <w:r w:rsidR="00595D9F">
              <w:rPr>
                <w:noProof/>
                <w:webHidden/>
              </w:rPr>
              <w:fldChar w:fldCharType="end"/>
            </w:r>
          </w:hyperlink>
        </w:p>
        <w:p w14:paraId="2DBE22E5" w14:textId="6D396DC1" w:rsidR="00595D9F" w:rsidRDefault="00342430">
          <w:pPr>
            <w:pStyle w:val="TOC1"/>
            <w:tabs>
              <w:tab w:val="right" w:leader="dot" w:pos="9350"/>
            </w:tabs>
            <w:rPr>
              <w:rFonts w:eastAsiaTheme="minorEastAsia"/>
              <w:noProof/>
            </w:rPr>
          </w:pPr>
          <w:hyperlink w:anchor="_Toc39780888" w:history="1">
            <w:r w:rsidR="00595D9F" w:rsidRPr="0007219A">
              <w:rPr>
                <w:rStyle w:val="Hyperlink"/>
                <w:noProof/>
              </w:rPr>
              <w:t>Introduction</w:t>
            </w:r>
            <w:r w:rsidR="00595D9F">
              <w:rPr>
                <w:noProof/>
                <w:webHidden/>
              </w:rPr>
              <w:tab/>
            </w:r>
            <w:r w:rsidR="00595D9F">
              <w:rPr>
                <w:noProof/>
                <w:webHidden/>
              </w:rPr>
              <w:fldChar w:fldCharType="begin"/>
            </w:r>
            <w:r w:rsidR="00595D9F">
              <w:rPr>
                <w:noProof/>
                <w:webHidden/>
              </w:rPr>
              <w:instrText xml:space="preserve"> PAGEREF _Toc39780888 \h </w:instrText>
            </w:r>
            <w:r w:rsidR="00595D9F">
              <w:rPr>
                <w:noProof/>
                <w:webHidden/>
              </w:rPr>
            </w:r>
            <w:r w:rsidR="00595D9F">
              <w:rPr>
                <w:noProof/>
                <w:webHidden/>
              </w:rPr>
              <w:fldChar w:fldCharType="separate"/>
            </w:r>
            <w:r w:rsidR="00E1180B">
              <w:rPr>
                <w:noProof/>
                <w:webHidden/>
              </w:rPr>
              <w:t>4</w:t>
            </w:r>
            <w:r w:rsidR="00595D9F">
              <w:rPr>
                <w:noProof/>
                <w:webHidden/>
              </w:rPr>
              <w:fldChar w:fldCharType="end"/>
            </w:r>
          </w:hyperlink>
        </w:p>
        <w:p w14:paraId="724D73CB" w14:textId="29143267" w:rsidR="00595D9F" w:rsidRDefault="00342430">
          <w:pPr>
            <w:pStyle w:val="TOC1"/>
            <w:tabs>
              <w:tab w:val="right" w:leader="dot" w:pos="9350"/>
            </w:tabs>
            <w:rPr>
              <w:rFonts w:eastAsiaTheme="minorEastAsia"/>
              <w:noProof/>
            </w:rPr>
          </w:pPr>
          <w:hyperlink w:anchor="_Toc39780889" w:history="1">
            <w:r w:rsidR="00595D9F" w:rsidRPr="0007219A">
              <w:rPr>
                <w:rStyle w:val="Hyperlink"/>
                <w:noProof/>
              </w:rPr>
              <w:t>Project Specifications</w:t>
            </w:r>
            <w:r w:rsidR="00595D9F">
              <w:rPr>
                <w:noProof/>
                <w:webHidden/>
              </w:rPr>
              <w:tab/>
            </w:r>
            <w:r w:rsidR="00595D9F">
              <w:rPr>
                <w:noProof/>
                <w:webHidden/>
              </w:rPr>
              <w:fldChar w:fldCharType="begin"/>
            </w:r>
            <w:r w:rsidR="00595D9F">
              <w:rPr>
                <w:noProof/>
                <w:webHidden/>
              </w:rPr>
              <w:instrText xml:space="preserve"> PAGEREF _Toc39780889 \h </w:instrText>
            </w:r>
            <w:r w:rsidR="00595D9F">
              <w:rPr>
                <w:noProof/>
                <w:webHidden/>
              </w:rPr>
            </w:r>
            <w:r w:rsidR="00595D9F">
              <w:rPr>
                <w:noProof/>
                <w:webHidden/>
              </w:rPr>
              <w:fldChar w:fldCharType="separate"/>
            </w:r>
            <w:r w:rsidR="00E1180B">
              <w:rPr>
                <w:noProof/>
                <w:webHidden/>
              </w:rPr>
              <w:t>7</w:t>
            </w:r>
            <w:r w:rsidR="00595D9F">
              <w:rPr>
                <w:noProof/>
                <w:webHidden/>
              </w:rPr>
              <w:fldChar w:fldCharType="end"/>
            </w:r>
          </w:hyperlink>
        </w:p>
        <w:p w14:paraId="20603353" w14:textId="1E7162BB" w:rsidR="00595D9F" w:rsidRDefault="00342430">
          <w:pPr>
            <w:pStyle w:val="TOC1"/>
            <w:tabs>
              <w:tab w:val="right" w:leader="dot" w:pos="9350"/>
            </w:tabs>
            <w:rPr>
              <w:rFonts w:eastAsiaTheme="minorEastAsia"/>
              <w:noProof/>
            </w:rPr>
          </w:pPr>
          <w:hyperlink w:anchor="_Toc39780890" w:history="1">
            <w:r w:rsidR="00595D9F" w:rsidRPr="0007219A">
              <w:rPr>
                <w:rStyle w:val="Hyperlink"/>
                <w:noProof/>
              </w:rPr>
              <w:t>Detailed Design</w:t>
            </w:r>
            <w:r w:rsidR="00595D9F">
              <w:rPr>
                <w:noProof/>
                <w:webHidden/>
              </w:rPr>
              <w:tab/>
            </w:r>
            <w:r w:rsidR="00595D9F">
              <w:rPr>
                <w:noProof/>
                <w:webHidden/>
              </w:rPr>
              <w:fldChar w:fldCharType="begin"/>
            </w:r>
            <w:r w:rsidR="00595D9F">
              <w:rPr>
                <w:noProof/>
                <w:webHidden/>
              </w:rPr>
              <w:instrText xml:space="preserve"> PAGEREF _Toc39780890 \h </w:instrText>
            </w:r>
            <w:r w:rsidR="00595D9F">
              <w:rPr>
                <w:noProof/>
                <w:webHidden/>
              </w:rPr>
            </w:r>
            <w:r w:rsidR="00595D9F">
              <w:rPr>
                <w:noProof/>
                <w:webHidden/>
              </w:rPr>
              <w:fldChar w:fldCharType="separate"/>
            </w:r>
            <w:r w:rsidR="00E1180B">
              <w:rPr>
                <w:noProof/>
                <w:webHidden/>
              </w:rPr>
              <w:t>8</w:t>
            </w:r>
            <w:r w:rsidR="00595D9F">
              <w:rPr>
                <w:noProof/>
                <w:webHidden/>
              </w:rPr>
              <w:fldChar w:fldCharType="end"/>
            </w:r>
          </w:hyperlink>
        </w:p>
        <w:p w14:paraId="259DC54E" w14:textId="3EF4525C" w:rsidR="00595D9F" w:rsidRDefault="00342430">
          <w:pPr>
            <w:pStyle w:val="TOC1"/>
            <w:tabs>
              <w:tab w:val="right" w:leader="dot" w:pos="9350"/>
            </w:tabs>
            <w:rPr>
              <w:rFonts w:eastAsiaTheme="minorEastAsia"/>
              <w:noProof/>
            </w:rPr>
          </w:pPr>
          <w:hyperlink w:anchor="_Toc39780891" w:history="1">
            <w:r w:rsidR="00595D9F" w:rsidRPr="0007219A">
              <w:rPr>
                <w:rStyle w:val="Hyperlink"/>
                <w:noProof/>
              </w:rPr>
              <w:t>Experimental Results</w:t>
            </w:r>
            <w:r w:rsidR="00595D9F">
              <w:rPr>
                <w:noProof/>
                <w:webHidden/>
              </w:rPr>
              <w:tab/>
            </w:r>
            <w:r w:rsidR="00595D9F">
              <w:rPr>
                <w:noProof/>
                <w:webHidden/>
              </w:rPr>
              <w:fldChar w:fldCharType="begin"/>
            </w:r>
            <w:r w:rsidR="00595D9F">
              <w:rPr>
                <w:noProof/>
                <w:webHidden/>
              </w:rPr>
              <w:instrText xml:space="preserve"> PAGEREF _Toc39780891 \h </w:instrText>
            </w:r>
            <w:r w:rsidR="00595D9F">
              <w:rPr>
                <w:noProof/>
                <w:webHidden/>
              </w:rPr>
            </w:r>
            <w:r w:rsidR="00595D9F">
              <w:rPr>
                <w:noProof/>
                <w:webHidden/>
              </w:rPr>
              <w:fldChar w:fldCharType="separate"/>
            </w:r>
            <w:r w:rsidR="00E1180B">
              <w:rPr>
                <w:noProof/>
                <w:webHidden/>
              </w:rPr>
              <w:t>10</w:t>
            </w:r>
            <w:r w:rsidR="00595D9F">
              <w:rPr>
                <w:noProof/>
                <w:webHidden/>
              </w:rPr>
              <w:fldChar w:fldCharType="end"/>
            </w:r>
          </w:hyperlink>
        </w:p>
        <w:p w14:paraId="30A7061F" w14:textId="6409B85F" w:rsidR="00595D9F" w:rsidRDefault="00342430">
          <w:pPr>
            <w:pStyle w:val="TOC1"/>
            <w:tabs>
              <w:tab w:val="right" w:leader="dot" w:pos="9350"/>
            </w:tabs>
            <w:rPr>
              <w:rFonts w:eastAsiaTheme="minorEastAsia"/>
              <w:noProof/>
            </w:rPr>
          </w:pPr>
          <w:hyperlink w:anchor="_Toc39780892" w:history="1">
            <w:r w:rsidR="00595D9F" w:rsidRPr="0007219A">
              <w:rPr>
                <w:rStyle w:val="Hyperlink"/>
                <w:noProof/>
              </w:rPr>
              <w:t>References</w:t>
            </w:r>
            <w:r w:rsidR="00595D9F">
              <w:rPr>
                <w:noProof/>
                <w:webHidden/>
              </w:rPr>
              <w:tab/>
            </w:r>
            <w:r w:rsidR="00595D9F">
              <w:rPr>
                <w:noProof/>
                <w:webHidden/>
              </w:rPr>
              <w:fldChar w:fldCharType="begin"/>
            </w:r>
            <w:r w:rsidR="00595D9F">
              <w:rPr>
                <w:noProof/>
                <w:webHidden/>
              </w:rPr>
              <w:instrText xml:space="preserve"> PAGEREF _Toc39780892 \h </w:instrText>
            </w:r>
            <w:r w:rsidR="00595D9F">
              <w:rPr>
                <w:noProof/>
                <w:webHidden/>
              </w:rPr>
            </w:r>
            <w:r w:rsidR="00595D9F">
              <w:rPr>
                <w:noProof/>
                <w:webHidden/>
              </w:rPr>
              <w:fldChar w:fldCharType="separate"/>
            </w:r>
            <w:r w:rsidR="00E1180B">
              <w:rPr>
                <w:noProof/>
                <w:webHidden/>
              </w:rPr>
              <w:t>11</w:t>
            </w:r>
            <w:r w:rsidR="00595D9F">
              <w:rPr>
                <w:noProof/>
                <w:webHidden/>
              </w:rPr>
              <w:fldChar w:fldCharType="end"/>
            </w:r>
          </w:hyperlink>
        </w:p>
        <w:p w14:paraId="12A2A35D" w14:textId="7E2C90A2" w:rsidR="00595D9F" w:rsidRDefault="00342430">
          <w:pPr>
            <w:pStyle w:val="TOC2"/>
            <w:tabs>
              <w:tab w:val="right" w:leader="dot" w:pos="9350"/>
            </w:tabs>
            <w:rPr>
              <w:noProof/>
            </w:rPr>
          </w:pPr>
          <w:hyperlink w:anchor="_Toc39780893" w:history="1">
            <w:r w:rsidR="00595D9F" w:rsidRPr="0007219A">
              <w:rPr>
                <w:rStyle w:val="Hyperlink"/>
                <w:noProof/>
              </w:rPr>
              <w:t>Works Cited</w:t>
            </w:r>
            <w:r w:rsidR="00595D9F">
              <w:rPr>
                <w:noProof/>
                <w:webHidden/>
              </w:rPr>
              <w:tab/>
            </w:r>
            <w:r w:rsidR="00595D9F">
              <w:rPr>
                <w:noProof/>
                <w:webHidden/>
              </w:rPr>
              <w:fldChar w:fldCharType="begin"/>
            </w:r>
            <w:r w:rsidR="00595D9F">
              <w:rPr>
                <w:noProof/>
                <w:webHidden/>
              </w:rPr>
              <w:instrText xml:space="preserve"> PAGEREF _Toc39780893 \h </w:instrText>
            </w:r>
            <w:r w:rsidR="00595D9F">
              <w:rPr>
                <w:noProof/>
                <w:webHidden/>
              </w:rPr>
            </w:r>
            <w:r w:rsidR="00595D9F">
              <w:rPr>
                <w:noProof/>
                <w:webHidden/>
              </w:rPr>
              <w:fldChar w:fldCharType="separate"/>
            </w:r>
            <w:r w:rsidR="00E1180B">
              <w:rPr>
                <w:noProof/>
                <w:webHidden/>
              </w:rPr>
              <w:t>11</w:t>
            </w:r>
            <w:r w:rsidR="00595D9F">
              <w:rPr>
                <w:noProof/>
                <w:webHidden/>
              </w:rPr>
              <w:fldChar w:fldCharType="end"/>
            </w:r>
          </w:hyperlink>
        </w:p>
        <w:p w14:paraId="0461E0EF" w14:textId="678D848A" w:rsidR="00595D9F" w:rsidRDefault="00342430">
          <w:pPr>
            <w:pStyle w:val="TOC2"/>
            <w:tabs>
              <w:tab w:val="right" w:leader="dot" w:pos="9350"/>
            </w:tabs>
            <w:rPr>
              <w:noProof/>
            </w:rPr>
          </w:pPr>
          <w:hyperlink w:anchor="_Toc39780894" w:history="1">
            <w:r w:rsidR="00595D9F" w:rsidRPr="0007219A">
              <w:rPr>
                <w:rStyle w:val="Hyperlink"/>
                <w:noProof/>
              </w:rPr>
              <w:t>Works Consulted</w:t>
            </w:r>
            <w:r w:rsidR="00595D9F">
              <w:rPr>
                <w:noProof/>
                <w:webHidden/>
              </w:rPr>
              <w:tab/>
            </w:r>
            <w:r w:rsidR="00595D9F">
              <w:rPr>
                <w:noProof/>
                <w:webHidden/>
              </w:rPr>
              <w:fldChar w:fldCharType="begin"/>
            </w:r>
            <w:r w:rsidR="00595D9F">
              <w:rPr>
                <w:noProof/>
                <w:webHidden/>
              </w:rPr>
              <w:instrText xml:space="preserve"> PAGEREF _Toc39780894 \h </w:instrText>
            </w:r>
            <w:r w:rsidR="00595D9F">
              <w:rPr>
                <w:noProof/>
                <w:webHidden/>
              </w:rPr>
            </w:r>
            <w:r w:rsidR="00595D9F">
              <w:rPr>
                <w:noProof/>
                <w:webHidden/>
              </w:rPr>
              <w:fldChar w:fldCharType="separate"/>
            </w:r>
            <w:r w:rsidR="00E1180B">
              <w:rPr>
                <w:noProof/>
                <w:webHidden/>
              </w:rPr>
              <w:t>11</w:t>
            </w:r>
            <w:r w:rsidR="00595D9F">
              <w:rPr>
                <w:noProof/>
                <w:webHidden/>
              </w:rPr>
              <w:fldChar w:fldCharType="end"/>
            </w:r>
          </w:hyperlink>
        </w:p>
        <w:p w14:paraId="39FEE281" w14:textId="3587AACB" w:rsidR="00595D9F" w:rsidRDefault="00342430">
          <w:pPr>
            <w:pStyle w:val="TOC1"/>
            <w:tabs>
              <w:tab w:val="right" w:leader="dot" w:pos="9350"/>
            </w:tabs>
            <w:rPr>
              <w:rFonts w:eastAsiaTheme="minorEastAsia"/>
              <w:noProof/>
            </w:rPr>
          </w:pPr>
          <w:hyperlink w:anchor="_Toc39780895" w:history="1">
            <w:r w:rsidR="00595D9F" w:rsidRPr="0007219A">
              <w:rPr>
                <w:rStyle w:val="Hyperlink"/>
                <w:noProof/>
              </w:rPr>
              <w:t>Appendix A</w:t>
            </w:r>
            <w:r w:rsidR="00595D9F">
              <w:rPr>
                <w:noProof/>
                <w:webHidden/>
              </w:rPr>
              <w:tab/>
            </w:r>
            <w:r w:rsidR="00595D9F">
              <w:rPr>
                <w:noProof/>
                <w:webHidden/>
              </w:rPr>
              <w:fldChar w:fldCharType="begin"/>
            </w:r>
            <w:r w:rsidR="00595D9F">
              <w:rPr>
                <w:noProof/>
                <w:webHidden/>
              </w:rPr>
              <w:instrText xml:space="preserve"> PAGEREF _Toc39780895 \h </w:instrText>
            </w:r>
            <w:r w:rsidR="00595D9F">
              <w:rPr>
                <w:noProof/>
                <w:webHidden/>
              </w:rPr>
            </w:r>
            <w:r w:rsidR="00595D9F">
              <w:rPr>
                <w:noProof/>
                <w:webHidden/>
              </w:rPr>
              <w:fldChar w:fldCharType="separate"/>
            </w:r>
            <w:r w:rsidR="00E1180B">
              <w:rPr>
                <w:noProof/>
                <w:webHidden/>
              </w:rPr>
              <w:t>12</w:t>
            </w:r>
            <w:r w:rsidR="00595D9F">
              <w:rPr>
                <w:noProof/>
                <w:webHidden/>
              </w:rPr>
              <w:fldChar w:fldCharType="end"/>
            </w:r>
          </w:hyperlink>
        </w:p>
        <w:p w14:paraId="024432C1" w14:textId="6A8A8966" w:rsidR="00595D9F" w:rsidRDefault="00342430">
          <w:pPr>
            <w:pStyle w:val="TOC1"/>
            <w:tabs>
              <w:tab w:val="right" w:leader="dot" w:pos="9350"/>
            </w:tabs>
            <w:rPr>
              <w:rFonts w:eastAsiaTheme="minorEastAsia"/>
              <w:noProof/>
            </w:rPr>
          </w:pPr>
          <w:hyperlink w:anchor="_Toc39780896" w:history="1">
            <w:r w:rsidR="00595D9F" w:rsidRPr="0007219A">
              <w:rPr>
                <w:rStyle w:val="Hyperlink"/>
                <w:noProof/>
              </w:rPr>
              <w:t>Appendix B</w:t>
            </w:r>
            <w:r w:rsidR="00595D9F">
              <w:rPr>
                <w:noProof/>
                <w:webHidden/>
              </w:rPr>
              <w:tab/>
            </w:r>
            <w:r w:rsidR="00595D9F">
              <w:rPr>
                <w:noProof/>
                <w:webHidden/>
              </w:rPr>
              <w:fldChar w:fldCharType="begin"/>
            </w:r>
            <w:r w:rsidR="00595D9F">
              <w:rPr>
                <w:noProof/>
                <w:webHidden/>
              </w:rPr>
              <w:instrText xml:space="preserve"> PAGEREF _Toc39780896 \h </w:instrText>
            </w:r>
            <w:r w:rsidR="00595D9F">
              <w:rPr>
                <w:noProof/>
                <w:webHidden/>
              </w:rPr>
            </w:r>
            <w:r w:rsidR="00595D9F">
              <w:rPr>
                <w:noProof/>
                <w:webHidden/>
              </w:rPr>
              <w:fldChar w:fldCharType="separate"/>
            </w:r>
            <w:r w:rsidR="00E1180B">
              <w:rPr>
                <w:noProof/>
                <w:webHidden/>
              </w:rPr>
              <w:t>13</w:t>
            </w:r>
            <w:r w:rsidR="00595D9F">
              <w:rPr>
                <w:noProof/>
                <w:webHidden/>
              </w:rPr>
              <w:fldChar w:fldCharType="end"/>
            </w:r>
          </w:hyperlink>
        </w:p>
        <w:p w14:paraId="6D3C4452" w14:textId="0D5BB8F5" w:rsidR="00CA4262" w:rsidRDefault="00CA4262">
          <w:r>
            <w:rPr>
              <w:b/>
              <w:bCs/>
              <w:noProof/>
            </w:rPr>
            <w:fldChar w:fldCharType="end"/>
          </w:r>
        </w:p>
      </w:sdtContent>
    </w:sdt>
    <w:p w14:paraId="23531823" w14:textId="245254BC" w:rsidR="00EB7C78" w:rsidRDefault="00EB7C78" w:rsidP="00EB7C78"/>
    <w:p w14:paraId="1C991D3C" w14:textId="3903527A" w:rsidR="00F374F1" w:rsidRDefault="00F374F1" w:rsidP="00EB7C78"/>
    <w:p w14:paraId="4F7FD754" w14:textId="76749684" w:rsidR="00F374F1" w:rsidRDefault="00F374F1" w:rsidP="00EB7C78"/>
    <w:p w14:paraId="71BF4075" w14:textId="77777777" w:rsidR="00F374F1" w:rsidRDefault="00F374F1" w:rsidP="00EB7C78"/>
    <w:p w14:paraId="3EC19A89" w14:textId="77777777" w:rsidR="00F374F1" w:rsidRDefault="00F374F1" w:rsidP="00EB7C78">
      <w:pPr>
        <w:pStyle w:val="Heading1"/>
        <w:sectPr w:rsidR="00F374F1">
          <w:pgSz w:w="12240" w:h="15840"/>
          <w:pgMar w:top="1440" w:right="1440" w:bottom="1440" w:left="1440" w:header="720" w:footer="720" w:gutter="0"/>
          <w:cols w:space="720"/>
          <w:docGrid w:linePitch="360"/>
        </w:sectPr>
      </w:pPr>
    </w:p>
    <w:p w14:paraId="49DC6906" w14:textId="77777777" w:rsidR="00CE3E6B" w:rsidRDefault="00CE3E6B" w:rsidP="00CE3E6B">
      <w:pPr>
        <w:pStyle w:val="Heading1"/>
      </w:pPr>
      <w:bookmarkStart w:id="0" w:name="_Toc39780887"/>
      <w:r>
        <w:lastRenderedPageBreak/>
        <w:t>Executive Summary</w:t>
      </w:r>
      <w:bookmarkEnd w:id="0"/>
    </w:p>
    <w:p w14:paraId="60CD09A5" w14:textId="613DC717" w:rsidR="00C7229B" w:rsidRDefault="00FC46EE" w:rsidP="008A32EC">
      <w:r>
        <w:t>Before proceeding, we’ll give a brief but relevant introduction</w:t>
      </w:r>
      <w:r w:rsidR="008A32EC">
        <w:t xml:space="preserve"> to Yugioh. It is a trading card game with thousands of cards and variety of card types. </w:t>
      </w:r>
      <w:r w:rsidR="00C7229B">
        <w:t>Imagine two children saying back and forth “My alien shoots your dinosaur with a lazer gun”, then “Well my dinosaur uses an anti lazer shield”, then “My alien eats shields” and you have a good idea of what a game of Yugioh is like. There is enough variety in the card effects to make analysis of them difficult. There will always be outliers.</w:t>
      </w:r>
    </w:p>
    <w:p w14:paraId="36159658" w14:textId="313E815B" w:rsidR="008A32EC" w:rsidRDefault="006D699A" w:rsidP="008A32EC">
      <w:r>
        <w:t xml:space="preserve">The goal of this project is to use stream clustering to predict the level of a Yugioh monster card based on its </w:t>
      </w:r>
      <w:r w:rsidR="00FB704D">
        <w:t>attack</w:t>
      </w:r>
      <w:r>
        <w:t xml:space="preserve">, </w:t>
      </w:r>
      <w:r w:rsidR="00FB704D">
        <w:t>defense</w:t>
      </w:r>
      <w:r>
        <w:t>, and card text.</w:t>
      </w:r>
      <w:r w:rsidR="008A32EC">
        <w:t xml:space="preserve"> </w:t>
      </w:r>
      <w:r w:rsidR="00DE79D0">
        <w:t xml:space="preserve">Most monster types </w:t>
      </w:r>
      <w:r w:rsidR="008A32EC">
        <w:t>have a level</w:t>
      </w:r>
      <w:r w:rsidR="0049739B">
        <w:t>/rank</w:t>
      </w:r>
      <w:r w:rsidR="008A32EC">
        <w:t xml:space="preserve"> between </w:t>
      </w:r>
      <w:r w:rsidR="0049739B">
        <w:t xml:space="preserve">0 and 12. </w:t>
      </w:r>
      <w:r w:rsidR="00327B67">
        <w:t>There isn’t a rule that says h</w:t>
      </w:r>
      <w:r w:rsidR="00DE79D0">
        <w:t xml:space="preserve">igher level monsters should be stronger than lower level </w:t>
      </w:r>
      <w:r w:rsidR="00327B67">
        <w:t xml:space="preserve">monsters (i.e. have higher </w:t>
      </w:r>
      <w:r w:rsidR="00134B9D">
        <w:t>attack</w:t>
      </w:r>
      <w:r w:rsidR="00327B67">
        <w:t xml:space="preserve"> and </w:t>
      </w:r>
      <w:r w:rsidR="00134B9D">
        <w:t>defense</w:t>
      </w:r>
      <w:r w:rsidR="00327B67" w:rsidRPr="00327B67">
        <w:t xml:space="preserve"> </w:t>
      </w:r>
      <w:r w:rsidR="00327B67">
        <w:t>or better effects)</w:t>
      </w:r>
      <w:r w:rsidR="004510A1">
        <w:t xml:space="preserve">, but </w:t>
      </w:r>
      <w:r w:rsidR="00FC46EE">
        <w:t>t</w:t>
      </w:r>
      <w:r w:rsidR="00BE72D7">
        <w:t>hat’s the general trend</w:t>
      </w:r>
      <w:r w:rsidR="004510A1">
        <w:t>. In</w:t>
      </w:r>
      <w:r w:rsidR="00D60E65">
        <w:t xml:space="preserve"> most cases </w:t>
      </w:r>
      <w:r w:rsidR="00BE72D7">
        <w:t xml:space="preserve">low level </w:t>
      </w:r>
      <w:r w:rsidR="00FC46EE">
        <w:t>monsters</w:t>
      </w:r>
      <w:r w:rsidR="00BE72D7">
        <w:t xml:space="preserve"> are sacrificed to </w:t>
      </w:r>
      <w:r>
        <w:t>summon</w:t>
      </w:r>
      <w:r w:rsidR="00BE72D7">
        <w:t xml:space="preserve"> high level </w:t>
      </w:r>
      <w:r w:rsidR="00FC46EE">
        <w:t>monsters</w:t>
      </w:r>
      <w:r w:rsidR="004510A1">
        <w:t>, so this makes sense</w:t>
      </w:r>
      <w:r w:rsidR="00BE72D7">
        <w:t>.</w:t>
      </w:r>
      <w:r w:rsidR="00BE20A4">
        <w:t xml:space="preserve"> In any case</w:t>
      </w:r>
      <w:r w:rsidR="000D365F">
        <w:t xml:space="preserve">, the interesting aspect of the clustering should be translating the card text into numerical attributes. </w:t>
      </w:r>
    </w:p>
    <w:p w14:paraId="01704765" w14:textId="1890D121" w:rsidR="005C1DAC" w:rsidRDefault="005D4437" w:rsidP="008A32EC">
      <w:r>
        <w:t>With stream clustering w</w:t>
      </w:r>
      <w:r w:rsidR="006D699A">
        <w:t xml:space="preserve">e are able to make a prediction as we process every single point of data, instead of having to wait for </w:t>
      </w:r>
      <w:r w:rsidR="00F47158">
        <w:t xml:space="preserve">a </w:t>
      </w:r>
      <w:r w:rsidR="006D699A">
        <w:t>training</w:t>
      </w:r>
      <w:r>
        <w:t xml:space="preserve"> phase to finish</w:t>
      </w:r>
      <w:r w:rsidR="006D699A">
        <w:t xml:space="preserve">. </w:t>
      </w:r>
      <w:r w:rsidR="00C04F32">
        <w:t>Thus, we are able to w</w:t>
      </w:r>
      <w:r w:rsidR="005A7C5F">
        <w:t xml:space="preserve">atching metrics update dynamically as </w:t>
      </w:r>
      <w:r w:rsidR="0004698B">
        <w:t>the algorithm walks the data.</w:t>
      </w:r>
    </w:p>
    <w:p w14:paraId="78B3906E" w14:textId="77777777" w:rsidR="001E0CC3" w:rsidRDefault="001E0CC3" w:rsidP="008A32EC"/>
    <w:p w14:paraId="6AB08E6B" w14:textId="77777777" w:rsidR="00BF5CA2" w:rsidRDefault="00BF5CA2" w:rsidP="00BF5CA2"/>
    <w:p w14:paraId="7AF033A5" w14:textId="77777777" w:rsidR="001E0CC3" w:rsidRDefault="001E0CC3" w:rsidP="00BF5CA2">
      <w:pPr>
        <w:pStyle w:val="Heading1"/>
        <w:sectPr w:rsidR="001E0CC3">
          <w:pgSz w:w="12240" w:h="15840"/>
          <w:pgMar w:top="1440" w:right="1440" w:bottom="1440" w:left="1440" w:header="720" w:footer="720" w:gutter="0"/>
          <w:cols w:space="720"/>
          <w:docGrid w:linePitch="360"/>
        </w:sectPr>
      </w:pPr>
    </w:p>
    <w:p w14:paraId="12547F4F" w14:textId="6DB95B4B" w:rsidR="00BF5CA2" w:rsidRDefault="00BF5CA2" w:rsidP="00BF5CA2">
      <w:pPr>
        <w:pStyle w:val="Heading1"/>
      </w:pPr>
      <w:bookmarkStart w:id="1" w:name="_Toc39780888"/>
      <w:r>
        <w:lastRenderedPageBreak/>
        <w:t>Introduction</w:t>
      </w:r>
      <w:bookmarkEnd w:id="1"/>
    </w:p>
    <w:p w14:paraId="5ED88865" w14:textId="29830FD1" w:rsidR="00122941" w:rsidRDefault="00122941" w:rsidP="00B45087">
      <w:pPr>
        <w:pStyle w:val="Heading3"/>
        <w:rPr>
          <w:u w:val="single"/>
        </w:rPr>
      </w:pPr>
      <w:r>
        <w:rPr>
          <w:u w:val="single"/>
        </w:rPr>
        <w:t>Preprocessing</w:t>
      </w:r>
    </w:p>
    <w:p w14:paraId="2402A057" w14:textId="690C8316" w:rsidR="00122941" w:rsidRDefault="00122941" w:rsidP="00122941">
      <w:r>
        <w:t xml:space="preserve">Before discussing any data mining algorithms, we should focus briefly on </w:t>
      </w:r>
      <w:r w:rsidR="00136D60">
        <w:t xml:space="preserve">preprocessing data. </w:t>
      </w:r>
      <w:r w:rsidR="00670096">
        <w:t>In real l</w:t>
      </w:r>
      <w:r w:rsidR="00567096">
        <w:t xml:space="preserve">ife there will be missing data </w:t>
      </w:r>
      <w:r w:rsidR="001D0F46">
        <w:t xml:space="preserve">and decisions </w:t>
      </w:r>
      <w:r w:rsidR="007C2193">
        <w:t xml:space="preserve">will have to be made </w:t>
      </w:r>
      <w:r w:rsidR="001D0F46">
        <w:t>about how to deal with it.</w:t>
      </w:r>
      <w:r w:rsidR="00957DF3">
        <w:t xml:space="preserve"> One common approach, called listwise deletion, just means deleting </w:t>
      </w:r>
      <w:r w:rsidR="002D716D">
        <w:t>any datapoints with missing attribute data.</w:t>
      </w:r>
      <w:r w:rsidR="00CC2CF9">
        <w:t xml:space="preserve"> </w:t>
      </w:r>
      <w:r w:rsidR="0092723B">
        <w:t xml:space="preserve">This is only acceptable if the population is sufficiently large and the data is MCAR. </w:t>
      </w:r>
      <w:r w:rsidR="00CC2CF9">
        <w:t xml:space="preserve">Substitution just means replacing the sample with </w:t>
      </w:r>
      <w:r w:rsidR="00AF4435">
        <w:t>another sample from the population. Imputation means inserting a new value.</w:t>
      </w:r>
    </w:p>
    <w:p w14:paraId="200DCBF8" w14:textId="2348D36E" w:rsidR="00BD401A" w:rsidRDefault="00BD401A" w:rsidP="00122941">
      <w:r>
        <w:t xml:space="preserve">MCAR, or Missing Completely at Random, </w:t>
      </w:r>
      <w:r w:rsidR="007855FF">
        <w:t>means that the probability of missing data is equal in all cases.</w:t>
      </w:r>
    </w:p>
    <w:p w14:paraId="3BE3E952" w14:textId="1A907658" w:rsidR="007855FF" w:rsidRDefault="007855FF" w:rsidP="00122941">
      <w:r>
        <w:t xml:space="preserve">MAR, or Missing at Random, </w:t>
      </w:r>
      <w:r w:rsidR="00D553F8">
        <w:t xml:space="preserve">means that the probability of missing data is equal in certain partitions of the data. I.e. we know why it’s missing, and the reason isn’t one of the attributes we’re </w:t>
      </w:r>
      <w:r w:rsidR="00CB33F9">
        <w:t>recording</w:t>
      </w:r>
      <w:r w:rsidR="00D553F8">
        <w:t>.</w:t>
      </w:r>
    </w:p>
    <w:p w14:paraId="12BD5323" w14:textId="5A2C8B04" w:rsidR="00D553F8" w:rsidRPr="00122941" w:rsidRDefault="00581FD4" w:rsidP="00122941">
      <w:r>
        <w:t>MNAR, or Missing Not at Random, means that the probability of missing data varies for reasons we don’t know.</w:t>
      </w:r>
    </w:p>
    <w:p w14:paraId="0078CF00" w14:textId="4DDE2905" w:rsidR="00BA77C7" w:rsidRPr="00B45087" w:rsidRDefault="00BA77C7" w:rsidP="00B45087">
      <w:pPr>
        <w:pStyle w:val="Heading3"/>
        <w:rPr>
          <w:u w:val="single"/>
        </w:rPr>
      </w:pPr>
      <w:r w:rsidRPr="00B45087">
        <w:rPr>
          <w:u w:val="single"/>
        </w:rPr>
        <w:t>Clustering</w:t>
      </w:r>
    </w:p>
    <w:p w14:paraId="144401C8" w14:textId="38869E4B" w:rsidR="00233BF8" w:rsidRDefault="00635542" w:rsidP="00D70CFB">
      <w:r>
        <w:t>Clustering is one of many approaches to machine learning.</w:t>
      </w:r>
      <w:r w:rsidR="00190741">
        <w:t xml:space="preserve"> More specifically, it is a method </w:t>
      </w:r>
      <w:r w:rsidR="00233BF8">
        <w:t xml:space="preserve">of </w:t>
      </w:r>
      <w:r w:rsidR="00190741">
        <w:t>unsupervised learning – meaning it can be used to analyze data</w:t>
      </w:r>
      <w:r w:rsidR="002567D9">
        <w:t xml:space="preserve"> that hasn’t already been </w:t>
      </w:r>
      <w:r w:rsidR="00233BF8">
        <w:t>labeled/ classified</w:t>
      </w:r>
      <w:r w:rsidR="00190741">
        <w:t>.</w:t>
      </w:r>
      <w:r w:rsidR="00233BF8">
        <w:t xml:space="preserve"> Clustering algorithms can be applied to a dataset to just ‘see what happens’. Perhaps it will label the data the way we expect it to, or perhaps it will find a new pattern we human</w:t>
      </w:r>
      <w:r w:rsidR="005D34D6">
        <w:t>s</w:t>
      </w:r>
      <w:r w:rsidR="00233BF8">
        <w:t xml:space="preserve"> didn’t notice. </w:t>
      </w:r>
    </w:p>
    <w:p w14:paraId="37C77536" w14:textId="398B286D" w:rsidR="00037840" w:rsidRDefault="002567D9" w:rsidP="00D70CFB">
      <w:r>
        <w:t>As for the approach,</w:t>
      </w:r>
      <w:r w:rsidR="00635542">
        <w:t xml:space="preserve"> similar data points are grouped together in </w:t>
      </w:r>
      <w:r w:rsidR="0045715C">
        <w:t xml:space="preserve">groups called clusters. </w:t>
      </w:r>
      <w:r>
        <w:t xml:space="preserve">This similarity is measured </w:t>
      </w:r>
      <w:r w:rsidR="00233BF8">
        <w:t xml:space="preserve">by calculating the distance between the attributes </w:t>
      </w:r>
      <w:r w:rsidR="00E664DE">
        <w:t>of each data point</w:t>
      </w:r>
      <w:r w:rsidR="00B85BBD">
        <w:t>.</w:t>
      </w:r>
      <w:r w:rsidR="00037840">
        <w:t xml:space="preserve"> A good cluster will have less variance. </w:t>
      </w:r>
      <w:r w:rsidR="00E67228">
        <w:t xml:space="preserve">Ideally, a clustering algorithm would minimize the number of standard deviations a point is from the cluster centroid. Note that the centroid is the </w:t>
      </w:r>
      <w:r w:rsidR="0073564E">
        <w:t xml:space="preserve">mean of all the </w:t>
      </w:r>
      <w:r w:rsidR="00946330">
        <w:t>points in the cluster.</w:t>
      </w:r>
      <w:r w:rsidR="008554A9">
        <w:t xml:space="preserve"> Consider Figure 1. The data points are colored according to th</w:t>
      </w:r>
      <w:r w:rsidR="00E32C5D">
        <w:t xml:space="preserve">e labels assigned to them </w:t>
      </w:r>
      <w:r w:rsidR="00B70D2D">
        <w:t>when generated</w:t>
      </w:r>
      <w:r w:rsidR="00E32C5D">
        <w:t>.</w:t>
      </w:r>
    </w:p>
    <w:p w14:paraId="7F61D2A6" w14:textId="77777777" w:rsidR="006076EE" w:rsidRDefault="008554A9" w:rsidP="006076EE">
      <w:pPr>
        <w:keepNext/>
        <w:jc w:val="center"/>
      </w:pPr>
      <w:r>
        <w:rPr>
          <w:noProof/>
        </w:rPr>
        <w:drawing>
          <wp:inline distT="0" distB="0" distL="0" distR="0" wp14:anchorId="04AF3D82" wp14:editId="1E079B24">
            <wp:extent cx="3632200" cy="265080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603" cy="2682484"/>
                    </a:xfrm>
                    <a:prstGeom prst="rect">
                      <a:avLst/>
                    </a:prstGeom>
                  </pic:spPr>
                </pic:pic>
              </a:graphicData>
            </a:graphic>
          </wp:inline>
        </w:drawing>
      </w:r>
    </w:p>
    <w:p w14:paraId="4164FA32" w14:textId="3AFB2619" w:rsidR="008554A9" w:rsidRDefault="006076EE" w:rsidP="006076EE">
      <w:pPr>
        <w:pStyle w:val="Caption"/>
        <w:jc w:val="center"/>
      </w:pPr>
      <w:r>
        <w:t xml:space="preserve">Figure </w:t>
      </w:r>
      <w:fldSimple w:instr=" SEQ Figure \* ARABIC ">
        <w:r w:rsidR="007D7D2B">
          <w:rPr>
            <w:noProof/>
          </w:rPr>
          <w:t>1</w:t>
        </w:r>
      </w:fldSimple>
    </w:p>
    <w:p w14:paraId="7BFF5C1B" w14:textId="427FD663" w:rsidR="008554A9" w:rsidRDefault="006076EE" w:rsidP="00D70CFB">
      <w:r>
        <w:lastRenderedPageBreak/>
        <w:t>The points are grouped together essentially how we as humans would group them. There are two ‘blobs’ of points, so we would think there should be two clusters. We don’t have to know how many clusters there are, because our minds come up with ‘</w:t>
      </w:r>
      <w:r w:rsidR="0000617A">
        <w:t>two’</w:t>
      </w:r>
      <w:r>
        <w:t xml:space="preserve"> at a glance.</w:t>
      </w:r>
      <w:r w:rsidR="0000617A">
        <w:t xml:space="preserve"> Clustering algorithms </w:t>
      </w:r>
      <w:r w:rsidR="00032DD9">
        <w:t>can also figure it out without being told by setting a certain threshold for variance. If the points are ‘x’ distance from the centroid, they must not be part of this cluster. See Figure 2 for an example of that distance threshold being set too low. It was too restrictive, so what should have been two clusters turned into several.</w:t>
      </w:r>
      <w:r w:rsidR="00077324">
        <w:t xml:space="preserve"> These figures were generated using </w:t>
      </w:r>
      <w:r w:rsidR="00AA67DE">
        <w:t>a</w:t>
      </w:r>
      <w:r w:rsidR="00077324">
        <w:t xml:space="preserve"> demo file </w:t>
      </w:r>
      <w:r w:rsidR="00AA67DE">
        <w:t>in</w:t>
      </w:r>
      <w:r w:rsidR="00512588">
        <w:t xml:space="preserve"> </w:t>
      </w:r>
      <w:r w:rsidR="00AA67DE">
        <w:t>our</w:t>
      </w:r>
      <w:r w:rsidR="00512588">
        <w:t xml:space="preserve"> repository </w:t>
      </w:r>
      <w:r w:rsidR="00AA67DE">
        <w:t xml:space="preserve">(see </w:t>
      </w:r>
      <w:r w:rsidR="00512588">
        <w:t>link in</w:t>
      </w:r>
      <w:r w:rsidR="00077324">
        <w:t xml:space="preserve"> Appendix A</w:t>
      </w:r>
      <w:r w:rsidR="00AA67DE">
        <w:t>)</w:t>
      </w:r>
      <w:r w:rsidR="00077324">
        <w:t>.</w:t>
      </w:r>
    </w:p>
    <w:p w14:paraId="055FC2FD" w14:textId="77777777" w:rsidR="00177774" w:rsidRDefault="008554A9" w:rsidP="00177774">
      <w:pPr>
        <w:keepNext/>
        <w:jc w:val="center"/>
      </w:pPr>
      <w:r>
        <w:rPr>
          <w:noProof/>
        </w:rPr>
        <w:drawing>
          <wp:inline distT="0" distB="0" distL="0" distR="0" wp14:anchorId="193ABDC4" wp14:editId="4D99B6A8">
            <wp:extent cx="3524250" cy="2597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414" cy="2629621"/>
                    </a:xfrm>
                    <a:prstGeom prst="rect">
                      <a:avLst/>
                    </a:prstGeom>
                  </pic:spPr>
                </pic:pic>
              </a:graphicData>
            </a:graphic>
          </wp:inline>
        </w:drawing>
      </w:r>
    </w:p>
    <w:p w14:paraId="1D48C66F" w14:textId="02F73B02" w:rsidR="008554A9" w:rsidRDefault="00177774" w:rsidP="00177774">
      <w:pPr>
        <w:pStyle w:val="Caption"/>
        <w:jc w:val="center"/>
      </w:pPr>
      <w:r>
        <w:t xml:space="preserve">Figure </w:t>
      </w:r>
      <w:fldSimple w:instr=" SEQ Figure \* ARABIC ">
        <w:r w:rsidR="007D7D2B">
          <w:rPr>
            <w:noProof/>
          </w:rPr>
          <w:t>2</w:t>
        </w:r>
      </w:fldSimple>
    </w:p>
    <w:p w14:paraId="3D4FACE3" w14:textId="7117C7B6" w:rsidR="008554A9" w:rsidRPr="00B45087" w:rsidRDefault="008554A9" w:rsidP="008554A9">
      <w:pPr>
        <w:pStyle w:val="Heading3"/>
        <w:rPr>
          <w:u w:val="single"/>
        </w:rPr>
      </w:pPr>
      <w:r>
        <w:rPr>
          <w:u w:val="single"/>
        </w:rPr>
        <w:t xml:space="preserve">Hierarchical </w:t>
      </w:r>
      <w:r w:rsidRPr="00B45087">
        <w:rPr>
          <w:u w:val="single"/>
        </w:rPr>
        <w:t>Clustering</w:t>
      </w:r>
    </w:p>
    <w:p w14:paraId="5247B724" w14:textId="59C5CD68" w:rsidR="00D70CFB" w:rsidRDefault="007740BF" w:rsidP="00D70CFB">
      <w:r>
        <w:t xml:space="preserve">Hierarchical clustering is one of many approaches to clustering. In particular, </w:t>
      </w:r>
      <w:r w:rsidR="00395FCD">
        <w:t>the relationship between the clusters forms a tree. The leaf clusters merge together to form their parent cluster, and so on. See the dendrogram in Figure 3 (also generated using the demo file in our repo (see link in Appendix A).</w:t>
      </w:r>
    </w:p>
    <w:p w14:paraId="1ADFFA91" w14:textId="77777777" w:rsidR="00EE0D54" w:rsidRDefault="008537CF" w:rsidP="00EE0D54">
      <w:pPr>
        <w:keepNext/>
        <w:jc w:val="center"/>
      </w:pPr>
      <w:r>
        <w:rPr>
          <w:noProof/>
        </w:rPr>
        <w:drawing>
          <wp:inline distT="0" distB="0" distL="0" distR="0" wp14:anchorId="2B2D1A84" wp14:editId="5CAC8BE1">
            <wp:extent cx="3378200" cy="25052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8974" cy="2520655"/>
                    </a:xfrm>
                    <a:prstGeom prst="rect">
                      <a:avLst/>
                    </a:prstGeom>
                  </pic:spPr>
                </pic:pic>
              </a:graphicData>
            </a:graphic>
          </wp:inline>
        </w:drawing>
      </w:r>
    </w:p>
    <w:p w14:paraId="1465F1EA" w14:textId="3F0515C2" w:rsidR="00D347E2" w:rsidRPr="00D70CFB" w:rsidRDefault="00EE0D54" w:rsidP="00EE0D54">
      <w:pPr>
        <w:pStyle w:val="Caption"/>
        <w:jc w:val="center"/>
      </w:pPr>
      <w:r>
        <w:t xml:space="preserve">Figure </w:t>
      </w:r>
      <w:fldSimple w:instr=" SEQ Figure \* ARABIC ">
        <w:r w:rsidR="007D7D2B">
          <w:rPr>
            <w:noProof/>
          </w:rPr>
          <w:t>3</w:t>
        </w:r>
      </w:fldSimple>
    </w:p>
    <w:p w14:paraId="11BEC944" w14:textId="0546E22C" w:rsidR="00BA77C7" w:rsidRPr="00B45087" w:rsidRDefault="00BA77C7" w:rsidP="00B45087">
      <w:pPr>
        <w:pStyle w:val="Heading3"/>
        <w:rPr>
          <w:u w:val="single"/>
        </w:rPr>
      </w:pPr>
      <w:r w:rsidRPr="00B45087">
        <w:rPr>
          <w:u w:val="single"/>
        </w:rPr>
        <w:lastRenderedPageBreak/>
        <w:t>Data Stream Algorithms</w:t>
      </w:r>
    </w:p>
    <w:p w14:paraId="0B5F6C48" w14:textId="23930A19" w:rsidR="004D1EBA" w:rsidRDefault="00B57CC4" w:rsidP="004D1EBA">
      <w:r>
        <w:t xml:space="preserve">Data stream algorithms in general are useful for analyzing either big data or data that </w:t>
      </w:r>
      <w:r w:rsidR="005D39F4">
        <w:t>changes or arrives frequently</w:t>
      </w:r>
      <w:r>
        <w:t>.</w:t>
      </w:r>
      <w:r w:rsidR="005D39F4">
        <w:t xml:space="preserve"> The concept is that data is received one entry at a time instead of having access to the entire data set from the beginning. This gives us the huge advantage of being able to </w:t>
      </w:r>
      <w:r w:rsidR="00CE12D2">
        <w:t xml:space="preserve">pause </w:t>
      </w:r>
      <w:r w:rsidR="005D39F4">
        <w:t>at any moment</w:t>
      </w:r>
      <w:r w:rsidR="00CE12D2">
        <w:t xml:space="preserve"> and have a viable model. It also means that data stream algorithms can attempt to analyze </w:t>
      </w:r>
      <w:r w:rsidR="00DF788E">
        <w:t xml:space="preserve">an enormous data </w:t>
      </w:r>
      <w:r w:rsidR="00CE12D2">
        <w:t xml:space="preserve">set without having to hold </w:t>
      </w:r>
      <w:r w:rsidR="00ED5E9F">
        <w:t>the entire thing</w:t>
      </w:r>
      <w:r w:rsidR="00CE12D2">
        <w:t xml:space="preserve"> in memory at once to succeed.</w:t>
      </w:r>
    </w:p>
    <w:p w14:paraId="3C8273DE" w14:textId="66EB4106" w:rsidR="00D62F45" w:rsidRDefault="006F6704" w:rsidP="006E1461">
      <w:pPr>
        <w:spacing w:after="0"/>
      </w:pPr>
      <w:r>
        <w:t xml:space="preserve">See Figure </w:t>
      </w:r>
      <w:r w:rsidR="00EE0D54">
        <w:t>4</w:t>
      </w:r>
      <w:r>
        <w:t xml:space="preserve"> for a</w:t>
      </w:r>
      <w:r w:rsidR="002C56AC">
        <w:t xml:space="preserve">n example </w:t>
      </w:r>
      <w:r>
        <w:t xml:space="preserve">Data Stream Clustering algorithm schematic, with </w:t>
      </w:r>
      <w:r w:rsidR="00617DC8">
        <w:t>sample</w:t>
      </w:r>
      <w:r>
        <w:t xml:space="preserve"> inputs. The training/test data blocks are a reminder that even though clustering is unsupervised it can still be used with labeled data. In fact, the labels it generates could be correlated with the already existing labels and used to measure accuracy</w:t>
      </w:r>
      <w:r w:rsidR="00AF79E3">
        <w:t>.</w:t>
      </w:r>
      <w:r w:rsidR="00EF1AD1">
        <w:t xml:space="preserve"> </w:t>
      </w:r>
      <w:r w:rsidR="00664D9B">
        <w:t xml:space="preserve">The serializer would just read one element at a time from the training data set, since the whole set wouldn’t be passed </w:t>
      </w:r>
      <w:r w:rsidR="00C00244">
        <w:t xml:space="preserve">all at once </w:t>
      </w:r>
      <w:r w:rsidR="00664D9B">
        <w:t xml:space="preserve">to a Data Stream algorithm. </w:t>
      </w:r>
      <w:r w:rsidR="00EF1AD1">
        <w:t xml:space="preserve">The web crawler input is an example of a data stream type that would be especially well suited for </w:t>
      </w:r>
      <w:r w:rsidR="006917C1">
        <w:t xml:space="preserve">input to one of these algorithms. </w:t>
      </w:r>
    </w:p>
    <w:p w14:paraId="70CA680A" w14:textId="77777777" w:rsidR="00D62F45" w:rsidRPr="004D1EBA" w:rsidRDefault="00D62F45" w:rsidP="006E1461">
      <w:pPr>
        <w:spacing w:after="0"/>
      </w:pPr>
    </w:p>
    <w:p w14:paraId="4695789B" w14:textId="77777777" w:rsidR="006F6704" w:rsidRDefault="004D1EBA" w:rsidP="00EE0D54">
      <w:pPr>
        <w:keepNext/>
        <w:jc w:val="center"/>
      </w:pPr>
      <w:r>
        <w:rPr>
          <w:noProof/>
        </w:rPr>
        <w:drawing>
          <wp:inline distT="0" distB="0" distL="0" distR="0" wp14:anchorId="68B188D2" wp14:editId="4952B718">
            <wp:extent cx="5943600" cy="1580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0515"/>
                    </a:xfrm>
                    <a:prstGeom prst="rect">
                      <a:avLst/>
                    </a:prstGeom>
                  </pic:spPr>
                </pic:pic>
              </a:graphicData>
            </a:graphic>
          </wp:inline>
        </w:drawing>
      </w:r>
    </w:p>
    <w:p w14:paraId="023C95CE" w14:textId="7D1171DD" w:rsidR="00254D69" w:rsidRPr="00254D69" w:rsidRDefault="006F6704" w:rsidP="00EE0D54">
      <w:pPr>
        <w:pStyle w:val="Caption"/>
        <w:jc w:val="center"/>
      </w:pPr>
      <w:r>
        <w:t xml:space="preserve">Figure </w:t>
      </w:r>
      <w:fldSimple w:instr=" SEQ Figure \* ARABIC ">
        <w:r w:rsidR="007D7D2B">
          <w:rPr>
            <w:noProof/>
          </w:rPr>
          <w:t>4</w:t>
        </w:r>
      </w:fldSimple>
    </w:p>
    <w:p w14:paraId="5E20A381" w14:textId="51B3D7A4" w:rsidR="00595D9F" w:rsidRDefault="00595D9F" w:rsidP="00EE0D54"/>
    <w:p w14:paraId="7B648CD6" w14:textId="77777777" w:rsidR="0096129D" w:rsidRPr="000B0BAF" w:rsidRDefault="0096129D" w:rsidP="0096129D"/>
    <w:p w14:paraId="6F7B76AD" w14:textId="77777777" w:rsidR="0096129D" w:rsidRDefault="0096129D" w:rsidP="00EB7C78">
      <w:pPr>
        <w:pStyle w:val="Heading1"/>
        <w:sectPr w:rsidR="0096129D">
          <w:pgSz w:w="12240" w:h="15840"/>
          <w:pgMar w:top="1440" w:right="1440" w:bottom="1440" w:left="1440" w:header="720" w:footer="720" w:gutter="0"/>
          <w:cols w:space="720"/>
          <w:docGrid w:linePitch="360"/>
        </w:sectPr>
      </w:pPr>
      <w:bookmarkStart w:id="2" w:name="_Toc39780889"/>
    </w:p>
    <w:p w14:paraId="027BB17D" w14:textId="04348FC0" w:rsidR="00EB7C78" w:rsidRDefault="00EB7C78" w:rsidP="00EB7C78">
      <w:pPr>
        <w:pStyle w:val="Heading1"/>
      </w:pPr>
      <w:r>
        <w:lastRenderedPageBreak/>
        <w:t>Project Specifications</w:t>
      </w:r>
      <w:bookmarkEnd w:id="2"/>
    </w:p>
    <w:p w14:paraId="117A3C38" w14:textId="1A5E8946" w:rsidR="0096129D" w:rsidRDefault="004E5F10" w:rsidP="00F36DFF">
      <w:r>
        <w:t xml:space="preserve">Why Yugioh, and why </w:t>
      </w:r>
      <w:r w:rsidR="00612647">
        <w:t>d</w:t>
      </w:r>
      <w:r>
        <w:t xml:space="preserve">ata </w:t>
      </w:r>
      <w:r w:rsidR="00612647">
        <w:t>s</w:t>
      </w:r>
      <w:r>
        <w:t xml:space="preserve">tream </w:t>
      </w:r>
      <w:r w:rsidR="00612647">
        <w:t>c</w:t>
      </w:r>
      <w:r>
        <w:t>lustering?</w:t>
      </w:r>
      <w:r w:rsidR="00805196">
        <w:t xml:space="preserve"> </w:t>
      </w:r>
      <w:r w:rsidR="00612647">
        <w:t xml:space="preserve">This particular data set offers a chance to </w:t>
      </w:r>
      <w:r w:rsidR="00CF0349">
        <w:t>experiment with</w:t>
      </w:r>
      <w:r w:rsidR="00612647">
        <w:t xml:space="preserve"> </w:t>
      </w:r>
      <w:r w:rsidR="00CF0349">
        <w:t xml:space="preserve">textual </w:t>
      </w:r>
      <w:r w:rsidR="00612647">
        <w:t>data preprocessing</w:t>
      </w:r>
      <w:r w:rsidR="00CF0349">
        <w:t xml:space="preserve">. </w:t>
      </w:r>
      <w:r w:rsidR="008B2699">
        <w:t xml:space="preserve">If we use only the </w:t>
      </w:r>
      <w:r w:rsidR="00CF0349">
        <w:t>inherently</w:t>
      </w:r>
      <w:r w:rsidR="008B2699">
        <w:t>-</w:t>
      </w:r>
      <w:r w:rsidR="00CF0349">
        <w:t xml:space="preserve">numeric attributes </w:t>
      </w:r>
      <w:r w:rsidR="008B2699">
        <w:t xml:space="preserve">there is an accuracy of roughly 50%, so it is obvious whether any additional attributes derived from card text have negative, positive, or zero impact. The goal is to improve the accuracy above 50%, </w:t>
      </w:r>
      <w:r w:rsidR="00761465">
        <w:t xml:space="preserve">and the tool to be used for evaluation will be a data stream clustering algorithm. This </w:t>
      </w:r>
      <w:r w:rsidR="000A7D43">
        <w:t xml:space="preserve">type of </w:t>
      </w:r>
      <w:r w:rsidR="00761465">
        <w:t xml:space="preserve">algorithm allows us to see the accuracy fluctuate as the algorithm parses the data set. </w:t>
      </w:r>
      <w:r w:rsidR="000A7D43">
        <w:t xml:space="preserve">It gives us a way to granularly </w:t>
      </w:r>
      <w:r w:rsidR="00550BF7">
        <w:t>observe</w:t>
      </w:r>
      <w:r w:rsidR="000A7D43">
        <w:t xml:space="preserve"> the impact of re-ordering our data or including/omitting attributes.</w:t>
      </w:r>
      <w:bookmarkStart w:id="3" w:name="_Toc39780890"/>
    </w:p>
    <w:p w14:paraId="37C501F8" w14:textId="77777777" w:rsidR="00094D88" w:rsidRDefault="00094D88" w:rsidP="00F36DFF"/>
    <w:p w14:paraId="4DF0BBEE" w14:textId="77777777" w:rsidR="00094D88" w:rsidRDefault="00094D88" w:rsidP="00EB7C78">
      <w:pPr>
        <w:pStyle w:val="Heading1"/>
        <w:sectPr w:rsidR="00094D88">
          <w:pgSz w:w="12240" w:h="15840"/>
          <w:pgMar w:top="1440" w:right="1440" w:bottom="1440" w:left="1440" w:header="720" w:footer="720" w:gutter="0"/>
          <w:cols w:space="720"/>
          <w:docGrid w:linePitch="360"/>
        </w:sectPr>
      </w:pPr>
    </w:p>
    <w:p w14:paraId="6E9F3C91" w14:textId="1BEC2915" w:rsidR="00EB7C78" w:rsidRDefault="00EB7C78" w:rsidP="00EB7C78">
      <w:pPr>
        <w:pStyle w:val="Heading1"/>
      </w:pPr>
      <w:r>
        <w:lastRenderedPageBreak/>
        <w:t>Detailed Design</w:t>
      </w:r>
      <w:bookmarkEnd w:id="3"/>
    </w:p>
    <w:p w14:paraId="71E2F767" w14:textId="7D4C2874" w:rsidR="001942E2" w:rsidRDefault="001942E2" w:rsidP="00BF5CA2">
      <w:r>
        <w:t xml:space="preserve">In our case, a few data points were (1) labeled incorrectly and (2) missing data. Both issues were fixed manually by looking up the </w:t>
      </w:r>
      <w:r w:rsidR="00B83AE6">
        <w:t xml:space="preserve">correct </w:t>
      </w:r>
      <w:r>
        <w:t>information.</w:t>
      </w:r>
    </w:p>
    <w:p w14:paraId="5AA5B08A" w14:textId="54EC7092" w:rsidR="00C73F06" w:rsidRDefault="00D02875" w:rsidP="00BF5CA2">
      <w:r>
        <w:t>Next,</w:t>
      </w:r>
      <w:r w:rsidR="00B05F7F">
        <w:t xml:space="preserve"> we had to deal with numerical data that wasn’t missing but couldn’t be assigned a ‘correct’ value either. Several monsters in the game have placeholder values (e.g. ‘?’,’???’, or ‘X000’) for attack and defense values, and their effects specify the value. The problem is that they are all situationally dependent. E.g. monster X has 600 attack per </w:t>
      </w:r>
      <w:r w:rsidR="00107FB8">
        <w:t>card in the opponent’s hand</w:t>
      </w:r>
      <w:r w:rsidR="00B05F7F">
        <w:t>.</w:t>
      </w:r>
      <w:r w:rsidR="00175595">
        <w:t xml:space="preserve"> </w:t>
      </w:r>
      <w:r>
        <w:t>Given that they are all special cases, manual imputation could be an option for a person who knows the game. Though it would be time consuming and extremely biased. The simplest solution is probably to omit them entirely.</w:t>
      </w:r>
    </w:p>
    <w:p w14:paraId="0DA76483" w14:textId="345212AE" w:rsidR="00C73F06" w:rsidRDefault="00C73F06" w:rsidP="00BF5CA2">
      <w:r>
        <w:t xml:space="preserve">As mentioned in the introduction, </w:t>
      </w:r>
      <w:r w:rsidR="00E26CDE">
        <w:t>this approach (listwise deletion) is only acceptable if the dataset is sufficiently large (</w:t>
      </w:r>
      <w:r w:rsidR="00175D55">
        <w:t>over</w:t>
      </w:r>
      <w:r w:rsidR="00E26CDE">
        <w:t xml:space="preserve"> 6000 in our case) and </w:t>
      </w:r>
      <w:r w:rsidR="00B03335">
        <w:t>MCAR. This ‘missing’ data is definitely MCAR, as there isn’t a specific subset of monsters with variable attack and defense values. Any type of monster with any level could have such an effect.</w:t>
      </w:r>
    </w:p>
    <w:p w14:paraId="4BA35F99" w14:textId="2F6D3F63" w:rsidR="00246CFB" w:rsidRDefault="00246CFB" w:rsidP="00BF5CA2">
      <w:r>
        <w:t>The original approach was to simply set the attack and defense to 0</w:t>
      </w:r>
      <w:r w:rsidR="004F6F8E">
        <w:t xml:space="preserve">. This is because </w:t>
      </w:r>
      <w:r w:rsidR="002C5059">
        <w:t>several cards in the game actually have a value of 0 instead of something like ‘?’, yet they still have an effect that replaces the 0 value</w:t>
      </w:r>
      <w:r w:rsidR="009537EF">
        <w:t>. An example is</w:t>
      </w:r>
      <w:r w:rsidR="009F66D4">
        <w:t xml:space="preserve"> </w:t>
      </w:r>
      <w:r w:rsidR="009F66D4" w:rsidRPr="009F66D4">
        <w:rPr>
          <w:i/>
          <w:iCs/>
        </w:rPr>
        <w:t>Relinquished</w:t>
      </w:r>
      <w:r w:rsidR="009537EF">
        <w:t xml:space="preserve">, which captures an opponent’s monster and uses </w:t>
      </w:r>
      <w:r w:rsidR="009F66D4">
        <w:t>its</w:t>
      </w:r>
      <w:r w:rsidR="009537EF">
        <w:t xml:space="preserve"> attack </w:t>
      </w:r>
      <w:r w:rsidR="00142B3B">
        <w:t xml:space="preserve">and defense </w:t>
      </w:r>
      <w:r w:rsidR="005C4F70">
        <w:t xml:space="preserve">values </w:t>
      </w:r>
      <w:r w:rsidR="009537EF">
        <w:t>as its own.</w:t>
      </w:r>
      <w:r w:rsidR="00545CB5">
        <w:t xml:space="preserve"> The question is, how do we tell those cards apart from the ones which actually have a value of 0</w:t>
      </w:r>
      <w:r w:rsidR="009F66D4">
        <w:t xml:space="preserve">? Is it worth the time to try and detect these cards by parsing the card text? Not to mention that there are other cards with typical attack and defense values which can be increased or decreased </w:t>
      </w:r>
      <w:r w:rsidR="00AD201F">
        <w:t>via</w:t>
      </w:r>
      <w:r w:rsidR="009F66D4">
        <w:t xml:space="preserve"> their effect.</w:t>
      </w:r>
      <w:r w:rsidR="005D45C0">
        <w:t xml:space="preserve"> If two different people started down that same rabbit hole, they would emerge with two completely different data sets. Thus, we believe the best</w:t>
      </w:r>
      <w:r w:rsidR="00647A2D">
        <w:t xml:space="preserve">/least biased action </w:t>
      </w:r>
      <w:r w:rsidR="005D45C0">
        <w:t>is to not alter the attack and defense data based on card text.</w:t>
      </w:r>
    </w:p>
    <w:p w14:paraId="7B2475FB" w14:textId="7AA4B173" w:rsidR="006F4297" w:rsidRDefault="00EA437E" w:rsidP="00BF5CA2">
      <w:r>
        <w:t xml:space="preserve">Speaking of card text, it will actually contribute the bulk of our preprocessing logic. Since it isn’t inherently </w:t>
      </w:r>
      <w:r w:rsidR="00183A8C">
        <w:t>numeric,</w:t>
      </w:r>
      <w:r w:rsidR="00F36DFF">
        <w:t xml:space="preserve"> </w:t>
      </w:r>
      <w:r w:rsidR="00485CC8">
        <w:t xml:space="preserve">we’ll need to translate the text into one or more numeric attributes. </w:t>
      </w:r>
      <w:r w:rsidR="00B25F2E">
        <w:t>The g</w:t>
      </w:r>
      <w:r w:rsidR="00183A8C">
        <w:t xml:space="preserve">oal is to </w:t>
      </w:r>
      <w:r w:rsidR="00D62F45">
        <w:t>group monsters based on level, and monsters with good effects are comparable with ones that have high attack or defense stats</w:t>
      </w:r>
      <w:r w:rsidR="00B25F2E">
        <w:t xml:space="preserve">. I.e. </w:t>
      </w:r>
      <w:r w:rsidR="00D62F45">
        <w:t xml:space="preserve">we need </w:t>
      </w:r>
      <w:r w:rsidR="00412AC7">
        <w:t xml:space="preserve">find a way to detect </w:t>
      </w:r>
      <w:r w:rsidR="0052300F">
        <w:t xml:space="preserve">and measure </w:t>
      </w:r>
      <w:r w:rsidR="00412AC7">
        <w:t>‘good’ effects</w:t>
      </w:r>
      <w:r w:rsidR="00D62F45">
        <w:t>.</w:t>
      </w:r>
    </w:p>
    <w:p w14:paraId="12D26D14" w14:textId="1765E9A1" w:rsidR="00022EB2" w:rsidRDefault="00022EB2" w:rsidP="00022EB2">
      <w:r>
        <w:t xml:space="preserve">There is one thing to note before we </w:t>
      </w:r>
      <w:r w:rsidR="00B25F2E">
        <w:t>dive in</w:t>
      </w:r>
      <w:r>
        <w:t xml:space="preserve">. </w:t>
      </w:r>
      <w:r w:rsidR="00B25F2E">
        <w:t xml:space="preserve">One type of monster called </w:t>
      </w:r>
      <w:r>
        <w:t xml:space="preserve">‘Normal’ </w:t>
      </w:r>
      <w:r w:rsidR="00B25F2E">
        <w:t>has text but it serves no functional purpose. It’s just lore. Thus, Normal monster</w:t>
      </w:r>
      <w:r>
        <w:t xml:space="preserve"> text will be omitted during the preprocessing</w:t>
      </w:r>
      <w:r w:rsidR="00B25F2E">
        <w:t>.</w:t>
      </w:r>
      <w:r w:rsidR="00BC5904">
        <w:t xml:space="preserve"> Now, on to translating card text to numeric values</w:t>
      </w:r>
      <w:r w:rsidR="000507B5">
        <w:t>.</w:t>
      </w:r>
    </w:p>
    <w:p w14:paraId="0B3DC818" w14:textId="0F5D9D1E" w:rsidR="0052300F" w:rsidRDefault="0052300F" w:rsidP="00BF5CA2">
      <w:r>
        <w:t xml:space="preserve">The first attempt </w:t>
      </w:r>
      <w:r w:rsidR="0029176D">
        <w:t>was</w:t>
      </w:r>
      <w:r>
        <w:t xml:space="preserve"> a simple word count. </w:t>
      </w:r>
      <w:r w:rsidR="009E35EA">
        <w:t xml:space="preserve">Let’s assume that the effects with the most words are strongest. This is definitely incorrect. Consider </w:t>
      </w:r>
      <w:r w:rsidR="009E35EA" w:rsidRPr="009E35EA">
        <w:rPr>
          <w:i/>
          <w:iCs/>
        </w:rPr>
        <w:t>Exodia the Forbidden One</w:t>
      </w:r>
      <w:r w:rsidR="009E35EA">
        <w:t xml:space="preserve"> which has the 40-word effect “</w:t>
      </w:r>
      <w:r w:rsidR="009E35EA" w:rsidRPr="009E35EA">
        <w:t xml:space="preserve">If you have </w:t>
      </w:r>
      <w:r w:rsidR="009E35EA">
        <w:t>[</w:t>
      </w:r>
      <w:r w:rsidR="009E35EA" w:rsidRPr="009E35EA">
        <w:t>...</w:t>
      </w:r>
      <w:r w:rsidR="009E35EA">
        <w:t>]</w:t>
      </w:r>
      <w:r w:rsidR="009E35EA" w:rsidRPr="009E35EA">
        <w:t xml:space="preserve"> in addition to this card in your hand, you win the Duel.</w:t>
      </w:r>
      <w:r w:rsidR="009E35EA">
        <w:t xml:space="preserve">” </w:t>
      </w:r>
      <w:r w:rsidR="0031671E">
        <w:t>This is a very good effect</w:t>
      </w:r>
      <w:r w:rsidR="00731114">
        <w:t xml:space="preserve"> for being so short</w:t>
      </w:r>
      <w:r w:rsidR="00802B2E">
        <w:t xml:space="preserve">, as there are just a handful of cards in the game that allow a player to win outright without </w:t>
      </w:r>
      <w:r w:rsidR="00DA35E6">
        <w:t>using monsters to attack their opponent</w:t>
      </w:r>
      <w:r w:rsidR="00802B2E">
        <w:t>.</w:t>
      </w:r>
    </w:p>
    <w:p w14:paraId="631B812A" w14:textId="3085BF1A" w:rsidR="006F4297" w:rsidRDefault="00A10FB2" w:rsidP="00BF5CA2">
      <w:r>
        <w:t>Next,</w:t>
      </w:r>
      <w:r w:rsidR="0029176D">
        <w:t xml:space="preserve"> we tried a variation of the word count, specifically searching for words like ‘destroy’ and ‘damage’ which typically involve harming the opponent’s cards or their life points (when their life points hit </w:t>
      </w:r>
      <w:r w:rsidR="00BE2CAB">
        <w:t>0,</w:t>
      </w:r>
      <w:r w:rsidR="0029176D">
        <w:t xml:space="preserve"> they lose).</w:t>
      </w:r>
      <w:r w:rsidR="00AE6104">
        <w:t xml:space="preserve"> This resulted in a decrease in accuracy when paired with the normal word count.</w:t>
      </w:r>
    </w:p>
    <w:p w14:paraId="79938D8A" w14:textId="4CEA0E06" w:rsidR="00833B12" w:rsidRDefault="00833B12" w:rsidP="00833B12">
      <w:r>
        <w:lastRenderedPageBreak/>
        <w:t xml:space="preserve">As an interesting twist we tried inverting the word count attribute later in the project. The idea was the opposite – that lower star monsters would have longer effects. This was accomplished simply </w:t>
      </w:r>
      <w:r>
        <w:t>changing the equation to 1 – word count. A value of 1 was used because the all data is normalized as it is written</w:t>
      </w:r>
      <w:r w:rsidR="009A7AEB">
        <w:t>.</w:t>
      </w:r>
    </w:p>
    <w:p w14:paraId="4A28E0E2" w14:textId="77777777" w:rsidR="00BE2CAB" w:rsidRPr="009E35EA" w:rsidRDefault="00BE2CAB" w:rsidP="00833B12"/>
    <w:p w14:paraId="4C8731EF" w14:textId="77777777" w:rsidR="00833B12" w:rsidRDefault="00833B12" w:rsidP="00BF5CA2"/>
    <w:p w14:paraId="6DE36F59" w14:textId="08A56217" w:rsidR="00EB7C78" w:rsidRPr="000B0BAF" w:rsidRDefault="00EB7C78" w:rsidP="00EB7C78">
      <w:pPr>
        <w:rPr>
          <w:i/>
          <w:iCs/>
          <w:color w:val="FF0000"/>
        </w:rPr>
      </w:pPr>
      <w:r w:rsidRPr="000B0BAF">
        <w:rPr>
          <w:i/>
          <w:iCs/>
          <w:color w:val="FF0000"/>
        </w:rPr>
        <w:t xml:space="preserve">This section will form the bulk of the report. Here you should include design decisions and tradeoffs as well as any detailed technical drawings such as circuit diagrams, flow charts, etc. If these are particularly </w:t>
      </w:r>
      <w:r w:rsidR="00B01FF4" w:rsidRPr="000B0BAF">
        <w:rPr>
          <w:i/>
          <w:iCs/>
          <w:color w:val="FF0000"/>
        </w:rPr>
        <w:t>large,</w:t>
      </w:r>
      <w:r w:rsidRPr="000B0BAF">
        <w:rPr>
          <w:i/>
          <w:iCs/>
          <w:color w:val="FF0000"/>
        </w:rPr>
        <w:t xml:space="preserve"> they may be placed in an appendix, but should be referenced in this section.</w:t>
      </w:r>
    </w:p>
    <w:p w14:paraId="4933A018" w14:textId="77777777" w:rsidR="00EB7C78" w:rsidRPr="000B0BAF" w:rsidRDefault="00EB7C78" w:rsidP="00EB7C78">
      <w:pPr>
        <w:rPr>
          <w:i/>
          <w:iCs/>
          <w:color w:val="FF0000"/>
        </w:rPr>
      </w:pPr>
      <w:r w:rsidRPr="000B0BAF">
        <w:rPr>
          <w:i/>
          <w:iCs/>
          <w:color w:val="FF0000"/>
        </w:rPr>
        <w:t>It is here that you really get into the details of why your project is designed the way it is. Tradeoffs are made in a number of areas and a good way to organize this section is to figure out what the most important tradeoffs are and explain each of them with a few paragraphs.</w:t>
      </w:r>
    </w:p>
    <w:p w14:paraId="5C918ECF" w14:textId="2E9C33B7" w:rsidR="00EB7C78" w:rsidRDefault="00EB7C78" w:rsidP="00EB7C78">
      <w:pPr>
        <w:rPr>
          <w:i/>
          <w:iCs/>
          <w:color w:val="FF0000"/>
        </w:rPr>
      </w:pPr>
      <w:r w:rsidRPr="000B0BAF">
        <w:rPr>
          <w:i/>
          <w:iCs/>
          <w:color w:val="FF0000"/>
        </w:rPr>
        <w:t>This is a section that will evolve as the project nears completion, but its writing could be started at the beginning of the semester. I’ll be happy to give feedback on whatever you are able to produce for this section during the semester, while recognizing that some elements will be subject to change or impossible to write up until the final project is completed.</w:t>
      </w:r>
    </w:p>
    <w:p w14:paraId="3978C467" w14:textId="600E0612" w:rsidR="00013703" w:rsidRDefault="00013703" w:rsidP="00013703"/>
    <w:p w14:paraId="150BCFBC" w14:textId="77777777" w:rsidR="00013703" w:rsidRPr="000B0BAF" w:rsidRDefault="00013703" w:rsidP="00013703"/>
    <w:p w14:paraId="7C944E83" w14:textId="77777777" w:rsidR="00013703" w:rsidRDefault="00013703" w:rsidP="00EB7C78">
      <w:pPr>
        <w:pStyle w:val="Heading1"/>
        <w:sectPr w:rsidR="00013703">
          <w:pgSz w:w="12240" w:h="15840"/>
          <w:pgMar w:top="1440" w:right="1440" w:bottom="1440" w:left="1440" w:header="720" w:footer="720" w:gutter="0"/>
          <w:cols w:space="720"/>
          <w:docGrid w:linePitch="360"/>
        </w:sectPr>
      </w:pPr>
      <w:bookmarkStart w:id="4" w:name="_Toc39780891"/>
    </w:p>
    <w:p w14:paraId="57209016" w14:textId="3EEBF149" w:rsidR="00EB7C78" w:rsidRDefault="00EB7C78" w:rsidP="00EB7C78">
      <w:pPr>
        <w:pStyle w:val="Heading1"/>
      </w:pPr>
      <w:r>
        <w:lastRenderedPageBreak/>
        <w:t>Experimental Results</w:t>
      </w:r>
      <w:bookmarkEnd w:id="4"/>
    </w:p>
    <w:p w14:paraId="3334B705" w14:textId="69733944" w:rsidR="00B05F93" w:rsidRDefault="00B05F93" w:rsidP="00F621FA">
      <w:pPr>
        <w:rPr>
          <w:noProof/>
        </w:rPr>
      </w:pPr>
      <w:r>
        <w:rPr>
          <w:noProof/>
        </w:rPr>
        <w:t xml:space="preserve">Ase a baseline, see Figure 5. </w:t>
      </w:r>
      <w:r w:rsidR="00CD386F">
        <w:rPr>
          <w:noProof/>
        </w:rPr>
        <w:t>In these results only the attack and defense values were used</w:t>
      </w:r>
      <w:r w:rsidR="00854E40">
        <w:rPr>
          <w:noProof/>
        </w:rPr>
        <w:t xml:space="preserve"> as attributes</w:t>
      </w:r>
      <w:r w:rsidR="00CD386F">
        <w:rPr>
          <w:noProof/>
        </w:rPr>
        <w:t>.</w:t>
      </w:r>
      <w:r w:rsidR="00854E40">
        <w:rPr>
          <w:noProof/>
        </w:rPr>
        <w:t xml:space="preserve"> Note that these values stay roughly the same if values of 0s are used to replace the ?, ???, and X000 attack and defense values for some monsters. </w:t>
      </w:r>
      <w:r w:rsidR="00701FA8">
        <w:rPr>
          <w:noProof/>
        </w:rPr>
        <w:t>As a reminder th</w:t>
      </w:r>
      <w:r w:rsidR="00854E40">
        <w:rPr>
          <w:noProof/>
        </w:rPr>
        <w:t>ose datapoints were removed instead.</w:t>
      </w:r>
    </w:p>
    <w:p w14:paraId="0CE6A2A7" w14:textId="77777777" w:rsidR="0034339A" w:rsidRDefault="00854E40" w:rsidP="004C5397">
      <w:pPr>
        <w:keepNext/>
        <w:jc w:val="center"/>
      </w:pPr>
      <w:r>
        <w:rPr>
          <w:noProof/>
        </w:rPr>
        <w:drawing>
          <wp:inline distT="0" distB="0" distL="0" distR="0" wp14:anchorId="3A369233" wp14:editId="1F0C7BC2">
            <wp:extent cx="5607050" cy="25992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5186" cy="2612294"/>
                    </a:xfrm>
                    <a:prstGeom prst="rect">
                      <a:avLst/>
                    </a:prstGeom>
                  </pic:spPr>
                </pic:pic>
              </a:graphicData>
            </a:graphic>
          </wp:inline>
        </w:drawing>
      </w:r>
    </w:p>
    <w:p w14:paraId="53DACB7F" w14:textId="2731E7C8" w:rsidR="00D942C5" w:rsidRDefault="0034339A" w:rsidP="004C5397">
      <w:pPr>
        <w:pStyle w:val="Caption"/>
        <w:jc w:val="center"/>
        <w:rPr>
          <w:noProof/>
        </w:rPr>
      </w:pPr>
      <w:r>
        <w:t xml:space="preserve">Figure </w:t>
      </w:r>
      <w:fldSimple w:instr=" SEQ Figure \* ARABIC ">
        <w:r w:rsidR="007D7D2B">
          <w:rPr>
            <w:noProof/>
          </w:rPr>
          <w:t>5</w:t>
        </w:r>
      </w:fldSimple>
    </w:p>
    <w:p w14:paraId="04906B9A" w14:textId="249B0050" w:rsidR="00D942C5" w:rsidRDefault="00D942C5" w:rsidP="00F621FA">
      <w:pPr>
        <w:rPr>
          <w:noProof/>
        </w:rPr>
      </w:pPr>
    </w:p>
    <w:p w14:paraId="6967BC73" w14:textId="448AAFB1" w:rsidR="004C5397" w:rsidRDefault="004C5397" w:rsidP="00F621FA">
      <w:pPr>
        <w:rPr>
          <w:noProof/>
        </w:rPr>
      </w:pPr>
      <w:r>
        <w:rPr>
          <w:noProof/>
        </w:rPr>
        <w:t xml:space="preserve">Now, in Figure 6 we tried the word count measurement in addition to the </w:t>
      </w:r>
      <w:r w:rsidR="0062644D">
        <w:rPr>
          <w:noProof/>
        </w:rPr>
        <w:t>attack and defense stats, but saw about a 1-3% drop in accuracy.</w:t>
      </w:r>
      <w:r w:rsidR="006A5387">
        <w:rPr>
          <w:noProof/>
        </w:rPr>
        <w:t xml:space="preserve"> Note that </w:t>
      </w:r>
      <w:r w:rsidR="0087275E">
        <w:rPr>
          <w:noProof/>
        </w:rPr>
        <w:t xml:space="preserve">between each run the data is shuffled randomly, and each run is attempted </w:t>
      </w:r>
      <w:r w:rsidR="00663537">
        <w:rPr>
          <w:noProof/>
        </w:rPr>
        <w:t>3-5 times</w:t>
      </w:r>
      <w:r w:rsidR="0087275E">
        <w:rPr>
          <w:noProof/>
        </w:rPr>
        <w:t>.</w:t>
      </w:r>
    </w:p>
    <w:p w14:paraId="63A0A306" w14:textId="77777777" w:rsidR="004C5397" w:rsidRDefault="004C5397" w:rsidP="00F621FA">
      <w:pPr>
        <w:rPr>
          <w:noProof/>
        </w:rPr>
      </w:pPr>
    </w:p>
    <w:p w14:paraId="0AEADDB3" w14:textId="77777777" w:rsidR="007D7D2B" w:rsidRDefault="004C5397" w:rsidP="007D7D2B">
      <w:pPr>
        <w:keepNext/>
        <w:jc w:val="center"/>
      </w:pPr>
      <w:r>
        <w:rPr>
          <w:noProof/>
        </w:rPr>
        <w:drawing>
          <wp:inline distT="0" distB="0" distL="0" distR="0" wp14:anchorId="0B51251C" wp14:editId="6CBD4811">
            <wp:extent cx="5721350" cy="266629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6524" cy="2673368"/>
                    </a:xfrm>
                    <a:prstGeom prst="rect">
                      <a:avLst/>
                    </a:prstGeom>
                  </pic:spPr>
                </pic:pic>
              </a:graphicData>
            </a:graphic>
          </wp:inline>
        </w:drawing>
      </w:r>
    </w:p>
    <w:p w14:paraId="64AACA7B" w14:textId="36F17F5C" w:rsidR="004C5397" w:rsidRDefault="007D7D2B" w:rsidP="007D7D2B">
      <w:pPr>
        <w:pStyle w:val="Caption"/>
        <w:jc w:val="center"/>
        <w:rPr>
          <w:noProof/>
        </w:rPr>
      </w:pPr>
      <w:r>
        <w:t xml:space="preserve">Figure </w:t>
      </w:r>
      <w:fldSimple w:instr=" SEQ Figure \* ARABIC ">
        <w:r>
          <w:rPr>
            <w:noProof/>
          </w:rPr>
          <w:t>6</w:t>
        </w:r>
      </w:fldSimple>
    </w:p>
    <w:p w14:paraId="4D8B2B9E" w14:textId="7702FED1" w:rsidR="00D942C5" w:rsidRDefault="001511A2" w:rsidP="001511A2">
      <w:pPr>
        <w:rPr>
          <w:noProof/>
        </w:rPr>
      </w:pPr>
      <w:r>
        <w:rPr>
          <w:noProof/>
        </w:rPr>
        <w:lastRenderedPageBreak/>
        <w:t xml:space="preserve">In Figure </w:t>
      </w:r>
      <w:r w:rsidR="007D7D2B">
        <w:rPr>
          <w:noProof/>
        </w:rPr>
        <w:t>7</w:t>
      </w:r>
      <w:r>
        <w:rPr>
          <w:noProof/>
        </w:rPr>
        <w:t xml:space="preserve"> we tried adding another attribute that counted only the words ‘destory’ or ‘damage’, but the </w:t>
      </w:r>
      <w:r w:rsidR="00114A69">
        <w:rPr>
          <w:noProof/>
        </w:rPr>
        <w:t>average</w:t>
      </w:r>
      <w:r>
        <w:rPr>
          <w:noProof/>
        </w:rPr>
        <w:t xml:space="preserve"> </w:t>
      </w:r>
      <w:r w:rsidR="00290830">
        <w:rPr>
          <w:noProof/>
        </w:rPr>
        <w:t>decreased by another</w:t>
      </w:r>
      <w:r>
        <w:rPr>
          <w:noProof/>
        </w:rPr>
        <w:t xml:space="preserve"> few percent. Note that the normal word count attribute was also present for th</w:t>
      </w:r>
      <w:r w:rsidR="004D376C">
        <w:rPr>
          <w:noProof/>
        </w:rPr>
        <w:t xml:space="preserve">ese </w:t>
      </w:r>
      <w:r>
        <w:rPr>
          <w:noProof/>
        </w:rPr>
        <w:t>run</w:t>
      </w:r>
      <w:r w:rsidR="004D376C">
        <w:rPr>
          <w:noProof/>
        </w:rPr>
        <w:t>s</w:t>
      </w:r>
      <w:r>
        <w:rPr>
          <w:noProof/>
        </w:rPr>
        <w:t>.</w:t>
      </w:r>
    </w:p>
    <w:p w14:paraId="6F80E211" w14:textId="77777777" w:rsidR="007D7D2B" w:rsidRDefault="00774B2B" w:rsidP="0082782D">
      <w:pPr>
        <w:keepNext/>
        <w:jc w:val="center"/>
      </w:pPr>
      <w:r>
        <w:rPr>
          <w:noProof/>
        </w:rPr>
        <w:drawing>
          <wp:inline distT="0" distB="0" distL="0" distR="0" wp14:anchorId="4D4376F7" wp14:editId="2DC900F9">
            <wp:extent cx="5943600" cy="277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0505"/>
                    </a:xfrm>
                    <a:prstGeom prst="rect">
                      <a:avLst/>
                    </a:prstGeom>
                  </pic:spPr>
                </pic:pic>
              </a:graphicData>
            </a:graphic>
          </wp:inline>
        </w:drawing>
      </w:r>
    </w:p>
    <w:p w14:paraId="4E6DDDE1" w14:textId="2408E1D3" w:rsidR="00F621FA" w:rsidRDefault="007D7D2B" w:rsidP="0082782D">
      <w:pPr>
        <w:pStyle w:val="Caption"/>
        <w:jc w:val="center"/>
        <w:rPr>
          <w:noProof/>
        </w:rPr>
      </w:pPr>
      <w:r>
        <w:t xml:space="preserve">Figure </w:t>
      </w:r>
      <w:fldSimple w:instr=" SEQ Figure \* ARABIC ">
        <w:r>
          <w:rPr>
            <w:noProof/>
          </w:rPr>
          <w:t>7</w:t>
        </w:r>
      </w:fldSimple>
    </w:p>
    <w:p w14:paraId="799D1ED0" w14:textId="27AC005F" w:rsidR="00F621FA" w:rsidRDefault="00F621FA" w:rsidP="00F621FA"/>
    <w:p w14:paraId="0C96F9E2" w14:textId="401EB52E" w:rsidR="00B434B4" w:rsidRDefault="001B56E0" w:rsidP="00F621FA">
      <w:r>
        <w:t xml:space="preserve">Next, </w:t>
      </w:r>
      <w:r w:rsidR="00B434B4">
        <w:t xml:space="preserve">we took a step back and tried inverting </w:t>
      </w:r>
      <w:r>
        <w:t>the word count, so that higher word counts equated to lower ranks. The interesting thing is that the accuracy was nearly identical to that of the non-inverted word count run.</w:t>
      </w:r>
      <w:r w:rsidR="0089766C">
        <w:t xml:space="preserve"> The mere presence of the word </w:t>
      </w:r>
      <w:r w:rsidR="008C2C84">
        <w:t>count attribute</w:t>
      </w:r>
      <w:r w:rsidR="00892B5F">
        <w:t xml:space="preserve"> in either </w:t>
      </w:r>
      <w:r w:rsidR="008C2C84">
        <w:t>direction</w:t>
      </w:r>
      <w:r w:rsidR="0089766C">
        <w:t xml:space="preserve"> decreases accuracy.</w:t>
      </w:r>
    </w:p>
    <w:p w14:paraId="02965D17" w14:textId="6A0A3C2F" w:rsidR="00B434B4" w:rsidRDefault="006D2530" w:rsidP="00F621FA">
      <w:r>
        <w:t>At this point it became obvious that unless we did something drastically different the word count approach wouldn’t get us closer to a more accurate estimate. So, it was concluded that the best approach would be to predict using</w:t>
      </w:r>
      <w:r w:rsidR="00694E7B">
        <w:t xml:space="preserve"> only</w:t>
      </w:r>
      <w:r>
        <w:t xml:space="preserve"> the ATK and DEF attributes.</w:t>
      </w:r>
    </w:p>
    <w:p w14:paraId="25B3D867" w14:textId="182CA4FB" w:rsidR="00E429EF" w:rsidRDefault="00E429EF" w:rsidP="00F621FA">
      <w:r>
        <w:t>One potential consideration for future work could be to further divide the monster data into types (YYZ, fusion, normal, etc) using the same attributes. The advantage would be increased accuracy for some sections (e.g. pure ATK and DEF for normal) but a decrease in reliability because of the smaller sample sizes.</w:t>
      </w:r>
    </w:p>
    <w:p w14:paraId="4FFB4102" w14:textId="52921AC2" w:rsidR="00013703" w:rsidRDefault="00013703" w:rsidP="00013703"/>
    <w:p w14:paraId="54889DE0" w14:textId="4D68F6E3" w:rsidR="00013703" w:rsidRDefault="00013703" w:rsidP="00013703"/>
    <w:p w14:paraId="3C81C7BB" w14:textId="3E9613F5" w:rsidR="00013703" w:rsidRDefault="00013703" w:rsidP="00013703"/>
    <w:p w14:paraId="478B2C35" w14:textId="77777777" w:rsidR="00281E1F" w:rsidRPr="000B0BAF" w:rsidRDefault="00281E1F" w:rsidP="00281E1F"/>
    <w:p w14:paraId="5281DA78" w14:textId="77777777" w:rsidR="00281E1F" w:rsidRDefault="00281E1F" w:rsidP="00EB7C78">
      <w:pPr>
        <w:pStyle w:val="Heading1"/>
        <w:sectPr w:rsidR="00281E1F">
          <w:pgSz w:w="12240" w:h="15840"/>
          <w:pgMar w:top="1440" w:right="1440" w:bottom="1440" w:left="1440" w:header="720" w:footer="720" w:gutter="0"/>
          <w:cols w:space="720"/>
          <w:docGrid w:linePitch="360"/>
        </w:sectPr>
      </w:pPr>
    </w:p>
    <w:p w14:paraId="3A7A2641" w14:textId="1CDCA526" w:rsidR="00EB7C78" w:rsidRDefault="00EB7C78" w:rsidP="00EB7C78">
      <w:pPr>
        <w:pStyle w:val="Heading1"/>
      </w:pPr>
      <w:bookmarkStart w:id="5" w:name="_Toc39780892"/>
      <w:r>
        <w:lastRenderedPageBreak/>
        <w:t>References</w:t>
      </w:r>
      <w:bookmarkEnd w:id="5"/>
    </w:p>
    <w:p w14:paraId="57B876B9" w14:textId="687E350D" w:rsidR="00161907" w:rsidRPr="00161907" w:rsidRDefault="00161907" w:rsidP="00161907">
      <w:pPr>
        <w:pStyle w:val="Heading2"/>
      </w:pPr>
      <w:bookmarkStart w:id="6" w:name="_Toc39780893"/>
      <w:r>
        <w:t>Works Cited</w:t>
      </w:r>
      <w:bookmarkEnd w:id="6"/>
    </w:p>
    <w:p w14:paraId="6DFEA903" w14:textId="009554F0" w:rsidR="00281E1F" w:rsidRDefault="00281E1F" w:rsidP="00161907">
      <w:pPr>
        <w:spacing w:after="320"/>
        <w:ind w:left="720" w:hanging="720"/>
      </w:pPr>
      <w:r w:rsidRPr="00281E1F">
        <w:rPr>
          <w:b/>
          <w:bCs/>
        </w:rPr>
        <w:t>[1]</w:t>
      </w:r>
      <w:r>
        <w:tab/>
        <w:t>M. Ghesmoune, M. Lebbah, and H. Azzag, “State-of-the-art on clustering data streams,” Big Data Analytics, vol. 1, no. 1, 2016. (</w:t>
      </w:r>
      <w:hyperlink r:id="rId18" w:history="1">
        <w:r w:rsidRPr="003D3429">
          <w:rPr>
            <w:rStyle w:val="Hyperlink"/>
          </w:rPr>
          <w:t>link</w:t>
        </w:r>
      </w:hyperlink>
      <w:r>
        <w:t>)</w:t>
      </w:r>
    </w:p>
    <w:p w14:paraId="5DA6D718" w14:textId="3EFBAE54" w:rsidR="00281E1F" w:rsidRDefault="00281E1F" w:rsidP="00161907">
      <w:pPr>
        <w:spacing w:after="320"/>
        <w:ind w:left="720" w:hanging="720"/>
      </w:pPr>
      <w:r w:rsidRPr="00281E1F">
        <w:rPr>
          <w:b/>
          <w:bCs/>
        </w:rPr>
        <w:t>[2]</w:t>
      </w:r>
      <w:r>
        <w:tab/>
        <w:t>S. Marsland, J. Shapiro, and U. Nehmzow, “A self-organising network that grows when required,” Neural Networks, vol. 15, no. 8-9, pp. 1041–1058, 2002. (</w:t>
      </w:r>
      <w:hyperlink r:id="rId19" w:history="1">
        <w:r w:rsidRPr="003D3429">
          <w:rPr>
            <w:rStyle w:val="Hyperlink"/>
          </w:rPr>
          <w:t>link</w:t>
        </w:r>
      </w:hyperlink>
      <w:r>
        <w:t>)</w:t>
      </w:r>
    </w:p>
    <w:p w14:paraId="6496890F" w14:textId="617FC79D" w:rsidR="00281E1F" w:rsidRDefault="00281E1F" w:rsidP="00161907">
      <w:pPr>
        <w:spacing w:after="320"/>
        <w:ind w:left="720" w:hanging="720"/>
      </w:pPr>
      <w:r w:rsidRPr="00161907">
        <w:rPr>
          <w:b/>
          <w:bCs/>
        </w:rPr>
        <w:t>[3]</w:t>
      </w:r>
      <w:r>
        <w:tab/>
        <w:t>P. Kranen, I. Assent, C. Baldauf, and T. Seidl, “The ClusTree: indexing micro-clusters for anytime stream mining,” Knowledge and Information Systems, vol. 29, no. 2, pp. 249–272, 2010. (</w:t>
      </w:r>
      <w:hyperlink r:id="rId20" w:history="1">
        <w:r w:rsidRPr="003D3429">
          <w:rPr>
            <w:rStyle w:val="Hyperlink"/>
          </w:rPr>
          <w:t>link</w:t>
        </w:r>
      </w:hyperlink>
      <w:r>
        <w:t>)</w:t>
      </w:r>
    </w:p>
    <w:p w14:paraId="7E150061" w14:textId="0F897C1D" w:rsidR="00281E1F" w:rsidRDefault="00281E1F" w:rsidP="00161907">
      <w:pPr>
        <w:spacing w:after="320"/>
        <w:ind w:left="720" w:hanging="720"/>
      </w:pPr>
      <w:r w:rsidRPr="00161907">
        <w:rPr>
          <w:b/>
          <w:bCs/>
        </w:rPr>
        <w:t>[4]</w:t>
      </w:r>
      <w:r>
        <w:tab/>
        <w:t>S. Mansalis, E. Ntoutsi, N. Pelekis, and Y. Theodoridis, “An evaluation of data stream clustering algorithms,” Statistical Analysis and Data Mining: The ASA Data Science Journal, vol. 11, no. 4, pp. 167–187, 2018. (</w:t>
      </w:r>
      <w:hyperlink r:id="rId21" w:history="1">
        <w:r w:rsidRPr="003D3429">
          <w:rPr>
            <w:rStyle w:val="Hyperlink"/>
          </w:rPr>
          <w:t>link</w:t>
        </w:r>
      </w:hyperlink>
      <w:r>
        <w:t>)</w:t>
      </w:r>
    </w:p>
    <w:p w14:paraId="06BC73B7" w14:textId="0D59301C" w:rsidR="00281E1F" w:rsidRDefault="00281E1F" w:rsidP="00161907">
      <w:pPr>
        <w:spacing w:after="320"/>
        <w:ind w:left="720" w:hanging="720"/>
      </w:pPr>
      <w:r w:rsidRPr="00161907">
        <w:rPr>
          <w:b/>
          <w:bCs/>
        </w:rPr>
        <w:t>[5]</w:t>
      </w:r>
      <w:r>
        <w:tab/>
        <w:t>A. Amini and T. Y. Wah, “Density Micro-Clustering Algorithms on DataStreams: A Review,” Lecture Notes in Engineering and Computer Science, vol. 1, 2011. (</w:t>
      </w:r>
      <w:hyperlink r:id="rId22" w:history="1">
        <w:r w:rsidRPr="003D3429">
          <w:rPr>
            <w:rStyle w:val="Hyperlink"/>
          </w:rPr>
          <w:t>link</w:t>
        </w:r>
      </w:hyperlink>
      <w:r>
        <w:t>)</w:t>
      </w:r>
    </w:p>
    <w:p w14:paraId="46BE3E2F" w14:textId="048AADC6" w:rsidR="00281E1F" w:rsidRDefault="00281E1F" w:rsidP="00161907">
      <w:pPr>
        <w:spacing w:after="320"/>
        <w:ind w:left="720" w:hanging="720"/>
      </w:pPr>
      <w:r w:rsidRPr="00161907">
        <w:rPr>
          <w:b/>
          <w:bCs/>
        </w:rPr>
        <w:t>[6]</w:t>
      </w:r>
      <w:r>
        <w:tab/>
        <w:t>L. Liu and T. Peng, “Clustering-based topical Web crawling using CFu-tree guided by link-context,” Frontiers of Computer Science, vol. 8, no. 4, pp. 581–595, 2014. (</w:t>
      </w:r>
      <w:hyperlink r:id="rId23" w:history="1">
        <w:r w:rsidRPr="003D3429">
          <w:rPr>
            <w:rStyle w:val="Hyperlink"/>
          </w:rPr>
          <w:t>link</w:t>
        </w:r>
      </w:hyperlink>
      <w:r>
        <w:t>)</w:t>
      </w:r>
    </w:p>
    <w:p w14:paraId="664AD03D" w14:textId="741C3299" w:rsidR="00161907" w:rsidRDefault="00161907" w:rsidP="00161907">
      <w:pPr>
        <w:pStyle w:val="Heading2"/>
      </w:pPr>
      <w:bookmarkStart w:id="7" w:name="_Toc39780894"/>
      <w:r>
        <w:t>Works Consulted</w:t>
      </w:r>
      <w:bookmarkEnd w:id="7"/>
    </w:p>
    <w:p w14:paraId="4EEEC623" w14:textId="77777777" w:rsidR="00161907" w:rsidRDefault="00161907" w:rsidP="00161907">
      <w:r>
        <w:t>Articles / Websites:</w:t>
      </w:r>
    </w:p>
    <w:p w14:paraId="24C40016" w14:textId="51FA2688" w:rsidR="00161907" w:rsidRPr="00161907" w:rsidRDefault="00342430" w:rsidP="00761465">
      <w:pPr>
        <w:pStyle w:val="ListParagraph"/>
        <w:numPr>
          <w:ilvl w:val="0"/>
          <w:numId w:val="2"/>
        </w:numPr>
        <w:rPr>
          <w:sz w:val="16"/>
          <w:szCs w:val="16"/>
        </w:rPr>
      </w:pPr>
      <w:hyperlink r:id="rId24" w:history="1">
        <w:r w:rsidR="00161907" w:rsidRPr="00161907">
          <w:rPr>
            <w:rStyle w:val="Hyperlink"/>
            <w:sz w:val="16"/>
            <w:szCs w:val="16"/>
          </w:rPr>
          <w:t>https://www.guru99.com/supervised-vs-unsupervised-learning.html</w:t>
        </w:r>
      </w:hyperlink>
    </w:p>
    <w:p w14:paraId="21BA23A5" w14:textId="19103939" w:rsidR="00161907" w:rsidRPr="00161907" w:rsidRDefault="00342430" w:rsidP="00761465">
      <w:pPr>
        <w:pStyle w:val="ListParagraph"/>
        <w:numPr>
          <w:ilvl w:val="0"/>
          <w:numId w:val="2"/>
        </w:numPr>
        <w:rPr>
          <w:sz w:val="16"/>
          <w:szCs w:val="16"/>
        </w:rPr>
      </w:pPr>
      <w:hyperlink r:id="rId25" w:history="1">
        <w:r w:rsidR="00161907" w:rsidRPr="00161907">
          <w:rPr>
            <w:rStyle w:val="Hyperlink"/>
            <w:sz w:val="16"/>
            <w:szCs w:val="16"/>
          </w:rPr>
          <w:t>https://www.quora.com/Is-unsupervised-learning-a-better-approach-than-supervised-learning-models</w:t>
        </w:r>
      </w:hyperlink>
    </w:p>
    <w:p w14:paraId="56416CDF" w14:textId="6286D9D0" w:rsidR="00161907" w:rsidRPr="00161907" w:rsidRDefault="00342430" w:rsidP="00761465">
      <w:pPr>
        <w:pStyle w:val="ListParagraph"/>
        <w:numPr>
          <w:ilvl w:val="0"/>
          <w:numId w:val="2"/>
        </w:numPr>
        <w:rPr>
          <w:sz w:val="16"/>
          <w:szCs w:val="16"/>
        </w:rPr>
      </w:pPr>
      <w:hyperlink r:id="rId26" w:history="1">
        <w:r w:rsidR="00161907" w:rsidRPr="00161907">
          <w:rPr>
            <w:rStyle w:val="Hyperlink"/>
            <w:sz w:val="16"/>
            <w:szCs w:val="16"/>
          </w:rPr>
          <w:t>https://www.researchgate.net/post/what_is_micro-cluster_in_data_stream_clustering_algorithm</w:t>
        </w:r>
      </w:hyperlink>
    </w:p>
    <w:p w14:paraId="7A103BF3" w14:textId="2A4A8DBA" w:rsidR="00161907" w:rsidRPr="00161907" w:rsidRDefault="00342430" w:rsidP="00761465">
      <w:pPr>
        <w:pStyle w:val="ListParagraph"/>
        <w:numPr>
          <w:ilvl w:val="0"/>
          <w:numId w:val="2"/>
        </w:numPr>
        <w:rPr>
          <w:sz w:val="16"/>
          <w:szCs w:val="16"/>
        </w:rPr>
      </w:pPr>
      <w:hyperlink r:id="rId27" w:history="1">
        <w:r w:rsidR="00161907" w:rsidRPr="0004486D">
          <w:rPr>
            <w:rStyle w:val="Hyperlink"/>
            <w:color w:val="833C0B" w:themeColor="accent2" w:themeShade="80"/>
            <w:sz w:val="16"/>
            <w:szCs w:val="16"/>
          </w:rPr>
          <w:t>http</w:t>
        </w:r>
        <w:r w:rsidR="00161907" w:rsidRPr="00161907">
          <w:rPr>
            <w:rStyle w:val="Hyperlink"/>
            <w:sz w:val="16"/>
            <w:szCs w:val="16"/>
          </w:rPr>
          <w:t>://www.personal.psu.edu/pum10/tois-tan.pdf</w:t>
        </w:r>
      </w:hyperlink>
    </w:p>
    <w:p w14:paraId="66ECF060" w14:textId="6D798750" w:rsidR="00161907" w:rsidRPr="00161907" w:rsidRDefault="00342430" w:rsidP="00761465">
      <w:pPr>
        <w:pStyle w:val="ListParagraph"/>
        <w:numPr>
          <w:ilvl w:val="0"/>
          <w:numId w:val="2"/>
        </w:numPr>
        <w:rPr>
          <w:sz w:val="16"/>
          <w:szCs w:val="16"/>
        </w:rPr>
      </w:pPr>
      <w:hyperlink r:id="rId28" w:history="1">
        <w:r w:rsidR="00161907" w:rsidRPr="0004486D">
          <w:rPr>
            <w:rStyle w:val="Hyperlink"/>
            <w:color w:val="833C0B" w:themeColor="accent2" w:themeShade="80"/>
            <w:sz w:val="16"/>
            <w:szCs w:val="16"/>
          </w:rPr>
          <w:t>http</w:t>
        </w:r>
        <w:r w:rsidR="00161907" w:rsidRPr="00161907">
          <w:rPr>
            <w:rStyle w:val="Hyperlink"/>
            <w:sz w:val="16"/>
            <w:szCs w:val="16"/>
          </w:rPr>
          <w:t>://www.rroij.com/open-access/an-approach-to-build-a-web-crawler-using-clustering-based-kmeans-algorithm-14-22.pdf</w:t>
        </w:r>
      </w:hyperlink>
    </w:p>
    <w:p w14:paraId="551FD71B" w14:textId="386218D8" w:rsidR="00161907" w:rsidRDefault="00342430" w:rsidP="00761465">
      <w:pPr>
        <w:pStyle w:val="ListParagraph"/>
        <w:numPr>
          <w:ilvl w:val="0"/>
          <w:numId w:val="2"/>
        </w:numPr>
        <w:rPr>
          <w:sz w:val="16"/>
          <w:szCs w:val="16"/>
        </w:rPr>
      </w:pPr>
      <w:hyperlink r:id="rId29" w:history="1">
        <w:r w:rsidR="00161907" w:rsidRPr="00161907">
          <w:rPr>
            <w:rStyle w:val="Hyperlink"/>
            <w:sz w:val="16"/>
            <w:szCs w:val="16"/>
          </w:rPr>
          <w:t>https://en.wikipedia.org/wiki/R-tree</w:t>
        </w:r>
      </w:hyperlink>
    </w:p>
    <w:p w14:paraId="265FDEC7" w14:textId="5DC280BE" w:rsidR="007855FF" w:rsidRDefault="00342430" w:rsidP="00761465">
      <w:pPr>
        <w:pStyle w:val="ListParagraph"/>
        <w:numPr>
          <w:ilvl w:val="0"/>
          <w:numId w:val="2"/>
        </w:numPr>
        <w:rPr>
          <w:sz w:val="16"/>
          <w:szCs w:val="16"/>
        </w:rPr>
      </w:pPr>
      <w:hyperlink r:id="rId30" w:history="1">
        <w:hyperlink r:id="rId31" w:history="1">
          <w:r w:rsidR="007855FF" w:rsidRPr="007855FF">
            <w:rPr>
              <w:rStyle w:val="Hyperlink"/>
              <w:sz w:val="16"/>
              <w:szCs w:val="16"/>
            </w:rPr>
            <w:t>https://nces.ed.gov/training/datauser/PSS_02.html?dest=PSS_02_S0170.html</w:t>
          </w:r>
        </w:hyperlink>
      </w:hyperlink>
    </w:p>
    <w:p w14:paraId="09D1F436" w14:textId="45CC7FDB" w:rsidR="0004486D" w:rsidRPr="0004486D" w:rsidRDefault="00342430" w:rsidP="00761465">
      <w:pPr>
        <w:pStyle w:val="ListParagraph"/>
        <w:numPr>
          <w:ilvl w:val="0"/>
          <w:numId w:val="2"/>
        </w:numPr>
        <w:rPr>
          <w:sz w:val="16"/>
          <w:szCs w:val="16"/>
        </w:rPr>
      </w:pPr>
      <w:hyperlink r:id="rId32" w:history="1">
        <w:hyperlink r:id="rId33" w:history="1">
          <w:r w:rsidR="0004486D" w:rsidRPr="0004486D">
            <w:rPr>
              <w:rStyle w:val="Hyperlink"/>
              <w:sz w:val="16"/>
              <w:szCs w:val="16"/>
            </w:rPr>
            <w:t>https://www.theanalysisfactor.com/causes-of-missing-data/</w:t>
          </w:r>
        </w:hyperlink>
      </w:hyperlink>
      <w:r w:rsidR="00AC3BEB">
        <w:rPr>
          <w:sz w:val="16"/>
          <w:szCs w:val="16"/>
        </w:rPr>
        <w:t xml:space="preserve"> </w:t>
      </w:r>
      <w:r w:rsidR="00AC3BEB" w:rsidRPr="00AC3BEB">
        <w:rPr>
          <w:i/>
          <w:iCs/>
          <w:sz w:val="16"/>
          <w:szCs w:val="16"/>
        </w:rPr>
        <w:t>(broken link since original visit)</w:t>
      </w:r>
    </w:p>
    <w:p w14:paraId="1AF70910" w14:textId="3FD62FE2" w:rsidR="00161907" w:rsidRDefault="00161907" w:rsidP="00161907">
      <w:r>
        <w:t>Source Code:</w:t>
      </w:r>
    </w:p>
    <w:p w14:paraId="7A56BEAC" w14:textId="38E9591B" w:rsidR="00161907" w:rsidRPr="00161907" w:rsidRDefault="00342430" w:rsidP="00761465">
      <w:pPr>
        <w:pStyle w:val="ListParagraph"/>
        <w:numPr>
          <w:ilvl w:val="0"/>
          <w:numId w:val="3"/>
        </w:numPr>
        <w:rPr>
          <w:sz w:val="16"/>
          <w:szCs w:val="16"/>
        </w:rPr>
      </w:pPr>
      <w:hyperlink r:id="rId34" w:history="1">
        <w:r w:rsidR="00161907" w:rsidRPr="00161907">
          <w:rPr>
            <w:rStyle w:val="Hyperlink"/>
            <w:sz w:val="16"/>
            <w:szCs w:val="16"/>
          </w:rPr>
          <w:t>https://github.com/Spark-clustering-notebook/coliseum/wiki/G-Stream</w:t>
        </w:r>
      </w:hyperlink>
    </w:p>
    <w:p w14:paraId="083A6A5A" w14:textId="5DB2B983" w:rsidR="00161907" w:rsidRPr="00161907" w:rsidRDefault="00342430" w:rsidP="00761465">
      <w:pPr>
        <w:pStyle w:val="ListParagraph"/>
        <w:numPr>
          <w:ilvl w:val="0"/>
          <w:numId w:val="3"/>
        </w:numPr>
        <w:rPr>
          <w:sz w:val="16"/>
          <w:szCs w:val="16"/>
        </w:rPr>
      </w:pPr>
      <w:hyperlink r:id="rId35" w:history="1">
        <w:r w:rsidR="00161907" w:rsidRPr="00161907">
          <w:rPr>
            <w:rStyle w:val="Hyperlink"/>
            <w:sz w:val="16"/>
            <w:szCs w:val="16"/>
          </w:rPr>
          <w:t>https://github.com/huawei-noah/streamDM</w:t>
        </w:r>
      </w:hyperlink>
    </w:p>
    <w:p w14:paraId="717B607C" w14:textId="580D4EDE" w:rsidR="00161907" w:rsidRPr="00161907" w:rsidRDefault="00342430" w:rsidP="00761465">
      <w:pPr>
        <w:pStyle w:val="ListParagraph"/>
        <w:numPr>
          <w:ilvl w:val="0"/>
          <w:numId w:val="3"/>
        </w:numPr>
        <w:rPr>
          <w:sz w:val="16"/>
          <w:szCs w:val="16"/>
        </w:rPr>
      </w:pPr>
      <w:hyperlink r:id="rId36" w:history="1">
        <w:r w:rsidR="00161907" w:rsidRPr="00161907">
          <w:rPr>
            <w:rStyle w:val="Hyperlink"/>
            <w:sz w:val="16"/>
            <w:szCs w:val="16"/>
          </w:rPr>
          <w:t>https://cran.r-project.org/web/packages/clustree/index.html</w:t>
        </w:r>
      </w:hyperlink>
    </w:p>
    <w:p w14:paraId="764FB686" w14:textId="3FB01ECD" w:rsidR="00161907" w:rsidRDefault="00A03BBC" w:rsidP="00161907">
      <w:r>
        <w:t>Videos:</w:t>
      </w:r>
    </w:p>
    <w:p w14:paraId="6EB16D1D" w14:textId="6FBC6578" w:rsidR="00A03BBC" w:rsidRPr="00161907" w:rsidRDefault="00342430" w:rsidP="00A03BBC">
      <w:pPr>
        <w:pStyle w:val="ListParagraph"/>
        <w:numPr>
          <w:ilvl w:val="0"/>
          <w:numId w:val="3"/>
        </w:numPr>
        <w:rPr>
          <w:sz w:val="16"/>
          <w:szCs w:val="16"/>
        </w:rPr>
      </w:pPr>
      <w:hyperlink r:id="rId37" w:history="1">
        <w:r w:rsidR="00A03BBC">
          <w:rPr>
            <w:rStyle w:val="Hyperlink"/>
            <w:sz w:val="16"/>
            <w:szCs w:val="16"/>
          </w:rPr>
          <w:t>https://www.youtube.com/watch?v=B-NN-weo5e4</w:t>
        </w:r>
      </w:hyperlink>
    </w:p>
    <w:p w14:paraId="629A796F" w14:textId="77777777" w:rsidR="00A03BBC" w:rsidRDefault="00A03BBC" w:rsidP="00A03BBC"/>
    <w:p w14:paraId="47FAC7E5" w14:textId="77777777" w:rsidR="004C4525" w:rsidRPr="000B0BAF" w:rsidRDefault="004C4525" w:rsidP="004C4525"/>
    <w:p w14:paraId="72E981AE" w14:textId="77777777" w:rsidR="004C4525" w:rsidRDefault="004C4525" w:rsidP="00EB7C78">
      <w:pPr>
        <w:pStyle w:val="Heading1"/>
        <w:sectPr w:rsidR="004C4525">
          <w:pgSz w:w="12240" w:h="15840"/>
          <w:pgMar w:top="1440" w:right="1440" w:bottom="1440" w:left="1440" w:header="720" w:footer="720" w:gutter="0"/>
          <w:cols w:space="720"/>
          <w:docGrid w:linePitch="360"/>
        </w:sectPr>
      </w:pPr>
    </w:p>
    <w:p w14:paraId="638B8DFB" w14:textId="23FB188C" w:rsidR="00EB7C78" w:rsidRDefault="00EB7C78" w:rsidP="00EB7C78">
      <w:pPr>
        <w:pStyle w:val="Heading1"/>
      </w:pPr>
      <w:bookmarkStart w:id="8" w:name="_Toc39780895"/>
      <w:r>
        <w:lastRenderedPageBreak/>
        <w:t>Appendix A</w:t>
      </w:r>
      <w:bookmarkEnd w:id="8"/>
    </w:p>
    <w:p w14:paraId="2F94C104" w14:textId="77777777" w:rsidR="00924B7A" w:rsidRDefault="00FE1AF9" w:rsidP="00924B7A">
      <w:pPr>
        <w:spacing w:after="0"/>
      </w:pPr>
      <w:r>
        <w:t>You can find the source code for this project here</w:t>
      </w:r>
      <w:r w:rsidRPr="00924B7A">
        <w:t>:</w:t>
      </w:r>
    </w:p>
    <w:p w14:paraId="038C2ABD" w14:textId="5C8455B3" w:rsidR="00FE1AF9" w:rsidRPr="00924B7A" w:rsidRDefault="00342430" w:rsidP="00924B7A">
      <w:pPr>
        <w:spacing w:after="0"/>
        <w:ind w:left="720"/>
      </w:pPr>
      <w:hyperlink r:id="rId38" w:history="1">
        <w:r w:rsidR="00924B7A" w:rsidRPr="00433F46">
          <w:rPr>
            <w:rStyle w:val="Hyperlink"/>
          </w:rPr>
          <w:t>https://github.com/vtad4f/stream_clustering/tree/master/src</w:t>
        </w:r>
      </w:hyperlink>
    </w:p>
    <w:p w14:paraId="3B5C7230" w14:textId="77777777" w:rsidR="00924B7A" w:rsidRDefault="00924B7A" w:rsidP="00924B7A">
      <w:pPr>
        <w:spacing w:after="0"/>
      </w:pPr>
    </w:p>
    <w:p w14:paraId="7BD2B677" w14:textId="5F7C3725" w:rsidR="00EB7C78" w:rsidRDefault="000B0BAF" w:rsidP="00EB7C78">
      <w:r>
        <w:t xml:space="preserve">Some experimentation was performed with an </w:t>
      </w:r>
      <w:hyperlink r:id="rId39" w:history="1">
        <w:r w:rsidRPr="000B0BAF">
          <w:rPr>
            <w:rStyle w:val="Hyperlink"/>
          </w:rPr>
          <w:t>R implementation of gStream</w:t>
        </w:r>
      </w:hyperlink>
      <w:r>
        <w:t>. However, with just one look at the API</w:t>
      </w:r>
      <w:r w:rsidR="00624066">
        <w:t xml:space="preserve"> and the demo</w:t>
      </w:r>
      <w:r>
        <w:t xml:space="preserve"> it is obvious that data cannot be fed into the algorithm one node at a time.</w:t>
      </w:r>
    </w:p>
    <w:p w14:paraId="3AC2BB06" w14:textId="144191E1" w:rsidR="000B0BAF" w:rsidRDefault="000B0BAF" w:rsidP="00624066">
      <w:pPr>
        <w:spacing w:after="0"/>
      </w:pPr>
      <w:r>
        <w:t xml:space="preserve">In contrast, this </w:t>
      </w:r>
      <w:hyperlink r:id="rId40" w:history="1">
        <w:r w:rsidRPr="000B0BAF">
          <w:rPr>
            <w:rStyle w:val="Hyperlink"/>
          </w:rPr>
          <w:t>python implementation</w:t>
        </w:r>
      </w:hyperlink>
      <w:r>
        <w:t xml:space="preserve"> of several streaming algorithms explicitly defines data stream classes with next_sample() functions</w:t>
      </w:r>
      <w:r w:rsidR="007D1B85">
        <w:t xml:space="preserve">. See this </w:t>
      </w:r>
      <w:hyperlink r:id="rId41" w:history="1">
        <w:r w:rsidR="007D1B85" w:rsidRPr="007D1B85">
          <w:rPr>
            <w:rStyle w:val="Hyperlink"/>
          </w:rPr>
          <w:t xml:space="preserve">demo </w:t>
        </w:r>
        <w:r w:rsidR="007D1B85">
          <w:rPr>
            <w:rStyle w:val="Hyperlink"/>
          </w:rPr>
          <w:t>script</w:t>
        </w:r>
      </w:hyperlink>
      <w:r w:rsidR="007D1B85">
        <w:t xml:space="preserve"> which uses kNN to predict one element of data at a time.</w:t>
      </w:r>
      <w:r w:rsidR="000964D2">
        <w:t xml:space="preserve"> Here are a few lines from the file:</w:t>
      </w:r>
      <w:r w:rsidR="000964D2">
        <w:br/>
      </w:r>
    </w:p>
    <w:p w14:paraId="1C5F17DB"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b/>
          <w:bCs/>
          <w:color w:val="0000FF"/>
          <w:sz w:val="20"/>
          <w:szCs w:val="20"/>
        </w:rPr>
        <w:t>while</w:t>
      </w:r>
      <w:r w:rsidRPr="000964D2">
        <w:rPr>
          <w:rFonts w:ascii="Courier New" w:eastAsia="Times New Roman" w:hAnsi="Courier New" w:cs="Courier New"/>
          <w:color w:val="000000"/>
          <w:sz w:val="20"/>
          <w:szCs w:val="20"/>
        </w:rPr>
        <w:t xml:space="preserve"> n_samples </w:t>
      </w:r>
      <w:r w:rsidRPr="000964D2">
        <w:rPr>
          <w:rFonts w:ascii="Courier New" w:eastAsia="Times New Roman" w:hAnsi="Courier New" w:cs="Courier New"/>
          <w:b/>
          <w:bCs/>
          <w:color w:val="000080"/>
          <w:sz w:val="20"/>
          <w:szCs w:val="20"/>
        </w:rPr>
        <w:t>&lt;</w:t>
      </w:r>
      <w:r w:rsidRPr="000964D2">
        <w:rPr>
          <w:rFonts w:ascii="Courier New" w:eastAsia="Times New Roman" w:hAnsi="Courier New" w:cs="Courier New"/>
          <w:color w:val="000000"/>
          <w:sz w:val="20"/>
          <w:szCs w:val="20"/>
        </w:rPr>
        <w:t xml:space="preserve"> max_samples</w:t>
      </w:r>
      <w:r w:rsidRPr="000964D2">
        <w:rPr>
          <w:rFonts w:ascii="Courier New" w:eastAsia="Times New Roman" w:hAnsi="Courier New" w:cs="Courier New"/>
          <w:b/>
          <w:bCs/>
          <w:color w:val="000080"/>
          <w:sz w:val="20"/>
          <w:szCs w:val="20"/>
        </w:rPr>
        <w:t>:</w:t>
      </w:r>
    </w:p>
    <w:p w14:paraId="0722FF9F"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X</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y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stream</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next_sample</w:t>
      </w:r>
      <w:r w:rsidRPr="000964D2">
        <w:rPr>
          <w:rFonts w:ascii="Courier New" w:eastAsia="Times New Roman" w:hAnsi="Courier New" w:cs="Courier New"/>
          <w:b/>
          <w:bCs/>
          <w:color w:val="000080"/>
          <w:sz w:val="20"/>
          <w:szCs w:val="20"/>
        </w:rPr>
        <w:t>()</w:t>
      </w:r>
    </w:p>
    <w:p w14:paraId="64B5246E"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my_pred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knn</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predict</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X</w:t>
      </w:r>
      <w:r w:rsidRPr="000964D2">
        <w:rPr>
          <w:rFonts w:ascii="Courier New" w:eastAsia="Times New Roman" w:hAnsi="Courier New" w:cs="Courier New"/>
          <w:b/>
          <w:bCs/>
          <w:color w:val="000080"/>
          <w:sz w:val="20"/>
          <w:szCs w:val="20"/>
        </w:rPr>
        <w:t>)</w:t>
      </w:r>
    </w:p>
    <w:p w14:paraId="144371DC"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b/>
          <w:bCs/>
          <w:color w:val="0000FF"/>
          <w:sz w:val="20"/>
          <w:szCs w:val="20"/>
        </w:rPr>
        <w:t>if</w:t>
      </w:r>
      <w:r w:rsidRPr="000964D2">
        <w:rPr>
          <w:rFonts w:ascii="Courier New" w:eastAsia="Times New Roman" w:hAnsi="Courier New" w:cs="Courier New"/>
          <w:color w:val="000000"/>
          <w:sz w:val="20"/>
          <w:szCs w:val="20"/>
        </w:rPr>
        <w:t xml:space="preserve"> y</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FF0000"/>
          <w:sz w:val="20"/>
          <w:szCs w:val="20"/>
        </w:rPr>
        <w:t>0</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my_pred</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FF0000"/>
          <w:sz w:val="20"/>
          <w:szCs w:val="20"/>
        </w:rPr>
        <w:t>0</w:t>
      </w:r>
      <w:r w:rsidRPr="000964D2">
        <w:rPr>
          <w:rFonts w:ascii="Courier New" w:eastAsia="Times New Roman" w:hAnsi="Courier New" w:cs="Courier New"/>
          <w:b/>
          <w:bCs/>
          <w:color w:val="000080"/>
          <w:sz w:val="20"/>
          <w:szCs w:val="20"/>
        </w:rPr>
        <w:t>]:</w:t>
      </w:r>
    </w:p>
    <w:p w14:paraId="7A73B147"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my_corrects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color w:val="FF0000"/>
          <w:sz w:val="20"/>
          <w:szCs w:val="20"/>
        </w:rPr>
        <w:t>1</w:t>
      </w:r>
    </w:p>
    <w:p w14:paraId="4364DF03" w14:textId="77777777" w:rsidR="000964D2" w:rsidRPr="000964D2" w:rsidRDefault="000964D2" w:rsidP="000964D2">
      <w:pPr>
        <w:shd w:val="clear" w:color="auto" w:fill="FFFFFF"/>
        <w:spacing w:after="0" w:line="240" w:lineRule="auto"/>
        <w:ind w:left="720"/>
        <w:rPr>
          <w:rFonts w:ascii="Times New Roman" w:eastAsia="Times New Roman" w:hAnsi="Times New Roman" w:cs="Times New Roman"/>
          <w:sz w:val="24"/>
          <w:szCs w:val="24"/>
        </w:rPr>
      </w:pPr>
      <w:r w:rsidRPr="000964D2">
        <w:rPr>
          <w:rFonts w:ascii="Courier New" w:eastAsia="Times New Roman" w:hAnsi="Courier New" w:cs="Courier New"/>
          <w:color w:val="000000"/>
          <w:sz w:val="20"/>
          <w:szCs w:val="20"/>
        </w:rPr>
        <w:t xml:space="preserve">    n_samples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color w:val="FF0000"/>
          <w:sz w:val="20"/>
          <w:szCs w:val="20"/>
        </w:rPr>
        <w:t>1</w:t>
      </w:r>
    </w:p>
    <w:p w14:paraId="32860E2D" w14:textId="77777777" w:rsidR="000964D2" w:rsidRDefault="000964D2" w:rsidP="00624066">
      <w:pPr>
        <w:spacing w:after="0"/>
      </w:pPr>
    </w:p>
    <w:p w14:paraId="14099030" w14:textId="325EF82B" w:rsidR="00C64A67" w:rsidRDefault="000964D2" w:rsidP="00624066">
      <w:pPr>
        <w:spacing w:after="0"/>
      </w:pPr>
      <w:r>
        <w:t xml:space="preserve">Now, we are free to take this same granular approach with </w:t>
      </w:r>
      <w:r w:rsidR="00FE1AF9">
        <w:t>our implementation,</w:t>
      </w:r>
      <w:r>
        <w:t xml:space="preserve"> but there is a </w:t>
      </w:r>
      <w:r w:rsidR="0035419B">
        <w:t>higher-level</w:t>
      </w:r>
      <w:r>
        <w:t xml:space="preserve"> import from the same package which displays a graph with the metrics of our choice.</w:t>
      </w:r>
      <w:r w:rsidR="0035419B">
        <w:t xml:space="preserve"> The following is an excerpt from our implementation, with all the optional parameters removed for brevity:</w:t>
      </w:r>
    </w:p>
    <w:p w14:paraId="22E478DC" w14:textId="6DEB2225" w:rsidR="0035419B" w:rsidRDefault="0035419B" w:rsidP="00624066">
      <w:pPr>
        <w:spacing w:after="0"/>
      </w:pPr>
    </w:p>
    <w:p w14:paraId="12F7A34F"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data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FileStream</w:t>
      </w:r>
    </w:p>
    <w:p w14:paraId="4140C6A5"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lazy</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knn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KNN</w:t>
      </w:r>
    </w:p>
    <w:p w14:paraId="6D118394"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evaluation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EvaluatePrequential</w:t>
      </w:r>
    </w:p>
    <w:p w14:paraId="53F1A439"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p>
    <w:p w14:paraId="7836086E"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stream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FileStream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808080"/>
          <w:sz w:val="20"/>
          <w:szCs w:val="20"/>
        </w:rPr>
        <w:t>'data/stream1.csv'</w:t>
      </w:r>
      <w:r w:rsidRPr="0035419B">
        <w:rPr>
          <w:rFonts w:ascii="Courier New" w:eastAsia="Times New Roman" w:hAnsi="Courier New" w:cs="Courier New"/>
          <w:b/>
          <w:bCs/>
          <w:color w:val="000080"/>
          <w:sz w:val="20"/>
          <w:szCs w:val="20"/>
        </w:rPr>
        <w:t>)</w:t>
      </w:r>
    </w:p>
    <w:p w14:paraId="4BEE491D"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prepare_for_use</w:t>
      </w:r>
      <w:r w:rsidRPr="0035419B">
        <w:rPr>
          <w:rFonts w:ascii="Courier New" w:eastAsia="Times New Roman" w:hAnsi="Courier New" w:cs="Courier New"/>
          <w:b/>
          <w:bCs/>
          <w:color w:val="000080"/>
          <w:sz w:val="20"/>
          <w:szCs w:val="20"/>
        </w:rPr>
        <w:t>()</w:t>
      </w:r>
    </w:p>
    <w:p w14:paraId="0F77BFC5"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mdl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KNN</w:t>
      </w:r>
      <w:r w:rsidRPr="0035419B">
        <w:rPr>
          <w:rFonts w:ascii="Courier New" w:eastAsia="Times New Roman" w:hAnsi="Courier New" w:cs="Courier New"/>
          <w:b/>
          <w:bCs/>
          <w:color w:val="000080"/>
          <w:sz w:val="20"/>
          <w:szCs w:val="20"/>
        </w:rPr>
        <w:t>()</w:t>
      </w:r>
    </w:p>
    <w:p w14:paraId="0004A111"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evaluator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EvaluatePrequential</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metrics</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808080"/>
          <w:sz w:val="20"/>
          <w:szCs w:val="20"/>
        </w:rPr>
        <w:t>'accuracy'</w:t>
      </w:r>
      <w:r w:rsidRPr="0035419B">
        <w:rPr>
          <w:rFonts w:ascii="Courier New" w:eastAsia="Times New Roman" w:hAnsi="Courier New" w:cs="Courier New"/>
          <w:b/>
          <w:bCs/>
          <w:color w:val="000080"/>
          <w:sz w:val="20"/>
          <w:szCs w:val="20"/>
        </w:rPr>
        <w:t>])</w:t>
      </w:r>
    </w:p>
    <w:p w14:paraId="4CA3BB01" w14:textId="77777777" w:rsidR="0035419B" w:rsidRPr="0035419B" w:rsidRDefault="0035419B" w:rsidP="00EB4258">
      <w:pPr>
        <w:shd w:val="clear" w:color="auto" w:fill="FFFFFF"/>
        <w:spacing w:after="0" w:line="240" w:lineRule="auto"/>
        <w:ind w:left="720"/>
        <w:rPr>
          <w:rFonts w:ascii="Times New Roman" w:eastAsia="Times New Roman" w:hAnsi="Times New Roman" w:cs="Times New Roman"/>
          <w:sz w:val="24"/>
          <w:szCs w:val="24"/>
        </w:rPr>
      </w:pPr>
      <w:r w:rsidRPr="0035419B">
        <w:rPr>
          <w:rFonts w:ascii="Courier New" w:eastAsia="Times New Roman" w:hAnsi="Courier New" w:cs="Courier New"/>
          <w:color w:val="000000"/>
          <w:sz w:val="20"/>
          <w:szCs w:val="20"/>
        </w:rPr>
        <w:t>evaluator</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evaluate</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model</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mdl</w:t>
      </w:r>
      <w:r w:rsidRPr="0035419B">
        <w:rPr>
          <w:rFonts w:ascii="Courier New" w:eastAsia="Times New Roman" w:hAnsi="Courier New" w:cs="Courier New"/>
          <w:b/>
          <w:bCs/>
          <w:color w:val="000080"/>
          <w:sz w:val="20"/>
          <w:szCs w:val="20"/>
        </w:rPr>
        <w:t>)</w:t>
      </w:r>
    </w:p>
    <w:p w14:paraId="7089D528" w14:textId="77777777" w:rsidR="0035419B" w:rsidRDefault="0035419B" w:rsidP="00624066">
      <w:pPr>
        <w:spacing w:after="0"/>
      </w:pPr>
    </w:p>
    <w:p w14:paraId="0A6FEFA6" w14:textId="0BC357D8" w:rsidR="0035419B" w:rsidRDefault="005853D2" w:rsidP="00624066">
      <w:pPr>
        <w:spacing w:after="0"/>
      </w:pPr>
      <w:r>
        <w:t>This is straightforward, and we can watch the accuracy update gradually as the algorithm walks the dataset. That being said, we’ve done some preprocessing work to translate the card text into numeric attributes, and to normalize the data. It was all trivial to implement, so we will only include the high level functions here:</w:t>
      </w:r>
    </w:p>
    <w:p w14:paraId="24731A22" w14:textId="5FFBDFBE" w:rsidR="0035419B" w:rsidRDefault="0035419B" w:rsidP="00624066">
      <w:pPr>
        <w:spacing w:after="0"/>
      </w:pPr>
    </w:p>
    <w:p w14:paraId="1161E123"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b/>
          <w:bCs/>
          <w:color w:val="0000FF"/>
          <w:sz w:val="20"/>
          <w:szCs w:val="20"/>
        </w:rPr>
        <w:t>if</w:t>
      </w:r>
      <w:r w:rsidRPr="003A2210">
        <w:rPr>
          <w:rFonts w:ascii="Courier New" w:eastAsia="Times New Roman" w:hAnsi="Courier New" w:cs="Courier New"/>
          <w:color w:val="000000"/>
          <w:sz w:val="20"/>
          <w:szCs w:val="20"/>
        </w:rPr>
        <w:t xml:space="preserve"> __name__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'__main__'</w:t>
      </w:r>
      <w:r w:rsidRPr="003A2210">
        <w:rPr>
          <w:rFonts w:ascii="Courier New" w:eastAsia="Times New Roman" w:hAnsi="Courier New" w:cs="Courier New"/>
          <w:b/>
          <w:bCs/>
          <w:color w:val="000080"/>
          <w:sz w:val="20"/>
          <w:szCs w:val="20"/>
        </w:rPr>
        <w:t>:</w:t>
      </w:r>
    </w:p>
    <w:p w14:paraId="7306C045"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FF8000"/>
          <w:sz w:val="20"/>
          <w:szCs w:val="20"/>
        </w:rPr>
        <w:t>"""</w:t>
      </w:r>
    </w:p>
    <w:p w14:paraId="650B1EFC"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BRIEF  Parse and assemble a single csv with star columns</w:t>
      </w:r>
    </w:p>
    <w:p w14:paraId="76B09691"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w:t>
      </w:r>
      <w:r w:rsidRPr="003A2210">
        <w:rPr>
          <w:rFonts w:ascii="Courier New" w:eastAsia="Times New Roman" w:hAnsi="Courier New" w:cs="Courier New"/>
          <w:color w:val="FF8000"/>
          <w:sz w:val="20"/>
          <w:szCs w:val="20"/>
          <w:u w:val="single"/>
        </w:rPr>
        <w:t>https://www.yugiohcardguide.com/level/0.html</w:t>
      </w:r>
    </w:p>
    <w:p w14:paraId="6F8D1D87"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all the way through .../12.html</w:t>
      </w:r>
    </w:p>
    <w:p w14:paraId="13B2B0C4"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w:t>
      </w:r>
    </w:p>
    <w:p w14:paraId="49341842"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Note that the page contents have been copied manually</w:t>
      </w:r>
    </w:p>
    <w:p w14:paraId="6E9379A2"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FF8000"/>
          <w:sz w:val="20"/>
          <w:szCs w:val="20"/>
        </w:rPr>
        <w:t xml:space="preserve">    """</w:t>
      </w:r>
    </w:p>
    <w:p w14:paraId="2AAE3E01"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header_row</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ReadAll</w:t>
      </w:r>
      <w:r w:rsidRPr="003A2210">
        <w:rPr>
          <w:rFonts w:ascii="Courier New" w:eastAsia="Times New Roman" w:hAnsi="Courier New" w:cs="Courier New"/>
          <w:b/>
          <w:bCs/>
          <w:color w:val="000080"/>
          <w:sz w:val="20"/>
          <w:szCs w:val="20"/>
        </w:rPr>
        <w:t>()</w:t>
      </w:r>
    </w:p>
    <w:p w14:paraId="798D7378"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Write</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header_row</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'stars.csv'</w:t>
      </w:r>
      <w:r w:rsidRPr="003A2210">
        <w:rPr>
          <w:rFonts w:ascii="Courier New" w:eastAsia="Times New Roman" w:hAnsi="Courier New" w:cs="Courier New"/>
          <w:b/>
          <w:bCs/>
          <w:color w:val="000080"/>
          <w:sz w:val="20"/>
          <w:szCs w:val="20"/>
        </w:rPr>
        <w:t>)</w:t>
      </w:r>
    </w:p>
    <w:p w14:paraId="4293AAE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p>
    <w:p w14:paraId="360FE709"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ProcessText</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1B1F27ED"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lastRenderedPageBreak/>
        <w:t xml:space="preserve">    FixNumeric</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154B78E8"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random</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shuffle</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0B6A0C8A"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Write</w:t>
      </w:r>
      <w:r w:rsidRPr="003A2210">
        <w:rPr>
          <w:rFonts w:ascii="Courier New" w:eastAsia="Times New Roman" w:hAnsi="Courier New" w:cs="Courier New"/>
          <w:b/>
          <w:bCs/>
          <w:color w:val="000080"/>
          <w:sz w:val="20"/>
          <w:szCs w:val="20"/>
        </w:rPr>
        <w:t>([</w:t>
      </w:r>
    </w:p>
    <w:p w14:paraId="7E6FBCB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'attrib1'</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atk</w:t>
      </w:r>
    </w:p>
    <w:p w14:paraId="1FA75CE6"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'attrib2'</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def</w:t>
      </w:r>
    </w:p>
    <w:p w14:paraId="72A3A1D1"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'attrib3'</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word ct</w:t>
      </w:r>
    </w:p>
    <w:p w14:paraId="0A83CCF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'class'</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level</w:t>
      </w:r>
    </w:p>
    <w:p w14:paraId="7D5A9A8F" w14:textId="77777777" w:rsidR="003A2210" w:rsidRPr="003A2210" w:rsidRDefault="003A2210" w:rsidP="003A2210">
      <w:pPr>
        <w:shd w:val="clear" w:color="auto" w:fill="FFFFFF"/>
        <w:spacing w:after="0" w:line="240" w:lineRule="auto"/>
        <w:rPr>
          <w:rFonts w:ascii="Times New Roman" w:eastAsia="Times New Roman" w:hAnsi="Times New Roman" w:cs="Times New Roman"/>
          <w:sz w:val="24"/>
          <w:szCs w:val="24"/>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'stream1.csv'</w:t>
      </w:r>
      <w:r w:rsidRPr="003A2210">
        <w:rPr>
          <w:rFonts w:ascii="Courier New" w:eastAsia="Times New Roman" w:hAnsi="Courier New" w:cs="Courier New"/>
          <w:b/>
          <w:bCs/>
          <w:color w:val="000080"/>
          <w:sz w:val="20"/>
          <w:szCs w:val="20"/>
        </w:rPr>
        <w:t>)</w:t>
      </w:r>
    </w:p>
    <w:p w14:paraId="5CC36D2A" w14:textId="77777777" w:rsidR="0035419B" w:rsidRPr="000B0BAF" w:rsidRDefault="0035419B" w:rsidP="00EB7C78"/>
    <w:p w14:paraId="5DAEDCBA" w14:textId="77777777" w:rsidR="00EB7C78" w:rsidRDefault="00EB7C78" w:rsidP="00EB7C78">
      <w:pPr>
        <w:pStyle w:val="Heading1"/>
      </w:pPr>
      <w:bookmarkStart w:id="9" w:name="_Toc39780896"/>
      <w:r>
        <w:t>Appendix B</w:t>
      </w:r>
      <w:bookmarkEnd w:id="9"/>
    </w:p>
    <w:p w14:paraId="0A6661B4" w14:textId="6EAB8F02" w:rsidR="00761465" w:rsidRDefault="00AE2296" w:rsidP="00EB7C78">
      <w:r>
        <w:t>See additional file for the annotated bibliography.</w:t>
      </w:r>
    </w:p>
    <w:p w14:paraId="469A313E" w14:textId="77777777" w:rsidR="004E5FD0" w:rsidRPr="00AE2296" w:rsidRDefault="004E5FD0" w:rsidP="00EB7C78"/>
    <w:sectPr w:rsidR="004E5FD0" w:rsidRPr="00AE2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0B7B" w14:textId="77777777" w:rsidR="00342430" w:rsidRDefault="00342430" w:rsidP="00401386">
      <w:pPr>
        <w:spacing w:after="0" w:line="240" w:lineRule="auto"/>
      </w:pPr>
      <w:r>
        <w:separator/>
      </w:r>
    </w:p>
  </w:endnote>
  <w:endnote w:type="continuationSeparator" w:id="0">
    <w:p w14:paraId="77AC2785" w14:textId="77777777" w:rsidR="00342430" w:rsidRDefault="00342430" w:rsidP="0040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107500"/>
      <w:docPartObj>
        <w:docPartGallery w:val="Page Numbers (Bottom of Page)"/>
        <w:docPartUnique/>
      </w:docPartObj>
    </w:sdtPr>
    <w:sdtEndPr>
      <w:rPr>
        <w:noProof/>
      </w:rPr>
    </w:sdtEndPr>
    <w:sdtContent>
      <w:p w14:paraId="214F0C9D" w14:textId="51449511" w:rsidR="00401386" w:rsidRDefault="0040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992FC" w14:textId="77777777" w:rsidR="00401386" w:rsidRDefault="00401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F0DB6" w14:textId="77777777" w:rsidR="00342430" w:rsidRDefault="00342430" w:rsidP="00401386">
      <w:pPr>
        <w:spacing w:after="0" w:line="240" w:lineRule="auto"/>
      </w:pPr>
      <w:r>
        <w:separator/>
      </w:r>
    </w:p>
  </w:footnote>
  <w:footnote w:type="continuationSeparator" w:id="0">
    <w:p w14:paraId="249460F4" w14:textId="77777777" w:rsidR="00342430" w:rsidRDefault="00342430" w:rsidP="00401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0C80"/>
    <w:multiLevelType w:val="hybridMultilevel"/>
    <w:tmpl w:val="9E5CAA96"/>
    <w:lvl w:ilvl="0" w:tplc="D2A6A5B6">
      <w:start w:val="1"/>
      <w:numFmt w:val="bullet"/>
      <w:lvlText w:val="•"/>
      <w:lvlJc w:val="left"/>
      <w:pPr>
        <w:tabs>
          <w:tab w:val="num" w:pos="720"/>
        </w:tabs>
        <w:ind w:left="720" w:hanging="360"/>
      </w:pPr>
      <w:rPr>
        <w:rFonts w:ascii="Arial" w:hAnsi="Arial" w:hint="default"/>
      </w:rPr>
    </w:lvl>
    <w:lvl w:ilvl="1" w:tplc="ABD8F894">
      <w:numFmt w:val="bullet"/>
      <w:lvlText w:val="•"/>
      <w:lvlJc w:val="left"/>
      <w:pPr>
        <w:tabs>
          <w:tab w:val="num" w:pos="1440"/>
        </w:tabs>
        <w:ind w:left="1440" w:hanging="360"/>
      </w:pPr>
      <w:rPr>
        <w:rFonts w:ascii="Arial" w:hAnsi="Arial" w:hint="default"/>
      </w:rPr>
    </w:lvl>
    <w:lvl w:ilvl="2" w:tplc="D0C843EE" w:tentative="1">
      <w:start w:val="1"/>
      <w:numFmt w:val="bullet"/>
      <w:lvlText w:val="•"/>
      <w:lvlJc w:val="left"/>
      <w:pPr>
        <w:tabs>
          <w:tab w:val="num" w:pos="2160"/>
        </w:tabs>
        <w:ind w:left="2160" w:hanging="360"/>
      </w:pPr>
      <w:rPr>
        <w:rFonts w:ascii="Arial" w:hAnsi="Arial" w:hint="default"/>
      </w:rPr>
    </w:lvl>
    <w:lvl w:ilvl="3" w:tplc="8FB460EE" w:tentative="1">
      <w:start w:val="1"/>
      <w:numFmt w:val="bullet"/>
      <w:lvlText w:val="•"/>
      <w:lvlJc w:val="left"/>
      <w:pPr>
        <w:tabs>
          <w:tab w:val="num" w:pos="2880"/>
        </w:tabs>
        <w:ind w:left="2880" w:hanging="360"/>
      </w:pPr>
      <w:rPr>
        <w:rFonts w:ascii="Arial" w:hAnsi="Arial" w:hint="default"/>
      </w:rPr>
    </w:lvl>
    <w:lvl w:ilvl="4" w:tplc="F2BCC592" w:tentative="1">
      <w:start w:val="1"/>
      <w:numFmt w:val="bullet"/>
      <w:lvlText w:val="•"/>
      <w:lvlJc w:val="left"/>
      <w:pPr>
        <w:tabs>
          <w:tab w:val="num" w:pos="3600"/>
        </w:tabs>
        <w:ind w:left="3600" w:hanging="360"/>
      </w:pPr>
      <w:rPr>
        <w:rFonts w:ascii="Arial" w:hAnsi="Arial" w:hint="default"/>
      </w:rPr>
    </w:lvl>
    <w:lvl w:ilvl="5" w:tplc="1514212E" w:tentative="1">
      <w:start w:val="1"/>
      <w:numFmt w:val="bullet"/>
      <w:lvlText w:val="•"/>
      <w:lvlJc w:val="left"/>
      <w:pPr>
        <w:tabs>
          <w:tab w:val="num" w:pos="4320"/>
        </w:tabs>
        <w:ind w:left="4320" w:hanging="360"/>
      </w:pPr>
      <w:rPr>
        <w:rFonts w:ascii="Arial" w:hAnsi="Arial" w:hint="default"/>
      </w:rPr>
    </w:lvl>
    <w:lvl w:ilvl="6" w:tplc="236AEA20" w:tentative="1">
      <w:start w:val="1"/>
      <w:numFmt w:val="bullet"/>
      <w:lvlText w:val="•"/>
      <w:lvlJc w:val="left"/>
      <w:pPr>
        <w:tabs>
          <w:tab w:val="num" w:pos="5040"/>
        </w:tabs>
        <w:ind w:left="5040" w:hanging="360"/>
      </w:pPr>
      <w:rPr>
        <w:rFonts w:ascii="Arial" w:hAnsi="Arial" w:hint="default"/>
      </w:rPr>
    </w:lvl>
    <w:lvl w:ilvl="7" w:tplc="5CF8EEE0" w:tentative="1">
      <w:start w:val="1"/>
      <w:numFmt w:val="bullet"/>
      <w:lvlText w:val="•"/>
      <w:lvlJc w:val="left"/>
      <w:pPr>
        <w:tabs>
          <w:tab w:val="num" w:pos="5760"/>
        </w:tabs>
        <w:ind w:left="5760" w:hanging="360"/>
      </w:pPr>
      <w:rPr>
        <w:rFonts w:ascii="Arial" w:hAnsi="Arial" w:hint="default"/>
      </w:rPr>
    </w:lvl>
    <w:lvl w:ilvl="8" w:tplc="C6AC50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091D2E"/>
    <w:multiLevelType w:val="hybridMultilevel"/>
    <w:tmpl w:val="6E40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477E5"/>
    <w:multiLevelType w:val="hybridMultilevel"/>
    <w:tmpl w:val="D948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8"/>
    <w:rsid w:val="0000617A"/>
    <w:rsid w:val="00013703"/>
    <w:rsid w:val="00022EB2"/>
    <w:rsid w:val="00032DD9"/>
    <w:rsid w:val="00037840"/>
    <w:rsid w:val="0004486D"/>
    <w:rsid w:val="0004698B"/>
    <w:rsid w:val="000507B5"/>
    <w:rsid w:val="00053B66"/>
    <w:rsid w:val="00076470"/>
    <w:rsid w:val="00077324"/>
    <w:rsid w:val="00094D88"/>
    <w:rsid w:val="000964D2"/>
    <w:rsid w:val="000A2DFF"/>
    <w:rsid w:val="000A7D43"/>
    <w:rsid w:val="000B0AC7"/>
    <w:rsid w:val="000B0BAF"/>
    <w:rsid w:val="000D365F"/>
    <w:rsid w:val="00107FB8"/>
    <w:rsid w:val="00114A69"/>
    <w:rsid w:val="00122941"/>
    <w:rsid w:val="00131B85"/>
    <w:rsid w:val="00134B9D"/>
    <w:rsid w:val="00136D60"/>
    <w:rsid w:val="00142B3B"/>
    <w:rsid w:val="001511A2"/>
    <w:rsid w:val="00161907"/>
    <w:rsid w:val="0016565C"/>
    <w:rsid w:val="00175595"/>
    <w:rsid w:val="00175D55"/>
    <w:rsid w:val="00177774"/>
    <w:rsid w:val="00183A8C"/>
    <w:rsid w:val="00190741"/>
    <w:rsid w:val="001942E2"/>
    <w:rsid w:val="001B56E0"/>
    <w:rsid w:val="001D0F46"/>
    <w:rsid w:val="001D3650"/>
    <w:rsid w:val="001D7D35"/>
    <w:rsid w:val="001E0CC3"/>
    <w:rsid w:val="00216A2F"/>
    <w:rsid w:val="00226F44"/>
    <w:rsid w:val="00233BF8"/>
    <w:rsid w:val="00246CFB"/>
    <w:rsid w:val="00254D69"/>
    <w:rsid w:val="002567D9"/>
    <w:rsid w:val="002667BC"/>
    <w:rsid w:val="002701BB"/>
    <w:rsid w:val="00281E1F"/>
    <w:rsid w:val="00290830"/>
    <w:rsid w:val="0029176D"/>
    <w:rsid w:val="00292DF8"/>
    <w:rsid w:val="00294C85"/>
    <w:rsid w:val="002C5059"/>
    <w:rsid w:val="002C56AC"/>
    <w:rsid w:val="002D716D"/>
    <w:rsid w:val="002E00EF"/>
    <w:rsid w:val="0031671E"/>
    <w:rsid w:val="00327B67"/>
    <w:rsid w:val="00342430"/>
    <w:rsid w:val="0034339A"/>
    <w:rsid w:val="00344FFD"/>
    <w:rsid w:val="0035419B"/>
    <w:rsid w:val="00357202"/>
    <w:rsid w:val="00395FCD"/>
    <w:rsid w:val="003A2210"/>
    <w:rsid w:val="003C7F21"/>
    <w:rsid w:val="003D3429"/>
    <w:rsid w:val="00401386"/>
    <w:rsid w:val="00412AC7"/>
    <w:rsid w:val="004510A1"/>
    <w:rsid w:val="00452FB6"/>
    <w:rsid w:val="0045715C"/>
    <w:rsid w:val="00473A94"/>
    <w:rsid w:val="00485CC8"/>
    <w:rsid w:val="0049739B"/>
    <w:rsid w:val="004C4525"/>
    <w:rsid w:val="004C5397"/>
    <w:rsid w:val="004D048F"/>
    <w:rsid w:val="004D1EBA"/>
    <w:rsid w:val="004D376C"/>
    <w:rsid w:val="004E5F10"/>
    <w:rsid w:val="004E5FD0"/>
    <w:rsid w:val="004F3BC7"/>
    <w:rsid w:val="004F6F8E"/>
    <w:rsid w:val="00503934"/>
    <w:rsid w:val="00512588"/>
    <w:rsid w:val="0052300F"/>
    <w:rsid w:val="00545CB5"/>
    <w:rsid w:val="00550BF7"/>
    <w:rsid w:val="00567096"/>
    <w:rsid w:val="00572515"/>
    <w:rsid w:val="00581FD4"/>
    <w:rsid w:val="005853D2"/>
    <w:rsid w:val="00595D9F"/>
    <w:rsid w:val="005A7C5F"/>
    <w:rsid w:val="005B43BF"/>
    <w:rsid w:val="005B5C16"/>
    <w:rsid w:val="005B7B84"/>
    <w:rsid w:val="005C1DAC"/>
    <w:rsid w:val="005C4F70"/>
    <w:rsid w:val="005D07BB"/>
    <w:rsid w:val="005D34D6"/>
    <w:rsid w:val="005D39F4"/>
    <w:rsid w:val="005D3A12"/>
    <w:rsid w:val="005D4437"/>
    <w:rsid w:val="005D45C0"/>
    <w:rsid w:val="005E5F0B"/>
    <w:rsid w:val="006076EE"/>
    <w:rsid w:val="00612647"/>
    <w:rsid w:val="00617DC8"/>
    <w:rsid w:val="00624066"/>
    <w:rsid w:val="0062644D"/>
    <w:rsid w:val="00632441"/>
    <w:rsid w:val="00635542"/>
    <w:rsid w:val="00645CEE"/>
    <w:rsid w:val="00647A2D"/>
    <w:rsid w:val="00651A47"/>
    <w:rsid w:val="00663537"/>
    <w:rsid w:val="00664D9B"/>
    <w:rsid w:val="0066700F"/>
    <w:rsid w:val="00670096"/>
    <w:rsid w:val="006917C1"/>
    <w:rsid w:val="00694E7B"/>
    <w:rsid w:val="006A5387"/>
    <w:rsid w:val="006D2530"/>
    <w:rsid w:val="006D699A"/>
    <w:rsid w:val="006E0794"/>
    <w:rsid w:val="006E1461"/>
    <w:rsid w:val="006E2600"/>
    <w:rsid w:val="006E4D55"/>
    <w:rsid w:val="006F06D8"/>
    <w:rsid w:val="006F4297"/>
    <w:rsid w:val="006F6704"/>
    <w:rsid w:val="00701FA8"/>
    <w:rsid w:val="00704DD9"/>
    <w:rsid w:val="007258A8"/>
    <w:rsid w:val="00727571"/>
    <w:rsid w:val="00731114"/>
    <w:rsid w:val="0073564E"/>
    <w:rsid w:val="00761465"/>
    <w:rsid w:val="007740BF"/>
    <w:rsid w:val="00774B2B"/>
    <w:rsid w:val="007855FF"/>
    <w:rsid w:val="007B1F47"/>
    <w:rsid w:val="007B3370"/>
    <w:rsid w:val="007C2193"/>
    <w:rsid w:val="007C7D40"/>
    <w:rsid w:val="007D1B85"/>
    <w:rsid w:val="007D7D2B"/>
    <w:rsid w:val="007E7EC3"/>
    <w:rsid w:val="007F0F08"/>
    <w:rsid w:val="00802B2E"/>
    <w:rsid w:val="00802C0D"/>
    <w:rsid w:val="00805196"/>
    <w:rsid w:val="0082329D"/>
    <w:rsid w:val="0082782D"/>
    <w:rsid w:val="008301D4"/>
    <w:rsid w:val="008309E0"/>
    <w:rsid w:val="00833B12"/>
    <w:rsid w:val="008537CF"/>
    <w:rsid w:val="00854E40"/>
    <w:rsid w:val="008554A9"/>
    <w:rsid w:val="0087275E"/>
    <w:rsid w:val="00892B5F"/>
    <w:rsid w:val="0089766C"/>
    <w:rsid w:val="008A32EC"/>
    <w:rsid w:val="008B2699"/>
    <w:rsid w:val="008C2C84"/>
    <w:rsid w:val="00924B7A"/>
    <w:rsid w:val="0092723B"/>
    <w:rsid w:val="00946330"/>
    <w:rsid w:val="009537EF"/>
    <w:rsid w:val="00956688"/>
    <w:rsid w:val="00957DF3"/>
    <w:rsid w:val="0096129D"/>
    <w:rsid w:val="009A0008"/>
    <w:rsid w:val="009A7AEB"/>
    <w:rsid w:val="009E35EA"/>
    <w:rsid w:val="009F66D4"/>
    <w:rsid w:val="00A00D9C"/>
    <w:rsid w:val="00A03BBC"/>
    <w:rsid w:val="00A10FB2"/>
    <w:rsid w:val="00A52104"/>
    <w:rsid w:val="00A73B6D"/>
    <w:rsid w:val="00AA67DE"/>
    <w:rsid w:val="00AC3BEB"/>
    <w:rsid w:val="00AD201F"/>
    <w:rsid w:val="00AE151F"/>
    <w:rsid w:val="00AE2296"/>
    <w:rsid w:val="00AE6104"/>
    <w:rsid w:val="00AF33F3"/>
    <w:rsid w:val="00AF4435"/>
    <w:rsid w:val="00AF79E3"/>
    <w:rsid w:val="00B01FF4"/>
    <w:rsid w:val="00B03335"/>
    <w:rsid w:val="00B05F7F"/>
    <w:rsid w:val="00B05F93"/>
    <w:rsid w:val="00B12F40"/>
    <w:rsid w:val="00B22BEC"/>
    <w:rsid w:val="00B25F2E"/>
    <w:rsid w:val="00B4313F"/>
    <w:rsid w:val="00B434B4"/>
    <w:rsid w:val="00B45087"/>
    <w:rsid w:val="00B57CC4"/>
    <w:rsid w:val="00B70D2D"/>
    <w:rsid w:val="00B83AE6"/>
    <w:rsid w:val="00B85BBD"/>
    <w:rsid w:val="00BA77C7"/>
    <w:rsid w:val="00BC24C9"/>
    <w:rsid w:val="00BC5904"/>
    <w:rsid w:val="00BD401A"/>
    <w:rsid w:val="00BE20A4"/>
    <w:rsid w:val="00BE2CAB"/>
    <w:rsid w:val="00BE72D7"/>
    <w:rsid w:val="00BF5CA2"/>
    <w:rsid w:val="00C00244"/>
    <w:rsid w:val="00C04F32"/>
    <w:rsid w:val="00C57138"/>
    <w:rsid w:val="00C64A67"/>
    <w:rsid w:val="00C7229B"/>
    <w:rsid w:val="00C73F06"/>
    <w:rsid w:val="00CA0463"/>
    <w:rsid w:val="00CA4262"/>
    <w:rsid w:val="00CB33F9"/>
    <w:rsid w:val="00CC2CF9"/>
    <w:rsid w:val="00CD386F"/>
    <w:rsid w:val="00CE12D2"/>
    <w:rsid w:val="00CE3E6B"/>
    <w:rsid w:val="00CF0349"/>
    <w:rsid w:val="00D02875"/>
    <w:rsid w:val="00D347E2"/>
    <w:rsid w:val="00D5193A"/>
    <w:rsid w:val="00D553F8"/>
    <w:rsid w:val="00D60E65"/>
    <w:rsid w:val="00D62F45"/>
    <w:rsid w:val="00D64D7A"/>
    <w:rsid w:val="00D674AF"/>
    <w:rsid w:val="00D70CFB"/>
    <w:rsid w:val="00D72049"/>
    <w:rsid w:val="00D86FE3"/>
    <w:rsid w:val="00D942C5"/>
    <w:rsid w:val="00DA35E6"/>
    <w:rsid w:val="00DA4DE5"/>
    <w:rsid w:val="00DC5681"/>
    <w:rsid w:val="00DE79D0"/>
    <w:rsid w:val="00DF788E"/>
    <w:rsid w:val="00E02A06"/>
    <w:rsid w:val="00E1180B"/>
    <w:rsid w:val="00E12D05"/>
    <w:rsid w:val="00E26CDE"/>
    <w:rsid w:val="00E27A40"/>
    <w:rsid w:val="00E32C5D"/>
    <w:rsid w:val="00E429EF"/>
    <w:rsid w:val="00E664DE"/>
    <w:rsid w:val="00E67228"/>
    <w:rsid w:val="00E67E9D"/>
    <w:rsid w:val="00EA437E"/>
    <w:rsid w:val="00EB4258"/>
    <w:rsid w:val="00EB7C78"/>
    <w:rsid w:val="00ED5E9F"/>
    <w:rsid w:val="00EE0D54"/>
    <w:rsid w:val="00EF1AD1"/>
    <w:rsid w:val="00F36DFF"/>
    <w:rsid w:val="00F374F1"/>
    <w:rsid w:val="00F47158"/>
    <w:rsid w:val="00F621FA"/>
    <w:rsid w:val="00F858F0"/>
    <w:rsid w:val="00FB704D"/>
    <w:rsid w:val="00FC46EE"/>
    <w:rsid w:val="00FC50DB"/>
    <w:rsid w:val="00FE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EB06"/>
  <w15:chartTrackingRefBased/>
  <w15:docId w15:val="{C581CEBB-E84D-49ED-826F-216A704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3A12"/>
    <w:rPr>
      <w:color w:val="0563C1" w:themeColor="hyperlink"/>
      <w:u w:val="single"/>
    </w:rPr>
  </w:style>
  <w:style w:type="character" w:styleId="UnresolvedMention">
    <w:name w:val="Unresolved Mention"/>
    <w:basedOn w:val="DefaultParagraphFont"/>
    <w:uiPriority w:val="99"/>
    <w:semiHidden/>
    <w:unhideWhenUsed/>
    <w:rsid w:val="005D3A12"/>
    <w:rPr>
      <w:color w:val="605E5C"/>
      <w:shd w:val="clear" w:color="auto" w:fill="E1DFDD"/>
    </w:rPr>
  </w:style>
  <w:style w:type="paragraph" w:styleId="TOCHeading">
    <w:name w:val="TOC Heading"/>
    <w:basedOn w:val="Heading1"/>
    <w:next w:val="Normal"/>
    <w:uiPriority w:val="39"/>
    <w:unhideWhenUsed/>
    <w:qFormat/>
    <w:rsid w:val="00CA4262"/>
    <w:pPr>
      <w:outlineLvl w:val="9"/>
    </w:pPr>
  </w:style>
  <w:style w:type="paragraph" w:styleId="TOC1">
    <w:name w:val="toc 1"/>
    <w:basedOn w:val="Normal"/>
    <w:next w:val="Normal"/>
    <w:autoRedefine/>
    <w:uiPriority w:val="39"/>
    <w:unhideWhenUsed/>
    <w:rsid w:val="00CA4262"/>
    <w:pPr>
      <w:spacing w:after="100"/>
    </w:pPr>
  </w:style>
  <w:style w:type="character" w:customStyle="1" w:styleId="sc51">
    <w:name w:val="sc51"/>
    <w:basedOn w:val="DefaultParagraphFont"/>
    <w:rsid w:val="000964D2"/>
    <w:rPr>
      <w:rFonts w:ascii="Courier New" w:hAnsi="Courier New" w:cs="Courier New" w:hint="default"/>
      <w:b/>
      <w:bCs/>
      <w:color w:val="0000FF"/>
      <w:sz w:val="20"/>
      <w:szCs w:val="20"/>
    </w:rPr>
  </w:style>
  <w:style w:type="character" w:customStyle="1" w:styleId="sc0">
    <w:name w:val="sc0"/>
    <w:basedOn w:val="DefaultParagraphFont"/>
    <w:rsid w:val="000964D2"/>
    <w:rPr>
      <w:rFonts w:ascii="Courier New" w:hAnsi="Courier New" w:cs="Courier New" w:hint="default"/>
      <w:color w:val="000000"/>
      <w:sz w:val="20"/>
      <w:szCs w:val="20"/>
    </w:rPr>
  </w:style>
  <w:style w:type="character" w:customStyle="1" w:styleId="sc11">
    <w:name w:val="sc11"/>
    <w:basedOn w:val="DefaultParagraphFont"/>
    <w:rsid w:val="000964D2"/>
    <w:rPr>
      <w:rFonts w:ascii="Courier New" w:hAnsi="Courier New" w:cs="Courier New" w:hint="default"/>
      <w:color w:val="000000"/>
      <w:sz w:val="20"/>
      <w:szCs w:val="20"/>
    </w:rPr>
  </w:style>
  <w:style w:type="character" w:customStyle="1" w:styleId="sc101">
    <w:name w:val="sc101"/>
    <w:basedOn w:val="DefaultParagraphFont"/>
    <w:rsid w:val="000964D2"/>
    <w:rPr>
      <w:rFonts w:ascii="Courier New" w:hAnsi="Courier New" w:cs="Courier New" w:hint="default"/>
      <w:b/>
      <w:bCs/>
      <w:color w:val="000080"/>
      <w:sz w:val="20"/>
      <w:szCs w:val="20"/>
    </w:rPr>
  </w:style>
  <w:style w:type="character" w:customStyle="1" w:styleId="sc21">
    <w:name w:val="sc21"/>
    <w:basedOn w:val="DefaultParagraphFont"/>
    <w:rsid w:val="000964D2"/>
    <w:rPr>
      <w:rFonts w:ascii="Courier New" w:hAnsi="Courier New" w:cs="Courier New" w:hint="default"/>
      <w:color w:val="FF0000"/>
      <w:sz w:val="20"/>
      <w:szCs w:val="20"/>
    </w:rPr>
  </w:style>
  <w:style w:type="character" w:customStyle="1" w:styleId="sc41">
    <w:name w:val="sc41"/>
    <w:basedOn w:val="DefaultParagraphFont"/>
    <w:rsid w:val="0035419B"/>
    <w:rPr>
      <w:rFonts w:ascii="Courier New" w:hAnsi="Courier New" w:cs="Courier New" w:hint="default"/>
      <w:color w:val="808080"/>
      <w:sz w:val="20"/>
      <w:szCs w:val="20"/>
    </w:rPr>
  </w:style>
  <w:style w:type="character" w:customStyle="1" w:styleId="sc72">
    <w:name w:val="sc72"/>
    <w:basedOn w:val="DefaultParagraphFont"/>
    <w:rsid w:val="003A2210"/>
    <w:rPr>
      <w:rFonts w:ascii="Courier New" w:hAnsi="Courier New" w:cs="Courier New" w:hint="default"/>
      <w:color w:val="FF8000"/>
      <w:sz w:val="20"/>
      <w:szCs w:val="20"/>
    </w:rPr>
  </w:style>
  <w:style w:type="character" w:customStyle="1" w:styleId="sc711">
    <w:name w:val="sc711"/>
    <w:basedOn w:val="DefaultParagraphFont"/>
    <w:rsid w:val="003A2210"/>
    <w:rPr>
      <w:rFonts w:ascii="Courier New" w:hAnsi="Courier New" w:cs="Courier New" w:hint="default"/>
      <w:color w:val="FF8000"/>
      <w:sz w:val="20"/>
      <w:szCs w:val="20"/>
      <w:u w:val="single"/>
    </w:rPr>
  </w:style>
  <w:style w:type="character" w:customStyle="1" w:styleId="sc12">
    <w:name w:val="sc12"/>
    <w:basedOn w:val="DefaultParagraphFont"/>
    <w:rsid w:val="003A2210"/>
    <w:rPr>
      <w:rFonts w:ascii="Courier New" w:hAnsi="Courier New" w:cs="Courier New" w:hint="default"/>
      <w:color w:val="008000"/>
      <w:sz w:val="20"/>
      <w:szCs w:val="20"/>
    </w:rPr>
  </w:style>
  <w:style w:type="character" w:customStyle="1" w:styleId="Heading2Char">
    <w:name w:val="Heading 2 Char"/>
    <w:basedOn w:val="DefaultParagraphFont"/>
    <w:link w:val="Heading2"/>
    <w:uiPriority w:val="9"/>
    <w:rsid w:val="001619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1907"/>
    <w:pPr>
      <w:ind w:left="720"/>
      <w:contextualSpacing/>
    </w:pPr>
  </w:style>
  <w:style w:type="paragraph" w:styleId="TOC2">
    <w:name w:val="toc 2"/>
    <w:basedOn w:val="Normal"/>
    <w:next w:val="Normal"/>
    <w:autoRedefine/>
    <w:uiPriority w:val="39"/>
    <w:unhideWhenUsed/>
    <w:rsid w:val="00595D9F"/>
    <w:pPr>
      <w:spacing w:after="100"/>
      <w:ind w:left="220"/>
    </w:pPr>
  </w:style>
  <w:style w:type="character" w:customStyle="1" w:styleId="Heading3Char">
    <w:name w:val="Heading 3 Char"/>
    <w:basedOn w:val="DefaultParagraphFont"/>
    <w:link w:val="Heading3"/>
    <w:uiPriority w:val="9"/>
    <w:rsid w:val="00B4508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076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386"/>
  </w:style>
  <w:style w:type="paragraph" w:styleId="Footer">
    <w:name w:val="footer"/>
    <w:basedOn w:val="Normal"/>
    <w:link w:val="FooterChar"/>
    <w:uiPriority w:val="99"/>
    <w:unhideWhenUsed/>
    <w:rsid w:val="0040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0198">
      <w:bodyDiv w:val="1"/>
      <w:marLeft w:val="0"/>
      <w:marRight w:val="0"/>
      <w:marTop w:val="0"/>
      <w:marBottom w:val="0"/>
      <w:divBdr>
        <w:top w:val="none" w:sz="0" w:space="0" w:color="auto"/>
        <w:left w:val="none" w:sz="0" w:space="0" w:color="auto"/>
        <w:bottom w:val="none" w:sz="0" w:space="0" w:color="auto"/>
        <w:right w:val="none" w:sz="0" w:space="0" w:color="auto"/>
      </w:divBdr>
    </w:div>
    <w:div w:id="117912970">
      <w:bodyDiv w:val="1"/>
      <w:marLeft w:val="0"/>
      <w:marRight w:val="0"/>
      <w:marTop w:val="0"/>
      <w:marBottom w:val="0"/>
      <w:divBdr>
        <w:top w:val="none" w:sz="0" w:space="0" w:color="auto"/>
        <w:left w:val="none" w:sz="0" w:space="0" w:color="auto"/>
        <w:bottom w:val="none" w:sz="0" w:space="0" w:color="auto"/>
        <w:right w:val="none" w:sz="0" w:space="0" w:color="auto"/>
      </w:divBdr>
      <w:divsChild>
        <w:div w:id="910775179">
          <w:marLeft w:val="360"/>
          <w:marRight w:val="0"/>
          <w:marTop w:val="60"/>
          <w:marBottom w:val="0"/>
          <w:divBdr>
            <w:top w:val="none" w:sz="0" w:space="0" w:color="auto"/>
            <w:left w:val="none" w:sz="0" w:space="0" w:color="auto"/>
            <w:bottom w:val="none" w:sz="0" w:space="0" w:color="auto"/>
            <w:right w:val="none" w:sz="0" w:space="0" w:color="auto"/>
          </w:divBdr>
        </w:div>
        <w:div w:id="583563902">
          <w:marLeft w:val="1080"/>
          <w:marRight w:val="0"/>
          <w:marTop w:val="60"/>
          <w:marBottom w:val="0"/>
          <w:divBdr>
            <w:top w:val="none" w:sz="0" w:space="0" w:color="auto"/>
            <w:left w:val="none" w:sz="0" w:space="0" w:color="auto"/>
            <w:bottom w:val="none" w:sz="0" w:space="0" w:color="auto"/>
            <w:right w:val="none" w:sz="0" w:space="0" w:color="auto"/>
          </w:divBdr>
        </w:div>
        <w:div w:id="1867988321">
          <w:marLeft w:val="1080"/>
          <w:marRight w:val="0"/>
          <w:marTop w:val="60"/>
          <w:marBottom w:val="0"/>
          <w:divBdr>
            <w:top w:val="none" w:sz="0" w:space="0" w:color="auto"/>
            <w:left w:val="none" w:sz="0" w:space="0" w:color="auto"/>
            <w:bottom w:val="none" w:sz="0" w:space="0" w:color="auto"/>
            <w:right w:val="none" w:sz="0" w:space="0" w:color="auto"/>
          </w:divBdr>
        </w:div>
        <w:div w:id="1287738347">
          <w:marLeft w:val="1080"/>
          <w:marRight w:val="0"/>
          <w:marTop w:val="60"/>
          <w:marBottom w:val="0"/>
          <w:divBdr>
            <w:top w:val="none" w:sz="0" w:space="0" w:color="auto"/>
            <w:left w:val="none" w:sz="0" w:space="0" w:color="auto"/>
            <w:bottom w:val="none" w:sz="0" w:space="0" w:color="auto"/>
            <w:right w:val="none" w:sz="0" w:space="0" w:color="auto"/>
          </w:divBdr>
        </w:div>
        <w:div w:id="1134101866">
          <w:marLeft w:val="1080"/>
          <w:marRight w:val="0"/>
          <w:marTop w:val="60"/>
          <w:marBottom w:val="0"/>
          <w:divBdr>
            <w:top w:val="none" w:sz="0" w:space="0" w:color="auto"/>
            <w:left w:val="none" w:sz="0" w:space="0" w:color="auto"/>
            <w:bottom w:val="none" w:sz="0" w:space="0" w:color="auto"/>
            <w:right w:val="none" w:sz="0" w:space="0" w:color="auto"/>
          </w:divBdr>
        </w:div>
        <w:div w:id="943877666">
          <w:marLeft w:val="1080"/>
          <w:marRight w:val="0"/>
          <w:marTop w:val="60"/>
          <w:marBottom w:val="0"/>
          <w:divBdr>
            <w:top w:val="none" w:sz="0" w:space="0" w:color="auto"/>
            <w:left w:val="none" w:sz="0" w:space="0" w:color="auto"/>
            <w:bottom w:val="none" w:sz="0" w:space="0" w:color="auto"/>
            <w:right w:val="none" w:sz="0" w:space="0" w:color="auto"/>
          </w:divBdr>
        </w:div>
        <w:div w:id="1998610467">
          <w:marLeft w:val="1080"/>
          <w:marRight w:val="0"/>
          <w:marTop w:val="60"/>
          <w:marBottom w:val="0"/>
          <w:divBdr>
            <w:top w:val="none" w:sz="0" w:space="0" w:color="auto"/>
            <w:left w:val="none" w:sz="0" w:space="0" w:color="auto"/>
            <w:bottom w:val="none" w:sz="0" w:space="0" w:color="auto"/>
            <w:right w:val="none" w:sz="0" w:space="0" w:color="auto"/>
          </w:divBdr>
        </w:div>
        <w:div w:id="2056736376">
          <w:marLeft w:val="360"/>
          <w:marRight w:val="0"/>
          <w:marTop w:val="60"/>
          <w:marBottom w:val="0"/>
          <w:divBdr>
            <w:top w:val="none" w:sz="0" w:space="0" w:color="auto"/>
            <w:left w:val="none" w:sz="0" w:space="0" w:color="auto"/>
            <w:bottom w:val="none" w:sz="0" w:space="0" w:color="auto"/>
            <w:right w:val="none" w:sz="0" w:space="0" w:color="auto"/>
          </w:divBdr>
        </w:div>
        <w:div w:id="661859991">
          <w:marLeft w:val="1080"/>
          <w:marRight w:val="0"/>
          <w:marTop w:val="60"/>
          <w:marBottom w:val="0"/>
          <w:divBdr>
            <w:top w:val="none" w:sz="0" w:space="0" w:color="auto"/>
            <w:left w:val="none" w:sz="0" w:space="0" w:color="auto"/>
            <w:bottom w:val="none" w:sz="0" w:space="0" w:color="auto"/>
            <w:right w:val="none" w:sz="0" w:space="0" w:color="auto"/>
          </w:divBdr>
        </w:div>
        <w:div w:id="1710374814">
          <w:marLeft w:val="1080"/>
          <w:marRight w:val="0"/>
          <w:marTop w:val="60"/>
          <w:marBottom w:val="0"/>
          <w:divBdr>
            <w:top w:val="none" w:sz="0" w:space="0" w:color="auto"/>
            <w:left w:val="none" w:sz="0" w:space="0" w:color="auto"/>
            <w:bottom w:val="none" w:sz="0" w:space="0" w:color="auto"/>
            <w:right w:val="none" w:sz="0" w:space="0" w:color="auto"/>
          </w:divBdr>
        </w:div>
        <w:div w:id="1595939288">
          <w:marLeft w:val="1080"/>
          <w:marRight w:val="0"/>
          <w:marTop w:val="60"/>
          <w:marBottom w:val="0"/>
          <w:divBdr>
            <w:top w:val="none" w:sz="0" w:space="0" w:color="auto"/>
            <w:left w:val="none" w:sz="0" w:space="0" w:color="auto"/>
            <w:bottom w:val="none" w:sz="0" w:space="0" w:color="auto"/>
            <w:right w:val="none" w:sz="0" w:space="0" w:color="auto"/>
          </w:divBdr>
        </w:div>
      </w:divsChild>
    </w:div>
    <w:div w:id="343945030">
      <w:bodyDiv w:val="1"/>
      <w:marLeft w:val="0"/>
      <w:marRight w:val="0"/>
      <w:marTop w:val="0"/>
      <w:marBottom w:val="0"/>
      <w:divBdr>
        <w:top w:val="none" w:sz="0" w:space="0" w:color="auto"/>
        <w:left w:val="none" w:sz="0" w:space="0" w:color="auto"/>
        <w:bottom w:val="none" w:sz="0" w:space="0" w:color="auto"/>
        <w:right w:val="none" w:sz="0" w:space="0" w:color="auto"/>
      </w:divBdr>
      <w:divsChild>
        <w:div w:id="932005883">
          <w:marLeft w:val="0"/>
          <w:marRight w:val="0"/>
          <w:marTop w:val="0"/>
          <w:marBottom w:val="0"/>
          <w:divBdr>
            <w:top w:val="none" w:sz="0" w:space="0" w:color="auto"/>
            <w:left w:val="none" w:sz="0" w:space="0" w:color="auto"/>
            <w:bottom w:val="none" w:sz="0" w:space="0" w:color="auto"/>
            <w:right w:val="none" w:sz="0" w:space="0" w:color="auto"/>
          </w:divBdr>
        </w:div>
      </w:divsChild>
    </w:div>
    <w:div w:id="497814864">
      <w:bodyDiv w:val="1"/>
      <w:marLeft w:val="0"/>
      <w:marRight w:val="0"/>
      <w:marTop w:val="0"/>
      <w:marBottom w:val="0"/>
      <w:divBdr>
        <w:top w:val="none" w:sz="0" w:space="0" w:color="auto"/>
        <w:left w:val="none" w:sz="0" w:space="0" w:color="auto"/>
        <w:bottom w:val="none" w:sz="0" w:space="0" w:color="auto"/>
        <w:right w:val="none" w:sz="0" w:space="0" w:color="auto"/>
      </w:divBdr>
      <w:divsChild>
        <w:div w:id="1792552487">
          <w:marLeft w:val="0"/>
          <w:marRight w:val="0"/>
          <w:marTop w:val="0"/>
          <w:marBottom w:val="0"/>
          <w:divBdr>
            <w:top w:val="none" w:sz="0" w:space="0" w:color="auto"/>
            <w:left w:val="none" w:sz="0" w:space="0" w:color="auto"/>
            <w:bottom w:val="none" w:sz="0" w:space="0" w:color="auto"/>
            <w:right w:val="none" w:sz="0" w:space="0" w:color="auto"/>
          </w:divBdr>
        </w:div>
      </w:divsChild>
    </w:div>
    <w:div w:id="606693083">
      <w:bodyDiv w:val="1"/>
      <w:marLeft w:val="0"/>
      <w:marRight w:val="0"/>
      <w:marTop w:val="0"/>
      <w:marBottom w:val="0"/>
      <w:divBdr>
        <w:top w:val="none" w:sz="0" w:space="0" w:color="auto"/>
        <w:left w:val="none" w:sz="0" w:space="0" w:color="auto"/>
        <w:bottom w:val="none" w:sz="0" w:space="0" w:color="auto"/>
        <w:right w:val="none" w:sz="0" w:space="0" w:color="auto"/>
      </w:divBdr>
      <w:divsChild>
        <w:div w:id="1696081340">
          <w:marLeft w:val="0"/>
          <w:marRight w:val="0"/>
          <w:marTop w:val="0"/>
          <w:marBottom w:val="0"/>
          <w:divBdr>
            <w:top w:val="none" w:sz="0" w:space="0" w:color="auto"/>
            <w:left w:val="none" w:sz="0" w:space="0" w:color="auto"/>
            <w:bottom w:val="none" w:sz="0" w:space="0" w:color="auto"/>
            <w:right w:val="none" w:sz="0" w:space="0" w:color="auto"/>
          </w:divBdr>
        </w:div>
      </w:divsChild>
    </w:div>
    <w:div w:id="725647001">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807288222">
      <w:bodyDiv w:val="1"/>
      <w:marLeft w:val="0"/>
      <w:marRight w:val="0"/>
      <w:marTop w:val="0"/>
      <w:marBottom w:val="0"/>
      <w:divBdr>
        <w:top w:val="none" w:sz="0" w:space="0" w:color="auto"/>
        <w:left w:val="none" w:sz="0" w:space="0" w:color="auto"/>
        <w:bottom w:val="none" w:sz="0" w:space="0" w:color="auto"/>
        <w:right w:val="none" w:sz="0" w:space="0" w:color="auto"/>
      </w:divBdr>
      <w:divsChild>
        <w:div w:id="2079551363">
          <w:marLeft w:val="0"/>
          <w:marRight w:val="0"/>
          <w:marTop w:val="0"/>
          <w:marBottom w:val="0"/>
          <w:divBdr>
            <w:top w:val="none" w:sz="0" w:space="0" w:color="auto"/>
            <w:left w:val="none" w:sz="0" w:space="0" w:color="auto"/>
            <w:bottom w:val="none" w:sz="0" w:space="0" w:color="auto"/>
            <w:right w:val="none" w:sz="0" w:space="0" w:color="auto"/>
          </w:divBdr>
        </w:div>
      </w:divsChild>
    </w:div>
    <w:div w:id="981812555">
      <w:bodyDiv w:val="1"/>
      <w:marLeft w:val="0"/>
      <w:marRight w:val="0"/>
      <w:marTop w:val="0"/>
      <w:marBottom w:val="0"/>
      <w:divBdr>
        <w:top w:val="none" w:sz="0" w:space="0" w:color="auto"/>
        <w:left w:val="none" w:sz="0" w:space="0" w:color="auto"/>
        <w:bottom w:val="none" w:sz="0" w:space="0" w:color="auto"/>
        <w:right w:val="none" w:sz="0" w:space="0" w:color="auto"/>
      </w:divBdr>
      <w:divsChild>
        <w:div w:id="1919825201">
          <w:marLeft w:val="0"/>
          <w:marRight w:val="0"/>
          <w:marTop w:val="0"/>
          <w:marBottom w:val="0"/>
          <w:divBdr>
            <w:top w:val="none" w:sz="0" w:space="0" w:color="auto"/>
            <w:left w:val="none" w:sz="0" w:space="0" w:color="auto"/>
            <w:bottom w:val="none" w:sz="0" w:space="0" w:color="auto"/>
            <w:right w:val="none" w:sz="0" w:space="0" w:color="auto"/>
          </w:divBdr>
        </w:div>
      </w:divsChild>
    </w:div>
    <w:div w:id="1090472710">
      <w:bodyDiv w:val="1"/>
      <w:marLeft w:val="0"/>
      <w:marRight w:val="0"/>
      <w:marTop w:val="0"/>
      <w:marBottom w:val="0"/>
      <w:divBdr>
        <w:top w:val="none" w:sz="0" w:space="0" w:color="auto"/>
        <w:left w:val="none" w:sz="0" w:space="0" w:color="auto"/>
        <w:bottom w:val="none" w:sz="0" w:space="0" w:color="auto"/>
        <w:right w:val="none" w:sz="0" w:space="0" w:color="auto"/>
      </w:divBdr>
      <w:divsChild>
        <w:div w:id="514928305">
          <w:marLeft w:val="0"/>
          <w:marRight w:val="0"/>
          <w:marTop w:val="0"/>
          <w:marBottom w:val="0"/>
          <w:divBdr>
            <w:top w:val="none" w:sz="0" w:space="0" w:color="auto"/>
            <w:left w:val="none" w:sz="0" w:space="0" w:color="auto"/>
            <w:bottom w:val="none" w:sz="0" w:space="0" w:color="auto"/>
            <w:right w:val="none" w:sz="0" w:space="0" w:color="auto"/>
          </w:divBdr>
        </w:div>
      </w:divsChild>
    </w:div>
    <w:div w:id="1470976059">
      <w:bodyDiv w:val="1"/>
      <w:marLeft w:val="0"/>
      <w:marRight w:val="0"/>
      <w:marTop w:val="0"/>
      <w:marBottom w:val="0"/>
      <w:divBdr>
        <w:top w:val="none" w:sz="0" w:space="0" w:color="auto"/>
        <w:left w:val="none" w:sz="0" w:space="0" w:color="auto"/>
        <w:bottom w:val="none" w:sz="0" w:space="0" w:color="auto"/>
        <w:right w:val="none" w:sz="0" w:space="0" w:color="auto"/>
      </w:divBdr>
      <w:divsChild>
        <w:div w:id="1595627999">
          <w:marLeft w:val="0"/>
          <w:marRight w:val="0"/>
          <w:marTop w:val="0"/>
          <w:marBottom w:val="0"/>
          <w:divBdr>
            <w:top w:val="none" w:sz="0" w:space="0" w:color="auto"/>
            <w:left w:val="none" w:sz="0" w:space="0" w:color="auto"/>
            <w:bottom w:val="none" w:sz="0" w:space="0" w:color="auto"/>
            <w:right w:val="none" w:sz="0" w:space="0" w:color="auto"/>
          </w:divBdr>
        </w:div>
      </w:divsChild>
    </w:div>
    <w:div w:id="1529442508">
      <w:bodyDiv w:val="1"/>
      <w:marLeft w:val="0"/>
      <w:marRight w:val="0"/>
      <w:marTop w:val="0"/>
      <w:marBottom w:val="0"/>
      <w:divBdr>
        <w:top w:val="none" w:sz="0" w:space="0" w:color="auto"/>
        <w:left w:val="none" w:sz="0" w:space="0" w:color="auto"/>
        <w:bottom w:val="none" w:sz="0" w:space="0" w:color="auto"/>
        <w:right w:val="none" w:sz="0" w:space="0" w:color="auto"/>
      </w:divBdr>
      <w:divsChild>
        <w:div w:id="222450566">
          <w:marLeft w:val="0"/>
          <w:marRight w:val="0"/>
          <w:marTop w:val="0"/>
          <w:marBottom w:val="0"/>
          <w:divBdr>
            <w:top w:val="none" w:sz="0" w:space="0" w:color="auto"/>
            <w:left w:val="none" w:sz="0" w:space="0" w:color="auto"/>
            <w:bottom w:val="none" w:sz="0" w:space="0" w:color="auto"/>
            <w:right w:val="none" w:sz="0" w:space="0" w:color="auto"/>
          </w:divBdr>
        </w:div>
      </w:divsChild>
    </w:div>
    <w:div w:id="1618870673">
      <w:bodyDiv w:val="1"/>
      <w:marLeft w:val="0"/>
      <w:marRight w:val="0"/>
      <w:marTop w:val="0"/>
      <w:marBottom w:val="0"/>
      <w:divBdr>
        <w:top w:val="none" w:sz="0" w:space="0" w:color="auto"/>
        <w:left w:val="none" w:sz="0" w:space="0" w:color="auto"/>
        <w:bottom w:val="none" w:sz="0" w:space="0" w:color="auto"/>
        <w:right w:val="none" w:sz="0" w:space="0" w:color="auto"/>
      </w:divBdr>
      <w:divsChild>
        <w:div w:id="1452742934">
          <w:marLeft w:val="0"/>
          <w:marRight w:val="0"/>
          <w:marTop w:val="0"/>
          <w:marBottom w:val="0"/>
          <w:divBdr>
            <w:top w:val="none" w:sz="0" w:space="0" w:color="auto"/>
            <w:left w:val="none" w:sz="0" w:space="0" w:color="auto"/>
            <w:bottom w:val="none" w:sz="0" w:space="0" w:color="auto"/>
            <w:right w:val="none" w:sz="0" w:space="0" w:color="auto"/>
          </w:divBdr>
        </w:div>
      </w:divsChild>
    </w:div>
    <w:div w:id="1785146586">
      <w:bodyDiv w:val="1"/>
      <w:marLeft w:val="0"/>
      <w:marRight w:val="0"/>
      <w:marTop w:val="0"/>
      <w:marBottom w:val="0"/>
      <w:divBdr>
        <w:top w:val="none" w:sz="0" w:space="0" w:color="auto"/>
        <w:left w:val="none" w:sz="0" w:space="0" w:color="auto"/>
        <w:bottom w:val="none" w:sz="0" w:space="0" w:color="auto"/>
        <w:right w:val="none" w:sz="0" w:space="0" w:color="auto"/>
      </w:divBdr>
      <w:divsChild>
        <w:div w:id="2091198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tad4f/chess-ai" TargetMode="External"/><Relationship Id="rId13" Type="http://schemas.openxmlformats.org/officeDocument/2006/relationships/image" Target="media/image3.png"/><Relationship Id="rId18" Type="http://schemas.openxmlformats.org/officeDocument/2006/relationships/hyperlink" Target="https://bdataanalytics.biomedcentral.com/articles/10.1186/s41044-016-0011-3" TargetMode="External"/><Relationship Id="rId26" Type="http://schemas.openxmlformats.org/officeDocument/2006/relationships/hyperlink" Target="https://www.researchgate.net/post/what_is_micro-cluster_in_data_stream_clustering_algorithm" TargetMode="External"/><Relationship Id="rId39" Type="http://schemas.openxmlformats.org/officeDocument/2006/relationships/hyperlink" Target="https://cran.r-project.org/web/packages/gStream/index.html" TargetMode="External"/><Relationship Id="rId3" Type="http://schemas.openxmlformats.org/officeDocument/2006/relationships/styles" Target="styles.xml"/><Relationship Id="rId21" Type="http://schemas.openxmlformats.org/officeDocument/2006/relationships/hyperlink" Target="https://www.researchgate.net/publication/325977106_An_evaluation_of_data_stream_clustering_algorithms" TargetMode="External"/><Relationship Id="rId34" Type="http://schemas.openxmlformats.org/officeDocument/2006/relationships/hyperlink" Target="https://github.com/Spark-clustering-notebook/coliseum/wiki/G-Strea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quora.com/Is-unsupervised-learning-a-better-approach-than-supervised-learning-models" TargetMode="External"/><Relationship Id="rId33" Type="http://schemas.openxmlformats.org/officeDocument/2006/relationships/hyperlink" Target="https://www.theanalysisfactor.com/causes-of-missing-data/" TargetMode="External"/><Relationship Id="rId38" Type="http://schemas.openxmlformats.org/officeDocument/2006/relationships/hyperlink" Target="https://github.com/vtad4f/stream_clustering/tree/master/sr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researchgate.net/publication/220283749_The_ClusTree_Indexing_micro-clusters_for_anytime_stream_mining" TargetMode="External"/><Relationship Id="rId29" Type="http://schemas.openxmlformats.org/officeDocument/2006/relationships/hyperlink" Target="https://en.wikipedia.org/wiki/R-tree" TargetMode="External"/><Relationship Id="rId41" Type="http://schemas.openxmlformats.org/officeDocument/2006/relationships/hyperlink" Target="https://github.com/scikit-multiflow/scikit-multiflow/blob/master/src/skmultiflow/demos/_test_knn.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guru99.com/supervised-vs-unsupervised-learning.html" TargetMode="External"/><Relationship Id="rId32" Type="http://schemas.openxmlformats.org/officeDocument/2006/relationships/hyperlink" Target="https://www.theanalysisfactor.com/causes-of-missing-data/" TargetMode="External"/><Relationship Id="rId37" Type="http://schemas.openxmlformats.org/officeDocument/2006/relationships/hyperlink" Target="https://www.youtube.com/watch?v=B-NN-weo5e4" TargetMode="External"/><Relationship Id="rId40" Type="http://schemas.openxmlformats.org/officeDocument/2006/relationships/hyperlink" Target="https://github.com/scikit-multiflow/scikit-multiflo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ink.springer.com/article/10.1007%2Fs11704-014-3050-9" TargetMode="External"/><Relationship Id="rId28" Type="http://schemas.openxmlformats.org/officeDocument/2006/relationships/hyperlink" Target="http://www.rroij.com/open-access/an-approach-to-build-a-web-crawler-using-clustering-based-kmeans-algorithm-14-22.pdf" TargetMode="External"/><Relationship Id="rId36" Type="http://schemas.openxmlformats.org/officeDocument/2006/relationships/hyperlink" Target="https://cran.r-project.org/web/packages/clustree/index.html" TargetMode="External"/><Relationship Id="rId10" Type="http://schemas.openxmlformats.org/officeDocument/2006/relationships/footer" Target="footer1.xml"/><Relationship Id="rId19" Type="http://schemas.openxmlformats.org/officeDocument/2006/relationships/hyperlink" Target="https://www.sciencedirect.com/science/article/abs/pii/S0893608002000783" TargetMode="External"/><Relationship Id="rId31" Type="http://schemas.openxmlformats.org/officeDocument/2006/relationships/hyperlink" Target="https://nces.ed.gov/training/datauser/PSS_02.html?dest=PSS_02_S0170.html" TargetMode="External"/><Relationship Id="rId4" Type="http://schemas.openxmlformats.org/officeDocument/2006/relationships/settings" Target="settings.xml"/><Relationship Id="rId9" Type="http://schemas.openxmlformats.org/officeDocument/2006/relationships/hyperlink" Target="https://github.com/vtad4f/chess-ui" TargetMode="External"/><Relationship Id="rId14" Type="http://schemas.openxmlformats.org/officeDocument/2006/relationships/image" Target="media/image4.png"/><Relationship Id="rId22" Type="http://schemas.openxmlformats.org/officeDocument/2006/relationships/hyperlink" Target="https://www.researchgate.net/publication/50864247_Density_Micro-Clustering_Algorithms_on_Data_Streams_A_Review" TargetMode="External"/><Relationship Id="rId27" Type="http://schemas.openxmlformats.org/officeDocument/2006/relationships/hyperlink" Target="http://www.personal.psu.edu/pum10/tois-tan.pdf" TargetMode="External"/><Relationship Id="rId30" Type="http://schemas.openxmlformats.org/officeDocument/2006/relationships/hyperlink" Target="https://nces.ed.gov/training/datauser/PSS_02.html?dest=PSS_02_S0170.html" TargetMode="External"/><Relationship Id="rId35" Type="http://schemas.openxmlformats.org/officeDocument/2006/relationships/hyperlink" Target="https://github.com/huawei-noah/streamD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16208-1298-4A7E-885D-2A27D199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14</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Allen</dc:creator>
  <cp:keywords/>
  <dc:description/>
  <cp:lastModifiedBy>Vincent Allen</cp:lastModifiedBy>
  <cp:revision>245</cp:revision>
  <dcterms:created xsi:type="dcterms:W3CDTF">2020-05-07T17:18:00Z</dcterms:created>
  <dcterms:modified xsi:type="dcterms:W3CDTF">2020-05-08T09:08:00Z</dcterms:modified>
</cp:coreProperties>
</file>