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Viktoria</w:t>
      </w:r>
      <w:r>
        <w:t xml:space="preserve"> </w:t>
      </w:r>
      <w:r>
        <w:t xml:space="preserve">R.</w:t>
      </w:r>
      <w:r>
        <w:t xml:space="preserve"> </w:t>
      </w:r>
      <w:r>
        <w:t xml:space="preserve">Tadlock</w:t>
      </w:r>
    </w:p>
    <w:p>
      <w:pPr>
        <w:pStyle w:val="FirstParagraph"/>
      </w:pPr>
      <w:r>
        <w:t xml:space="preserve">(262)-226-0598 · vtadlock77@gmail.com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Minnesota-Twin Cities</w:t>
      </w:r>
      <w:r>
        <w:t xml:space="preserve"> </w:t>
      </w:r>
      <w:r>
        <w:t xml:space="preserve">(Minneapolis, MN)</w:t>
      </w:r>
      <w:r>
        <w:br/>
      </w:r>
      <w:r>
        <w:rPr>
          <w:bCs/>
          <w:b/>
        </w:rPr>
        <w:t xml:space="preserve">Bachelor of Arts, Communications; Minor, Technical Writing</w:t>
      </w:r>
      <w:r>
        <w:t xml:space="preserve"> </w:t>
      </w:r>
      <w:r>
        <w:t xml:space="preserve">(May, 2022)</w:t>
      </w:r>
      <w:r>
        <w:br/>
      </w:r>
      <w:r>
        <w:t xml:space="preserve">Latin Honors, Summa Cum Laude; High Distinction (GPA: 3.907)</w:t>
      </w:r>
    </w:p>
    <w:p>
      <w:pPr>
        <w:pStyle w:val="BodyText"/>
      </w:pPr>
      <w:r>
        <w:rPr>
          <w:iCs/>
          <w:i/>
        </w:rPr>
        <w:t xml:space="preserve">University of Minnesota-Twin Cities</w:t>
      </w:r>
      <w:r>
        <w:t xml:space="preserve"> </w:t>
      </w:r>
      <w:r>
        <w:t xml:space="preserve">(Minneapolis, MN)</w:t>
      </w:r>
      <w:r>
        <w:br/>
      </w:r>
      <w:r>
        <w:rPr>
          <w:bCs/>
          <w:b/>
        </w:rPr>
        <w:t xml:space="preserve">Master of Science, Scientific &amp; Technical Communication</w:t>
      </w:r>
      <w:r>
        <w:t xml:space="preserve"> </w:t>
      </w:r>
      <w:r>
        <w:t xml:space="preserve">(Anticipated July 2025)</w:t>
      </w:r>
    </w:p>
    <w:bookmarkEnd w:id="20"/>
    <w:bookmarkStart w:id="25" w:name="work-volunteer-experience"/>
    <w:p>
      <w:pPr>
        <w:pStyle w:val="Heading2"/>
      </w:pPr>
      <w:r>
        <w:t xml:space="preserve">Work &amp; Volunteer Experience</w:t>
      </w:r>
    </w:p>
    <w:bookmarkStart w:id="21" w:name="technical-writer-june-2022present"/>
    <w:p>
      <w:pPr>
        <w:pStyle w:val="Heading3"/>
      </w:pPr>
      <w:r>
        <w:t xml:space="preserve">Technical Writer (June 2022–present)</w:t>
      </w:r>
    </w:p>
    <w:p>
      <w:pPr>
        <w:pStyle w:val="FirstParagraph"/>
      </w:pPr>
      <w:r>
        <w:rPr>
          <w:iCs/>
          <w:i/>
        </w:rPr>
        <w:t xml:space="preserve">Open Systems International, Incorporated</w:t>
      </w:r>
      <w:r>
        <w:t xml:space="preserve"> </w:t>
      </w:r>
      <w:r>
        <w:t xml:space="preserve">(Medina, MN)</w:t>
      </w:r>
      <w:r>
        <w:br/>
      </w:r>
      <w:r>
        <w:t xml:space="preserve">* Collaborates with SME teams in order to create and release helpful user-facing documentation, such as user’s manuals and configuration guides, of products</w:t>
      </w:r>
      <w:r>
        <w:br/>
      </w:r>
      <w:r>
        <w:t xml:space="preserve">* Reviews customer release notes and OSI-PEDIA, a web platform for documentation for customers</w:t>
      </w:r>
      <w:r>
        <w:br/>
      </w:r>
      <w:r>
        <w:t xml:space="preserve">* Provides editing, formatting, and other support via Madcap Flare using Github as a source control</w:t>
      </w:r>
    </w:p>
    <w:bookmarkEnd w:id="21"/>
    <w:bookmarkStart w:id="22" w:name="Xb64fee061bfd46b6be1616939d7e02cf7eea6e4"/>
    <w:p>
      <w:pPr>
        <w:pStyle w:val="Heading3"/>
      </w:pPr>
      <w:r>
        <w:t xml:space="preserve">Student Research Assistant (October 2019–May 2022)</w:t>
      </w:r>
    </w:p>
    <w:p>
      <w:pPr>
        <w:pStyle w:val="FirstParagraph"/>
      </w:pPr>
      <w:r>
        <w:rPr>
          <w:iCs/>
          <w:i/>
        </w:rPr>
        <w:t xml:space="preserve">Liberal Arts Technology &amp; Innovation Services (Minneapolis, MN)</w:t>
      </w:r>
      <w:r>
        <w:br/>
      </w:r>
      <w:r>
        <w:t xml:space="preserve">* Assisted in developing 50 web-based surveys and experiments, as well as prioritizing other technical projects, per semester</w:t>
      </w:r>
      <w:r>
        <w:br/>
      </w:r>
      <w:r>
        <w:t xml:space="preserve">* Developed technical knowledge with various tools, including Qualtrics, REDCap, and Atom</w:t>
      </w:r>
      <w:r>
        <w:br/>
      </w:r>
      <w:r>
        <w:t xml:space="preserve">* Managed invitations and registrations, as well as post-workshop video editing for LATIS webinar lecture series each semester</w:t>
      </w:r>
    </w:p>
    <w:bookmarkEnd w:id="22"/>
    <w:bookmarkStart w:id="23" w:name="X43b7a037cfaa8f1c7f127461f48d0076a9dfb10"/>
    <w:p>
      <w:pPr>
        <w:pStyle w:val="Heading3"/>
      </w:pPr>
      <w:r>
        <w:t xml:space="preserve">IPUMS IHGIS Markup Team Assistant (September 2020–May 2022)</w:t>
      </w:r>
    </w:p>
    <w:p>
      <w:pPr>
        <w:pStyle w:val="FirstParagraph"/>
      </w:pPr>
      <w:r>
        <w:rPr>
          <w:iCs/>
          <w:i/>
        </w:rPr>
        <w:t xml:space="preserve">Minnesota Population Center</w:t>
      </w:r>
      <w:r>
        <w:t xml:space="preserve"> </w:t>
      </w:r>
      <w:r>
        <w:t xml:space="preserve">(Minneapolis, MN)</w:t>
      </w:r>
      <w:r>
        <w:br/>
      </w:r>
      <w:r>
        <w:t xml:space="preserve">* Tagged metadata for international census data tables for 100 countries for the purpose of creating publicly available data</w:t>
      </w:r>
      <w:r>
        <w:br/>
      </w:r>
      <w:r>
        <w:t xml:space="preserve">* Applied technical experience in Excel and the IPUMS database to access markup tables and assess markup accuracy for data in various languages</w:t>
      </w:r>
      <w:r>
        <w:br/>
      </w:r>
      <w:r>
        <w:t xml:space="preserve">* Tracked progress of dozens of data sets across a multistage process utilizing workflow tracking tools, such as Trello</w:t>
      </w:r>
    </w:p>
    <w:bookmarkEnd w:id="23"/>
    <w:bookmarkStart w:id="24" w:name="training-editor-october-2020july-2022"/>
    <w:p>
      <w:pPr>
        <w:pStyle w:val="Heading3"/>
      </w:pPr>
      <w:r>
        <w:t xml:space="preserve">Training Editor (October 2020–July 2022)</w:t>
      </w:r>
    </w:p>
    <w:p>
      <w:pPr>
        <w:pStyle w:val="FirstParagraph"/>
      </w:pPr>
      <w:r>
        <w:rPr>
          <w:iCs/>
          <w:i/>
        </w:rPr>
        <w:t xml:space="preserve">Minnesota Undergraduate Research &amp; Academic Journal</w:t>
      </w:r>
      <w:r>
        <w:t xml:space="preserve"> </w:t>
      </w:r>
      <w:r>
        <w:t xml:space="preserve">(Minneapolis, MN)</w:t>
      </w:r>
      <w:r>
        <w:br/>
      </w:r>
      <w:r>
        <w:t xml:space="preserve">* Created a Canvas page and oversees the progress of approximately 65 users in order to train incoming journal reviews</w:t>
      </w:r>
      <w:r>
        <w:br/>
      </w:r>
      <w:r>
        <w:t xml:space="preserve">* Collaborated with executive board in biweekly meetings in order to maintain the academic and editorial integrity of MURAJ</w:t>
      </w:r>
      <w:r>
        <w:br/>
      </w:r>
      <w:r>
        <w:t xml:space="preserve">* Lead section editing for over 70 papers as reviewers work to edit papers in a double blind review</w:t>
      </w:r>
    </w:p>
    <w:bookmarkEnd w:id="24"/>
    <w:bookmarkEnd w:id="25"/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Technical:</w:t>
      </w:r>
      <w:r>
        <w:t xml:space="preserve"> </w:t>
      </w:r>
      <w:r>
        <w:t xml:space="preserve">database management, source control management, web work with HTML, XML, and CSS, survey design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Computer:</w:t>
      </w:r>
      <w:r>
        <w:t xml:space="preserve"> </w:t>
      </w:r>
      <w:r>
        <w:t xml:space="preserve">proficient in MS Office, Google Suite, and social media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Programming:</w:t>
      </w:r>
      <w:r>
        <w:t xml:space="preserve"> </w:t>
      </w:r>
      <w:r>
        <w:t xml:space="preserve">experience with C++, C#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Writing:</w:t>
      </w:r>
      <w:r>
        <w:t xml:space="preserve"> </w:t>
      </w:r>
      <w:r>
        <w:t xml:space="preserve">academic writing, technical writing, note-taking, copyediting, researching, interviewing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Viktoria R. Tadlock</dc:title>
  <dc:creator/>
  <cp:keywords/>
  <dcterms:created xsi:type="dcterms:W3CDTF">2023-10-05T22:57:10Z</dcterms:created>
  <dcterms:modified xsi:type="dcterms:W3CDTF">2023-10-05T22:57:10Z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