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695" w:rsidRDefault="00B83695" w:rsidP="00B83695">
      <w:pPr>
        <w:rPr>
          <w:sz w:val="40"/>
        </w:rPr>
      </w:pPr>
    </w:p>
    <w:p w:rsidR="009A73B9" w:rsidRPr="00F042CA" w:rsidRDefault="00B83695" w:rsidP="00B83695">
      <w:pPr>
        <w:jc w:val="center"/>
        <w:rPr>
          <w:sz w:val="72"/>
          <w:lang w:val="en-US"/>
        </w:rPr>
      </w:pPr>
      <w:r w:rsidRPr="00F042CA">
        <w:rPr>
          <w:sz w:val="72"/>
          <w:lang w:val="en-US"/>
        </w:rPr>
        <w:t>Fenix Tool</w:t>
      </w:r>
    </w:p>
    <w:p w:rsidR="00B83695" w:rsidRPr="00F042CA" w:rsidRDefault="00B83695" w:rsidP="00B83695">
      <w:pPr>
        <w:jc w:val="center"/>
        <w:rPr>
          <w:sz w:val="36"/>
          <w:lang w:val="en-US"/>
        </w:rPr>
      </w:pPr>
      <w:r w:rsidRPr="00F042CA">
        <w:rPr>
          <w:sz w:val="36"/>
          <w:lang w:val="en-US"/>
        </w:rPr>
        <w:t>Popeye_PT</w:t>
      </w:r>
    </w:p>
    <w:p w:rsidR="00B83695" w:rsidRPr="00F042CA" w:rsidRDefault="00B83695">
      <w:pPr>
        <w:rPr>
          <w:sz w:val="32"/>
          <w:lang w:val="en-US"/>
        </w:rPr>
      </w:pPr>
      <w:r>
        <w:rPr>
          <w:noProof/>
          <w:sz w:val="32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3548380</wp:posOffset>
            </wp:positionV>
            <wp:extent cx="6170930" cy="33528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2CA">
        <w:rPr>
          <w:sz w:val="32"/>
          <w:lang w:val="en-US"/>
        </w:rPr>
        <w:br w:type="page"/>
      </w:r>
    </w:p>
    <w:p w:rsidR="00B83695" w:rsidRPr="00F042CA" w:rsidRDefault="00B83695" w:rsidP="00B83695">
      <w:pPr>
        <w:jc w:val="center"/>
        <w:rPr>
          <w:sz w:val="32"/>
          <w:lang w:val="en-US"/>
        </w:rPr>
      </w:pPr>
    </w:p>
    <w:p w:rsidR="00B83695" w:rsidRPr="00F042CA" w:rsidRDefault="00CF1AC8" w:rsidP="00B83695">
      <w:pPr>
        <w:jc w:val="center"/>
        <w:rPr>
          <w:sz w:val="56"/>
          <w:lang w:val="en-US"/>
        </w:rPr>
      </w:pPr>
      <w:r w:rsidRPr="00F042CA">
        <w:rPr>
          <w:sz w:val="56"/>
          <w:lang w:val="en-US"/>
        </w:rPr>
        <w:t xml:space="preserve">Índice </w:t>
      </w:r>
    </w:p>
    <w:p w:rsidR="00193587" w:rsidRPr="00F042CA" w:rsidRDefault="00193587" w:rsidP="00B83695">
      <w:pPr>
        <w:jc w:val="center"/>
        <w:rPr>
          <w:sz w:val="56"/>
          <w:lang w:val="en-US"/>
        </w:rPr>
      </w:pPr>
    </w:p>
    <w:p w:rsidR="00193587" w:rsidRPr="00F042CA" w:rsidRDefault="00193587" w:rsidP="00B83695">
      <w:pPr>
        <w:jc w:val="center"/>
        <w:rPr>
          <w:sz w:val="56"/>
          <w:lang w:val="en-US"/>
        </w:rPr>
      </w:pPr>
    </w:p>
    <w:sdt>
      <w:sdtPr>
        <w:rPr>
          <w:rFonts w:asciiTheme="minorHAnsi" w:eastAsiaTheme="minorEastAsia" w:hAnsiTheme="minorHAnsi" w:cs="Times New Roman"/>
          <w:noProof/>
          <w:color w:val="auto"/>
          <w:sz w:val="24"/>
          <w:szCs w:val="22"/>
        </w:rPr>
        <w:id w:val="2013249599"/>
        <w:docPartObj>
          <w:docPartGallery w:val="Table of Contents"/>
          <w:docPartUnique/>
        </w:docPartObj>
      </w:sdtPr>
      <w:sdtEndPr/>
      <w:sdtContent>
        <w:p w:rsidR="00B15618" w:rsidRDefault="00B15618">
          <w:pPr>
            <w:pStyle w:val="TOCHeading"/>
          </w:pPr>
          <w:r>
            <w:t>Table of Contents</w:t>
          </w:r>
        </w:p>
        <w:p w:rsidR="00B15618" w:rsidRDefault="00B15618" w:rsidP="00B15618">
          <w:pPr>
            <w:pStyle w:val="TOC1"/>
          </w:pPr>
          <w:r>
            <w:t>Configurações da Aplicação</w:t>
          </w:r>
          <w:r>
            <w:ptab w:relativeTo="margin" w:alignment="right" w:leader="dot"/>
          </w:r>
          <w:r>
            <w:t>1</w:t>
          </w:r>
        </w:p>
        <w:p w:rsidR="00B15618" w:rsidRDefault="00B15618" w:rsidP="00B15618">
          <w:pPr>
            <w:pStyle w:val="TOC1"/>
            <w:numPr>
              <w:ilvl w:val="0"/>
              <w:numId w:val="0"/>
            </w:numPr>
            <w:ind w:left="360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sdtContent>
    </w:sdt>
    <w:p w:rsidR="00CF1AC8" w:rsidRDefault="00CF1AC8" w:rsidP="00B83695">
      <w:pPr>
        <w:jc w:val="center"/>
        <w:rPr>
          <w:sz w:val="56"/>
        </w:rPr>
      </w:pPr>
    </w:p>
    <w:p w:rsidR="00193587" w:rsidRDefault="00CF1AC8" w:rsidP="00193587">
      <w:pPr>
        <w:rPr>
          <w:sz w:val="56"/>
        </w:rPr>
      </w:pPr>
      <w:r>
        <w:rPr>
          <w:sz w:val="56"/>
        </w:rPr>
        <w:br w:type="page"/>
      </w:r>
    </w:p>
    <w:p w:rsidR="00193587" w:rsidRDefault="00193587" w:rsidP="00193587">
      <w:pPr>
        <w:rPr>
          <w:sz w:val="56"/>
        </w:rPr>
      </w:pPr>
    </w:p>
    <w:p w:rsidR="00CF1AC8" w:rsidRPr="00725917" w:rsidRDefault="00725917" w:rsidP="00193587">
      <w:pPr>
        <w:pStyle w:val="Title"/>
        <w:numPr>
          <w:ilvl w:val="0"/>
          <w:numId w:val="15"/>
        </w:numPr>
        <w:jc w:val="center"/>
        <w:rPr>
          <w:rFonts w:ascii="Calibri" w:hAnsi="Calibri" w:cs="Calibri"/>
          <w:sz w:val="52"/>
        </w:rPr>
      </w:pPr>
      <w:r>
        <w:rPr>
          <w:rFonts w:ascii="Calibri" w:hAnsi="Calibri" w:cs="Calibri"/>
          <w:sz w:val="52"/>
        </w:rPr>
        <w:t xml:space="preserve"> </w:t>
      </w:r>
      <w:r w:rsidR="00B15618">
        <w:rPr>
          <w:rFonts w:ascii="Calibri" w:hAnsi="Calibri" w:cs="Calibri"/>
          <w:sz w:val="52"/>
        </w:rPr>
        <w:t>Configurações</w:t>
      </w:r>
      <w:r w:rsidR="00CF1AC8" w:rsidRPr="00725917">
        <w:rPr>
          <w:rFonts w:ascii="Calibri" w:hAnsi="Calibri" w:cs="Calibri"/>
          <w:sz w:val="52"/>
        </w:rPr>
        <w:t xml:space="preserve"> da Aplicação</w:t>
      </w:r>
    </w:p>
    <w:p w:rsidR="00193587" w:rsidRDefault="00193587" w:rsidP="00193587"/>
    <w:p w:rsidR="00193587" w:rsidRDefault="00193587" w:rsidP="00193587"/>
    <w:p w:rsidR="000678B6" w:rsidRDefault="000678B6" w:rsidP="00193587"/>
    <w:p w:rsidR="00540995" w:rsidRDefault="000678B6" w:rsidP="000678B6">
      <w:pPr>
        <w:pStyle w:val="Heading1"/>
        <w:numPr>
          <w:ilvl w:val="1"/>
          <w:numId w:val="20"/>
        </w:numPr>
        <w:rPr>
          <w:color w:val="auto"/>
        </w:rPr>
      </w:pPr>
      <w:r w:rsidRPr="000678B6">
        <w:rPr>
          <w:color w:val="auto"/>
        </w:rPr>
        <w:t>Configurações Iniciais</w:t>
      </w:r>
    </w:p>
    <w:p w:rsidR="000678B6" w:rsidRDefault="000678B6" w:rsidP="000678B6">
      <w:pPr>
        <w:ind w:left="708"/>
      </w:pPr>
    </w:p>
    <w:p w:rsidR="000E6BDE" w:rsidRPr="000E6BDE" w:rsidRDefault="000678B6" w:rsidP="000E6BDE">
      <w:pPr>
        <w:ind w:left="708"/>
        <w:jc w:val="both"/>
        <w:rPr>
          <w:sz w:val="24"/>
        </w:rPr>
      </w:pPr>
      <w:r w:rsidRPr="000E6BDE">
        <w:rPr>
          <w:sz w:val="24"/>
        </w:rPr>
        <w:t xml:space="preserve">Para que possamos usufruir da aplicação e das suas funcionalidades, antes é necessário criar uma pasta onde </w:t>
      </w:r>
      <w:r w:rsidR="000E6BDE" w:rsidRPr="000E6BDE">
        <w:rPr>
          <w:sz w:val="24"/>
        </w:rPr>
        <w:t>toda</w:t>
      </w:r>
      <w:r w:rsidRPr="000E6BDE">
        <w:rPr>
          <w:sz w:val="24"/>
        </w:rPr>
        <w:t xml:space="preserve"> a aplicação ir</w:t>
      </w:r>
      <w:r w:rsidR="000E6BDE" w:rsidRPr="000E6BDE">
        <w:rPr>
          <w:sz w:val="24"/>
        </w:rPr>
        <w:t>á</w:t>
      </w:r>
      <w:r w:rsidRPr="000E6BDE">
        <w:rPr>
          <w:sz w:val="24"/>
        </w:rPr>
        <w:t xml:space="preserve"> gerir</w:t>
      </w:r>
      <w:r w:rsidR="000E6BDE" w:rsidRPr="000E6BDE">
        <w:rPr>
          <w:sz w:val="24"/>
        </w:rPr>
        <w:t xml:space="preserve"> e guardar</w:t>
      </w:r>
      <w:r w:rsidRPr="000E6BDE">
        <w:rPr>
          <w:sz w:val="24"/>
        </w:rPr>
        <w:t xml:space="preserve"> os ficheiros </w:t>
      </w:r>
      <w:r w:rsidR="000E6BDE" w:rsidRPr="000E6BDE">
        <w:rPr>
          <w:sz w:val="24"/>
        </w:rPr>
        <w:t>Excel</w:t>
      </w:r>
      <w:r w:rsidRPr="000E6BDE">
        <w:rPr>
          <w:sz w:val="24"/>
        </w:rPr>
        <w:t xml:space="preserve"> relativos </w:t>
      </w:r>
      <w:r w:rsidR="000E6BDE" w:rsidRPr="000E6BDE">
        <w:rPr>
          <w:sz w:val="24"/>
        </w:rPr>
        <w:t>às ACC´S, Incidências, Incorridos e Dúvidas.</w:t>
      </w:r>
    </w:p>
    <w:p w:rsidR="000678B6" w:rsidRDefault="000E6BDE" w:rsidP="000E6BDE">
      <w:pPr>
        <w:ind w:left="708"/>
        <w:jc w:val="both"/>
        <w:rPr>
          <w:sz w:val="24"/>
        </w:rPr>
      </w:pPr>
      <w:r w:rsidRPr="000E6BDE">
        <w:rPr>
          <w:sz w:val="24"/>
        </w:rPr>
        <w:t xml:space="preserve">Após a criação da pasta é preciso criar dentro dessa mesma uma outra pasta, cujo o nome têm que seguir a seguinte nomenclatura (Numero da OT- e caso necessário um nome complementar), caso contrário não irá funcionar. É nesta pasta com o respetivo número da OT que a aplicação irá gerir e guardar todos os ficheiros Excel. </w:t>
      </w:r>
    </w:p>
    <w:p w:rsidR="006D57B6" w:rsidRDefault="006D57B6" w:rsidP="000E6BDE">
      <w:pPr>
        <w:ind w:left="708"/>
        <w:jc w:val="both"/>
        <w:rPr>
          <w:sz w:val="24"/>
        </w:rPr>
      </w:pPr>
      <w:r>
        <w:rPr>
          <w:sz w:val="24"/>
        </w:rPr>
        <w:t>Feito esta configuração quando a aplicação for lançada, na DropDown “OT” irá conter os códigos da OT que correspondem ás pastas criadas e ao selecionar uma, automaticamente a aplicação vai buscar e carregar todos os dados dos ficheiros Excel correspondentes á OT selecionada.</w:t>
      </w:r>
    </w:p>
    <w:p w:rsidR="006D57B6" w:rsidRPr="000E6BDE" w:rsidRDefault="006D57B6" w:rsidP="006D57B6">
      <w:pPr>
        <w:jc w:val="both"/>
        <w:rPr>
          <w:sz w:val="24"/>
        </w:rPr>
      </w:pPr>
    </w:p>
    <w:p w:rsidR="000E6BDE" w:rsidRPr="000E6BDE" w:rsidRDefault="000E6BDE" w:rsidP="000E6BDE">
      <w:pPr>
        <w:ind w:left="708"/>
        <w:jc w:val="both"/>
        <w:rPr>
          <w:b/>
          <w:sz w:val="26"/>
          <w:szCs w:val="26"/>
          <w:u w:val="single"/>
        </w:rPr>
      </w:pPr>
      <w:r w:rsidRPr="000E6BDE">
        <w:rPr>
          <w:b/>
          <w:sz w:val="26"/>
          <w:szCs w:val="26"/>
          <w:u w:val="single"/>
        </w:rPr>
        <w:t>Exemplo:</w:t>
      </w:r>
    </w:p>
    <w:p w:rsidR="006D57B6" w:rsidRDefault="006D57B6" w:rsidP="00193587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margin">
              <wp:posOffset>5977890</wp:posOffset>
            </wp:positionV>
            <wp:extent cx="5400040" cy="10388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995" w:rsidRDefault="00540995" w:rsidP="00193587"/>
    <w:p w:rsidR="000E6BDE" w:rsidRPr="000E6BDE" w:rsidRDefault="000E6BDE" w:rsidP="00193587">
      <w:pPr>
        <w:rPr>
          <w:b/>
          <w:sz w:val="26"/>
          <w:szCs w:val="26"/>
          <w:u w:val="single"/>
        </w:rPr>
      </w:pPr>
      <w:r>
        <w:tab/>
      </w:r>
      <w:r w:rsidRPr="000E6BDE">
        <w:rPr>
          <w:b/>
          <w:sz w:val="26"/>
          <w:szCs w:val="26"/>
          <w:u w:val="single"/>
        </w:rPr>
        <w:t>Nota:</w:t>
      </w:r>
    </w:p>
    <w:p w:rsidR="000E6BDE" w:rsidRDefault="000E6BDE" w:rsidP="004B712C">
      <w:pPr>
        <w:ind w:left="708"/>
        <w:jc w:val="both"/>
      </w:pPr>
      <w:r>
        <w:t xml:space="preserve">É recomendado que a pasta seja criada no diretório do disco C, para facilitar o caminho das pastas. </w:t>
      </w:r>
    </w:p>
    <w:p w:rsidR="000E6BDE" w:rsidRDefault="000E6BDE" w:rsidP="004B712C">
      <w:pPr>
        <w:ind w:left="708"/>
        <w:jc w:val="both"/>
      </w:pPr>
      <w:r>
        <w:t>É possível também na aplicação caso necessário, alterar a localização da pasta.</w:t>
      </w:r>
    </w:p>
    <w:p w:rsidR="00193587" w:rsidRDefault="00193587" w:rsidP="0019358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15618" w:rsidRDefault="00B15618" w:rsidP="00B15618"/>
    <w:p w:rsidR="00B15618" w:rsidRDefault="00B15618" w:rsidP="00B15618">
      <w:pPr>
        <w:pStyle w:val="ListParagraph"/>
        <w:numPr>
          <w:ilvl w:val="0"/>
          <w:numId w:val="20"/>
        </w:numPr>
        <w:jc w:val="center"/>
      </w:pPr>
      <w:r>
        <w:rPr>
          <w:rFonts w:ascii="Calibri" w:hAnsi="Calibri" w:cs="Calibri"/>
          <w:sz w:val="52"/>
        </w:rPr>
        <w:lastRenderedPageBreak/>
        <w:t>Utilização</w:t>
      </w:r>
      <w:r w:rsidRPr="00B15618">
        <w:rPr>
          <w:rFonts w:ascii="Calibri" w:hAnsi="Calibri" w:cs="Calibri"/>
          <w:sz w:val="52"/>
        </w:rPr>
        <w:t xml:space="preserve"> da Aplicação</w:t>
      </w:r>
    </w:p>
    <w:p w:rsidR="00B15618" w:rsidRDefault="00B15618" w:rsidP="00B15618"/>
    <w:p w:rsidR="00B15618" w:rsidRPr="00B15618" w:rsidRDefault="00B15618" w:rsidP="00B15618"/>
    <w:p w:rsidR="00540995" w:rsidRDefault="00193587" w:rsidP="000678B6">
      <w:pPr>
        <w:pStyle w:val="Heading1"/>
        <w:numPr>
          <w:ilvl w:val="1"/>
          <w:numId w:val="20"/>
        </w:numPr>
        <w:rPr>
          <w:color w:val="auto"/>
        </w:rPr>
      </w:pPr>
      <w:bookmarkStart w:id="0" w:name="_Toc528058"/>
      <w:r w:rsidRPr="00193587">
        <w:rPr>
          <w:color w:val="auto"/>
        </w:rPr>
        <w:t>Ca</w:t>
      </w:r>
      <w:r w:rsidR="00725917">
        <w:rPr>
          <w:color w:val="auto"/>
        </w:rPr>
        <w:t>rregamento de</w:t>
      </w:r>
      <w:r w:rsidRPr="00193587">
        <w:rPr>
          <w:color w:val="auto"/>
        </w:rPr>
        <w:t xml:space="preserve"> tarefas via Jira</w:t>
      </w:r>
      <w:bookmarkEnd w:id="0"/>
    </w:p>
    <w:p w:rsidR="00540995" w:rsidRPr="00540995" w:rsidRDefault="00540995" w:rsidP="00540995"/>
    <w:p w:rsidR="00193587" w:rsidRDefault="00193587" w:rsidP="004B712C">
      <w:pPr>
        <w:ind w:left="720"/>
        <w:jc w:val="both"/>
        <w:rPr>
          <w:rFonts w:cstheme="minorHAnsi"/>
          <w:sz w:val="24"/>
        </w:rPr>
      </w:pPr>
      <w:r w:rsidRPr="00725917">
        <w:rPr>
          <w:rFonts w:cstheme="minorHAnsi"/>
          <w:sz w:val="24"/>
        </w:rPr>
        <w:t>P</w:t>
      </w:r>
      <w:r w:rsidR="00725917" w:rsidRPr="00725917">
        <w:rPr>
          <w:rFonts w:cstheme="minorHAnsi"/>
          <w:sz w:val="24"/>
        </w:rPr>
        <w:t>ara o carregamento de t</w:t>
      </w:r>
      <w:r w:rsidR="00725917">
        <w:rPr>
          <w:rFonts w:cstheme="minorHAnsi"/>
          <w:sz w:val="24"/>
        </w:rPr>
        <w:t xml:space="preserve">arefas via Jira é necessário clicar na Combo Box </w:t>
      </w:r>
      <w:r w:rsidR="004B712C">
        <w:rPr>
          <w:rFonts w:cstheme="minorHAnsi"/>
          <w:sz w:val="24"/>
        </w:rPr>
        <w:t xml:space="preserve">abaixo do botão “Atualizar”, </w:t>
      </w:r>
      <w:r w:rsidR="00725917">
        <w:rPr>
          <w:rFonts w:cstheme="minorHAnsi"/>
          <w:sz w:val="24"/>
        </w:rPr>
        <w:t>ao qual irá ser mostrado um conjunto de filtros, para este caso o filtro que iremos utilizar chamar-se-á “byId”.</w:t>
      </w:r>
    </w:p>
    <w:p w:rsidR="00725917" w:rsidRDefault="00725917" w:rsidP="004B712C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Após selecionado o filtro é necessário</w:t>
      </w:r>
      <w:r w:rsidR="004B712C">
        <w:rPr>
          <w:rFonts w:cstheme="minorHAnsi"/>
          <w:sz w:val="24"/>
        </w:rPr>
        <w:t xml:space="preserve"> escrever na</w:t>
      </w:r>
      <w:r>
        <w:rPr>
          <w:rFonts w:cstheme="minorHAnsi"/>
          <w:sz w:val="24"/>
        </w:rPr>
        <w:t xml:space="preserve"> Text Fi</w:t>
      </w:r>
      <w:r w:rsidR="004B712C">
        <w:rPr>
          <w:rFonts w:cstheme="minorHAnsi"/>
          <w:sz w:val="24"/>
        </w:rPr>
        <w:t>eld abaixo apresentada</w:t>
      </w:r>
      <w:r>
        <w:rPr>
          <w:rFonts w:cstheme="minorHAnsi"/>
          <w:sz w:val="24"/>
        </w:rPr>
        <w:t xml:space="preserve"> a respetiva tarefa que queremos pesquisar no Jira, </w:t>
      </w:r>
      <w:r w:rsidR="006F4052">
        <w:rPr>
          <w:rFonts w:cstheme="minorHAnsi"/>
          <w:sz w:val="24"/>
        </w:rPr>
        <w:t xml:space="preserve">e de seguida clicar no botão “Atualizar”, </w:t>
      </w:r>
      <w:r>
        <w:rPr>
          <w:rFonts w:cstheme="minorHAnsi"/>
          <w:sz w:val="24"/>
        </w:rPr>
        <w:t xml:space="preserve">para que </w:t>
      </w:r>
      <w:r w:rsidR="006F4052">
        <w:rPr>
          <w:rFonts w:cstheme="minorHAnsi"/>
          <w:sz w:val="24"/>
        </w:rPr>
        <w:t xml:space="preserve">seja feita a busca da ACC que pretendemos </w:t>
      </w:r>
      <w:r>
        <w:rPr>
          <w:rFonts w:cstheme="minorHAnsi"/>
          <w:sz w:val="24"/>
        </w:rPr>
        <w:t>encontrar</w:t>
      </w:r>
      <w:r w:rsidR="00295D30">
        <w:rPr>
          <w:rFonts w:cstheme="minorHAnsi"/>
          <w:sz w:val="24"/>
        </w:rPr>
        <w:t xml:space="preserve">, tal como consta na </w:t>
      </w:r>
      <w:r w:rsidR="003049EA">
        <w:rPr>
          <w:rFonts w:cstheme="minorHAnsi"/>
          <w:sz w:val="24"/>
        </w:rPr>
        <w:t>imagem</w:t>
      </w:r>
      <w:r w:rsidR="00295D30">
        <w:rPr>
          <w:rFonts w:cstheme="minorHAnsi"/>
          <w:sz w:val="24"/>
        </w:rPr>
        <w:t xml:space="preserve"> </w:t>
      </w:r>
      <w:r w:rsidR="00B15618">
        <w:rPr>
          <w:rFonts w:cstheme="minorHAnsi"/>
          <w:sz w:val="24"/>
        </w:rPr>
        <w:t>2.1</w:t>
      </w:r>
      <w:r w:rsidR="003049EA">
        <w:rPr>
          <w:rFonts w:cstheme="minorHAnsi"/>
          <w:sz w:val="24"/>
        </w:rPr>
        <w:t>.1</w:t>
      </w:r>
      <w:r>
        <w:rPr>
          <w:rFonts w:cstheme="minorHAnsi"/>
          <w:sz w:val="24"/>
        </w:rPr>
        <w:t>.</w:t>
      </w:r>
    </w:p>
    <w:p w:rsidR="00295D30" w:rsidRDefault="006F4052" w:rsidP="00295D30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Feita a busca, a ACC </w:t>
      </w:r>
      <w:r w:rsidR="003049EA">
        <w:rPr>
          <w:rFonts w:cstheme="minorHAnsi"/>
          <w:sz w:val="24"/>
        </w:rPr>
        <w:t xml:space="preserve">encontrada </w:t>
      </w:r>
      <w:r>
        <w:rPr>
          <w:rFonts w:cstheme="minorHAnsi"/>
          <w:sz w:val="24"/>
        </w:rPr>
        <w:t xml:space="preserve">irá ser adicionada á </w:t>
      </w:r>
      <w:r w:rsidR="00295D30">
        <w:rPr>
          <w:rFonts w:cstheme="minorHAnsi"/>
          <w:sz w:val="24"/>
        </w:rPr>
        <w:t>tabela que se segue em baixo e após isto teremos que clicar no botão ao lado direito de Atualizar “&gt;&gt;”, para que possamos ver o resumo da ACC, preencher os devidos campos tais como o “Esfuerzo” nos responsáveis e aceitar ou não a tarefa vinda do Jira.</w:t>
      </w:r>
    </w:p>
    <w:p w:rsidR="00295D30" w:rsidRDefault="00295D30" w:rsidP="00295D30">
      <w:pPr>
        <w:ind w:left="720"/>
        <w:jc w:val="both"/>
        <w:rPr>
          <w:rFonts w:cstheme="minorHAnsi"/>
          <w:sz w:val="24"/>
        </w:rPr>
      </w:pPr>
    </w:p>
    <w:p w:rsidR="00725917" w:rsidRPr="00725917" w:rsidRDefault="00725917" w:rsidP="00725917">
      <w:pPr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sz w:val="24"/>
        </w:rPr>
        <w:tab/>
      </w:r>
      <w:r w:rsidRPr="00725917">
        <w:rPr>
          <w:rFonts w:cstheme="minorHAnsi"/>
          <w:b/>
          <w:sz w:val="26"/>
          <w:szCs w:val="26"/>
          <w:u w:val="single"/>
        </w:rPr>
        <w:t>Nota:</w:t>
      </w:r>
    </w:p>
    <w:p w:rsidR="00725917" w:rsidRDefault="00725917" w:rsidP="004B712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É necessário seguir as convenções das ACC´s (Exemplo: “SA-6362”).</w:t>
      </w:r>
    </w:p>
    <w:p w:rsidR="00C16BA4" w:rsidRPr="00725917" w:rsidRDefault="00725917" w:rsidP="0072591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193587" w:rsidRPr="00193587" w:rsidRDefault="00B15618" w:rsidP="00193587"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5463540</wp:posOffset>
            </wp:positionV>
            <wp:extent cx="2391109" cy="2257740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i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12C" w:rsidRDefault="004B712C" w:rsidP="00B83695">
      <w:pPr>
        <w:jc w:val="center"/>
        <w:rPr>
          <w:sz w:val="56"/>
        </w:rPr>
      </w:pPr>
    </w:p>
    <w:p w:rsidR="006F4052" w:rsidRPr="00642213" w:rsidRDefault="003049EA" w:rsidP="00642213">
      <w:pPr>
        <w:rPr>
          <w:sz w:val="56"/>
        </w:rPr>
      </w:pPr>
      <w:r w:rsidRPr="003049EA">
        <w:rPr>
          <w:rFonts w:cstheme="minorHAnsi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1768475</wp:posOffset>
                </wp:positionV>
                <wp:extent cx="236093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9EA" w:rsidRPr="003049EA" w:rsidRDefault="003049EA" w:rsidP="00304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 w:rsidR="00B15618">
                              <w:t>magem 2.1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9.2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HXzCp3gAAAAgBAAAPAAAAAAAAAAAAAAAAAH8EAABkcnMvZG93&#10;bnJldi54bWxQSwUGAAAAAAQABADzAAAAigUAAAAA&#10;">
                <v:textbox style="mso-fit-shape-to-text:t">
                  <w:txbxContent>
                    <w:p w:rsidR="003049EA" w:rsidRPr="003049EA" w:rsidRDefault="003049EA" w:rsidP="00304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 w:rsidR="00B15618">
                        <w:t>magem 2.1</w:t>
                      </w:r>
                      <w: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712C">
        <w:rPr>
          <w:sz w:val="56"/>
        </w:rPr>
        <w:br w:type="page"/>
      </w:r>
    </w:p>
    <w:p w:rsidR="00C16BA4" w:rsidRDefault="00C16BA4" w:rsidP="00C16BA4">
      <w:pPr>
        <w:pStyle w:val="Heading1"/>
        <w:ind w:left="720"/>
        <w:rPr>
          <w:color w:val="auto"/>
        </w:rPr>
      </w:pPr>
    </w:p>
    <w:p w:rsidR="00C03652" w:rsidRDefault="00C03652" w:rsidP="00C03652">
      <w:pPr>
        <w:pStyle w:val="Heading1"/>
        <w:numPr>
          <w:ilvl w:val="1"/>
          <w:numId w:val="20"/>
        </w:numPr>
        <w:rPr>
          <w:color w:val="auto"/>
        </w:rPr>
      </w:pPr>
      <w:r>
        <w:rPr>
          <w:color w:val="auto"/>
        </w:rPr>
        <w:t>Funcionalidades da</w:t>
      </w:r>
      <w:r w:rsidRPr="00193587">
        <w:rPr>
          <w:color w:val="auto"/>
        </w:rPr>
        <w:t xml:space="preserve"> </w:t>
      </w:r>
      <w:r>
        <w:rPr>
          <w:color w:val="auto"/>
        </w:rPr>
        <w:t>aplicação</w:t>
      </w:r>
    </w:p>
    <w:p w:rsidR="00C03652" w:rsidRDefault="00C03652" w:rsidP="006F4052">
      <w:pPr>
        <w:ind w:left="720"/>
        <w:jc w:val="both"/>
        <w:rPr>
          <w:rFonts w:cstheme="minorHAnsi"/>
          <w:sz w:val="24"/>
        </w:rPr>
      </w:pPr>
    </w:p>
    <w:p w:rsidR="00C03652" w:rsidRDefault="006F4052" w:rsidP="006F4052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Ap</w:t>
      </w:r>
      <w:r w:rsidR="00C03652">
        <w:rPr>
          <w:rFonts w:cstheme="minorHAnsi"/>
          <w:sz w:val="24"/>
        </w:rPr>
        <w:t>ós termos aceite a tarefa, esta será adicionada ou carregada (caso o ficheiro Excel tenha valores) á tabela principal da nossa aplicação (Imagem 2.2.1).</w:t>
      </w:r>
    </w:p>
    <w:p w:rsidR="00CF1AC8" w:rsidRDefault="006B5762" w:rsidP="006F4052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Feito isto</w:t>
      </w:r>
      <w:r w:rsidR="00C0365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é possível agora</w:t>
      </w:r>
      <w:r w:rsidR="00C03652">
        <w:rPr>
          <w:rFonts w:cstheme="minorHAnsi"/>
          <w:sz w:val="24"/>
        </w:rPr>
        <w:t xml:space="preserve"> executar várias funcionalidades relacionadas com a(s) tarefa(s) carregada(s), tais como “Guardar em Excel”, “Upload”, “Atualizar”, “Eliminar”, entre outras.</w:t>
      </w:r>
    </w:p>
    <w:p w:rsidR="006B5762" w:rsidRDefault="006B5762" w:rsidP="006B5762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Os dados das tarefas contidos na tabela podem ser alterados e se for feito</w:t>
      </w:r>
      <w:r w:rsidR="00A92887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teremos que </w:t>
      </w:r>
      <w:r w:rsidR="00A92887">
        <w:rPr>
          <w:rFonts w:cstheme="minorHAnsi"/>
          <w:sz w:val="24"/>
        </w:rPr>
        <w:t xml:space="preserve">em </w:t>
      </w:r>
      <w:r>
        <w:rPr>
          <w:rFonts w:cstheme="minorHAnsi"/>
          <w:sz w:val="24"/>
        </w:rPr>
        <w:t>seguida clicar em “Guardar Excel”, para que desta maneira atualizemos o ficheiro Excel. O botão “Atualizar” funciona apenas quando alteramos diretamente o Excel e voltamos a aplicaç</w:t>
      </w:r>
      <w:r w:rsidR="00A92887">
        <w:rPr>
          <w:rFonts w:cstheme="minorHAnsi"/>
          <w:sz w:val="24"/>
        </w:rPr>
        <w:t>ão e clicamos neste mesmo</w:t>
      </w:r>
      <w:r w:rsidR="007C01C8">
        <w:rPr>
          <w:rFonts w:cstheme="minorHAnsi"/>
          <w:sz w:val="24"/>
        </w:rPr>
        <w:t xml:space="preserve"> ou quando alteramos de OT (“ComboBox” OT)</w:t>
      </w:r>
      <w:r>
        <w:rPr>
          <w:rFonts w:cstheme="minorHAnsi"/>
          <w:sz w:val="24"/>
        </w:rPr>
        <w:t xml:space="preserve">, para que este atualize os dados que foram alterados no </w:t>
      </w:r>
      <w:r w:rsidR="00F042CA">
        <w:rPr>
          <w:rFonts w:cstheme="minorHAnsi"/>
          <w:sz w:val="24"/>
        </w:rPr>
        <w:t xml:space="preserve">próprio </w:t>
      </w:r>
      <w:r>
        <w:rPr>
          <w:rFonts w:cstheme="minorHAnsi"/>
          <w:sz w:val="24"/>
        </w:rPr>
        <w:t>ficheiro.</w:t>
      </w:r>
      <w:r w:rsidR="00F042CA">
        <w:rPr>
          <w:rFonts w:cstheme="minorHAnsi"/>
          <w:sz w:val="24"/>
        </w:rPr>
        <w:t xml:space="preserve"> Na tabela podemos ainda criar Incidências e Dúvidas, clicando com o lado direito do rato em cima de uma determinada “ACC”. </w:t>
      </w:r>
    </w:p>
    <w:p w:rsidR="006B5762" w:rsidRDefault="004253D2" w:rsidP="006B5762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É possível também adicionar novas ACC´s (“Agregar ACC”), Eliminar ACC’s (“Eliminar ACC”), verificar o estado da tarefa no Jira (“Comprobar estado Jira”</w:t>
      </w:r>
      <w:r w:rsidR="00A92887">
        <w:rPr>
          <w:rFonts w:cstheme="minorHAnsi"/>
          <w:sz w:val="24"/>
        </w:rPr>
        <w:t>), definir</w:t>
      </w:r>
      <w:r>
        <w:rPr>
          <w:rFonts w:cstheme="minorHAnsi"/>
          <w:sz w:val="24"/>
        </w:rPr>
        <w:t xml:space="preserve"> as colunas da tabela que pretendemos visualizar</w:t>
      </w:r>
      <w:r w:rsidR="00A92887">
        <w:rPr>
          <w:rFonts w:cstheme="minorHAnsi"/>
          <w:sz w:val="24"/>
        </w:rPr>
        <w:t xml:space="preserve"> em (“Config”) </w:t>
      </w:r>
      <w:r>
        <w:rPr>
          <w:rFonts w:cstheme="minorHAnsi"/>
          <w:sz w:val="24"/>
        </w:rPr>
        <w:t xml:space="preserve">e por fim em </w:t>
      </w:r>
      <w:r w:rsidR="00A92887">
        <w:rPr>
          <w:rFonts w:cstheme="minorHAnsi"/>
          <w:sz w:val="24"/>
        </w:rPr>
        <w:t>(</w:t>
      </w:r>
      <w:r>
        <w:rPr>
          <w:rFonts w:cstheme="minorHAnsi"/>
          <w:sz w:val="24"/>
        </w:rPr>
        <w:t>“Settings”</w:t>
      </w:r>
      <w:r w:rsidR="00A92887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é permitido gerir </w:t>
      </w:r>
      <w:r w:rsidR="00642213">
        <w:rPr>
          <w:rFonts w:cstheme="minorHAnsi"/>
          <w:sz w:val="24"/>
        </w:rPr>
        <w:t xml:space="preserve">um conjunto de </w:t>
      </w:r>
      <w:r>
        <w:rPr>
          <w:rFonts w:cstheme="minorHAnsi"/>
          <w:sz w:val="24"/>
        </w:rPr>
        <w:t>configurações fundamentais da aplicação.</w:t>
      </w:r>
    </w:p>
    <w:p w:rsidR="00642213" w:rsidRDefault="00642213" w:rsidP="006B5762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Na página inicial </w:t>
      </w:r>
      <w:r w:rsidR="00F042CA">
        <w:rPr>
          <w:rFonts w:cstheme="minorHAnsi"/>
          <w:sz w:val="24"/>
        </w:rPr>
        <w:t xml:space="preserve">da aplicação </w:t>
      </w:r>
      <w:r>
        <w:rPr>
          <w:rFonts w:cstheme="minorHAnsi"/>
          <w:sz w:val="24"/>
        </w:rPr>
        <w:t>é feit</w:t>
      </w:r>
      <w:r w:rsidR="00F042CA">
        <w:rPr>
          <w:rFonts w:cstheme="minorHAnsi"/>
          <w:sz w:val="24"/>
        </w:rPr>
        <w:t>o</w:t>
      </w:r>
      <w:r>
        <w:rPr>
          <w:rFonts w:cstheme="minorHAnsi"/>
          <w:sz w:val="24"/>
        </w:rPr>
        <w:t xml:space="preserve"> também </w:t>
      </w:r>
      <w:r w:rsidR="00F042CA">
        <w:rPr>
          <w:rFonts w:cstheme="minorHAnsi"/>
          <w:sz w:val="24"/>
        </w:rPr>
        <w:t>automaticamente</w:t>
      </w:r>
      <w:r>
        <w:rPr>
          <w:rFonts w:cstheme="minorHAnsi"/>
          <w:sz w:val="24"/>
        </w:rPr>
        <w:t xml:space="preserve"> os cálculos do “Esfurzo” somado de todas as tarefas </w:t>
      </w:r>
      <w:r w:rsidR="00F042CA">
        <w:rPr>
          <w:rFonts w:cstheme="minorHAnsi"/>
          <w:sz w:val="24"/>
        </w:rPr>
        <w:t xml:space="preserve">carregadas </w:t>
      </w:r>
      <w:r>
        <w:rPr>
          <w:rFonts w:cstheme="minorHAnsi"/>
          <w:sz w:val="24"/>
        </w:rPr>
        <w:t>correspondentes a uma determinada OT</w:t>
      </w:r>
      <w:r w:rsidR="00F042C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em “Total Estimado”.</w:t>
      </w:r>
    </w:p>
    <w:p w:rsidR="006B5762" w:rsidRDefault="006B5762" w:rsidP="006B5762">
      <w:pPr>
        <w:ind w:left="720"/>
        <w:jc w:val="both"/>
        <w:rPr>
          <w:rFonts w:cstheme="minorHAnsi"/>
          <w:sz w:val="24"/>
        </w:rPr>
      </w:pPr>
    </w:p>
    <w:p w:rsidR="006B5762" w:rsidRDefault="006B5762" w:rsidP="006F4052">
      <w:pPr>
        <w:ind w:left="720"/>
        <w:jc w:val="both"/>
        <w:rPr>
          <w:sz w:val="56"/>
        </w:rPr>
      </w:pPr>
    </w:p>
    <w:p w:rsidR="000E47A6" w:rsidRDefault="000E47A6" w:rsidP="000E47A6">
      <w:pPr>
        <w:pStyle w:val="Heading1"/>
        <w:ind w:left="720"/>
        <w:rPr>
          <w:color w:val="auto"/>
        </w:rPr>
      </w:pPr>
    </w:p>
    <w:p w:rsidR="000F680B" w:rsidRDefault="000F680B" w:rsidP="000F680B"/>
    <w:p w:rsidR="000F680B" w:rsidRDefault="000F680B" w:rsidP="000F680B"/>
    <w:p w:rsidR="000F680B" w:rsidRDefault="000F680B" w:rsidP="000F680B"/>
    <w:p w:rsidR="000F680B" w:rsidRDefault="000F680B" w:rsidP="000F680B"/>
    <w:p w:rsidR="000F680B" w:rsidRDefault="000F680B" w:rsidP="000F680B"/>
    <w:p w:rsidR="000F680B" w:rsidRDefault="000F680B" w:rsidP="000F680B"/>
    <w:p w:rsidR="000F680B" w:rsidRDefault="000F680B" w:rsidP="000F680B"/>
    <w:p w:rsidR="000F680B" w:rsidRDefault="000F680B" w:rsidP="000F680B"/>
    <w:p w:rsidR="000F680B" w:rsidRDefault="000F680B" w:rsidP="000F680B">
      <w:r>
        <w:rPr>
          <w:noProof/>
          <w:sz w:val="56"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56325" cy="37814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80B" w:rsidRDefault="000F680B" w:rsidP="000F680B">
      <w:r w:rsidRPr="003049EA">
        <w:rPr>
          <w:rFonts w:cstheme="minorHAnsi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78F0AD" wp14:editId="55B600F3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2360930" cy="1404620"/>
                <wp:effectExtent l="0" t="0" r="114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13" w:rsidRPr="003049EA" w:rsidRDefault="00642213" w:rsidP="00642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Imagem 2.2.1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78F0A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.2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">
                <v:textbox style="mso-fit-shape-to-text:t">
                  <w:txbxContent>
                    <w:p w:rsidR="00642213" w:rsidRPr="003049EA" w:rsidRDefault="00642213" w:rsidP="00642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Imagem 2.2.1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680B" w:rsidRDefault="000F680B" w:rsidP="000F680B"/>
    <w:p w:rsidR="000F680B" w:rsidRDefault="000F680B" w:rsidP="000F680B"/>
    <w:p w:rsidR="000F680B" w:rsidRPr="000F680B" w:rsidRDefault="000F680B" w:rsidP="000F680B"/>
    <w:p w:rsidR="000E47A6" w:rsidRDefault="000E47A6" w:rsidP="000E47A6">
      <w:pPr>
        <w:pStyle w:val="Heading1"/>
        <w:numPr>
          <w:ilvl w:val="1"/>
          <w:numId w:val="20"/>
        </w:numPr>
        <w:rPr>
          <w:color w:val="auto"/>
        </w:rPr>
      </w:pPr>
      <w:r>
        <w:rPr>
          <w:color w:val="auto"/>
        </w:rPr>
        <w:t>Upload de tarefas para o Fenix</w:t>
      </w:r>
    </w:p>
    <w:p w:rsidR="000E47A6" w:rsidRDefault="000E47A6" w:rsidP="000E47A6"/>
    <w:p w:rsidR="000E47A6" w:rsidRPr="000E47A6" w:rsidRDefault="00DD79EE" w:rsidP="00DD79EE">
      <w:pPr>
        <w:ind w:left="708" w:firstLine="12"/>
        <w:rPr>
          <w:sz w:val="24"/>
        </w:rPr>
      </w:pPr>
      <w:r>
        <w:rPr>
          <w:sz w:val="24"/>
        </w:rPr>
        <w:t>Para se fazer o carregamento de tarefas para a plataforma Fenix apenas é necess</w:t>
      </w:r>
      <w:r w:rsidR="0067190E">
        <w:rPr>
          <w:sz w:val="24"/>
        </w:rPr>
        <w:t>ário clicar sobre uma ou várias</w:t>
      </w:r>
      <w:r>
        <w:rPr>
          <w:sz w:val="24"/>
        </w:rPr>
        <w:t xml:space="preserve"> “ACC´s” que pretendemos fazer o upload e de seguida clicar no botão de “Upload”.</w:t>
      </w:r>
    </w:p>
    <w:p w:rsidR="006F4052" w:rsidRDefault="006F4052" w:rsidP="00B83695">
      <w:pPr>
        <w:jc w:val="center"/>
        <w:rPr>
          <w:sz w:val="56"/>
        </w:rPr>
      </w:pPr>
    </w:p>
    <w:p w:rsidR="00C03652" w:rsidRDefault="00C03652" w:rsidP="00B83695">
      <w:pPr>
        <w:jc w:val="center"/>
        <w:rPr>
          <w:sz w:val="56"/>
        </w:rPr>
      </w:pPr>
    </w:p>
    <w:p w:rsidR="00240FD7" w:rsidRDefault="00240FD7" w:rsidP="00A46F28">
      <w:pPr>
        <w:rPr>
          <w:sz w:val="56"/>
        </w:rPr>
      </w:pPr>
    </w:p>
    <w:p w:rsidR="00240FD7" w:rsidRDefault="00240FD7" w:rsidP="00240FD7">
      <w:pPr>
        <w:pStyle w:val="Heading1"/>
        <w:numPr>
          <w:ilvl w:val="1"/>
          <w:numId w:val="20"/>
        </w:numPr>
        <w:rPr>
          <w:color w:val="auto"/>
        </w:rPr>
      </w:pPr>
      <w:r>
        <w:rPr>
          <w:color w:val="auto"/>
        </w:rPr>
        <w:lastRenderedPageBreak/>
        <w:t>Janela de configuração (“Settings”)</w:t>
      </w:r>
    </w:p>
    <w:p w:rsidR="00C03652" w:rsidRPr="00CF1AC8" w:rsidRDefault="00C03652" w:rsidP="00B83695">
      <w:pPr>
        <w:jc w:val="center"/>
        <w:rPr>
          <w:sz w:val="56"/>
        </w:rPr>
      </w:pPr>
      <w:bookmarkStart w:id="1" w:name="_GoBack"/>
      <w:bookmarkEnd w:id="1"/>
    </w:p>
    <w:sectPr w:rsidR="00C03652" w:rsidRPr="00CF1AC8" w:rsidSect="00B83695">
      <w:foot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DBE" w:rsidRDefault="00523DBE" w:rsidP="00B83695">
      <w:pPr>
        <w:spacing w:after="0" w:line="240" w:lineRule="auto"/>
      </w:pPr>
      <w:r>
        <w:separator/>
      </w:r>
    </w:p>
  </w:endnote>
  <w:endnote w:type="continuationSeparator" w:id="0">
    <w:p w:rsidR="00523DBE" w:rsidRDefault="00523DBE" w:rsidP="00B8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77077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3695" w:rsidRDefault="00B836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F2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83695" w:rsidRDefault="00B83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DBE" w:rsidRDefault="00523DBE" w:rsidP="00B83695">
      <w:pPr>
        <w:spacing w:after="0" w:line="240" w:lineRule="auto"/>
      </w:pPr>
      <w:r>
        <w:separator/>
      </w:r>
    </w:p>
  </w:footnote>
  <w:footnote w:type="continuationSeparator" w:id="0">
    <w:p w:rsidR="00523DBE" w:rsidRDefault="00523DBE" w:rsidP="00B8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61BD8"/>
    <w:multiLevelType w:val="multilevel"/>
    <w:tmpl w:val="CF884C4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  <w:b/>
      </w:rPr>
    </w:lvl>
  </w:abstractNum>
  <w:abstractNum w:abstractNumId="1" w15:restartNumberingAfterBreak="0">
    <w:nsid w:val="17420177"/>
    <w:multiLevelType w:val="multilevel"/>
    <w:tmpl w:val="EFBE0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  <w:b/>
      </w:rPr>
    </w:lvl>
  </w:abstractNum>
  <w:abstractNum w:abstractNumId="2" w15:restartNumberingAfterBreak="0">
    <w:nsid w:val="179C6654"/>
    <w:multiLevelType w:val="multilevel"/>
    <w:tmpl w:val="ACE2D7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3" w15:restartNumberingAfterBreak="0">
    <w:nsid w:val="1DBF51A1"/>
    <w:multiLevelType w:val="multilevel"/>
    <w:tmpl w:val="A9E65B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DE7553F"/>
    <w:multiLevelType w:val="multilevel"/>
    <w:tmpl w:val="4906C0AE"/>
    <w:lvl w:ilvl="0">
      <w:start w:val="1"/>
      <w:numFmt w:val="decimal"/>
      <w:lvlText w:val="%1."/>
      <w:lvlJc w:val="left"/>
      <w:pPr>
        <w:ind w:left="621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1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01" w:hanging="2160"/>
      </w:pPr>
      <w:rPr>
        <w:rFonts w:hint="default"/>
      </w:rPr>
    </w:lvl>
  </w:abstractNum>
  <w:abstractNum w:abstractNumId="5" w15:restartNumberingAfterBreak="0">
    <w:nsid w:val="1E956342"/>
    <w:multiLevelType w:val="multilevel"/>
    <w:tmpl w:val="4906C0A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983BB8"/>
    <w:multiLevelType w:val="multilevel"/>
    <w:tmpl w:val="EFBE0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  <w:b/>
      </w:rPr>
    </w:lvl>
  </w:abstractNum>
  <w:abstractNum w:abstractNumId="7" w15:restartNumberingAfterBreak="0">
    <w:nsid w:val="1FE41815"/>
    <w:multiLevelType w:val="multilevel"/>
    <w:tmpl w:val="205CF3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  <w:b/>
      </w:rPr>
    </w:lvl>
  </w:abstractNum>
  <w:abstractNum w:abstractNumId="8" w15:restartNumberingAfterBreak="0">
    <w:nsid w:val="26FA05C2"/>
    <w:multiLevelType w:val="multilevel"/>
    <w:tmpl w:val="3278AC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EAC335D"/>
    <w:multiLevelType w:val="hybridMultilevel"/>
    <w:tmpl w:val="86B2D5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F2069"/>
    <w:multiLevelType w:val="multilevel"/>
    <w:tmpl w:val="01E6351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11" w15:restartNumberingAfterBreak="0">
    <w:nsid w:val="437C3CF5"/>
    <w:multiLevelType w:val="multilevel"/>
    <w:tmpl w:val="ACE2D7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2" w15:restartNumberingAfterBreak="0">
    <w:nsid w:val="5E5938C0"/>
    <w:multiLevelType w:val="hybridMultilevel"/>
    <w:tmpl w:val="6D54B922"/>
    <w:lvl w:ilvl="0" w:tplc="D3DC4182">
      <w:start w:val="1"/>
      <w:numFmt w:val="decimal"/>
      <w:pStyle w:val="TOC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71CD"/>
    <w:multiLevelType w:val="multilevel"/>
    <w:tmpl w:val="205CF3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  <w:b/>
      </w:rPr>
    </w:lvl>
  </w:abstractNum>
  <w:abstractNum w:abstractNumId="14" w15:restartNumberingAfterBreak="0">
    <w:nsid w:val="669528D1"/>
    <w:multiLevelType w:val="multilevel"/>
    <w:tmpl w:val="3B8007C0"/>
    <w:lvl w:ilvl="0">
      <w:start w:val="1"/>
      <w:numFmt w:val="decimal"/>
      <w:lvlText w:val="%1."/>
      <w:lvlJc w:val="left"/>
      <w:pPr>
        <w:ind w:left="1125" w:hanging="360"/>
      </w:pPr>
      <w:rPr>
        <w:sz w:val="48"/>
      </w:rPr>
    </w:lvl>
    <w:lvl w:ilvl="1">
      <w:start w:val="1"/>
      <w:numFmt w:val="decimal"/>
      <w:isLgl/>
      <w:lvlText w:val="%1.%2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2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5" w:hanging="2160"/>
      </w:pPr>
      <w:rPr>
        <w:rFonts w:hint="default"/>
      </w:rPr>
    </w:lvl>
  </w:abstractNum>
  <w:abstractNum w:abstractNumId="15" w15:restartNumberingAfterBreak="0">
    <w:nsid w:val="6ADF29ED"/>
    <w:multiLevelType w:val="multilevel"/>
    <w:tmpl w:val="3278AC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E3D7A39"/>
    <w:multiLevelType w:val="multilevel"/>
    <w:tmpl w:val="A7341D4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FB4F27"/>
    <w:multiLevelType w:val="multilevel"/>
    <w:tmpl w:val="A7341D4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488580A"/>
    <w:multiLevelType w:val="multilevel"/>
    <w:tmpl w:val="CA00F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19" w15:restartNumberingAfterBreak="0">
    <w:nsid w:val="791332C2"/>
    <w:multiLevelType w:val="multilevel"/>
    <w:tmpl w:val="ACE2D7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20" w15:restartNumberingAfterBreak="0">
    <w:nsid w:val="7B3622D8"/>
    <w:multiLevelType w:val="hybridMultilevel"/>
    <w:tmpl w:val="BFC6AA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13"/>
  </w:num>
  <w:num w:numId="5">
    <w:abstractNumId w:val="7"/>
  </w:num>
  <w:num w:numId="6">
    <w:abstractNumId w:val="0"/>
  </w:num>
  <w:num w:numId="7">
    <w:abstractNumId w:val="1"/>
  </w:num>
  <w:num w:numId="8">
    <w:abstractNumId w:val="15"/>
  </w:num>
  <w:num w:numId="9">
    <w:abstractNumId w:val="8"/>
  </w:num>
  <w:num w:numId="10">
    <w:abstractNumId w:val="5"/>
  </w:num>
  <w:num w:numId="11">
    <w:abstractNumId w:val="4"/>
  </w:num>
  <w:num w:numId="12">
    <w:abstractNumId w:val="11"/>
  </w:num>
  <w:num w:numId="13">
    <w:abstractNumId w:val="2"/>
  </w:num>
  <w:num w:numId="14">
    <w:abstractNumId w:val="19"/>
  </w:num>
  <w:num w:numId="15">
    <w:abstractNumId w:val="14"/>
  </w:num>
  <w:num w:numId="16">
    <w:abstractNumId w:val="10"/>
  </w:num>
  <w:num w:numId="17">
    <w:abstractNumId w:val="18"/>
  </w:num>
  <w:num w:numId="18">
    <w:abstractNumId w:val="17"/>
  </w:num>
  <w:num w:numId="19">
    <w:abstractNumId w:val="16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95"/>
    <w:rsid w:val="000678B6"/>
    <w:rsid w:val="000E47A6"/>
    <w:rsid w:val="000E6BDE"/>
    <w:rsid w:val="000F680B"/>
    <w:rsid w:val="00193587"/>
    <w:rsid w:val="00240FD7"/>
    <w:rsid w:val="00295D30"/>
    <w:rsid w:val="003049EA"/>
    <w:rsid w:val="004253D2"/>
    <w:rsid w:val="0043558A"/>
    <w:rsid w:val="004B712C"/>
    <w:rsid w:val="00523DBE"/>
    <w:rsid w:val="00540995"/>
    <w:rsid w:val="00626F8E"/>
    <w:rsid w:val="00642213"/>
    <w:rsid w:val="0067190E"/>
    <w:rsid w:val="006B5762"/>
    <w:rsid w:val="006D57B6"/>
    <w:rsid w:val="006F4052"/>
    <w:rsid w:val="00725917"/>
    <w:rsid w:val="007C01C8"/>
    <w:rsid w:val="00883959"/>
    <w:rsid w:val="00953596"/>
    <w:rsid w:val="009A73B9"/>
    <w:rsid w:val="009E3979"/>
    <w:rsid w:val="009F49A9"/>
    <w:rsid w:val="00A46F28"/>
    <w:rsid w:val="00A67D4D"/>
    <w:rsid w:val="00A92887"/>
    <w:rsid w:val="00AD66BF"/>
    <w:rsid w:val="00B15618"/>
    <w:rsid w:val="00B83695"/>
    <w:rsid w:val="00BB30CD"/>
    <w:rsid w:val="00C03652"/>
    <w:rsid w:val="00C11FB4"/>
    <w:rsid w:val="00C16BA4"/>
    <w:rsid w:val="00CF1AC8"/>
    <w:rsid w:val="00DD79EE"/>
    <w:rsid w:val="00F0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52F05-8079-4242-B43C-6823B856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95"/>
  </w:style>
  <w:style w:type="paragraph" w:styleId="Footer">
    <w:name w:val="footer"/>
    <w:basedOn w:val="Normal"/>
    <w:link w:val="FooterChar"/>
    <w:uiPriority w:val="99"/>
    <w:unhideWhenUsed/>
    <w:rsid w:val="00B836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95"/>
  </w:style>
  <w:style w:type="paragraph" w:styleId="Title">
    <w:name w:val="Title"/>
    <w:basedOn w:val="Normal"/>
    <w:next w:val="Normal"/>
    <w:link w:val="TitleChar"/>
    <w:uiPriority w:val="10"/>
    <w:qFormat/>
    <w:rsid w:val="00CF1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1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1A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5618"/>
    <w:pPr>
      <w:spacing w:after="100"/>
      <w:ind w:left="216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5618"/>
    <w:pPr>
      <w:numPr>
        <w:numId w:val="21"/>
      </w:numPr>
      <w:tabs>
        <w:tab w:val="left" w:pos="440"/>
        <w:tab w:val="right" w:leader="dot" w:pos="8494"/>
      </w:tabs>
      <w:spacing w:after="100"/>
    </w:pPr>
    <w:rPr>
      <w:rFonts w:eastAsiaTheme="minorEastAsia" w:cs="Times New Roman"/>
      <w:noProof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F1AC8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C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F1A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F1AC8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935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5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5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6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B7A6B-623D-4C48-A08F-0D819194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14695</TotalTime>
  <Pages>7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 IT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Vicente</dc:creator>
  <cp:keywords/>
  <dc:description/>
  <cp:lastModifiedBy>Pedro Santos Vicente</cp:lastModifiedBy>
  <cp:revision>20</cp:revision>
  <dcterms:created xsi:type="dcterms:W3CDTF">2019-02-08T11:16:00Z</dcterms:created>
  <dcterms:modified xsi:type="dcterms:W3CDTF">2019-02-22T11:36:00Z</dcterms:modified>
</cp:coreProperties>
</file>