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media/logoTF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 SECTION CONTAINER</w:t>
      </w:r>
    </w:p>
    <w:p>
      <w:pPr>
        <w:pStyle w:val="CDCollectionTitle"/>
      </w:pPr>
      <w:r>
        <w:t xml:space="preserve">TEST SECTION CONTAINER</w:t>
      </w:r>
    </w:p>
    <w:tbl>
      <w:tblPr>
        <w:tblStyle w:val="CDListeningSectionContainer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Heading1"/>
            </w:pPr>
            <w:bookmarkStart w:id="12" w:name="section-1-question-1-10"/>
            <w:r>
              <w:t xml:space="preserve">SECTION 1 Question 1 – 10</w:t>
            </w:r>
            <w:bookmarkEnd w:id="12"/>
          </w:p>
          <w:p>
            <w:pPr>
              <w:pStyle w:val="FirstParagraph"/>
            </w:pPr>
            <w:r>
              <w:t xml:space="preserve">This is Section 1 content wrapped in the blue box container.</w:t>
            </w:r>
          </w:p>
          <w:p>
            <w:pPr>
              <w:pStyle w:val="Heading3"/>
            </w:pPr>
            <w:bookmarkStart w:id="13" w:name="questions-1-5"/>
            <w:r>
              <w:t xml:space="preserve">Questions 1-5</w:t>
            </w:r>
            <w:bookmarkEnd w:id="13"/>
          </w:p>
          <w:p>
            <w:pPr>
              <w:pStyle w:val="FirstParagraph"/>
            </w:pPr>
            <w:r>
              <w:t xml:space="preserve">Test questions here in the container.</w:t>
            </w:r>
          </w:p>
          <w:p>
            <w:pPr>
              <w:pStyle w:val="Heading3"/>
            </w:pPr>
            <w:bookmarkStart w:id="14" w:name="analysis"/>
            <w:r>
              <w:t xml:space="preserve">Analysis</w:t>
            </w:r>
            <w:bookmarkEnd w:id="14"/>
          </w:p>
          <w:p>
            <w:pPr>
              <w:pStyle w:val="FirstParagraph"/>
            </w:pPr>
            <w:r>
              <w:t xml:space="preserve">This is analysis content, also inside the blue bordered box.</w:t>
            </w:r>
          </w:p>
          <w:p>
            <w:pPr>
              <w:pStyle w:val="BodyText"/>
            </w:pPr>
            <w:r>
              <w:t xml:space="preserve">All content here should have blue border and light blue background.</w:t>
            </w:r>
          </w:p>
        </w:tc>
      </w:tr>
    </w:tbl>
    <w:bookmarkStart w:id="15" w:name="normal-content-outside"/>
    <w:p>
      <w:pPr>
        <w:pStyle w:val="Heading2"/>
      </w:pPr>
      <w:r>
        <w:t xml:space="preserve">Normal content outside</w:t>
      </w:r>
    </w:p>
    <w:p>
      <w:pPr>
        <w:pStyle w:val="CDSection"/>
      </w:pPr>
      <w:r>
        <w:t xml:space="preserve">This should appear without the blue box - just regular text.</w:t>
      </w:r>
    </w:p>
    <w:bookmarkEnd w:id="15"/>
    <w:sectPr>
      <w:headerReference r:id="rId1" w:type="default"/>
      <w:headerReference r:id="rId2" w:type="first"/>
      <w:footerReference r:id="rId3" w:type="first"/>
      <w:footerReference r:id="rId3" w:type="default"/>
      <w:titlePg/>
      <w:pgSz w:h="15840" w:w="12240"/>
      <w:pgMar w:bottom="0" w:footer="0" w:gutter="0" w:header="0" w:left="1134" w:right="1134" w:top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tbl>
    <w:tblPr>
      <w:tblW w:w="12240" w:type="dxa"/>
      <w:tblInd w:w="-1134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2240"/>
    </w:tblGrid>
    <w:tr>
      <w:trPr>
        <w:trHeight w:val="560" w:hRule="exact"/>
      </w:trPr>
      <w:tc>
        <w:tcPr>
          <w:vAlign w:val="bottom"/>
          <w:shd w:val="clear" w:color="auto" w:fill="FFFFFF"/>
          <w:tcMar>
            <w:bottom w:w="240" w:type="dxa"/>
          </w:tcMar>
        </w:tcPr>
        <w:p>
          <w:pPr>
            <w:jc w:val="center"/>
            <w:spacing w:before="0" w:after="0"/>
          </w:pPr>
          <w:r>
            <w:rPr>
              <w:rFonts w:ascii="Latin Modern Sans" w:hAnsi="Latin Modern Sans" w:cs="Latin Modern Sans"/>
              <w:color w:val="E52B20"/>
              <w:b/>
              <w:sz w:val="28"/>
            </w:rPr>
            <w:fldChar w:fldCharType="begin"/>
          </w:r>
          <w:r>
            <w:rPr>
              <w:rFonts w:ascii="Latin Modern Sans" w:hAnsi="Latin Modern Sans" w:cs="Latin Modern Sans"/>
              <w:color w:val="E52B20"/>
              <w:b/>
              <w:sz w:val="28"/>
            </w:rPr>
            <w:instrText xml:space="preserve"> PAGE </w:instrText>
          </w:r>
          <w:r>
            <w:rPr>
              <w:rFonts w:ascii="Latin Modern Sans" w:hAnsi="Latin Modern Sans" w:cs="Latin Modern Sans"/>
              <w:color w:val="E52B20"/>
              <w:b/>
              <w:sz w:val="28"/>
            </w:rPr>
            <w:fldChar w:fldCharType="separate"/>
          </w:r>
          <w:r>
            <w:rPr>
              <w:rFonts w:ascii="Latin Modern Sans" w:hAnsi="Latin Modern Sans" w:cs="Latin Modern Sans"/>
              <w:color w:val="E52B20"/>
              <w:b/>
              <w:sz w:val="28"/>
            </w:rPr>
            <w:t>1</w:t>
          </w:r>
          <w:r>
            <w:rPr>
              <w:rFonts w:ascii="Latin Modern Sans" w:hAnsi="Latin Modern Sans" w:cs="Latin Modern Sans"/>
              <w:color w:val="E52B20"/>
              <w:b/>
              <w:sz w:val="28"/>
            </w:rPr>
            <w:fldChar w:fldCharType="end"/>
          </w:r>
        </w:p>
      </w:tc>
    </w:tr>
    <w:tr>
      <w:trPr>
        <w:trHeight w:val="100" w:hRule="exact"/>
      </w:trPr>
      <w:tc>
        <w:tcPr>
          <w:shd w:val="clear" w:color="auto" w:fill="E52B20"/>
        </w:tcPr>
        <w:p/>
      </w:tc>
    </w:tr>
  </w:tbl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tbl>
    <w:tblPr>
      <w:tblW w:w="12240" w:type="dxa"/>
      <w:tblInd w:w="-1134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2240"/>
    </w:tblGrid>
    <w:tr>
      <w:trPr>
        <w:trHeight w:val="120" w:hRule="exact"/>
      </w:trPr>
      <w:tc>
        <w:tcPr>
          <w:shd w:val="clear" w:color="auto" w:fill="E52B20"/>
        </w:tcPr>
        <w:p/>
      </w:tc>
    </w:tr>
    <w:tr>
      <w:trPr>
        <w:trHeight w:val="360" w:hRule="exact"/>
      </w:trPr>
      <w:tc>
        <w:tcPr>
          <w:shd w:val="clear" w:color="auto" w:fill="FFFFFF"/>
        </w:tcPr>
        <w:tbl>
          <w:tblPr>
            <w:tblW w:w="3000" w:type="dxa"/>
            <w:jc w:val="center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</w:tblPr>
          <w:tblGrid>
            <w:gridCol w:w="3000"/>
          </w:tblGrid>
          <w:tr>
            <w:tc>
              <w:tcPr>
                <w:shd w:val="clear" w:color="auto" w:fill="E52B20"/>
                <w:tcMar>
                  <w:top w:w="80" w:type="dxa"/>
                  <w:bottom w:w="80" w:type="dxa"/>
                  <w:left w:w="120" w:type="dxa"/>
                  <w:right w:w="120" w:type="dxa"/>
                </w:tcMar>
              </w:tcPr>
              <w:p>
                <w:pPr>
                  <w:jc w:val="center"/>
                </w:pPr>
                <w:r>
                  <w:rPr>
                    <w:rFonts w:ascii="Latin Modern Sans" w:hAnsi="Latin Modern Sans" w:cs="Latin Modern Sans"/>
                    <w:color w:val="FFFFFF"/>
                    <w:b/>
                    <w:sz w:val="20"/>
                  </w:rPr>
                  <w:t>Self-study IELTS Material</w:t>
                </w:r>
              </w:p>
            </w:tc>
          </w:tr>
        </w:tbl>
      </w:tc>
    </w:tr>
  </w:tbl>
  <w:p>
    <w:r>
      <w:pict>
        <v:shapetype id="_x0000_t75" coordsize="21600,21600" o:spt="75" o:preferrelative="t" path="m@4@5l@4@11@9@11@9@5xe" filled="t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atermarkLogo" o:spid="_x0000_s2049" type="#_x0000_t75" style="position:absolute;margin-left:0;margin-top:0;width:450pt;height:450pt;z-index:-251654144;                       mso-position-horizontal:center;mso-position-horizontal-relative:page;                       mso-position-vertical:center;mso-position-vertical-relative:page;                       opacity:.03" o:allowincell="f" stroked="f">
          <v:fill opacity=".03" o:opacity2=".03"/>
          <v:imagedata r:id="rId1" o:title="logoTF" gain="19661f" blacklevel="22938f"/>
        </v:shape>
      </w:pict>
    </w:r>
  </w:p>
</w:hdr>
</file>

<file path=word/header2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tbl>
    <w:tblPr>
      <w:tblW w:w="12240" w:type="dxa"/>
      <w:tblInd w:w="-1134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2240"/>
    </w:tblGrid>
    <w:tr>
      <w:trPr>
        <w:trHeight w:val="1446" w:hRule="exact"/>
      </w:trPr>
      <w:tc>
        <w:tcPr>
          <w:shd w:val="clear" w:color="auto" w:fill="E52B20"/>
        </w:tcPr>
        <w:p>
          <w:pPr>
            <w:jc w:val="center"/>
            <w:spacing w:before="0" w:after="0"/>
          </w:pPr>
          <w:r>
            <w:rPr>
              <w:rFonts w:ascii="Impact" w:hAnsi="Impact" w:cs="Impact"/>
              <w:color w:val="FFFFFF"/>
              <w:sz w:val="144"/>
              <w:b/>
            </w:rPr>
            <w:t>IELTS WORKSHOP</w:t>
          </w:r>
        </w:p>
      </w:tc>
    </w:tr>
    <w:tr>
      <w:trPr>
        <w:trHeight w:val="91" w:hRule="exact"/>
      </w:trPr>
      <w:tc>
        <w:tcPr>
          <w:shd w:val="clear" w:color="auto" w:fill="FFFFFF"/>
        </w:tcPr>
        <w:p/>
      </w:tc>
    </w:tr>
    <w:tr>
      <w:trPr>
        <w:trHeight w:val="425" w:hRule="exact"/>
      </w:trPr>
      <w:tc>
        <w:tcPr>
          <w:shd w:val="clear" w:color="auto" w:fill="E52B20"/>
        </w:tcPr>
        <w:tbl>
          <w:tblPr>
            <w:tblW w:w="12240" w:type="dxa"/>
            <w:tblLayout w:type="fixed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</w:tblPr>
          <w:tblGrid>
            <w:gridCol w:w="6120"/>
            <w:gridCol w:w="6120"/>
          </w:tblGrid>
          <w:tr>
            <w:tc>
              <w:tcPr>
                <w:shd w:val="clear" w:color="auto" w:fill="E52B20"/>
                <w:tcMar>
                  <w:left w:w="1134" w:type="dxa"/>
                  <w:right w:w="240" w:type="dxa"/>
                </w:tcMar>
              </w:tcPr>
              <w:p>
                <w:pPr>
                  <w:jc w:val="left"/>
                </w:pPr>
                <w:r>
                  <w:rPr>
                    <w:rFonts w:ascii="Latin Modern Sans" w:hAnsi="Latin Modern Sans" w:cs="Latin Modern Sans"/>
                    <w:color w:val="FFFFFF"/>
                    <w:b/>
                    <w:sz w:val="20"/>
                  </w:rPr>
                  <w:t>THE FORUM CENTER - NGUYỄN HOÀNG HUY</w:t>
                </w:r>
              </w:p>
            </w:tc>
            <w:tc>
              <w:tcPr>
                <w:shd w:val="clear" w:color="auto" w:fill="E52B20"/>
                <w:tcMar>
                  <w:left w:w="240" w:type="dxa"/>
                  <w:right w:w="1134" w:type="dxa"/>
                </w:tcMar>
              </w:tcPr>
              <w:p>
                <w:pPr>
                  <w:jc w:val="right"/>
                </w:pPr>
                <w:r>
                  <w:rPr>
                    <w:rFonts w:ascii="Latin Modern Sans" w:hAnsi="Latin Modern Sans" w:cs="Latin Modern Sans"/>
                    <w:color w:val="FFFFFF"/>
                    <w:b/>
                    <w:sz w:val="20"/>
                  </w:rPr>
                  <w:t>TÀI LIỆU CHUYÊN ĐỀ LISTENING</w:t>
                </w:r>
              </w:p>
            </w:tc>
          </w:tr>
        </w:tbl>
      </w:tc>
    </w:tr>
  </w:tbl>
  <w:p>
    <w:r>
      <w:pict>
        <v:shapetype id="_x0000_t75" coordsize="21600,21600" o:spt="75" o:preferrelative="t" path="m@4@5l@4@11@9@11@9@5xe" filled="t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atermarkLogo" o:spid="_x0000_s2049" type="#_x0000_t75" style="position:absolute;margin-left:0;margin-top:0;width:450pt;height:450pt;z-index:-251654144;                       mso-position-horizontal:center;mso-position-horizontal-relative:page;                       mso-position-vertical:center;mso-position-vertical-relative:page;                       opacity:.03" o:allowincell="f" stroked="f">
          <v:fill opacity=".03" o:opacity2=".03"/>
          <v:imagedata r:id="rId1" o:title="logoTF" gain="19661f" blacklevel="22938f"/>
        </v:shape>
      </w:pic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Georgia" w:cs="Georgia" w:hAnsi="Georgia"/>
        <w:sz w:val="24"/>
      </w:rPr>
    </w:rPrDefault>
    <w:pPrDefault>
      <w:pPr>
        <w:spacing w:after="60"/>
      </w:pPr>
    </w:pPrDefault>
  </w:docDefaults>
  <w:style w:default="1" w:styleId="Normal" w:type="paragraph">
    <w:name w:val="Normal"/>
    <w:qFormat/>
    <w:pPr>
      <w:spacing w:after="60"/>
    </w:pPr>
    <w:rPr>
      <w:rFonts w:ascii="Georgia" w:cs="Georgia" w:hAnsi="Georgia"/>
      <w:sz w:val="24"/>
    </w:rPr>
  </w:style>
  <w:style w:styleId="Heading1" w:type="paragraph">
    <w:name w:val="heading 1"/>
    <w:basedOn w:val="Normal"/>
    <w:uiPriority w:val="9"/>
    <w:qFormat/>
    <w:pPr>
      <w:spacing w:after="80" w:before="200"/>
    </w:pPr>
    <w:rPr>
      <w:rFonts w:ascii="Latin Modern Sans" w:cs="Latin Modern Sans" w:hAnsi="Latin Modern Sans"/>
      <w:b/>
      <w:sz w:val="32"/>
      <w:color w:val="E52B20"/>
    </w:rPr>
  </w:style>
  <w:style w:styleId="Heading2" w:type="paragraph">
    <w:name w:val="heading 2"/>
    <w:basedOn w:val="Normal"/>
    <w:uiPriority w:val="9"/>
    <w:qFormat/>
    <w:pPr>
      <w:spacing w:after="80" w:before="160"/>
    </w:pPr>
    <w:rPr>
      <w:rFonts w:ascii="Latin Modern Sans" w:cs="Latin Modern Sans" w:hAnsi="Latin Modern Sans"/>
      <w:b/>
      <w:sz w:val="28"/>
      <w:color w:val="1F4E79"/>
    </w:rPr>
  </w:style>
  <w:style w:styleId="CDCollectionTitle" w:type="paragraph">
    <w:name w:val="CD Collection Title"/>
    <w:basedOn w:val="Normal"/>
    <w:qFormat/>
    <w:pPr>
      <w:jc w:val="center"/>
      <w:spacing w:after="120" w:before="80"/>
    </w:pPr>
    <w:rPr>
      <w:rFonts w:ascii="Latin Modern Sans" w:cs="Latin Modern Sans" w:hAnsi="Latin Modern Sans"/>
      <w:b/>
      <w:sz w:val="24"/>
      <w:color w:val="E52B20"/>
    </w:rPr>
  </w:style>
  <w:style w:styleId="CDRed" w:type="character">
    <w:name w:val="CD Red"/>
    <w:rPr>
      <w:color w:val="E52B20"/>
    </w:rPr>
  </w:style>
  <w:style w:styleId="CDBlue" w:type="character">
    <w:name w:val="CD Blue"/>
    <w:rPr>
      <w:color w:val="1F4E79"/>
    </w:rPr>
  </w:style>
  <w:style w:styleId="CDGreen" w:type="character">
    <w:name w:val="CD Green"/>
    <w:rPr>
      <w:color w:val="5AA244"/>
    </w:rPr>
  </w:style>
  <w:style w:styleId="CDPurple" w:type="character">
    <w:name w:val="CD Purple"/>
    <w:rPr>
      <w:color w:val="7A1FA2"/>
    </w:rPr>
  </w:style>
  <w:style w:styleId="CDPrompt" w:type="paragraph">
    <w:name w:val="CD Prompt"/>
    <w:basedOn w:val="Normal"/>
    <w:qFormat/>
    <w:pPr>
      <w:spacing w:after="120" w:before="100"/>
      <w:pBdr>
        <w:top w:color="E52B20" w:space="2" w:sz="8" w:val="single"/>
        <w:left w:color="E52B20" w:space="2" w:sz="8" w:val="single"/>
        <w:bottom w:color="E52B20" w:space="2" w:sz="8" w:val="single"/>
        <w:right w:color="E52B20" w:space="2" w:sz="8" w:val="single"/>
      </w:pBdr>
      <w:shd w:color="auto" w:fill="FDECEC" w:val="clear"/>
      <w:ind w:left="200" w:right="200"/>
    </w:pPr>
    <w:rPr>
      <w:rFonts w:ascii="Latin Modern Sans" w:cs="Latin Modern Sans" w:hAnsi="Latin Modern Sans"/>
      <w:i/>
    </w:rPr>
  </w:style>
  <w:style w:styleId="CDListeningSection" w:type="paragraph">
    <w:name w:val="CD Listening Section"/>
    <w:basedOn w:val="Normal"/>
    <w:qFormat/>
    <w:pPr>
      <w:spacing w:after="120" w:before="100"/>
      <w:pBdr>
        <w:top w:color="1F4E79" w:space="3" w:sz="12" w:val="single"/>
        <w:left w:color="1F4E79" w:space="3" w:sz="12" w:val="single"/>
        <w:bottom w:color="1F4E79" w:space="3" w:sz="12" w:val="single"/>
        <w:right w:color="1F4E79" w:space="3" w:sz="12" w:val="single"/>
      </w:pBdr>
      <w:shd w:color="auto" w:fill="EBF3FA" w:val="clear"/>
      <w:ind w:left="240" w:right="240"/>
    </w:pPr>
    <w:rPr>
      <w:rFonts w:ascii="Georgia" w:cs="Georgia" w:hAnsi="Georgia"/>
    </w:rPr>
  </w:style>
  <w:style w:styleId="CDSection" w:type="paragraph">
    <w:name w:val="CD Section"/>
    <w:basedOn w:val="Normal"/>
    <w:qFormat/>
    <w:pPr>
      <w:spacing w:after="80" w:before="100"/>
      <w:pBdr>
        <w:left w:color="E52B20" w:space="2" w:sz="24" w:val="single"/>
      </w:pBdr>
      <w:shd w:color="auto" w:fill="F2F2F2" w:val="clear"/>
      <w:ind w:left="240"/>
    </w:pPr>
    <w:rPr>
      <w:rFonts w:ascii="Latin Modern Sans" w:cs="Latin Modern Sans" w:hAnsi="Latin Modern Sans"/>
      <w:b/>
      <w:color w:val="E52B20"/>
      <w:sz w:val="26"/>
    </w:rPr>
  </w:style>
  <w:style w:styleId="CDStep" w:type="paragraph">
    <w:name w:val="CD Step"/>
    <w:basedOn w:val="Normal"/>
    <w:qFormat/>
    <w:pPr>
      <w:spacing w:after="60" w:before="80"/>
      <w:pBdr>
        <w:left w:color="1F4E79" w:space="2" w:sz="24" w:val="single"/>
      </w:pBdr>
      <w:shd w:color="auto" w:fill="EAF2FB" w:val="clear"/>
      <w:ind w:left="240"/>
    </w:pPr>
    <w:rPr>
      <w:rFonts w:ascii="Latin Modern Sans" w:cs="Latin Modern Sans" w:hAnsi="Latin Modern Sans"/>
      <w:b/>
      <w:color w:val="1F4E79"/>
      <w:sz w:val="24"/>
    </w:rPr>
  </w:style>
  <w:style w:styleId="CDGreenHeading" w:type="paragraph">
    <w:name w:val="CD Green Heading"/>
    <w:basedOn w:val="Normal"/>
    <w:qFormat/>
    <w:pPr>
      <w:spacing w:after="60" w:before="80"/>
      <w:pBdr>
        <w:left w:color="5AA244" w:space="2" w:sz="24" w:val="single"/>
      </w:pBdr>
      <w:shd w:color="auto" w:fill="F1F8EE" w:val="clear"/>
      <w:ind w:left="240"/>
    </w:pPr>
    <w:rPr>
      <w:rFonts w:ascii="Latin Modern Sans" w:cs="Latin Modern Sans" w:hAnsi="Latin Modern Sans"/>
      <w:b/>
      <w:color w:val="5AA244"/>
      <w:sz w:val="24"/>
    </w:rPr>
  </w:style>
  <w:style w:styleId="CDNote" w:type="paragraph">
    <w:name w:val="CD Note"/>
    <w:basedOn w:val="Normal"/>
    <w:qFormat/>
    <w:pPr>
      <w:spacing w:after="80" w:before="80" w:line="276" w:lineRule="auto"/>
      <w:pBdr>
        <w:left w:color="7A1FA2" w:space="6" w:sz="24" w:val="single"/>
      </w:pBdr>
      <w:shd w:color="auto" w:fill="F6F0FA" w:val="clear"/>
      <w:ind w:left="360" w:right="240"/>
    </w:pPr>
    <w:rPr>
      <w:rFonts w:ascii="Latin Modern Sans" w:cs="Latin Modern Sans" w:hAnsi="Latin Modern Sans"/>
      <w:b/>
      <w:color w:val="7A1FA2"/>
      <w:sz w:val="24"/>
    </w:rPr>
  </w:style>
  <w:style w:styleId="CDQuestion" w:type="paragraph">
    <w:name w:val="CDQuestion"/>
    <w:basedOn w:val="Normal"/>
    <w:qFormat/>
    <w:pPr>
      <w:spacing w:after="0" w:before="0"/>
    </w:pPr>
    <w:rPr>
      <w:rFonts w:ascii="Georgia" w:cs="Georgia" w:hAnsi="Georgia"/>
    </w:rPr>
  </w:style>
  <w:style w:styleId="CDVocabTable" w:type="table">
    <w:name w:val="CDVocabTable"/>
    <w:basedOn w:val="TableNormal"/>
    <w:tblPr>
      <w:tblW w:type="pct" w:w="5000"/>
      <w:tblInd w:type="dxa" w:w="240"/>
      <w:tblLayout w:type="autofit"/>
      <w:tblBorders>
        <w:top w:color="BFBFBF" w:space="0" w:sz="10" w:val="single"/>
        <w:left w:color="BFBFBF" w:space="0" w:sz="10" w:val="single"/>
        <w:bottom w:color="BFBFBF" w:space="0" w:sz="10" w:val="single"/>
        <w:right w:color="BFBFBF" w:space="0" w:sz="10" w:val="single"/>
        <w:insideH w:color="D0D0D0" w:space="0" w:sz="8" w:val="single"/>
        <w:insideV w:color="D0D0D0" w:space="0" w:sz="8" w:val="single"/>
      </w:tblBorders>
      <w:tblCellMar>
        <w:top w:type="dxa" w:w="80"/>
        <w:left w:type="dxa" w:w="120"/>
        <w:bottom w:type="dxa" w:w="80"/>
        <w:right w:type="dxa" w:w="120"/>
      </w:tblCellMar>
    </w:tblPr>
    <w:tblStylePr w:type="firstRow">
      <w:tcPr>
        <w:shd w:color="auto" w:fill="1F4E79" w:val="clear"/>
      </w:tcPr>
      <w:rPr>
        <w:rFonts w:ascii="Latin Modern Sans" w:cs="Latin Modern Sans" w:hAnsi="Latin Modern Sans"/>
        <w:b/>
        <w:color w:val="FFFFFF"/>
      </w:rPr>
    </w:tblStylePr>
  </w:style>
  <w:style w:styleId="CDOptionTable" w:type="table">
    <w:name w:val="CDOptionTable"/>
    <w:basedOn w:val="TableNormal"/>
    <w:tblPr>
      <w:tblW w:type="pct" w:w="3200"/>
      <w:jc w:val="center"/>
      <w:tblBorders>
        <w:top w:color="1F4E79" w:space="0" w:sz="10" w:val="single"/>
        <w:left w:color="1F4E79" w:space="0" w:sz="10" w:val="single"/>
        <w:bottom w:color="1F4E79" w:space="0" w:sz="10" w:val="single"/>
        <w:right w:color="1F4E79" w:space="0" w:sz="10" w:val="single"/>
        <w:insideH w:color="D0D0D0" w:space="0" w:sz="6" w:val="single"/>
        <w:insideV w:color="D0D0D0" w:space="0" w:sz="6" w:val="single"/>
      </w:tblBorders>
      <w:tblCellMar>
        <w:top w:type="dxa" w:w="80"/>
        <w:left w:type="dxa" w:w="120"/>
        <w:bottom w:type="dxa" w:w="80"/>
        <w:right w:type="dxa" w:w="120"/>
      </w:tblCellMar>
    </w:tblPr>
    <w:tblStylePr w:type="firstColumn">
      <w:rPr>
        <w:rFonts w:ascii="Latin Modern Sans" w:cs="Latin Modern Sans" w:hAnsi="Latin Modern Sans"/>
        <w:b/>
        <w:color w:val="1F4E79"/>
      </w:rPr>
    </w:tblStylePr>
  </w:style>
  <w:style w:styleId="CDChoiceTable" w:type="table">
    <w:name w:val="CDChoiceTable"/>
    <w:basedOn w:val="TableNormal"/>
    <w:tblPr>
      <w:tblW w:type="pct" w:w="5000"/>
      <w:tblInd w:type="dxa" w:w="240"/>
      <w:tblLayout w:type="autofit"/>
      <w:tblBorders>
        <w:top w:color="1F4E79" w:space="0" w:sz="10" w:val="single"/>
        <w:left w:color="1F4E79" w:space="0" w:sz="10" w:val="single"/>
        <w:bottom w:color="1F4E79" w:space="0" w:sz="10" w:val="single"/>
        <w:right w:color="1F4E79" w:space="0" w:sz="10" w:val="single"/>
        <w:insideH w:color="D0D0D0" w:space="0" w:sz="6" w:val="single"/>
        <w:insideV w:color="D0D0D0" w:space="0" w:sz="6" w:val="single"/>
      </w:tblBorders>
      <w:tblCellMar>
        <w:top w:type="dxa" w:w="80"/>
        <w:left w:type="dxa" w:w="120"/>
        <w:bottom w:type="dxa" w:w="80"/>
        <w:right w:type="dxa" w:w="120"/>
      </w:tblCellMar>
    </w:tblPr>
    <w:tblStylePr w:type="firstColumn">
      <w:rPr>
        <w:rFonts w:ascii="Latin Modern Sans" w:cs="Latin Modern Sans" w:hAnsi="Latin Modern Sans"/>
        <w:b/>
        <w:color w:val="1F4E79"/>
      </w:rPr>
    </w:tblStylePr>
    <w:tblStylePr w:type="firstRow">
      <w:rPr>
        <w:rFonts w:ascii="Latin Modern Sans" w:cs="Latin Modern Sans" w:hAnsi="Latin Modern Sans"/>
        <w:b/>
      </w:rPr>
    </w:tblStylePr>
  </w:style>
  <w:style w:styleId="CDAnswerKeyTable" w:type="table">
    <w:name w:val="CDAnswerKeyTable"/>
    <w:basedOn w:val="TableNormal"/>
    <w:tblPr>
      <w:tblW w:type="pct" w:w="5000"/>
      <w:tblInd w:type="dxa" w:w="240"/>
      <w:tblLayout w:type="autofit"/>
      <w:tblBorders>
        <w:top w:color="1F4E79" w:space="0" w:sz="10" w:val="single"/>
        <w:left w:color="1F4E79" w:space="0" w:sz="10" w:val="single"/>
        <w:bottom w:color="1F4E79" w:space="0" w:sz="10" w:val="single"/>
        <w:right w:color="1F4E79" w:space="0" w:sz="10" w:val="single"/>
        <w:insideH w:color="D0D0D0" w:space="0" w:sz="6" w:val="single"/>
        <w:insideV w:color="D0D0D0" w:space="0" w:sz="6" w:val="single"/>
      </w:tblBorders>
      <w:tblCellMar>
        <w:top w:type="dxa" w:w="80"/>
        <w:left w:type="dxa" w:w="120"/>
        <w:bottom w:type="dxa" w:w="80"/>
        <w:right w:type="dxa" w:w="120"/>
      </w:tblCellMar>
    </w:tblPr>
    <w:tblStylePr w:type="firstRow">
      <w:tcPr>
        <w:shd w:color="auto" w:fill="1F4E79" w:val="clear"/>
      </w:tcPr>
      <w:rPr>
        <w:rFonts w:ascii="Latin Modern Sans" w:cs="Latin Modern Sans" w:hAnsi="Latin Modern Sans"/>
        <w:b/>
        <w:color w:val="FFFFFF"/>
      </w:rPr>
    </w:tblStylePr>
    <w:tblStylePr w:type="firstColumn">
      <w:rPr>
        <w:rFonts w:ascii="Latin Modern Sans" w:cs="Latin Modern Sans" w:hAnsi="Latin Modern Sans"/>
        <w:b/>
        <w:color w:val="1F4E79"/>
      </w:rPr>
    </w:tblStylePr>
  </w:style>
  <w:style w:styleId="CDReadingVocabTable" w:type="table">
    <w:name w:val="CDReadingVocabTable"/>
    <w:basedOn w:val="TableNormal"/>
    <w:tblPr>
      <w:tblW w:type="pct" w:w="5000"/>
      <w:tblInd w:type="dxa" w:w="240"/>
      <w:tblLayout w:type="autofit"/>
      <w:tblBorders>
        <w:top w:color="BFBFBF" w:space="0" w:sz="10" w:val="single"/>
        <w:left w:color="BFBFBF" w:space="0" w:sz="10" w:val="single"/>
        <w:bottom w:color="BFBFBF" w:space="0" w:sz="10" w:val="single"/>
        <w:right w:color="BFBFBF" w:space="0" w:sz="10" w:val="single"/>
        <w:insideH w:color="D0D0D0" w:space="0" w:sz="8" w:val="single"/>
        <w:insideV w:color="D0D0D0" w:space="0" w:sz="8" w:val="single"/>
      </w:tblBorders>
      <w:tblCellMar>
        <w:top w:type="dxa" w:w="80"/>
        <w:left w:type="dxa" w:w="120"/>
        <w:bottom w:type="dxa" w:w="80"/>
        <w:right w:type="dxa" w:w="120"/>
      </w:tblCellMar>
    </w:tblPr>
    <w:tblStylePr w:type="firstRow">
      <w:tcPr>
        <w:shd w:color="auto" w:fill="1F4E79" w:val="clear"/>
      </w:tcPr>
      <w:rPr>
        <w:rFonts w:ascii="Latin Modern Sans" w:cs="Latin Modern Sans" w:hAnsi="Latin Modern Sans"/>
        <w:b/>
        <w:color w:val="FFFFFF"/>
      </w:rPr>
    </w:tblStylePr>
  </w:style>
  <w:style w:styleId="CDAnswerTable" w:type="table">
    <w:name w:val="CDAnswerTable"/>
    <w:basedOn w:val="TableNormal"/>
    <w:tblPr>
      <w:tblW w:type="pct" w:w="5000"/>
      <w:tblInd w:type="dxa" w:w="240"/>
      <w:tblLayout w:type="autofit"/>
      <w:tblBorders>
        <w:top w:color="BFBFBF" w:space="0" w:sz="10" w:val="single"/>
        <w:left w:color="BFBFBF" w:space="0" w:sz="10" w:val="single"/>
        <w:bottom w:color="BFBFBF" w:space="0" w:sz="10" w:val="single"/>
        <w:right w:color="BFBFBF" w:space="0" w:sz="10" w:val="single"/>
        <w:insideH w:color="D0D0D0" w:space="0" w:sz="8" w:val="single"/>
        <w:insideV w:color="D0D0D0" w:space="0" w:sz="8" w:val="single"/>
      </w:tblBorders>
      <w:tblCellMar>
        <w:top w:type="dxa" w:w="80"/>
        <w:left w:type="dxa" w:w="120"/>
        <w:bottom w:type="dxa" w:w="80"/>
        <w:right w:type="dxa" w:w="120"/>
      </w:tblCellMar>
    </w:tblPr>
    <w:tblStylePr w:type="firstRow">
      <w:tcPr>
        <w:shd w:color="auto" w:fill="1F4E79" w:val="clear"/>
      </w:tcPr>
      <w:rPr>
        <w:rFonts w:ascii="Latin Modern Sans" w:cs="Latin Modern Sans" w:hAnsi="Latin Modern Sans"/>
        <w:b/>
        <w:color w:val="FFFFFF"/>
      </w:rPr>
    </w:tblStylePr>
  </w:style>
  <w:style w:styleId="CDListeningSectionContainer" w:type="table">
    <w:name w:val="CDListeningSectionContainer"/>
    <w:basedOn w:val="TableNormal"/>
    <w:tblPr>
      <w:tblW w:type="pct" w:w="5000"/>
      <w:tblLayout w:type="autofit"/>
      <w:tblBorders>
        <w:top w:color="1F4E79" w:shadow="1" w:space="0" w:sz="24" w:val="single"/>
        <w:left w:color="1F4E79" w:shadow="1" w:space="0" w:sz="24" w:val="single"/>
        <w:bottom w:color="1F4E79" w:shadow="1" w:space="0" w:sz="24" w:val="thickThinMediumGap"/>
        <w:right w:color="1F4E79" w:shadow="1" w:space="0" w:sz="24" w:val="single"/>
      </w:tblBorders>
      <w:shd w:color="auto" w:fill="D6E9F8" w:val="clear"/>
      <w:tblCellMar>
        <w:top w:type="dxa" w:w="280"/>
        <w:left w:type="dxa" w:w="280"/>
        <w:bottom w:type="dxa" w:w="280"/>
        <w:right w:type="dxa" w:w="280"/>
      </w:tblCellMar>
    </w:tblPr>
  </w:style>
  <w:style w:styleId="CDListeningSectionHeader" w:type="paragraph">
    <w:name w:val="CD Listening Section Header"/>
    <w:basedOn w:val="Heading1"/>
    <w:qFormat/>
    <w:pPr>
      <w:spacing w:after="160" w:before="360"/>
      <w:jc w:val="left"/>
    </w:pPr>
    <w:rPr>
      <w:rFonts w:ascii="Latin Modern Sans" w:cs="Latin Modern Sans" w:hAnsi="Latin Modern Sans"/>
      <w:b/>
      <w:color w:val="1F4E79"/>
      <w:sz w:val="3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1" Target="numbering.xml" /><Relationship Type="http://schemas.openxmlformats.org/officeDocument/2006/relationships/styles" Id="rId10" Target="styles.xml" /><Relationship Type="http://schemas.openxmlformats.org/officeDocument/2006/relationships/settings" Id="rId9" Target="settings.xml" /><Relationship Type="http://schemas.openxmlformats.org/officeDocument/2006/relationships/webSettings" Id="rId8" Target="webSettings.xml" /><Relationship Type="http://schemas.openxmlformats.org/officeDocument/2006/relationships/fontTable" Id="rId7" Target="fontTable.xml" /><Relationship Type="http://schemas.openxmlformats.org/officeDocument/2006/relationships/theme" Id="rId6" Target="theme/theme1.xml" /><Relationship Type="http://schemas.openxmlformats.org/officeDocument/2006/relationships/footnotes" Id="rId5" Target="footnotes.xml" /><Relationship Type="http://schemas.openxmlformats.org/officeDocument/2006/relationships/comments" Id="rId4" Target="comments.xml" /><Relationship Id="rId1" Target="header1.xml" Type="http://schemas.openxmlformats.org/officeDocument/2006/relationships/header" /><Relationship Id="rId2" Target="header2.xml" Type="http://schemas.openxmlformats.org/officeDocument/2006/relationships/header" /><Relationship Id="rId3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
<Relationships xmlns="http://schemas.openxmlformats.org/package/2006/relationships">
  <Relationship Id="rId1" Type="http://schemas.openxmlformats.org/officeDocument/2006/relationships/image" Target="media/logoTF.png"/>
</Relationships>

</file>

<file path=word/_rels/header2.xml.rels><?xml version="1.0" encoding="UTF-8" standalone="yes"?>
<Relationships xmlns="http://schemas.openxmlformats.org/package/2006/relationships">
  <Relationship Id="rId1" Type="http://schemas.openxmlformats.org/officeDocument/2006/relationships/image" Target="media/logoTF.pn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E79"/>
      </a:dk2>
      <a:lt2>
        <a:srgbClr val="E52B20"/>
      </a:lt2>
      <a:accent1>
        <a:srgbClr val="E52B20"/>
      </a:accent1>
      <a:accent2>
        <a:srgbClr val="1F4E79"/>
      </a:accent2>
      <a:accent3>
        <a:srgbClr val="5AA244"/>
      </a:accent3>
      <a:accent4>
        <a:srgbClr val="7A1FA2"/>
      </a:accent4>
      <a:accent5>
        <a:srgbClr val="666666"/>
      </a:accent5>
      <a:accent6>
        <a:srgbClr val="999999"/>
      </a:accent6>
      <a:hlink>
        <a:srgbClr val="1F4E79"/>
      </a:hlink>
      <a:folHlink>
        <a:srgbClr val="7A1FA2"/>
      </a:folHlink>
    </a:clrScheme>
    <a:fontScheme name="Office">
      <a:majorFont>
        <a:latin typeface="Latin Modern Sans"/>
      </a:majorFont>
      <a:minorFont>
        <a:latin typeface="Georgia"/>
      </a:minorFont>
    </a:fontScheme>
    <a:fmtScheme name="Office"/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Codex CLI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SECTION CONTAINER</dc:title>
  <dc:creator/>
  <cp:keywords/>
  <dcterms:created xsi:type="dcterms:W3CDTF">2026-01-29T17:48:53Z</dcterms:created>
  <dcterms:modified xsi:type="dcterms:W3CDTF">2026-01-29T17:48:53Z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