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math" xmlns:ns2="http://schemas.openxmlformats.org/officeDocument/2006/relationships">
  <ns0:body>
    <ns0:p>
      <ns0:pPr>
        <ns0:pStyle ns0:val="Title"/>
      </ns0:pPr>
      <ns0:r>
        <ns0:t xml:space="preserve">Level 3 — W6 (Feb 2-8)</ns0:t>
      </ns0:r>
    </ns0:p>
    <ns0:p>
      <ns0:pPr>
        <ns0:pStyle ns0:val="CDCollectionTitle"/>
      </ns0:pPr>
      <ns0:r>
        <ns0:t xml:space="preserve">Level 3 — W6 (Feb 2-8)</ns0:t>
      </ns0:r>
    </ns0:p>
    <ns0:p>
      <ns0:pPr>
        <ns0:pStyle ns0:val="CDPrompt"/>
      </ns0:pPr>
      <ns0:r>
        <ns0:t xml:space="preserve">Writing, reading and maths are the three recognized traditional subjects. Computer skill should also be the fourth largest branch. Do you agree or disagree?</ns0:t>
      </ns0:r>
    </ns0:p>
    <ns0:bookmarkStart ns0:id="12" ns0:name="yêu-cầu-cốt-lõi"/>
    <ns0:p>
      <ns0:pPr>
        <ns0:pStyle ns0:val="Heading3"/>
      </ns0:pPr>
      <ns0:r>
        <ns0:t xml:space="preserve">1. Yêu cầu cốt lõi</ns0:t>
      </ns0:r>
    </ns0:p>
    <ns0:p>
      <ns0:pPr>
        <ns0:pStyle ns0:val="CDStep"/>
      </ns0:pPr>
      <ns0:r>
        <ns0:t xml:space="preserve">Đề bài yêu cầu bạn định vị vai trò của</ns0:t>
      </ns0:r>
      <ns0:r>
        <ns0:t xml:space="preserve"> </ns0:t>
      </ns0:r>
      <ns0:r>
        <ns0:t xml:space="preserve">“Kỹ năng máy tính”</ns0:t>
      </ns0:r>
      <ns0:r>
        <ns0:t xml:space="preserve"> </ns0:t>
      </ns0:r>
      <ns0:r>
        <ns0:t xml:space="preserve">(Computer skills) ngang hàng với 3 môn học cốt lõi truyền thống (Đọc, Viết, Toán).</ns0:t>
      </ns0:r>
    </ns0:p>
    <ns0:p>
      <ns0:pPr>
        <ns0:pStyle ns0:val="Compact"/>
        <ns0:numPr>
          <ns0:ilvl ns0:val="0"/>
          <ns0:numId ns0:val="1001"/>
        </ns0:numPr>
      </ns0:pPr>
      <ns0:r>
        <ns0:rPr>
          <ns0:b/>
          <ns0:bCs/>
        </ns0:rPr>
        <ns0:t xml:space="preserve">Dạng câu hỏi:</ns0:t>
      </ns0:r>
      <ns0:r>
        <ns0:t xml:space="preserve"> </ns0:t>
      </ns0:r>
      <ns0:r>
        <ns0:t xml:space="preserve">“Do you agree or disagree?”</ns0:t>
      </ns0:r>
    </ns0:p>
    <ns0:p>
      <ns0:pPr>
        <ns0:pStyle ns0:val="CDNote"/>
      </ns0:pPr>
      <ns0:r>
        <ns0:t xml:space="preserve">Lưu ý quan trọng: Với dạng câu hỏi trực tiếp này, chiến lược an toàn và dễ đạt điểm cao nhất về tiêu chí Task Response là chọn Strong Opinion (Hoàn toàn đồng ý hoặc Hoàn toàn không đồng ý).</ns0:t>
      </ns0:r>
    </ns0:p>
    <ns0:p>
      <ns0:pPr>
        <ns0:pStyle ns0:val="SourceCode"/>
      </ns0:pPr>
      <ns0:r>
        <ns0:rPr>
          <ns0:rStyle ns0:val="VerbatimChar"/>
        </ns0:rPr>
        <ns0:t xml:space="preserve">- Bạn không nên chọn "Partly agree" (nửa vời) nếu không đủ khả năng ngôn ngữ để xử lý sự phức tạp, vì dễ dẫn đến mâu thuẫn trong lập luận.</ns0:t>
      </ns0:r>
      <ns0:r>
        <ns0:br/>
      </ns0:r>
      <ns0:r>
        <ns0:rPr>
          <ns0:rStyle ns0:val="VerbatimChar"/>
        </ns0:rPr>
        <ns0:t xml:space="preserve">- **Chiến lược bài này:** Chọn HOÀN TOÀN ĐỒNG Ý (Totally Agree). Chúng ta sẽ chứng minh rằng trong kỷ nguyên số, mù tin học cũng tệ hại như mù chữ.</ns0:t>
      </ns0:r>
    </ns0:p>
    <ns0:bookmarkEnd ns0:id="12"/>
    <ns0:bookmarkStart ns0:id="13" ns0:name="lỗi-thường-gặp-ở-band-5-6"/>
    <ns0:p>
      <ns0:pPr>
        <ns0:pStyle ns0:val="Heading3"/>
      </ns0:pPr>
      <ns0:r>
        <ns0:t xml:space="preserve">2. Lỗi thường gặp ở Band 5-6</ns0:t>
      </ns0:r>
    </ns0:p>
    <ns0:p>
      <ns0:pPr>
        <ns0:pStyle ns0:val="Compact"/>
        <ns0:numPr>
          <ns0:ilvl ns0:val="0"/>
          <ns0:numId ns0:val="1002"/>
        </ns0:numPr>
      </ns0:pPr>
      <ns0:r>
        <ns0:rPr>
          <ns0:b/>
          <ns0:bCs/>
        </ns0:rPr>
        <ns0:t xml:space="preserve">Lạc đề:</ns0:t>
      </ns0:r>
      <ns0:r>
        <ns0:t xml:space="preserve"> </ns0:t>
      </ns0:r>
      <ns0:r>
        <ns0:t xml:space="preserve">Chỉ liệt kê lợi ích của máy tính (chơi game, giải trí…) mà không chứng minh được tại sao nó nên là</ns0:t>
      </ns0:r>
      <ns0:r>
        <ns0:t xml:space="preserve"> </ns0:t>
      </ns0:r>
      <ns0:r>
        <ns0:t xml:space="preserve">“môn học cốt lõi thứ 4”</ns0:t>
      </ns0:r>
      <ns0:r>
        <ns0:t xml:space="preserve"> </ns0:t>
      </ns0:r>
      <ns0:r>
        <ns0:t xml:space="preserve">(bắt buộc, nền tảng).</ns0:t>
      </ns0:r>
    </ns0:p>
    <ns0:p>
      <ns0:pPr>
        <ns0:pStyle ns0:val="Compact"/>
        <ns0:numPr>
          <ns0:ilvl ns0:val="0"/>
          <ns0:numId ns0:val="1002"/>
        </ns0:numPr>
      </ns0:pPr>
      <ns0:r>
        <ns0:rPr>
          <ns0:b/>
          <ns0:bCs/>
        </ns0:rPr>
        <ns0:t xml:space="preserve">Lập trường không nhất quán:</ns0:t>
      </ns0:r>
      <ns0:r>
        <ns0:t xml:space="preserve"> </ns0:t>
      </ns0:r>
      <ns0:r>
        <ns0:t xml:space="preserve">Mở bài nói đồng ý, nhưng thân bài lại dành quá nhiều đất diễn để nói về tác hại của game online</ns0:t>
      </ns0:r>
      <ns0:r>
        <ns0:t xml:space="preserve"> </ns0:t>
      </ns0:r>
      <ns1:oMath>
        <ns1:r>
          <ns1:rPr>
            <ns1:sty ns1:val="p"/>
          </ns1:rPr>
          <ns1:t>→</ns1:t>
        </ns1:r>
      </ns1:oMath>
      <ns0:r>
        <ns0:t xml:space="preserve"> </ns0:t>
      </ns0:r>
      <ns0:r>
        <ns0:t xml:space="preserve">Mất điểm Coherence.</ns0:t>
      </ns0:r>
    </ns0:p>
    <ns0:bookmarkEnd ns0:id="13"/>
    <ns0:bookmarkStart ns0:id="16" ns0:name="X2f5eced98b17d03bc4e926054d48536aacda03e"/>
    <ns0:p>
      <ns0:pPr>
        <ns0:pStyle ns0:val="Heading2"/>
      </ns0:pPr>
      <ns0:r>
        <ns0:t xml:space="preserve">PHẦN I: PHÂN TÍCH ĐỀ VÀ TÌM Ý (BRAINSTORMING)</ns0:t>
      </ns0:r>
    </ns0:p>
    <ns0:p>
      <ns0:pPr>
        <ns0:pStyle ns0:val="CDSection"/>
      </ns0:pPr>
      <ns0:r>
        <ns0:t xml:space="preserve">Chúng ta cần tìm các luận điểm sắc bén để thuyết phục giám khảo rằng: Không có tin học = Thất bại trong xã hội hiện đại.</ns0:t>
      </ns0:r>
    </ns0:p>
    <ns0:p>
      <ns0:pPr>
        <ns0:pStyle ns0:val="CDSection"/>
      </ns0:pPr>
      <ns0:r>
        <ns0:rPr>
          <ns0:rStyle ns0:val="CDBlue"/>
          <ns0:b/>
          <ns0:bCs/>
        </ns0:rPr>
        <ns0:t xml:space="preserve">Luận điểm chính (Main Ideas) cho phe ĐỒNG Ý</ns0:t>
      </ns0:r>
      <ns0:r>
        <ns0:rPr>
          <ns0:b/>
          <ns0:bCs/>
        </ns0:rPr>
        <ns0:t xml:space="preserve">:</ns0:t>
      </ns0:r>
    </ns0:p>
    <ns0:bookmarkStart ns0:id="14" ns0:name="X841b53d038ba41007186f45867a9cadecfc6572"/>
    <ns0:p>
      <ns0:pPr>
        <ns0:pStyle ns0:val="Heading3"/>
      </ns0:pPr>
      <ns0:r>
        <ns0:t xml:space="preserve">1. Tại sao nó quan trọng đối với sự nghiệp (Career &amp; Economy)?</ns0:t>
      </ns0:r>
    </ns0:p>
    <ns0:p>
      <ns0:pPr>
        <ns0:pStyle ns0:val="Compact"/>
        <ns0:numPr>
          <ns0:ilvl ns0:val="0"/>
          <ns0:numId ns0:val="1003"/>
        </ns0:numPr>
      </ns0:pPr>
      <ns0:r>
        <ns0:rPr>
          <ns0:b/>
          <ns0:bCs/>
        </ns0:rPr>
        <ns0:t xml:space="preserve">Analysis:</ns0:t>
      </ns0:r>
      <ns0:r>
        <ns0:t xml:space="preserve"> </ns0:t>
      </ns0:r>
      <ns0:r>
        <ns0:t xml:space="preserve">Hầu hết mọi ngành nghề hiện nay (từ bác sĩ, kỹ sư đến nhân viên văn phòng) đều dùng phần mềm.</ns0:t>
      </ns0:r>
    </ns0:p>
    <ns0:p>
      <ns0:pPr>
        <ns0:pStyle ns0:val="Compact"/>
        <ns0:numPr>
          <ns0:ilvl ns0:val="0"/>
          <ns0:numId ns0:val="1003"/>
        </ns0:numPr>
      </ns0:pPr>
      <ns0:r>
        <ns0:rPr>
          <ns0:b/>
          <ns0:bCs/>
        </ns0:rPr>
        <ns0:t xml:space="preserve">Key concept:</ns0:t>
      </ns0:r>
      <ns0:r>
        <ns0:t xml:space="preserve"> </ns0:t>
      </ns0:r>
      <ns0:r>
        <ns0:t xml:space="preserve">“Digital literacy”</ns0:t>
      </ns0:r>
      <ns0:r>
        <ns0:t xml:space="preserve"> </ns0:t>
      </ns0:r>
      <ns0:r>
        <ns0:t xml:space="preserve">(Sự hiểu biết về kỹ thuật số) hiện nay là một điều kiện tiên quyết (prerequisite) để có việc làm, giống như việc biết đọc biết viết ngày xưa.</ns0:t>
      </ns0:r>
    </ns0:p>
    <ns0:p>
      <ns0:pPr>
        <ns0:pStyle ns0:val="Compact"/>
        <ns0:numPr>
          <ns0:ilvl ns0:val="0"/>
          <ns0:numId ns0:val="1003"/>
        </ns0:numPr>
      </ns0:pPr>
      <ns0:r>
        <ns0:rPr>
          <ns0:b/>
          <ns0:bCs/>
        </ns0:rPr>
        <ns0:t xml:space="preserve">Example:</ns0:t>
      </ns0:r>
      <ns0:r>
        <ns0:t xml:space="preserve"> </ns0:t>
      </ns0:r>
      <ns0:r>
        <ns0:t xml:space="preserve">Kỹ năng xử lý dữ liệu, gửi email, dùng phần mềm quản lý.</ns0:t>
      </ns0:r>
    </ns0:p>
    <ns0:bookmarkEnd ns0:id="14"/>
    <ns0:bookmarkStart ns0:id="15" ns0:name="X7111e926eac714689a0d532daac3363d13a7408"/>
    <ns0:p>
      <ns0:pPr>
        <ns0:pStyle ns0:val="Heading3"/>
      </ns0:pPr>
      <ns0:r>
        <ns0:t xml:space="preserve">2. Tại sao nó quan trọng đối với giáo dục và đời sống (Education &amp; Daily Life)?</ns0:t>
      </ns0:r>
    </ns0:p>
    <ns0:p>
      <ns0:pPr>
        <ns0:pStyle ns0:val="Compact"/>
        <ns0:numPr>
          <ns0:ilvl ns0:val="0"/>
          <ns0:numId ns0:val="1004"/>
        </ns0:numPr>
      </ns0:pPr>
      <ns0:r>
        <ns0:rPr>
          <ns0:b/>
          <ns0:bCs/>
        </ns0:rPr>
        <ns0:t xml:space="preserve">Analysis:</ns0:t>
      </ns0:r>
      <ns0:r>
        <ns0:t xml:space="preserve"> </ns0:t>
      </ns0:r>
      <ns0:r>
        <ns0:t xml:space="preserve">Máy tính là công cụ để học các môn khác (tra cứu, làm bài tập). Ngoài ra, các dịch vụ công, ngân hàng, y tế đều đã số hóa.</ns0:t>
      </ns0:r>
    </ns0:p>
    <ns0:p>
      <ns0:pPr>
        <ns0:pStyle ns0:val="Compact"/>
        <ns0:numPr>
          <ns0:ilvl ns0:val="0"/>
          <ns0:numId ns0:val="1004"/>
        </ns0:numPr>
      </ns0:pPr>
      <ns0:r>
        <ns0:rPr>
          <ns0:b/>
          <ns0:bCs/>
        </ns0:rPr>
        <ns0:t xml:space="preserve">Key concept:</ns0:t>
      </ns0:r>
      <ns0:r>
        <ns0:t xml:space="preserve"> </ns0:t>
      </ns0:r>
      <ns0:r>
        <ns0:t xml:space="preserve">“The fourth pillar”</ns0:t>
      </ns0:r>
      <ns0:r>
        <ns0:t xml:space="preserve"> </ns0:t>
      </ns0:r>
      <ns0:r>
        <ns0:t xml:space="preserve">(Cột trụ thứ 4). Nếu không biết dùng máy tính, con người sẽ bị cô lập khỏi xã hội (socially excluded).</ns0:t>
      </ns0:r>
    </ns0:p>
    <ns0:p>
      <ns0:pPr>
        <ns0:pStyle ns0:val="Compact"/>
        <ns0:numPr>
          <ns0:ilvl ns0:val="0"/>
          <ns0:numId ns0:val="1004"/>
        </ns0:numPr>
      </ns0:pPr>
      <ns0:r>
        <ns0:rPr>
          <ns0:b/>
          <ns0:bCs/>
        </ns0:rPr>
        <ns0:t xml:space="preserve">Comparison:</ns0:t>
      </ns0:r>
      <ns0:r>
        <ns0:t xml:space="preserve"> </ns0:t>
      </ns0:r>
      <ns0:r>
        <ns0:t xml:space="preserve">So sánh trực tiếp với Đọc/Viết. Biết đọc để tiếp thu tri thức sách vở</ns0:t>
      </ns0:r>
      <ns0:r>
        <ns0:t xml:space="preserve"> </ns0:t>
      </ns0:r>
      <ns1:oMath>
        <ns1:r>
          <ns1:rPr>
            <ns1:sty ns1:val="p"/>
          </ns1:rPr>
          <ns1:t>→</ns1:t>
        </ns1:r>
      </ns1:oMath>
      <ns0:r>
        <ns0:t xml:space="preserve"> </ns0:t>
      </ns0:r>
      <ns0:r>
        <ns0:t xml:space="preserve">Biết dùng máy tính để tiếp thu tri thức nhân loại trên Internet.</ns0:t>
      </ns0:r>
    </ns0:p>
    <ns0:bookmarkEnd ns0:id="15"/>
    <ns0:bookmarkEnd ns0:id="16"/>
    <ns0:bookmarkStart ns0:id="21" ns0:name="phần-ii-cấu-trúc-bài-viết-outline"/>
    <ns0:p>
      <ns0:pPr>
        <ns0:pStyle ns0:val="Heading2"/>
      </ns0:pPr>
      <ns0:r>
        <ns0:t xml:space="preserve">PHẦN II: CẤU TRÚC BÀI VIẾT (OUTLINE)</ns0:t>
      </ns0:r>
    </ns0:p>
    <ns0:bookmarkStart ns0:id="17" ns0:name="mở-bài-introduction"/>
    <ns0:p>
      <ns0:pPr>
        <ns0:pStyle ns0:val="Heading3"/>
      </ns0:pPr>
      <ns0:r>
        <ns0:t xml:space="preserve">1. Mở bài (Introduction):</ns0:t>
      </ns0:r>
    </ns0:p>
    <ns0:p>
      <ns0:pPr>
        <ns0:pStyle ns0:val="Compact"/>
        <ns0:numPr>
          <ns0:ilvl ns0:val="0"/>
          <ns0:numId ns0:val="1005"/>
        </ns0:numPr>
      </ns0:pPr>
      <ns0:r>
        <ns0:rPr>
          <ns0:b/>
          <ns0:bCs/>
        </ns0:rPr>
        <ns0:t xml:space="preserve">Hook:</ns0:t>
      </ns0:r>
      <ns0:r>
        <ns0:t xml:space="preserve"> </ns0:t>
      </ns0:r>
      <ns0:r>
        <ns0:t xml:space="preserve">Giới thiệu bối cảnh giáo dục truyền thống (3 môn chính).</ns0:t>
      </ns0:r>
    </ns0:p>
    <ns0:p>
      <ns0:pPr>
        <ns0:pStyle ns0:val="Compact"/>
        <ns0:numPr>
          <ns0:ilvl ns0:val="0"/>
          <ns0:numId ns0:val="1005"/>
        </ns0:numPr>
      </ns0:pPr>
      <ns0:r>
        <ns0:rPr>
          <ns0:b/>
          <ns0:bCs/>
        </ns0:rPr>
        <ns0:t xml:space="preserve">Thesis Statement:</ns0:t>
      </ns0:r>
      <ns0:r>
        <ns0:t xml:space="preserve"> </ns0:t>
      </ns0:r>
      <ns0:r>
        <ns0:t xml:space="preserve">Khẳng định dứt khoát quan điểm: Tôi hoàn toàn đồng ý rằng kỹ năng máy tính cần được đưa vào chương trình giảng dạy cốt lõi ngang hàng với Đọc, Viết và Toán.</ns0:t>
      </ns0:r>
    </ns0:p>
    <ns0:bookmarkEnd ns0:id="17"/>
    <ns0:bookmarkStart ns0:id="18" ns0:name="Xfea97cfc72f0c6023958a9ed8925270ed968a5d"/>
    <ns0:p>
      <ns0:pPr>
        <ns0:pStyle ns0:val="Heading3"/>
      </ns0:pPr>
      <ns0:r>
        <ns0:t xml:space="preserve">2. Thân bài 1 (Professional Necessity): Tầm quan trọng trong thị trường lao động.</ns0:t>
      </ns0:r>
    </ns0:p>
    <ns0:p>
      <ns0:pPr>
        <ns0:pStyle ns0:val="Compact"/>
        <ns0:numPr>
          <ns0:ilvl ns0:val="0"/>
          <ns0:numId ns0:val="1006"/>
        </ns0:numPr>
      </ns0:pPr>
      <ns0:r>
        <ns0:t xml:space="preserve">Máy tính thống trị nơi làm việc (workplace dominance).</ns0:t>
      </ns0:r>
    </ns0:p>
    <ns0:p>
      <ns0:pPr>
        <ns0:pStyle ns0:val="Compact"/>
        <ns0:numPr>
          <ns0:ilvl ns0:val="0"/>
          <ns0:numId ns0:val="1006"/>
        </ns0:numPr>
      </ns0:pPr>
      <ns0:r>
        <ns0:t xml:space="preserve">Thiếu kỹ năng này dẫn đến thất nghiệp hoặc hạn chế cơ hội thăng tiến.</ns0:t>
      </ns0:r>
    </ns0:p>
    <ns0:bookmarkEnd ns0:id="18"/>
    <ns0:bookmarkStart ns0:id="19" ns0:name="Xa6373aa35787fd22d9649f5943adc2638926c2b"/>
    <ns0:p>
      <ns0:pPr>
        <ns0:pStyle ns0:val="Heading3"/>
      </ns0:pPr>
      <ns0:r>
        <ns0:t xml:space="preserve">3. Thân bài 2 (Educational &amp; Social Necessity): Tầm quan trọng trong việc tiếp cận tri thức và đời sống.</ns0:t>
      </ns0:r>
    </ns0:p>
    <ns0:p>
      <ns0:pPr>
        <ns0:pStyle ns0:val="Compact"/>
        <ns0:numPr>
          <ns0:ilvl ns0:val="0"/>
          <ns0:numId ns0:val="1007"/>
        </ns0:numPr>
      </ns0:pPr>
      <ns0:r>
        <ns0:t xml:space="preserve">Máy tính là cổng kết nối tri thức (gateway to information).</ns0:t>
      </ns0:r>
    </ns0:p>
    <ns0:p>
      <ns0:pPr>
        <ns0:pStyle ns0:val="Compact"/>
        <ns0:numPr>
          <ns0:ilvl ns0:val="0"/>
          <ns0:numId ns0:val="1007"/>
        </ns0:numPr>
      </ns0:pPr>
      <ns0:r>
        <ns0:t xml:space="preserve">Hỗ trợ việc học các môn truyền thống hiệu quả hơn.</ns0:t>
      </ns0:r>
    </ns0:p>
    <ns0:p>
      <ns0:pPr>
        <ns0:pStyle ns0:val="Compact"/>
        <ns0:numPr>
          <ns0:ilvl ns0:val="0"/>
          <ns0:numId ns0:val="1007"/>
        </ns0:numPr>
      </ns0:pPr>
      <ns0:r>
        <ns0:t xml:space="preserve">Cần thiết cho các hoạt động đời sống hàng ngày (ngân hàng, giao tiếp).</ns0:t>
      </ns0:r>
    </ns0:p>
    <ns0:bookmarkEnd ns0:id="19"/>
    <ns0:bookmarkStart ns0:id="20" ns0:name="kết-bài-conclusion"/>
    <ns0:p>
      <ns0:pPr>
        <ns0:pStyle ns0:val="Heading3"/>
      </ns0:pPr>
      <ns0:r>
        <ns0:t xml:space="preserve">4. Kết bài (Conclusion):</ns0:t>
      </ns0:r>
    </ns0:p>
    <ns0:p>
      <ns0:pPr>
        <ns0:pStyle ns0:val="Compact"/>
        <ns0:numPr>
          <ns0:ilvl ns0:val="0"/>
          <ns0:numId ns0:val="1008"/>
        </ns0:numPr>
      </ns0:pPr>
      <ns0:r>
        <ns0:rPr>
          <ns0:b/>
          <ns0:bCs/>
        </ns0:rPr>
        <ns0:t xml:space="preserve">Restate:</ns0:t>
      </ns0:r>
      <ns0:r>
        <ns0:t xml:space="preserve"> </ns0:t>
      </ns0:r>
      <ns0:r>
        <ns0:t xml:space="preserve">Khẳng định lại tầm quan trọng không thể thay thế của kỹ năng máy tính.</ns0:t>
      </ns0:r>
    </ns0:p>
    <ns0:p>
      <ns0:pPr>
        <ns0:pStyle ns0:val="Compact"/>
        <ns0:numPr>
          <ns0:ilvl ns0:val="0"/>
          <ns0:numId ns0:val="1008"/>
        </ns0:numPr>
      </ns0:pPr>
      <ns0:r>
        <ns0:rPr>
          <ns0:b/>
          <ns0:bCs/>
        </ns0:rPr>
        <ns0:t xml:space="preserve">Final thought:</ns0:t>
      </ns0:r>
      <ns0:r>
        <ns0:t xml:space="preserve"> </ns0:t>
      </ns0:r>
      <ns0:r>
        <ns0:t xml:space="preserve">Nó không còn là môn phụ (optional subject) mà là kỹ năng sinh tồn (survival skill).</ns0:t>
      </ns0:r>
    </ns0:p>
    <ns0:bookmarkEnd ns0:id="20"/>
    <ns0:bookmarkEnd ns0:id="21"/>
    <ns0:bookmarkStart ns0:id="26" ns0:name="phần-iii-bài-mẫu-chi-tiết-và-phân-tích"/>
    <ns0:p>
      <ns0:pPr>
        <ns0:pStyle ns0:val="Heading2"/>
      </ns0:pPr>
      <ns0:r>
        <ns0:t xml:space="preserve">PHẦN III: BÀI MẪU CHI TIẾT VÀ PHÂN TÍCH</ns0:t>
      </ns0:r>
    </ns0:p>
    <ns0:bookmarkStart ns0:id="22" ns0:name="introduction"/>
    <ns0:p>
      <ns0:pPr>
        <ns0:pStyle ns0:val="Heading3"/>
      </ns0:pPr>
      <ns0:r>
        <ns0:t xml:space="preserve">1. Introduction</ns0:t>
      </ns0:r>
    </ns0:p>
    <ns0:p>
      <ns0:pPr>
        <ns0:pStyle ns0:val="CDStep"/>
      </ns0:pPr>
      <ns0:r>
        <ns0:t xml:space="preserve">“Traditionally, literacy and numeracy—comprising reading, writing, and mathematics—have been regarded as the cornerstones of formal education. However, in the digital era, I firmly believe that computer proficiency has become equally indispensable. Therefore, I agree that it should be officially recognized as the fourth fundamental pillar of the school curriculum.”</ns0:t>
      </ns0:r>
    </ns0:p>
    <ns0:p>
      <ns0:pPr>
        <ns0:pStyle ns0:val="Compact"/>
        <ns0:numPr>
          <ns0:ilvl ns0:val="0"/>
          <ns0:numId ns0:val="1009"/>
        </ns0:numPr>
      </ns0:pPr>
      <ns0:r>
        <ns0:rPr>
          <ns0:rStyle ns0:val="CDBlue"/>
          <ns0:b/>
          <ns0:bCs/>
        </ns0:rPr>
        <ns0:t xml:space="preserve">Phân tích</ns0:t>
      </ns0:r>
      <ns0:r>
        <ns0:rPr>
          <ns0:b/>
          <ns0:bCs/>
        </ns0:rPr>
        <ns0:t xml:space="preserve">:</ns0:t>
      </ns0:r>
    </ns0:p>
    <ns0:p>
      <ns0:pPr>
        <ns0:pStyle ns0:val="Compact"/>
        <ns0:numPr>
          <ns0:ilvl ns0:val="1"/>
          <ns0:numId ns0:val="1010"/>
        </ns0:numPr>
      </ns0:pPr>
      <ns0:r>
        <ns0:rPr>
          <ns0:b/>
          <ns0:bCs/>
        </ns0:rPr>
        <ns0:t xml:space="preserve">Paraphrase:</ns0:t>
      </ns0:r>
      <ns0:r>
        <ns0:t xml:space="preserve"> </ns0:t>
      </ns0:r>
      <ns0:r>
        <ns0:t xml:space="preserve">“Writing, reading and maths”</ns0:t>
      </ns0:r>
      <ns0:r>
        <ns0:t xml:space="preserve"> </ns0:t>
      </ns0:r>
      <ns0:r>
        <ns0:t xml:space="preserve">-&gt;</ns0:t>
      </ns0:r>
      <ns0:r>
        <ns0:t xml:space="preserve"> </ns0:t>
      </ns0:r>
      <ns0:r>
        <ns0:t xml:space="preserve">“Literacy and numeracy”</ns0:t>
      </ns0:r>
      <ns0:r>
        <ns0:t xml:space="preserve">.</ns0:t>
      </ns0:r>
    </ns0:p>
    <ns0:p>
      <ns0:pPr>
        <ns0:pStyle ns0:val="Compact"/>
        <ns0:numPr>
          <ns0:ilvl ns0:val="1"/>
          <ns0:numId ns0:val="1010"/>
        </ns0:numPr>
      </ns0:pPr>
      <ns0:r>
        <ns0:rPr>
          <ns0:b/>
          <ns0:bCs/>
        </ns0:rPr>
        <ns0:t xml:space="preserve">Vocab:</ns0:t>
      </ns0:r>
      <ns0:r>
        <ns0:t xml:space="preserve"> </ns0:t>
      </ns0:r>
      <ns0:r>
        <ns0:t xml:space="preserve">Cornerstones (nền tảng/đá tảng), Indispensable (không thể thiếu), Proficiency (sự thành thạo).</ns0:t>
      </ns0:r>
    </ns0:p>
    <ns0:bookmarkEnd ns0:id="22"/>
    <ns0:bookmarkStart ns0:id="23" ns0:name="X83c640939ad18648996ce5d95cd5b8caa04a989"/>
    <ns0:p>
      <ns0:pPr>
        <ns0:pStyle ns0:val="Heading3"/>
      </ns0:pPr>
      <ns0:r>
        <ns0:t xml:space="preserve">2. Body Paragraph 1: Yếu tố nghề nghiệp (Employability)</ns0:t>
      </ns0:r>
    </ns0:p>
    <ns0:p>
      <ns0:pPr>
        <ns0:pStyle ns0:val="CDStep"/>
      </ns0:pPr>
      <ns0:r>
        <ns0:t xml:space="preserve">“The primary rationale for elevating computer skills to a core subject status is their ubiquity in the modern workforce. In today’s knowledge-based economy, digital literacy is no longer an optional asset but a prerequisite for employability across virtually all sectors. From basic administrative tasks to complex data analysis, the ability to operate technological devices is essential. Without this competence, job seekers would face significant disadvantages, similar to being illiterate in the past. Consequently, integrating computer science into the core curriculum ensures that future generations are adequately prepared for the demands of the professional world.”</ns0:t>
      </ns0:r>
    </ns0:p>
    <ns0:p>
      <ns0:pPr>
        <ns0:pStyle ns0:val="Compact"/>
        <ns0:numPr>
          <ns0:ilvl ns0:val="0"/>
          <ns0:numId ns0:val="1011"/>
        </ns0:numPr>
      </ns0:pPr>
      <ns0:r>
        <ns0:rPr>
          <ns0:rStyle ns0:val="CDBlue"/>
          <ns0:b/>
          <ns0:bCs/>
        </ns0:rPr>
        <ns0:t xml:space="preserve">Phân tích</ns0:t>
      </ns0:r>
      <ns0:r>
        <ns0:rPr>
          <ns0:b/>
          <ns0:bCs/>
        </ns0:rPr>
        <ns0:t xml:space="preserve">:</ns0:t>
      </ns0:r>
    </ns0:p>
    <ns0:p>
      <ns0:pPr>
        <ns0:pStyle ns0:val="Compact"/>
        <ns0:numPr>
          <ns0:ilvl ns0:val="1"/>
          <ns0:numId ns0:val="1012"/>
        </ns0:numPr>
      </ns0:pPr>
      <ns0:r>
        <ns0:rPr>
          <ns0:b/>
          <ns0:bCs/>
        </ns0:rPr>
        <ns0:t xml:space="preserve">Topic Sentence:</ns0:t>
      </ns0:r>
      <ns0:r>
        <ns0:t xml:space="preserve"> </ns0:t>
      </ns0:r>
      <ns0:r>
        <ns0:t xml:space="preserve">Rõ ràng, tập trung vào</ns0:t>
      </ns0:r>
      <ns0:r>
        <ns0:t xml:space="preserve"> </ns0:t>
      </ns0:r>
      <ns0:r>
        <ns0:t xml:space="preserve">“ubiquity in the modern workforce”</ns0:t>
      </ns0:r>
      <ns0:r>
        <ns0:t xml:space="preserve"> </ns0:t>
      </ns0:r>
      <ns0:r>
        <ns0:t xml:space="preserve">(sự phổ biến trong lực lượng lao động).</ns0:t>
      </ns0:r>
    </ns0:p>
    <ns0:p>
      <ns0:pPr>
        <ns0:pStyle ns0:val="Compact"/>
        <ns0:numPr>
          <ns0:ilvl ns0:val="1"/>
          <ns0:numId ns0:val="1012"/>
        </ns0:numPr>
      </ns0:pPr>
      <ns0:r>
        <ns0:rPr>
          <ns0:b/>
          <ns0:bCs/>
        </ns0:rPr>
        <ns0:t xml:space="preserve">Cohesion:</ns0:t>
      </ns0:r>
      <ns0:r>
        <ns0:t xml:space="preserve"> </ns0:t>
      </ns0:r>
      <ns0:r>
        <ns0:t xml:space="preserve">“No longer… but…”</ns0:t>
      </ns0:r>
      <ns0:r>
        <ns0:t xml:space="preserve"> </ns0:t>
      </ns0:r>
      <ns0:r>
        <ns0:t xml:space="preserve">(Cấu trúc nhấn mạnh),</ns0:t>
      </ns0:r>
      <ns0:r>
        <ns0:t xml:space="preserve"> </ns0:t>
      </ns0:r>
      <ns0:r>
        <ns0:t xml:space="preserve">“Consequently”</ns0:t>
      </ns0:r>
      <ns0:r>
        <ns0:t xml:space="preserve"> </ns0:t>
      </ns0:r>
      <ns0:r>
        <ns0:t xml:space="preserve">(Hệ quả).</ns0:t>
      </ns0:r>
    </ns0:p>
    <ns0:p>
      <ns0:pPr>
        <ns0:pStyle ns0:val="Compact"/>
        <ns0:numPr>
          <ns0:ilvl ns0:val="1"/>
          <ns0:numId ns0:val="1012"/>
        </ns0:numPr>
      </ns0:pPr>
      <ns0:r>
        <ns0:rPr>
          <ns0:b/>
          <ns0:bCs/>
        </ns0:rPr>
        <ns0:t xml:space="preserve">Comparison:</ns0:t>
      </ns0:r>
      <ns0:r>
        <ns0:t xml:space="preserve"> </ns0:t>
      </ns0:r>
      <ns0:r>
        <ns0:t xml:space="preserve">So sánh</ns0:t>
      </ns0:r>
      <ns0:r>
        <ns0:t xml:space="preserve"> </ns0:t>
      </ns0:r>
      <ns0:r>
        <ns0:t xml:space="preserve">“Without this competence”</ns0:t>
      </ns0:r>
      <ns0:r>
        <ns0:t xml:space="preserve"> </ns0:t>
      </ns0:r>
      <ns0:r>
        <ns0:t xml:space="preserve">với</ns0:t>
      </ns0:r>
      <ns0:r>
        <ns0:t xml:space="preserve"> </ns0:t>
      </ns0:r>
      <ns0:r>
        <ns0:t xml:space="preserve">“being illiterate in the past”</ns0:t>
      </ns0:r>
      <ns0:r>
        <ns0:t xml:space="preserve"> </ns0:t>
      </ns0:r>
      <ns0:r>
        <ns0:t xml:space="preserve">-&gt; Làm nổi bật luận điểm</ns0:t>
      </ns0:r>
      <ns0:r>
        <ns0:t xml:space="preserve"> </ns0:t>
      </ns0:r>
      <ns0:r>
        <ns0:t xml:space="preserve">“Fourth branch”</ns0:t>
      </ns0:r>
      <ns0:r>
        <ns0:t xml:space="preserve">.</ns0:t>
      </ns0:r>
    </ns0:p>
    <ns0:p>
      <ns0:pPr>
        <ns0:pStyle ns0:val="Compact"/>
        <ns0:numPr>
          <ns0:ilvl ns0:val="1"/>
          <ns0:numId ns0:val="1012"/>
        </ns0:numPr>
      </ns0:pPr>
      <ns0:r>
        <ns0:rPr>
          <ns0:b/>
          <ns0:bCs/>
        </ns0:rPr>
        <ns0:t xml:space="preserve">Vocab:</ns0:t>
      </ns0:r>
      <ns0:r>
        <ns0:t xml:space="preserve"> </ns0:t>
      </ns0:r>
      <ns0:r>
        <ns0:t xml:space="preserve">Prerequisite (điều kiện tiên quyết), Competence (năng lực), Ubiquity (sự có mặt khắp nơi).</ns0:t>
      </ns0:r>
    </ns0:p>
    <ns0:bookmarkEnd ns0:id="23"/>
    <ns0:bookmarkStart ns0:id="24" ns0:name="X1c52029ebc4ccfe10e8b8f951c6d061c0e9cbc2"/>
    <ns0:p>
      <ns0:pPr>
        <ns0:pStyle ns0:val="Heading3"/>
      </ns0:pPr>
      <ns0:r>
        <ns0:t xml:space="preserve">3. Body Paragraph 2: Công cụ tiếp cận tri thức (Gateway to Knowledge)</ns0:t>
      </ns0:r>
    </ns0:p>
    <ns0:p>
      <ns0:pPr>
        <ns0:pStyle ns0:val="CDStep"/>
      </ns0:pPr>
      <ns0:r>
        <ns0:t xml:space="preserve">“Furthermore, mastering computer skills is instrumental in acquiring knowledge in other disciplines, thereby reinforcing its role as a foundational branch of education. Just as reading is the key to unlocking literature, computer proficiency is the gateway to the vast resources available on the internet. Students equipped with strong IT skills can conduct research, access online libraries, and utilize educational software to enhance their understanding of math or science. Conversely, excluding this subject from the main curriculum would deprive students of a vital tool for self-education and lifelong learning, leaving them ill-equipped to navigate an increasingly digitalized society.”</ns0:t>
      </ns0:r>
    </ns0:p>
    <ns0:p>
      <ns0:pPr>
        <ns0:pStyle ns0:val="Compact"/>
        <ns0:numPr>
          <ns0:ilvl ns0:val="0"/>
          <ns0:numId ns0:val="1013"/>
        </ns0:numPr>
      </ns0:pPr>
      <ns0:r>
        <ns0:rPr>
          <ns0:rStyle ns0:val="CDBlue"/>
          <ns0:b/>
          <ns0:bCs/>
        </ns0:rPr>
        <ns0:t xml:space="preserve">Phân tích</ns0:t>
      </ns0:r>
      <ns0:r>
        <ns0:rPr>
          <ns0:b/>
          <ns0:bCs/>
        </ns0:rPr>
        <ns0:t xml:space="preserve">:</ns0:t>
      </ns0:r>
    </ns0:p>
    <ns0:p>
      <ns0:pPr>
        <ns0:pStyle ns0:val="Compact"/>
        <ns0:numPr>
          <ns0:ilvl ns0:val="1"/>
          <ns0:numId ns0:val="1014"/>
        </ns0:numPr>
      </ns0:pPr>
      <ns0:r>
        <ns0:rPr>
          <ns0:b/>
          <ns0:bCs/>
        </ns0:rPr>
        <ns0:t xml:space="preserve">Argument:</ns0:t>
      </ns0:r>
      <ns0:r>
        <ns0:t xml:space="preserve"> </ns0:t>
      </ns0:r>
      <ns0:r>
        <ns0:t xml:space="preserve">Biến máy tính từ một</ns0:t>
      </ns0:r>
      <ns0:r>
        <ns0:t xml:space="preserve"> </ns0:t>
      </ns0:r>
      <ns0:r>
        <ns0:t xml:space="preserve">“môn học”</ns0:t>
      </ns0:r>
      <ns0:r>
        <ns0:t xml:space="preserve"> </ns0:t>
      </ns0:r>
      <ns0:r>
        <ns0:t xml:space="preserve">thành một</ns0:t>
      </ns0:r>
      <ns0:r>
        <ns0:t xml:space="preserve"> </ns0:t>
      </ns0:r>
      <ns0:r>
        <ns0:t xml:space="preserve">“công cụ nền tảng”</ns0:t>
      </ns0:r>
      <ns0:r>
        <ns0:t xml:space="preserve"> </ns0:t>
      </ns0:r>
      <ns0:r>
        <ns0:t xml:space="preserve">(foundational branch).</ns0:t>
      </ns0:r>
    </ns0:p>
    <ns0:p>
      <ns0:pPr>
        <ns0:pStyle ns0:val="Compact"/>
        <ns0:numPr>
          <ns0:ilvl ns0:val="1"/>
          <ns0:numId ns0:val="1014"/>
        </ns0:numPr>
      </ns0:pPr>
      <ns0:r>
        <ns0:rPr>
          <ns0:b/>
          <ns0:bCs/>
        </ns0:rPr>
        <ns0:t xml:space="preserve">Analogy (So sánh ẩn dụ):</ns0:t>
      </ns0:r>
      <ns0:r>
        <ns0:t xml:space="preserve"> </ns0:t>
      </ns0:r>
      <ns0:r>
        <ns0:t xml:space="preserve">So sánh</ns0:t>
      </ns0:r>
      <ns0:r>
        <ns0:t xml:space="preserve"> </ns0:t>
      </ns0:r>
      <ns0:r>
        <ns0:t xml:space="preserve">“Reading -&gt; Literature”</ns0:t>
      </ns0:r>
      <ns0:r>
        <ns0:t xml:space="preserve"> </ns0:t>
      </ns0:r>
      <ns0:r>
        <ns0:t xml:space="preserve">với</ns0:t>
      </ns0:r>
      <ns0:r>
        <ns0:t xml:space="preserve"> </ns0:t>
      </ns0:r>
      <ns0:r>
        <ns0:t xml:space="preserve">“Computer -&gt; Internet resources”</ns0:t>
      </ns0:r>
      <ns0:r>
        <ns0:t xml:space="preserve">. Đây là cách lập luận rất thuyết phục.</ns0:t>
      </ns0:r>
    </ns0:p>
    <ns0:p>
      <ns0:pPr>
        <ns0:pStyle ns0:val="Compact"/>
        <ns0:numPr>
          <ns0:ilvl ns0:val="1"/>
          <ns0:numId ns0:val="1014"/>
        </ns0:numPr>
      </ns0:pPr>
      <ns0:r>
        <ns0:rPr>
          <ns0:b/>
          <ns0:bCs/>
        </ns0:rPr>
        <ns0:t xml:space="preserve">Vocab:</ns0:t>
      </ns0:r>
      <ns0:r>
        <ns0:t xml:space="preserve"> </ns0:t>
      </ns0:r>
      <ns0:r>
        <ns0:t xml:space="preserve">Instrumental in (đóng vai trò quan trọng trong), Deprive someone of something (tước đoạt của ai cái gì), Digitalized society (xã hội số hóa).</ns0:t>
      </ns0:r>
    </ns0:p>
    <ns0:bookmarkEnd ns0:id="24"/>
    <ns0:bookmarkStart ns0:id="25" ns0:name="conclusion"/>
    <ns0:p>
      <ns0:pPr>
        <ns0:pStyle ns0:val="Heading3"/>
      </ns0:pPr>
      <ns0:r>
        <ns0:t xml:space="preserve">4. Conclusion</ns0:t>
      </ns0:r>
    </ns0:p>
    <ns0:p>
      <ns0:pPr>
        <ns0:pStyle ns0:val="CDStep"/>
      </ns0:pPr>
      <ns0:r>
        <ns0:t xml:space="preserve">“In conclusion, I unequivocally support the view that computer skills should be standardized as the fourth essential branch of education alongside reading, writing, and mathematics. As technology continues to permeate every aspect of our lives, treating digital competency as a core subject is not merely a suggestion but an educational imperative.”</ns0:t>
      </ns0:r>
    </ns0:p>
    <ns0:p>
      <ns0:pPr>
        <ns0:pStyle ns0:val="Compact"/>
        <ns0:numPr>
          <ns0:ilvl ns0:val="0"/>
          <ns0:numId ns0:val="1015"/>
        </ns0:numPr>
      </ns0:pPr>
      <ns0:r>
        <ns0:rPr>
          <ns0:rStyle ns0:val="CDBlue"/>
          <ns0:b/>
          <ns0:bCs/>
        </ns0:rPr>
        <ns0:t xml:space="preserve">Phân tích</ns0:t>
      </ns0:r>
      <ns0:r>
        <ns0:rPr>
          <ns0:b/>
          <ns0:bCs/>
        </ns0:rPr>
        <ns0:t xml:space="preserve">:</ns0:t>
      </ns0:r>
    </ns0:p>
    <ns0:p>
      <ns0:pPr>
        <ns0:pStyle ns0:val="Compact"/>
        <ns0:numPr>
          <ns0:ilvl ns0:val="1"/>
          <ns0:numId ns0:val="1016"/>
        </ns0:numPr>
      </ns0:pPr>
      <ns0:r>
        <ns0:rPr>
          <ns0:b/>
          <ns0:bCs/>
        </ns0:rPr>
        <ns0:t xml:space="preserve">Strong assertion:</ns0:t>
      </ns0:r>
      <ns0:r>
        <ns0:t xml:space="preserve"> </ns0:t>
      </ns0:r>
      <ns0:r>
        <ns0:t xml:space="preserve">“Unequivocally support”</ns0:t>
      </ns0:r>
      <ns0:r>
        <ns0:t xml:space="preserve"> </ns0:t>
      </ns0:r>
      <ns0:r>
        <ns0:t xml:space="preserve">(Ủng hộ không chút nghi ngờ).</ns0:t>
      </ns0:r>
    </ns0:p>
    <ns0:p>
      <ns0:pPr>
        <ns0:pStyle ns0:val="Compact"/>
        <ns0:numPr>
          <ns0:ilvl ns0:val="1"/>
          <ns0:numId ns0:val="1016"/>
        </ns0:numPr>
      </ns0:pPr>
      <ns0:r>
        <ns0:rPr>
          <ns0:b/>
          <ns0:bCs/>
        </ns0:rPr>
        <ns0:t xml:space="preserve">Final thought:</ns0:t>
      </ns0:r>
      <ns0:r>
        <ns0:t xml:space="preserve"> </ns0:t>
      </ns0:r>
      <ns0:r>
        <ns0:t xml:space="preserve">“Not merely a suggestion but an educational imperative”</ns0:t>
      </ns0:r>
      <ns0:r>
        <ns0:t xml:space="preserve"> </ns0:t>
      </ns0:r>
      <ns0:r>
        <ns0:t xml:space="preserve">(Không chỉ là gợi ý mà là mệnh lệnh giáo dục) -&gt; Kết thúc mạnh mẽ.</ns0:t>
      </ns0:r>
    </ns0:p>
    <ns0:p>
      <ns0:pPr>
        <ns0:pStyle ns0:val="Compact"/>
        <ns0:numPr>
          <ns0:ilvl ns0:val="1"/>
          <ns0:numId ns0:val="1016"/>
        </ns0:numPr>
      </ns0:pPr>
      <ns0:r>
        <ns0:rPr>
          <ns0:b/>
          <ns0:bCs/>
        </ns0:rPr>
        <ns0:t xml:space="preserve">Vocab:</ns0:t>
      </ns0:r>
      <ns0:r>
        <ns0:t xml:space="preserve"> </ns0:t>
      </ns0:r>
      <ns0:r>
        <ns0:t xml:space="preserve">Permeate (thấm vào/lan tỏa vào), Imperative (điều cấp bách).</ns0:t>
      </ns0:r>
    </ns0:p>
    <ns0:bookmarkEnd ns0:id="25"/>
    <ns0:bookmarkEnd ns0:id="26"/>
    <ns0:bookmarkStart ns0:id="30" ns0:name="X243c6e6da56de8ccd47fbb093187781f4eaed6d"/>
    <ns0:p>
      <ns0:pPr>
        <ns0:pStyle ns0:val="Heading2"/>
      </ns0:pPr>
      <ns0:r>
        <ns0:t xml:space="preserve">PHẦN IV: TỪ VỰNG NÂNG CAO (ADVANCED VOCABULARY)</ns0:t>
      </ns0:r>
    </ns0:p>
    <ns0:p>
      <ns0:pPr>
        <ns0:pStyle ns0:val="CDSection"/>
      </ns0:pPr>
      <ns0:r>
        <ns0:t xml:space="preserve">Học sinh cần tránh dùng lặp lại các từ đơn giản như</ns0:t>
      </ns0:r>
      <ns0:r>
        <ns0:t xml:space="preserve"> </ns0:t>
      </ns0:r>
      <ns0:r>
        <ns0:t xml:space="preserve">“important”</ns0:t>
      </ns0:r>
      <ns0:r>
        <ns0:t xml:space="preserve">,</ns0:t>
      </ns0:r>
      <ns0:r>
        <ns0:t xml:space="preserve"> </ns0:t>
      </ns0:r>
      <ns0:r>
        <ns0:t xml:space="preserve">“good”</ns0:t>
      </ns0:r>
      <ns0:r>
        <ns0:t xml:space="preserve">,</ns0:t>
      </ns0:r>
      <ns0:r>
        <ns0:t xml:space="preserve"> </ns0:t>
      </ns0:r>
      <ns0:r>
        <ns0:t xml:space="preserve">“use computers”</ns0:t>
      </ns0:r>
      <ns0:r>
        <ns0:t xml:space="preserve">. Hãy áp dụng các nhóm từ sau:</ns0:t>
      </ns0:r>
    </ns0:p>
    <ns0:p>
      <ns0:pPr>
        <ns0:pStyle ns0:val="CDSection"/>
      </ns0:pPr>
      <ns0:r>
        <ns0:rPr>
          <ns0:b/>
          <ns0:bCs/>
        </ns0:rPr>
        <ns0:t xml:space="preserve">Nhóm 1:</ns0:t>
      </ns0:r>
      <ns0:r>
        <ns0:t xml:space="preserve"> </ns0:t>
      </ns0:r>
      <ns0:r>
        <ns0:t xml:space="preserve">Từ vựng về Tầm quan trọng &amp; Cốt lõi (Importance &amp; Core)</ns0:t>
      </ns0:r>
    </ns0:p>
    <ns0:p>
      <ns0:pPr>
        <ns0:pStyle ns0:val="CDSection"/>
      </ns0:pPr>
      <ns0:r>
        <ns0:t xml:space="preserve">Thay thế cho</ns0:t>
      </ns0:r>
      <ns0:r>
        <ns0:t xml:space="preserve"> </ns0:t>
      </ns0:r>
      <ns0:r>
        <ns0:t xml:space="preserve">“Important”</ns0:t>
      </ns0:r>
      <ns0:r>
        <ns0:t xml:space="preserve">,</ns0:t>
      </ns0:r>
      <ns0:r>
        <ns0:t xml:space="preserve"> </ns0:t>
      </ns0:r>
      <ns0:r>
        <ns0:t xml:space="preserve">“Main subject”</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 vựng / Cụm từ</ns0:t>
            </ns0:r>
          </ns0:p>
        </ns0:tc>
        <ns0:tc>
          <ns0:tcPr/>
          <ns0:p>
            <ns0:pPr>
              <ns0:pStyle ns0:val="Compact"/>
            </ns0:pPr>
            <ns0:r>
              <ns0:t xml:space="preserve">Nghĩa tiếng Việt</ns0:t>
            </ns0:r>
          </ns0:p>
        </ns0:tc>
        <ns0:tc>
          <ns0:tcPr/>
          <ns0:p>
            <ns0:pPr>
              <ns0:pStyle ns0:val="Compact"/>
            </ns0:pPr>
            <ns0:r>
              <ns0:t xml:space="preserve">Ví dụ (Context)</ns0:t>
            </ns0:r>
          </ns0:p>
        </ns0:tc>
      </ns0:tr>
      <ns0:tr>
        <ns0:tc>
          <ns0:tcPr/>
          <ns0:p>
            <ns0:pPr>
              <ns0:pStyle ns0:val="Compact"/>
            </ns0:pPr>
            <ns0:r>
              <ns0:t xml:space="preserve">Indispensable / Imperative</ns0:t>
            </ns0:r>
          </ns0:p>
        </ns0:tc>
        <ns0:tc>
          <ns0:tcPr/>
          <ns0:p>
            <ns0:pPr>
              <ns0:pStyle ns0:val="Compact"/>
            </ns0:pPr>
            <ns0:r>
              <ns0:t xml:space="preserve">Không thể thiếu / Cấp bách</ns0:t>
            </ns0:r>
          </ns0:p>
        </ns0:tc>
        <ns0:tc>
          <ns0:tcPr/>
          <ns0:p>
            <ns0:pPr>
              <ns0:pStyle ns0:val="Compact"/>
            </ns0:pPr>
            <ns0:r>
              <ns0:t xml:space="preserve">Computer skills are indispensable in the modern era.</ns0:t>
            </ns0:r>
          </ns0:p>
        </ns0:tc>
      </ns0:tr>
      <ns0:tr>
        <ns0:tc>
          <ns0:tcPr/>
          <ns0:p>
            <ns0:pPr>
              <ns0:pStyle ns0:val="Compact"/>
            </ns0:pPr>
            <ns0:r>
              <ns0:t xml:space="preserve">Cornerstone / Pillar</ns0:t>
            </ns0:r>
          </ns0:p>
        </ns0:tc>
        <ns0:tc>
          <ns0:tcPr/>
          <ns0:p>
            <ns0:pPr>
              <ns0:pStyle ns0:val="Compact"/>
            </ns0:pPr>
            <ns0:r>
              <ns0:t xml:space="preserve">Nền tảng / Cột trụ</ns0:t>
            </ns0:r>
          </ns0:p>
        </ns0:tc>
        <ns0:tc>
          <ns0:tcPr/>
          <ns0:p>
            <ns0:pPr>
              <ns0:pStyle ns0:val="Compact"/>
            </ns0:pPr>
            <ns0:r>
              <ns0:t xml:space="preserve">Maths is a cornerstone of science education.</ns0:t>
            </ns0:r>
          </ns0:p>
        </ns0:tc>
      </ns0:tr>
      <ns0:tr>
        <ns0:tc>
          <ns0:tcPr/>
          <ns0:p>
            <ns0:pPr>
              <ns0:pStyle ns0:val="Compact"/>
            </ns0:pPr>
            <ns0:r>
              <ns0:t xml:space="preserve">Prerequisite</ns0:t>
            </ns0:r>
          </ns0:p>
        </ns0:tc>
        <ns0:tc>
          <ns0:tcPr/>
          <ns0:p>
            <ns0:pPr>
              <ns0:pStyle ns0:val="Compact"/>
            </ns0:pPr>
            <ns0:r>
              <ns0:t xml:space="preserve">Điều kiện tiên quyết</ns0:t>
            </ns0:r>
          </ns0:p>
        </ns0:tc>
        <ns0:tc>
          <ns0:tcPr/>
          <ns0:p>
            <ns0:pPr>
              <ns0:pStyle ns0:val="Compact"/>
            </ns0:pPr>
            <ns0:r>
              <ns0:t xml:space="preserve">IT skills are a prerequisite for most jobs.</ns0:t>
            </ns0:r>
          </ns0:p>
        </ns0:tc>
      </ns0:tr>
      <ns0:tr>
        <ns0:tc>
          <ns0:tcPr/>
          <ns0:p>
            <ns0:pPr>
              <ns0:pStyle ns0:val="Compact"/>
            </ns0:pPr>
            <ns0:r>
              <ns0:t xml:space="preserve">Fundamental branch</ns0:t>
            </ns0:r>
          </ns0:p>
        </ns0:tc>
        <ns0:tc>
          <ns0:tcPr/>
          <ns0:p>
            <ns0:pPr>
              <ns0:pStyle ns0:val="Compact"/>
            </ns0:pPr>
            <ns0:r>
              <ns0:t xml:space="preserve">Nhánh cơ bản/cốt lõi</ns0:t>
            </ns0:r>
          </ns0:p>
        </ns0:tc>
        <ns0:tc>
          <ns0:tcPr/>
          <ns0:p>
            <ns0:pPr>
              <ns0:pStyle ns0:val="Compact"/>
            </ns0:pPr>
            <ns0:r>
              <ns0:t xml:space="preserve">It should be treated as a fundamental branch of learning.</ns0:t>
            </ns0:r>
          </ns0:p>
        </ns0:tc>
      </ns0:tr>
      <ns0:tr>
        <ns0:tc>
          <ns0:tcPr/>
          <ns0:p>
            <ns0:pPr>
              <ns0:pStyle ns0:val="Compact"/>
            </ns0:pPr>
            <ns0:r>
              <ns0:t xml:space="preserve">Core curriculum</ns0:t>
            </ns0:r>
          </ns0:p>
        </ns0:tc>
        <ns0:tc>
          <ns0:tcPr/>
          <ns0:p>
            <ns0:pPr>
              <ns0:pStyle ns0:val="Compact"/>
            </ns0:pPr>
            <ns0:r>
              <ns0:t xml:space="preserve">Chương trình học cốt lõi</ns0:t>
            </ns0:r>
          </ns0:p>
        </ns0:tc>
        <ns0:tc>
          <ns0:tcPr/>
          <ns0:p>
            <ns0:pPr>
              <ns0:pStyle ns0:val="Compact"/>
            </ns0:pPr>
            <ns0:r>
              <ns0:t xml:space="preserve">Coding should be added to the core curriculum.</ns0:t>
            </ns0:r>
          </ns0:p>
        </ns0:tc>
      </ns0:tr>
      <ns0:tr>
        <ns0:tc>
          <ns0:tcPr/>
          <ns0:p>
            <ns0:pPr>
              <ns0:pStyle ns0:val="Compact"/>
            </ns0:pPr>
            <ns0:r>
              <ns0:t xml:space="preserve">Nhóm 2: Từ vựng về Công nghệ &amp; Kỹ năng (Tech &amp; Skills)</ns0:t>
            </ns0:r>
          </ns0:p>
        </ns0:tc>
        <ns0:tc>
          <ns0:tcPr/>
          <ns0:p>
            <ns0:pPr>
              <ns0:pStyle ns0:val="Compact"/>
            </ns0:pPr>
            <ns0:r>
              <ns0:t xml:space="preserve">Thay thế cho</ns0:t>
            </ns0:r>
            <ns0:r>
              <ns0:t xml:space="preserve"> </ns0:t>
            </ns0:r>
            <ns0:r>
              <ns0:t xml:space="preserve">“Computer skills”</ns0:t>
            </ns0:r>
            <ns0:r>
              <ns0:t xml:space="preserve">,</ns0:t>
            </ns0:r>
            <ns0:r>
              <ns0:t xml:space="preserve"> </ns0:t>
            </ns0:r>
            <ns0:r>
              <ns0:t xml:space="preserve">“Using computers”</ns0:t>
            </ns0:r>
          </ns0:p>
        </ns0:tc>
        <ns0:tc>
          <ns0:tcPr/>
          <ns0:p>
            <ns0:pPr>
              <ns0:pStyle ns0:val="Compact"/>
            </ns0:pPr>
            <ns0:r>
              <ns0:t xml:space="preserve">Từ vựng / Cụm từ</ns0:t>
            </ns0:r>
          </ns0:p>
        </ns0:tc>
      </ns0:tr>
      <ns0:tr>
        <ns0:tc>
          <ns0:tcPr/>
          <ns0:p>
            <ns0:pPr>
              <ns0:pStyle ns0:val="Compact"/>
            </ns0:pPr>
            <ns0:r>
              <ns0:t xml:space="preserve">Nghĩa tiếng Việt</ns0:t>
            </ns0:r>
          </ns0:p>
        </ns0:tc>
        <ns0:tc>
          <ns0:tcPr/>
          <ns0:p>
            <ns0:pPr>
              <ns0:pStyle ns0:val="Compact"/>
            </ns0:pPr>
            <ns0:r>
              <ns0:t xml:space="preserve">Ví dụ (Context)</ns0:t>
            </ns0:r>
          </ns0:p>
        </ns0:tc>
        <ns0:tc>
          <ns0:tcPr/>
          <ns0:p>
            <ns0:pPr>
              <ns0:pStyle ns0:val="Compact"/>
            </ns0:pPr>
            <ns0:r>
              <ns0:t xml:space="preserve">Digital literacy</ns0:t>
            </ns0:r>
          </ns0:p>
        </ns0:tc>
      </ns0:tr>
      <ns0:tr>
        <ns0:tc>
          <ns0:tcPr/>
          <ns0:p>
            <ns0:pPr>
              <ns0:pStyle ns0:val="Compact"/>
            </ns0:pPr>
            <ns0:r>
              <ns0:t xml:space="preserve">Sự hiểu biết về kỹ thuật số</ns0:t>
            </ns0:r>
          </ns0:p>
        </ns0:tc>
        <ns0:tc>
          <ns0:tcPr/>
          <ns0:p>
            <ns0:pPr>
              <ns0:pStyle ns0:val="Compact"/>
            </ns0:pPr>
            <ns0:r>
              <ns0:t xml:space="preserve">Digital literacy is as important as reading.</ns0:t>
            </ns0:r>
          </ns0:p>
        </ns0:tc>
        <ns0:tc>
          <ns0:tcPr/>
          <ns0:p>
            <ns0:pPr>
              <ns0:pStyle ns0:val="Compact"/>
            </ns0:pPr>
            <ns0:r>
              <ns0:t xml:space="preserve">Computer proficiency / Competency</ns0:t>
            </ns0:r>
          </ns0:p>
        </ns0:tc>
      </ns0:tr>
      <ns0:tr>
        <ns0:tc>
          <ns0:tcPr/>
          <ns0:p>
            <ns0:pPr>
              <ns0:pStyle ns0:val="Compact"/>
            </ns0:pPr>
            <ns0:r>
              <ns0:t xml:space="preserve">Sự thành thạo máy tính</ns0:t>
            </ns0:r>
          </ns0:p>
        </ns0:tc>
        <ns0:tc>
          <ns0:tcPr/>
          <ns0:p>
            <ns0:pPr>
              <ns0:pStyle ns0:val="Compact"/>
            </ns0:pPr>
            <ns0:r>
              <ns0:t xml:space="preserve">Students need to demonstrate computer proficiency.</ns0:t>
            </ns0:r>
          </ns0:p>
        </ns0:tc>
        <ns0:tc>
          <ns0:tcPr/>
          <ns0:p>
            <ns0:pPr>
              <ns0:pStyle ns0:val="Compact"/>
            </ns0:pPr>
            <ns0:r>
              <ns0:t xml:space="preserve">Technological savvy</ns0:t>
            </ns0:r>
          </ns0:p>
        </ns0:tc>
      </ns0:tr>
      <ns0:tr>
        <ns0:tc>
          <ns0:tcPr/>
          <ns0:p>
            <ns0:pPr>
              <ns0:pStyle ns0:val="Compact"/>
            </ns0:pPr>
            <ns0:r>
              <ns0:t xml:space="preserve">Sự am hiểu công nghệ</ns0:t>
            </ns0:r>
          </ns0:p>
        </ns0:tc>
        <ns0:tc>
          <ns0:tcPr/>
          <ns0:p>
            <ns0:pPr>
              <ns0:pStyle ns0:val="Compact"/>
            </ns0:pPr>
            <ns0:r>
              <ns0:t xml:space="preserve">The younger generation is generally technologically savvy.</ns0:t>
            </ns0:r>
          </ns0:p>
        </ns0:tc>
        <ns0:tc>
          <ns0:tcPr/>
          <ns0:p>
            <ns0:pPr>
              <ns0:pStyle ns0:val="Compact"/>
            </ns0:pPr>
            <ns0:r>
              <ns0:t xml:space="preserve">Digitalized society</ns0:t>
            </ns0:r>
          </ns0:p>
        </ns0:tc>
      </ns0:tr>
      <ns0:tr>
        <ns0:tc>
          <ns0:tcPr/>
          <ns0:p>
            <ns0:pPr>
              <ns0:pStyle ns0:val="Compact"/>
            </ns0:pPr>
            <ns0:r>
              <ns0:t xml:space="preserve">Xã hội số hóa</ns0:t>
            </ns0:r>
          </ns0:p>
        </ns0:tc>
        <ns0:tc>
          <ns0:tcPr/>
          <ns0:p>
            <ns0:pPr>
              <ns0:pStyle ns0:val="Compact"/>
            </ns0:pPr>
            <ns0:r>
              <ns0:t xml:space="preserve">We are living in a fully digitalized society.</ns0:t>
            </ns0:r>
          </ns0:p>
        </ns0:tc>
        <ns0:tc>
          <ns0:tcPr/>
          <ns0:p>
            <ns0:pPr>
              <ns0:pStyle ns0:val="Compact"/>
            </ns0:pPr>
            <ns0:r>
              <ns0:t xml:space="preserve">Navigate the digital world</ns0:t>
            </ns0:r>
          </ns0:p>
        </ns0:tc>
      </ns0:tr>
      <ns0:tr>
        <ns0:tc>
          <ns0:tcPr/>
          <ns0:p>
            <ns0:pPr>
              <ns0:pStyle ns0:val="Compact"/>
            </ns0:pPr>
            <ns0:r>
              <ns0:t xml:space="preserve">Xoay sở trong thế giới số</ns0:t>
            </ns0:r>
          </ns0:p>
        </ns0:tc>
        <ns0:tc>
          <ns0:tcPr/>
          <ns0:p>
            <ns0:pPr>
              <ns0:pStyle ns0:val="Compact"/>
            </ns0:pPr>
            <ns0:r>
              <ns0:t xml:space="preserve">Schools must teach kids how to navigate the digital world.</ns0:t>
            </ns0:r>
          </ns0:p>
        </ns0:tc>
        <ns0:tc>
          <ns0:tcPr/>
          <ns0:p>
            <ns0:pPr>
              <ns0:pStyle ns0:val="Compact"/>
            </ns0:pPr>
            <ns0:r>
              <ns0:t xml:space="preserve">Nhóm 3: Cấu trúc câu ghi điểm (Grammar Structures)</ns0:t>
            </ns0:r>
          </ns0:p>
        </ns0:tc>
      </ns0:tr>
    </ns0:tbl>
    <ns0:bookmarkStart ns0:id="27" ns0:name="Xc65babbd2719cda43752f8be57c54ccaa1590f9"/>
    <ns0:p>
      <ns0:pPr>
        <ns0:pStyle ns0:val="Heading3"/>
      </ns0:pPr>
      <ns0:r>
        <ns0:t xml:space="preserve">1. Cấu trúc so sánh nâng cao (Advanced Comparison):</ns0:t>
      </ns0:r>
    </ns0:p>
    <ns0:p>
      <ns0:pPr>
        <ns0:pStyle ns0:val="Compact"/>
        <ns0:numPr>
          <ns0:ilvl ns0:val="0"/>
          <ns0:numId ns0:val="1017"/>
        </ns0:numPr>
      </ns0:pPr>
      <ns0:r>
        <ns0:t xml:space="preserve">Just as [A is important], so too is [B]. (Giống như A quan trọng, B cũng vậy).</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Từ/Cụm từ</ns0:t>
            </ns0:r>
          </ns0:p>
        </ns0:tc>
        <ns0:tc>
          <ns0:tcPr/>
          <ns0:p>
            <ns0:pPr>
              <ns0:pStyle ns0:val="Compact"/>
            </ns0:pPr>
            <ns0:r>
              <ns0:t xml:space="preserve">Nghĩa</ns0:t>
            </ns0:r>
          </ns0:p>
        </ns0:tc>
        <ns0:tc>
          <ns0:tcPr/>
          <ns0:p>
            <ns0:pPr>
              <ns0:pStyle ns0:val="Compact"/>
            </ns0:pPr>
            <ns0:r>
              <ns0:t xml:space="preserve">Ví dụ</ns0:t>
            </ns0:r>
          </ns0:p>
        </ns0:tc>
      </ns0:tr>
      <ns0:tr>
        <ns0:tc>
          <ns0:tcPr/>
          <ns0:p>
            <ns0:pPr>
              <ns0:pStyle ns0:val="Compact"/>
            </ns0:pPr>
            <ns0:r>
              <ns0:t xml:space="preserve">Example</ns0:t>
            </ns0:r>
          </ns0:p>
        </ns0:tc>
        <ns0:tc>
          <ns0:tcPr/>
          <ns0:p>
            <ns0:pPr>
              <ns0:pStyle ns0:val="Compact"/>
            </ns0:pPr>
            <ns0:r>
              <ns0:t xml:space="preserve">Just as reading is crucial for literature, so too is coding for modern problem-solving.</ns0:t>
            </ns0:r>
          </ns0:p>
        </ns0:tc>
        <ns0:tc>
          <ns0:tcPr/>
          <ns0:p>
            <ns0:pPr>
              <ns0:pStyle ns0:val="Compact"/>
            </ns0:pPr>
          </ns0:p>
        </ns0:tc>
      </ns0:tr>
    </ns0:tbl>
    <ns0:bookmarkEnd ns0:id="27"/>
    <ns0:bookmarkStart ns0:id="28" ns0:name="X011d21fbd90a49c9e87b4f5cded0485857e6732"/>
    <ns0:p>
      <ns0:pPr>
        <ns0:pStyle ns0:val="Heading3"/>
      </ns0:pPr>
      <ns0:r>
        <ns0:t xml:space="preserve">2. Mệnh đề quan hệ rút gọn (Reduced Relative Clause):</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Từ/Cụm từ</ns0:t>
            </ns0:r>
          </ns0:p>
        </ns0:tc>
        <ns0:tc>
          <ns0:tcPr/>
          <ns0:p>
            <ns0:pPr>
              <ns0:pStyle ns0:val="Compact"/>
            </ns0:pPr>
            <ns0:r>
              <ns0:t xml:space="preserve">Nghĩa</ns0:t>
            </ns0:r>
          </ns0:p>
        </ns0:tc>
        <ns0:tc>
          <ns0:tcPr/>
          <ns0:p>
            <ns0:pPr>
              <ns0:pStyle ns0:val="Compact"/>
            </ns0:pPr>
            <ns0:r>
              <ns0:t xml:space="preserve">Ví dụ</ns0:t>
            </ns0:r>
          </ns0:p>
        </ns0:tc>
      </ns0:tr>
      <ns0:tr>
        <ns0:tc>
          <ns0:tcPr/>
          <ns0:p>
            <ns0:pPr>
              <ns0:pStyle ns0:val="Compact"/>
            </ns0:pPr>
            <ns0:r>
              <ns0:t xml:space="preserve">Example</ns0:t>
            </ns0:r>
          </ns0:p>
        </ns0:tc>
        <ns0:tc>
          <ns0:tcPr/>
          <ns0:p>
            <ns0:pPr>
              <ns0:pStyle ns0:val="Compact"/>
            </ns0:pPr>
            <ns0:r>
              <ns0:t xml:space="preserve">Students equipped with IT skills can learn faster. (Thay vì: Students who are equipped with…)</ns0:t>
            </ns0:r>
          </ns0:p>
        </ns0:tc>
        <ns0:tc>
          <ns0:tcPr/>
          <ns0:p>
            <ns0:pPr>
              <ns0:pStyle ns0:val="Compact"/>
            </ns0:pPr>
          </ns0:p>
        </ns0:tc>
      </ns0:tr>
    </ns0:tbl>
    <ns0:bookmarkEnd ns0:id="28"/>
    <ns0:bookmarkStart ns0:id="29" ns0:name="X5b3f8a1277d34dc826edd54bb72b069f591691a"/>
    <ns0:p>
      <ns0:pPr>
        <ns0:pStyle ns0:val="Heading3"/>
      </ns0:pPr>
      <ns0:r>
        <ns0:t xml:space="preserve">3. Câu điều kiện loại ẩn (Implied Conditional - Without):</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Từ/Cụm từ</ns0:t>
            </ns0:r>
          </ns0:p>
        </ns0:tc>
        <ns0:tc>
          <ns0:tcPr/>
          <ns0:p>
            <ns0:pPr>
              <ns0:pStyle ns0:val="Compact"/>
            </ns0:pPr>
            <ns0:r>
              <ns0:t xml:space="preserve">Nghĩa</ns0:t>
            </ns0:r>
          </ns0:p>
        </ns0:tc>
        <ns0:tc>
          <ns0:tcPr/>
          <ns0:p>
            <ns0:pPr>
              <ns0:pStyle ns0:val="Compact"/>
            </ns0:pPr>
            <ns0:r>
              <ns0:t xml:space="preserve">Ví dụ</ns0:t>
            </ns0:r>
          </ns0:p>
        </ns0:tc>
      </ns0:tr>
      <ns0:tr>
        <ns0:tc>
          <ns0:tcPr/>
          <ns0:p>
            <ns0:pPr>
              <ns0:pStyle ns0:val="Compact"/>
            </ns0:pPr>
            <ns0:r>
              <ns0:t xml:space="preserve">Example</ns0:t>
            </ns0:r>
          </ns0:p>
        </ns0:tc>
        <ns0:tc>
          <ns0:tcPr/>
          <ns0:p>
            <ns0:pPr>
              <ns0:pStyle ns0:val="Compact"/>
            </ns0:pPr>
            <ns0:r>
              <ns0:t xml:space="preserve">Without this competence, job seekers would face significant disadvantages. (Thay vì: If they do not have this competence…)</ns0:t>
            </ns0:r>
          </ns0:p>
        </ns0:tc>
        <ns0:tc>
          <ns0:tcPr/>
          <ns0:p>
            <ns0:pPr>
              <ns0:pStyle ns0:val="Compact"/>
            </ns0:pPr>
          </ns0:p>
        </ns0:tc>
      </ns0:tr>
    </ns0:tbl>
    <ns0:bookmarkEnd ns0:id="29"/>
    <ns0:bookmarkEnd ns0:id="30"/>
    <ns0:sectPr>
      <ns0:headerReference ns2:id="rId1" ns0:type="default"/>
      <ns0:headerReference ns2:id="rId2" ns0:type="first"/>
      <ns0:footerReference ns2:id="rId3" ns0:type="first"/>
      <ns0:footerReference ns2: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00" w:before="14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3 — W6 (Feb 2-8)</dc:title>
  <dc:creator/>
  <cp:keywords/>
  <dcterms:created xsi:type="dcterms:W3CDTF">2026-01-27T07:24:20Z</dcterms:created>
  <dcterms:modified xsi:type="dcterms:W3CDTF">2026-01-27T07:24:20Z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Feb 2-8</vt:lpwstr>
  </property>
  <property fmtid="{D5CDD505-2E9C-101B-9397-08002B2CF9AE}" pid="3" name="level">
    <vt:lpwstr>3</vt:lpwstr>
  </property>
  <property fmtid="{D5CDD505-2E9C-101B-9397-08002B2CF9AE}" pid="4" name="skill">
    <vt:lpwstr>Writing</vt:lpwstr>
  </property>
  <property fmtid="{D5CDD505-2E9C-101B-9397-08002B2CF9AE}" pid="5" name="week">
    <vt:lpwstr>6</vt:lpwstr>
  </property>
</Properties>
</file>