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W5 (Jan 26-Feb 1)</w:t>
      </w:r>
    </w:p>
    <w:p>
      <w:pPr>
        <w:pStyle w:val="CDCollectionTitle"/>
      </w:pPr>
      <w:r>
        <w:t xml:space="preserve">Level 1 — W5 (Jan 26-Feb 1)</w:t>
      </w:r>
    </w:p>
    <w:bookmarkStart w:id="20" w:name="the-eﬀects-of-deforestation"/>
    <w:p>
      <w:pPr>
        <w:pStyle w:val="Heading2"/>
      </w:pPr>
      <w:r>
        <w:t xml:space="preserve">The Eﬀects of Deforestation</w:t>
      </w:r>
    </w:p>
    <w:bookmarkStart w:id="12" w:name="a"/>
    <w:p>
      <w:pPr>
        <w:pStyle w:val="Heading3"/>
      </w:pPr>
      <w:r>
        <w:t xml:space="preserve">A</w:t>
      </w:r>
    </w:p>
    <w:p>
      <w:pPr>
        <w:pStyle w:val="CDStep"/>
      </w:pPr>
      <w:r>
        <w: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w:t>
      </w:r>
    </w:p>
    <w:bookmarkEnd w:id="12"/>
    <w:bookmarkStart w:id="13" w:name="b"/>
    <w:p>
      <w:pPr>
        <w:pStyle w:val="Heading3"/>
      </w:pPr>
      <w:r>
        <w:t xml:space="preserve">B</w:t>
      </w:r>
    </w:p>
    <w:p>
      <w:pPr>
        <w:pStyle w:val="CDStep"/>
      </w:pPr>
      <w:r>
        <w: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w:t>
      </w:r>
    </w:p>
    <w:bookmarkEnd w:id="13"/>
    <w:bookmarkStart w:id="14" w:name="c"/>
    <w:p>
      <w:pPr>
        <w:pStyle w:val="Heading3"/>
      </w:pPr>
      <w:r>
        <w:t xml:space="preserve">C</w:t>
      </w:r>
    </w:p>
    <w:p>
      <w:pPr>
        <w:pStyle w:val="CDStep"/>
      </w:pPr>
      <w:r>
        <w: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w:t>
      </w:r>
    </w:p>
    <w:bookmarkEnd w:id="14"/>
    <w:bookmarkStart w:id="15" w:name="d"/>
    <w:p>
      <w:pPr>
        <w:pStyle w:val="Heading3"/>
      </w:pPr>
      <w:r>
        <w:t xml:space="preserve">D</w:t>
      </w:r>
    </w:p>
    <w:p>
      <w:pPr>
        <w:pStyle w:val="CDStep"/>
      </w:pPr>
      <w:r>
        <w: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w:t>
      </w:r>
    </w:p>
    <w:bookmarkEnd w:id="15"/>
    <w:bookmarkStart w:id="16" w:name="e"/>
    <w:p>
      <w:pPr>
        <w:pStyle w:val="Heading3"/>
      </w:pPr>
      <w:r>
        <w:t xml:space="preserve">E</w:t>
      </w:r>
    </w:p>
    <w:p>
      <w:pPr>
        <w:pStyle w:val="CDStep"/>
      </w:pPr>
      <w:r>
        <w: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w:t>
      </w:r>
    </w:p>
    <w:bookmarkEnd w:id="16"/>
    <w:bookmarkStart w:id="17" w:name="f"/>
    <w:p>
      <w:pPr>
        <w:pStyle w:val="Heading3"/>
      </w:pPr>
      <w:r>
        <w:t xml:space="preserve">F</w:t>
      </w:r>
    </w:p>
    <w:p>
      <w:pPr>
        <w:pStyle w:val="CDStep"/>
      </w:pPr>
      <w:r>
        <w: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w:t>
      </w:r>
    </w:p>
    <w:bookmarkEnd w:id="17"/>
    <w:bookmarkStart w:id="18" w:name="g"/>
    <w:p>
      <w:pPr>
        <w:pStyle w:val="Heading3"/>
      </w:pPr>
      <w:r>
        <w:t xml:space="preserve">G</w:t>
      </w:r>
    </w:p>
    <w:p>
      <w:pPr>
        <w:pStyle w:val="CDStep"/>
      </w:pPr>
      <w:r>
        <w: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w:t>
      </w:r>
    </w:p>
    <w:bookmarkEnd w:id="18"/>
    <w:bookmarkStart w:id="19" w:name="h"/>
    <w:p>
      <w:pPr>
        <w:pStyle w:val="Heading3"/>
      </w:pPr>
      <w:r>
        <w:t xml:space="preserve">H</w:t>
      </w:r>
    </w:p>
    <w:p>
      <w:pPr>
        <w:pStyle w:val="CDStep"/>
      </w:pPr>
      <w:r>
        <w: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w:t>
      </w:r>
    </w:p>
    <w:bookmarkEnd w:id="19"/>
    <w:bookmarkEnd w:id="20"/>
    <w:bookmarkStart w:id="21" w:name="glossary"/>
    <w:p>
      <w:pPr>
        <w:pStyle w:val="Heading2"/>
      </w:pPr>
      <w:r>
        <w:t xml:space="preserve">Glossary</w:t>
      </w:r>
    </w:p>
    <w:p>
      <w:pPr>
        <w:pStyle w:val="CDSection"/>
      </w:pPr>
      <w:r>
        <w:rPr>
          <w:b/>
          <w:bCs/>
        </w:rPr>
        <w:t xml:space="preserve">exemplary:</w:t>
      </w:r>
      <w:r>
        <w:t xml:space="preserve"> </w:t>
      </w:r>
      <w:r>
        <w:t xml:space="preserve">serving as a perfect example</w:t>
      </w:r>
    </w:p>
    <w:p>
      <w:pPr>
        <w:pStyle w:val="CDSection"/>
      </w:pPr>
      <w:r>
        <w:rPr>
          <w:b/>
          <w:bCs/>
        </w:rPr>
        <w:t xml:space="preserve">exacerbate:</w:t>
      </w:r>
      <w:r>
        <w:t xml:space="preserve"> </w:t>
      </w:r>
      <w:r>
        <w:t xml:space="preserve">make worse</w:t>
      </w:r>
    </w:p>
    <w:bookmarkEnd w:id="21"/>
    <w:bookmarkStart w:id="22" w:name="questions-14-20"/>
    <w:p>
      <w:pPr>
        <w:pStyle w:val="Heading2"/>
      </w:pPr>
      <w:r>
        <w:t xml:space="preserve">Questions 14-20</w:t>
      </w:r>
    </w:p>
    <w:p>
      <w:pPr>
        <w:pStyle w:val="CDSection"/>
      </w:pPr>
      <w:r>
        <w:t xml:space="preserve">The reading passage below has eight paragraphs, A-H.</w:t>
      </w:r>
    </w:p>
    <w:p>
      <w:pPr>
        <w:pStyle w:val="CDNote"/>
      </w:pPr>
      <w:r>
        <w:t xml:space="preserve">Choose the correct heading for each paragraph from the list of headings below.</w:t>
      </w:r>
    </w:p>
    <w:p>
      <w:pPr>
        <w:pStyle w:val="CDNote"/>
      </w:pPr>
      <w:r>
        <w:t xml:space="preserve">Write the correct number, i-xi, in boxes 14-20 on your answer sheet.</w:t>
      </w:r>
    </w:p>
    <w:p>
      <w:pPr>
        <w:pStyle w:val="Compact"/>
        <w:numPr>
          <w:ilvl w:val="0"/>
          <w:numId w:val="1001"/>
        </w:numPr>
      </w:pPr>
      <w:r>
        <w:rPr>
          <w:rStyle w:val="CDBlue"/>
          <w:b/>
          <w:bCs/>
        </w:rPr>
        <w:t xml:space="preserve">i</w:t>
      </w:r>
      <w:r>
        <w:t xml:space="preserve"> </w:t>
      </w:r>
      <w:r>
        <w:t xml:space="preserve">Atmospheric impacts</w:t>
      </w:r>
    </w:p>
    <w:p>
      <w:pPr>
        <w:pStyle w:val="Compact"/>
        <w:numPr>
          <w:ilvl w:val="0"/>
          <w:numId w:val="1001"/>
        </w:numPr>
      </w:pPr>
      <w:r>
        <w:rPr>
          <w:rStyle w:val="CDBlue"/>
          <w:b/>
          <w:bCs/>
        </w:rPr>
        <w:t xml:space="preserve">ii</w:t>
      </w:r>
      <w:r>
        <w:t xml:space="preserve"> </w:t>
      </w:r>
      <w:r>
        <w:t xml:space="preserve">Ideal forestry management example</w:t>
      </w:r>
    </w:p>
    <w:p>
      <w:pPr>
        <w:pStyle w:val="Compact"/>
        <w:numPr>
          <w:ilvl w:val="0"/>
          <w:numId w:val="1001"/>
        </w:numPr>
      </w:pPr>
      <w:r>
        <w:rPr>
          <w:rStyle w:val="CDBlue"/>
          <w:b/>
          <w:bCs/>
        </w:rPr>
        <w:t xml:space="preserve">iii</w:t>
      </w:r>
      <w:r>
        <w:t xml:space="preserve"> </w:t>
      </w:r>
      <w:r>
        <w:t xml:space="preserve">No trees, less people</w:t>
      </w:r>
    </w:p>
    <w:p>
      <w:pPr>
        <w:pStyle w:val="Compact"/>
        <w:numPr>
          <w:ilvl w:val="0"/>
          <w:numId w:val="1001"/>
        </w:numPr>
      </w:pPr>
      <w:r>
        <w:rPr>
          <w:rStyle w:val="CDBlue"/>
          <w:b/>
          <w:bCs/>
        </w:rPr>
        <w:t xml:space="preserve">iv</w:t>
      </w:r>
      <w:r>
        <w:t xml:space="preserve"> </w:t>
      </w:r>
      <w:r>
        <w:t xml:space="preserve">Good uses for wood</w:t>
      </w:r>
    </w:p>
    <w:p>
      <w:pPr>
        <w:pStyle w:val="Compact"/>
        <w:numPr>
          <w:ilvl w:val="0"/>
          <w:numId w:val="1001"/>
        </w:numPr>
      </w:pPr>
      <w:r>
        <w:rPr>
          <w:rStyle w:val="CDBlue"/>
          <w:b/>
          <w:bCs/>
        </w:rPr>
        <w:t xml:space="preserve">v</w:t>
      </w:r>
      <w:r>
        <w:t xml:space="preserve"> </w:t>
      </w:r>
      <w:r>
        <w:t xml:space="preserve">Looking after the forests</w:t>
      </w:r>
    </w:p>
    <w:p>
      <w:pPr>
        <w:pStyle w:val="Compact"/>
        <w:numPr>
          <w:ilvl w:val="0"/>
          <w:numId w:val="1001"/>
        </w:numPr>
      </w:pPr>
      <w:r>
        <w:rPr>
          <w:rStyle w:val="CDBlue"/>
          <w:b/>
          <w:bCs/>
        </w:rPr>
        <w:t xml:space="preserve">vi</w:t>
      </w:r>
      <w:r>
        <w:t xml:space="preserve"> </w:t>
      </w:r>
      <w:r>
        <w:t xml:space="preserve">Numbers of lost trees</w:t>
      </w:r>
    </w:p>
    <w:p>
      <w:pPr>
        <w:pStyle w:val="Compact"/>
        <w:numPr>
          <w:ilvl w:val="0"/>
          <w:numId w:val="1001"/>
        </w:numPr>
      </w:pPr>
      <w:r>
        <w:rPr>
          <w:rStyle w:val="CDBlue"/>
          <w:b/>
          <w:bCs/>
        </w:rPr>
        <w:t xml:space="preserve">vii</w:t>
      </w:r>
      <w:r>
        <w:t xml:space="preserve"> </w:t>
      </w:r>
      <w:r>
        <w:t xml:space="preserve">Wasted water</w:t>
      </w:r>
    </w:p>
    <w:p>
      <w:pPr>
        <w:pStyle w:val="Compact"/>
        <w:numPr>
          <w:ilvl w:val="0"/>
          <w:numId w:val="1001"/>
        </w:numPr>
      </w:pPr>
      <w:r>
        <w:rPr>
          <w:rStyle w:val="CDBlue"/>
          <w:b/>
          <w:bCs/>
        </w:rPr>
        <w:t xml:space="preserve">viii</w:t>
      </w:r>
      <w:r>
        <w:t xml:space="preserve"> </w:t>
      </w:r>
      <w:r>
        <w:t xml:space="preserve">Replanting forests</w:t>
      </w:r>
    </w:p>
    <w:p>
      <w:pPr>
        <w:pStyle w:val="Compact"/>
        <w:numPr>
          <w:ilvl w:val="0"/>
          <w:numId w:val="1001"/>
        </w:numPr>
      </w:pPr>
      <w:r>
        <w:rPr>
          <w:rStyle w:val="CDBlue"/>
          <w:b/>
          <w:bCs/>
        </w:rPr>
        <w:t xml:space="preserve">ix</w:t>
      </w:r>
      <w:r>
        <w:t xml:space="preserve"> </w:t>
      </w:r>
      <w:r>
        <w:t xml:space="preserve">Happy trees</w:t>
      </w:r>
    </w:p>
    <w:p>
      <w:pPr>
        <w:pStyle w:val="Compact"/>
        <w:numPr>
          <w:ilvl w:val="0"/>
          <w:numId w:val="1001"/>
        </w:numPr>
      </w:pPr>
      <w:r>
        <w:rPr>
          <w:rStyle w:val="CDBlue"/>
          <w:b/>
          <w:bCs/>
        </w:rPr>
        <w:t xml:space="preserve">x</w:t>
      </w:r>
      <w:r>
        <w:t xml:space="preserve"> </w:t>
      </w:r>
      <w:r>
        <w:t xml:space="preserve">Flood risks</w:t>
      </w:r>
    </w:p>
    <w:p>
      <w:pPr>
        <w:pStyle w:val="Compact"/>
        <w:numPr>
          <w:ilvl w:val="0"/>
          <w:numId w:val="1001"/>
        </w:numPr>
      </w:pPr>
      <w:r>
        <w:rPr>
          <w:rStyle w:val="CDBlue"/>
          <w:b/>
          <w:bCs/>
        </w:rPr>
        <w:t xml:space="preserve">xi</w:t>
      </w:r>
      <w:r>
        <w:t xml:space="preserve"> </w:t>
      </w:r>
      <w:r>
        <w:t xml:space="preserve">Poorer nations at higher risk</w:t>
      </w:r>
    </w:p>
    <w:p>
      <w:pPr>
        <w:pStyle w:val="CDSection"/>
      </w:pPr>
      <w:r>
        <w:t xml:space="preserve">Example Answer</w:t>
      </w:r>
    </w:p>
    <w:p>
      <w:pPr>
        <w:pStyle w:val="CDSection"/>
      </w:pPr>
      <w:r>
        <w:t xml:space="preserve">Paragraph A vi</w:t>
      </w:r>
    </w:p>
    <w:p>
      <w:pPr>
        <w:pStyle w:val="Compact"/>
        <w:numPr>
          <w:ilvl w:val="0"/>
          <w:numId w:val="1002"/>
        </w:numPr>
      </w:pPr>
      <w:r>
        <w:rPr>
          <w:b/>
          <w:bCs/>
        </w:rPr>
        <w:t xml:space="preserve">14.</w:t>
      </w:r>
      <w:r>
        <w:t xml:space="preserve"> </w:t>
      </w:r>
      <w:r>
        <w:t xml:space="preserve">Paragraph B</w:t>
      </w:r>
    </w:p>
    <w:p>
      <w:pPr>
        <w:pStyle w:val="Compact"/>
        <w:numPr>
          <w:ilvl w:val="0"/>
          <w:numId w:val="1002"/>
        </w:numPr>
      </w:pPr>
      <w:r>
        <w:rPr>
          <w:b/>
          <w:bCs/>
        </w:rPr>
        <w:t xml:space="preserve">15.</w:t>
      </w:r>
      <w:r>
        <w:t xml:space="preserve"> </w:t>
      </w:r>
      <w:r>
        <w:t xml:space="preserve">Paragraph C</w:t>
      </w:r>
    </w:p>
    <w:p>
      <w:pPr>
        <w:pStyle w:val="Compact"/>
        <w:numPr>
          <w:ilvl w:val="0"/>
          <w:numId w:val="1002"/>
        </w:numPr>
      </w:pPr>
      <w:r>
        <w:rPr>
          <w:b/>
          <w:bCs/>
        </w:rPr>
        <w:t xml:space="preserve">16.</w:t>
      </w:r>
      <w:r>
        <w:t xml:space="preserve"> </w:t>
      </w:r>
      <w:r>
        <w:t xml:space="preserve">Paragraph D</w:t>
      </w:r>
    </w:p>
    <w:p>
      <w:pPr>
        <w:pStyle w:val="Compact"/>
        <w:numPr>
          <w:ilvl w:val="0"/>
          <w:numId w:val="1002"/>
        </w:numPr>
      </w:pPr>
      <w:r>
        <w:rPr>
          <w:b/>
          <w:bCs/>
        </w:rPr>
        <w:t xml:space="preserve">17.</w:t>
      </w:r>
      <w:r>
        <w:t xml:space="preserve"> </w:t>
      </w:r>
      <w:r>
        <w:t xml:space="preserve">Paragraph E</w:t>
      </w:r>
    </w:p>
    <w:p>
      <w:pPr>
        <w:pStyle w:val="Compact"/>
        <w:numPr>
          <w:ilvl w:val="0"/>
          <w:numId w:val="1002"/>
        </w:numPr>
      </w:pPr>
      <w:r>
        <w:rPr>
          <w:b/>
          <w:bCs/>
        </w:rPr>
        <w:t xml:space="preserve">18.</w:t>
      </w:r>
      <w:r>
        <w:t xml:space="preserve"> </w:t>
      </w:r>
      <w:r>
        <w:t xml:space="preserve">Paragraph F</w:t>
      </w:r>
    </w:p>
    <w:p>
      <w:pPr>
        <w:pStyle w:val="Compact"/>
        <w:numPr>
          <w:ilvl w:val="0"/>
          <w:numId w:val="1002"/>
        </w:numPr>
      </w:pPr>
      <w:r>
        <w:rPr>
          <w:b/>
          <w:bCs/>
        </w:rPr>
        <w:t xml:space="preserve">19.</w:t>
      </w:r>
      <w:r>
        <w:t xml:space="preserve"> </w:t>
      </w:r>
      <w:r>
        <w:t xml:space="preserve">Paragraph G</w:t>
      </w:r>
    </w:p>
    <w:p>
      <w:pPr>
        <w:pStyle w:val="Compact"/>
        <w:numPr>
          <w:ilvl w:val="0"/>
          <w:numId w:val="1002"/>
        </w:numPr>
      </w:pPr>
      <w:r>
        <w:rPr>
          <w:b/>
          <w:bCs/>
        </w:rPr>
        <w:t xml:space="preserve">20.</w:t>
      </w:r>
      <w:r>
        <w:t xml:space="preserve"> </w:t>
      </w:r>
      <w:r>
        <w:t xml:space="preserve">Paragraph H</w:t>
      </w:r>
    </w:p>
    <w:bookmarkEnd w:id="22"/>
    <w:bookmarkStart w:id="23" w:name="questions-21-26"/>
    <w:p>
      <w:pPr>
        <w:pStyle w:val="Heading2"/>
      </w:pPr>
      <w:r>
        <w:t xml:space="preserve">Questions 21-26</w:t>
      </w:r>
    </w:p>
    <w:p>
      <w:pPr>
        <w:pStyle w:val="CDNote"/>
      </w:pPr>
      <w:r>
        <w:t xml:space="preserve">Complete the summary below.</w:t>
      </w:r>
    </w:p>
    <w:p>
      <w:pPr>
        <w:pStyle w:val="CDNote"/>
      </w:pPr>
      <w:r>
        <w:t xml:space="preserve">Choose NO MORE THAN TWO WORDS AND/OR A NUMBER from the passage for each answer.</w:t>
      </w:r>
    </w:p>
    <w:p>
      <w:pPr>
        <w:pStyle w:val="CDNote"/>
      </w:pPr>
      <w:r>
        <w:t xml:space="preserve">Write your answers in boxes 21-26 on your answer sheet.</w:t>
      </w:r>
    </w:p>
    <w:p>
      <w:pPr>
        <w:pStyle w:val="CDSection"/>
      </w:pPr>
      <w:r>
        <w: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w:t>
      </w:r>
    </w:p>
    <w:p>
      <w:pPr>
        <w:pStyle w:val="CDSection"/>
      </w:pPr>
      <w:r>
        <w:rPr>
          <w:rStyle w:val="CDBlue"/>
          <w:b/>
          <w:bCs/>
        </w:rPr>
        <w:t xml:space="preserve">Hướng dẫn giải</w:t>
      </w:r>
    </w:p>
    <w:bookmarkEnd w:id="23"/>
    <w:bookmarkStart w:id="26"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4" w:name="chiến-lược-tiếp-cận"/>
    <w:p>
      <w:pPr>
        <w:pStyle w:val="Heading3"/>
      </w:pPr>
      <w:r>
        <w:t xml:space="preserve">1. Chiến lược tiếp cận</w:t>
      </w:r>
    </w:p>
    <w:p>
      <w:pPr>
        <w:pStyle w:val="Compact"/>
        <w:numPr>
          <w:ilvl w:val="0"/>
          <w:numId w:val="1003"/>
        </w:numPr>
      </w:pPr>
      <w:r>
        <w:rPr>
          <w:b/>
          <w:bCs/>
        </w:rPr>
        <w:t xml:space="preserve">Bước 1:</w:t>
      </w:r>
      <w:r>
        <w:t xml:space="preserve"> </w:t>
      </w:r>
      <w:r>
        <w:t xml:space="preserve">Giải mã Danh sách Tiêu đề (List of Headings)</w:t>
      </w:r>
    </w:p>
    <w:p>
      <w:pPr>
        <w:pStyle w:val="Compact"/>
        <w:numPr>
          <w:ilvl w:val="1"/>
          <w:numId w:val="1004"/>
        </w:numPr>
      </w:pPr>
      <w:r>
        <w:t xml:space="preserve">Đọc kỹ danh sách các tiêu đề từ (i) đến (xi).</w:t>
      </w:r>
    </w:p>
    <w:p>
      <w:pPr>
        <w:pStyle w:val="Compact"/>
        <w:numPr>
          <w:ilvl w:val="1"/>
          <w:numId w:val="1004"/>
        </w:numPr>
      </w:pPr>
      <w:r>
        <w:t xml:space="preserve">Gạch chân từ khóa và tóm lược nội dung chính:</w:t>
      </w:r>
    </w:p>
    <w:p>
      <w:pPr>
        <w:pStyle w:val="Compact"/>
        <w:numPr>
          <w:ilvl w:val="2"/>
          <w:numId w:val="1005"/>
        </w:numPr>
      </w:pPr>
    </w:p>
    <w:p>
      <w:pPr>
        <w:pStyle w:val="Compact"/>
        <w:numPr>
          <w:ilvl w:val="3"/>
          <w:numId w:val="1006"/>
        </w:numPr>
      </w:pPr>
      <w:r>
        <w:t xml:space="preserve">Atmospheric impacts (Tác động đến khí quyển).</w:t>
      </w:r>
    </w:p>
    <w:p>
      <w:pPr>
        <w:pStyle w:val="Compact"/>
        <w:numPr>
          <w:ilvl w:val="2"/>
          <w:numId w:val="1005"/>
        </w:numPr>
      </w:pPr>
    </w:p>
    <w:p>
      <w:pPr>
        <w:pStyle w:val="Compact"/>
        <w:numPr>
          <w:ilvl w:val="3"/>
          <w:numId w:val="1007"/>
        </w:numPr>
      </w:pPr>
      <w:r>
        <w:t xml:space="preserve">Ideal forestry management example (Ví dụ quản lý rừng lý tưởng).</w:t>
      </w:r>
    </w:p>
    <w:p>
      <w:pPr>
        <w:pStyle w:val="Compact"/>
        <w:numPr>
          <w:ilvl w:val="2"/>
          <w:numId w:val="1005"/>
        </w:numPr>
      </w:pPr>
    </w:p>
    <w:p>
      <w:pPr>
        <w:pStyle w:val="Compact"/>
        <w:numPr>
          <w:ilvl w:val="3"/>
          <w:numId w:val="1008"/>
        </w:numPr>
      </w:pPr>
      <w:r>
        <w:t xml:space="preserve">No trees, less people (Không có cây, ít người hơn).</w:t>
      </w:r>
    </w:p>
    <w:p>
      <w:pPr>
        <w:pStyle w:val="Compact"/>
        <w:numPr>
          <w:ilvl w:val="2"/>
          <w:numId w:val="1005"/>
        </w:numPr>
      </w:pPr>
    </w:p>
    <w:p>
      <w:pPr>
        <w:pStyle w:val="Compact"/>
        <w:numPr>
          <w:ilvl w:val="3"/>
          <w:numId w:val="1009"/>
        </w:numPr>
      </w:pPr>
      <w:r>
        <w:t xml:space="preserve">Good uses for wood (Công dụng tốt của gỗ).</w:t>
      </w:r>
    </w:p>
    <w:p>
      <w:pPr>
        <w:pStyle w:val="Compact"/>
        <w:numPr>
          <w:ilvl w:val="2"/>
          <w:numId w:val="1005"/>
        </w:numPr>
      </w:pPr>
    </w:p>
    <w:p>
      <w:pPr>
        <w:pStyle w:val="Compact"/>
        <w:numPr>
          <w:ilvl w:val="3"/>
          <w:numId w:val="1010"/>
        </w:numPr>
      </w:pPr>
      <w:r>
        <w:t xml:space="preserve">Looking after the forests (Chăm sóc rừng).</w:t>
      </w:r>
    </w:p>
    <w:p>
      <w:pPr>
        <w:pStyle w:val="Compact"/>
        <w:numPr>
          <w:ilvl w:val="2"/>
          <w:numId w:val="1005"/>
        </w:numPr>
      </w:pPr>
    </w:p>
    <w:p>
      <w:pPr>
        <w:pStyle w:val="Compact"/>
        <w:numPr>
          <w:ilvl w:val="3"/>
          <w:numId w:val="1011"/>
        </w:numPr>
      </w:pPr>
      <w:r>
        <w:t xml:space="preserve">Numbers of lost trees (Số lượng cây bị mất).</w:t>
      </w:r>
    </w:p>
    <w:p>
      <w:pPr>
        <w:pStyle w:val="Compact"/>
        <w:numPr>
          <w:ilvl w:val="2"/>
          <w:numId w:val="1005"/>
        </w:numPr>
      </w:pPr>
    </w:p>
    <w:p>
      <w:pPr>
        <w:pStyle w:val="Compact"/>
        <w:numPr>
          <w:ilvl w:val="3"/>
          <w:numId w:val="1012"/>
        </w:numPr>
      </w:pPr>
      <w:r>
        <w:t xml:space="preserve">Wasted water (Nước bị lãng phí).</w:t>
      </w:r>
    </w:p>
    <w:p>
      <w:pPr>
        <w:pStyle w:val="Compact"/>
        <w:numPr>
          <w:ilvl w:val="2"/>
          <w:numId w:val="1005"/>
        </w:numPr>
      </w:pPr>
    </w:p>
    <w:p>
      <w:pPr>
        <w:pStyle w:val="Compact"/>
        <w:numPr>
          <w:ilvl w:val="3"/>
          <w:numId w:val="1013"/>
        </w:numPr>
      </w:pPr>
      <w:r>
        <w:t xml:space="preserve">Replanting forests (Trồng lại rừng).</w:t>
      </w:r>
    </w:p>
    <w:p>
      <w:pPr>
        <w:pStyle w:val="Compact"/>
        <w:numPr>
          <w:ilvl w:val="2"/>
          <w:numId w:val="1005"/>
        </w:numPr>
      </w:pPr>
    </w:p>
    <w:p>
      <w:pPr>
        <w:pStyle w:val="Compact"/>
        <w:numPr>
          <w:ilvl w:val="3"/>
          <w:numId w:val="1014"/>
        </w:numPr>
      </w:pPr>
      <w:r>
        <w:t xml:space="preserve">Happy trees (Cây hạnh phúc).</w:t>
      </w:r>
    </w:p>
    <w:p>
      <w:pPr>
        <w:pStyle w:val="Compact"/>
        <w:numPr>
          <w:ilvl w:val="2"/>
          <w:numId w:val="1005"/>
        </w:numPr>
      </w:pPr>
    </w:p>
    <w:p>
      <w:pPr>
        <w:pStyle w:val="Compact"/>
        <w:numPr>
          <w:ilvl w:val="3"/>
          <w:numId w:val="1015"/>
        </w:numPr>
      </w:pPr>
      <w:r>
        <w:t xml:space="preserve">Flood risks (Nguy cơ lũ lụt).</w:t>
      </w:r>
    </w:p>
    <w:p>
      <w:pPr>
        <w:pStyle w:val="Compact"/>
        <w:numPr>
          <w:ilvl w:val="2"/>
          <w:numId w:val="1005"/>
        </w:numPr>
      </w:pPr>
    </w:p>
    <w:p>
      <w:pPr>
        <w:pStyle w:val="Compact"/>
        <w:numPr>
          <w:ilvl w:val="3"/>
          <w:numId w:val="1016"/>
        </w:numPr>
      </w:pPr>
      <w:r>
        <w:t xml:space="preserve">Poorer nations at higher risk (Các quốc gia nghèo hơn chịu rủi ro cao hơn).</w:t>
      </w:r>
    </w:p>
    <w:p>
      <w:pPr>
        <w:pStyle w:val="Compact"/>
        <w:numPr>
          <w:ilvl w:val="0"/>
          <w:numId w:val="1003"/>
        </w:numPr>
      </w:pPr>
      <w:r>
        <w:rPr>
          <w:b/>
          <w:bCs/>
        </w:rPr>
        <w:t xml:space="preserve">Bước 2:</w:t>
      </w:r>
      <w:r>
        <w:t xml:space="preserve"> </w:t>
      </w:r>
      <w:r>
        <w:t xml:space="preserve">Đọc lướt (Skimming) và Đối chiếu</w:t>
      </w:r>
    </w:p>
    <w:p>
      <w:pPr>
        <w:pStyle w:val="Compact"/>
        <w:numPr>
          <w:ilvl w:val="1"/>
          <w:numId w:val="1017"/>
        </w:numPr>
      </w:pPr>
      <w:r>
        <w:t xml:space="preserve">Đọc lướt từng đoạn văn để tìm câu chủ đề hoặc ý bao trùm.</w:t>
      </w:r>
    </w:p>
    <w:p>
      <w:pPr>
        <w:pStyle w:val="Compact"/>
        <w:numPr>
          <w:ilvl w:val="1"/>
          <w:numId w:val="1017"/>
        </w:numPr>
      </w:pPr>
      <w:r>
        <w:rPr>
          <w:b/>
          <w:bCs/>
        </w:rPr>
        <w:t xml:space="preserve">Lưu ý:</w:t>
      </w:r>
      <w:r>
        <w:t xml:space="preserve"> </w:t>
      </w:r>
      <w:r>
        <w:t xml:space="preserve">Tìm sự tương đồng về ý nghĩa giữa tiêu đề và nội dung đoạn văn.</w:t>
      </w:r>
    </w:p>
    <w:bookmarkEnd w:id="24"/>
    <w:bookmarkStart w:id="25" w:name="phân-tích-chi-tiết-từng-đoạn-văn"/>
    <w:p>
      <w:pPr>
        <w:pStyle w:val="Heading3"/>
      </w:pPr>
      <w:r>
        <w:t xml:space="preserve">2. Phân tích chi tiết từng đoạn văn</w:t>
      </w:r>
    </w:p>
    <w:p>
      <w:pPr>
        <w:pStyle w:val="Compact"/>
        <w:numPr>
          <w:ilvl w:val="0"/>
          <w:numId w:val="1018"/>
        </w:numPr>
      </w:pPr>
      <w:r>
        <w:rPr>
          <w:b/>
          <w:bCs/>
        </w:rPr>
        <w:t xml:space="preserve">Câu 14:</w:t>
      </w:r>
      <w:r>
        <w:t xml:space="preserve"> </w:t>
      </w:r>
      <w:r>
        <w:t xml:space="preserve">Paragraph B</w:t>
      </w:r>
    </w:p>
    <w:p>
      <w:pPr>
        <w:pStyle w:val="Compact"/>
        <w:numPr>
          <w:ilvl w:val="1"/>
          <w:numId w:val="1019"/>
        </w:numPr>
      </w:pPr>
      <w:r>
        <w:rPr>
          <w:b/>
          <w:bCs/>
        </w:rPr>
        <w:t xml:space="preserve">Nội dung chính:</w:t>
      </w:r>
      <w:r>
        <w:t xml:space="preserve"> </w:t>
      </w:r>
      <w:r>
        <w:t xml:space="preserve">Đoạn văn mở đầu bằng việc nhắc đến</w:t>
      </w:r>
      <w:r>
        <w:t xml:space="preserve"> </w:t>
      </w:r>
      <w:r>
        <w:t xml:space="preserve">“5 million people living in areas deemed at risk of flooding”</w:t>
      </w:r>
      <w:r>
        <w:t xml:space="preserve">. Tiếp theo giải thích việc chặt cây làm tăng nguy cơ này:</w:t>
      </w:r>
      <w:r>
        <w:t xml:space="preserve"> </w:t>
      </w:r>
      <w:r>
        <w:t xml:space="preserve">“increasing the risk of flooding”</w:t>
      </w:r>
      <w:r>
        <w:t xml:space="preserve">.</w:t>
      </w:r>
    </w:p>
    <w:p>
      <w:pPr>
        <w:pStyle w:val="Compact"/>
        <w:numPr>
          <w:ilvl w:val="1"/>
          <w:numId w:val="1019"/>
        </w:numPr>
      </w:pPr>
      <w:r>
        <w:rPr>
          <w:b/>
          <w:bCs/>
        </w:rPr>
        <w:t xml:space="preserve">Kết luận:</w:t>
      </w:r>
      <w:r>
        <w:t xml:space="preserve"> </w:t>
      </w:r>
      <w:r>
        <w:t xml:space="preserve">Nội dung tập trung hoàn toàn vào rủi ro ngập lụt, khớp với tiêu đề (x) Flood risks.</w:t>
      </w:r>
    </w:p>
    <w:p>
      <w:pPr>
        <w:pStyle w:val="Compact"/>
        <w:numPr>
          <w:ilvl w:val="1"/>
          <w:numId w:val="1019"/>
        </w:numPr>
      </w:pPr>
      <w:r>
        <w:rPr>
          <w:b/>
          <w:bCs/>
        </w:rPr>
        <w:t xml:space="preserve">Đáp án:</w:t>
      </w:r>
      <w:r>
        <w:t xml:space="preserve"> </w:t>
      </w:r>
      <w:r>
        <w:t xml:space="preserve">x</w:t>
      </w:r>
    </w:p>
    <w:p>
      <w:pPr>
        <w:pStyle w:val="Compact"/>
        <w:numPr>
          <w:ilvl w:val="0"/>
          <w:numId w:val="1018"/>
        </w:numPr>
      </w:pPr>
      <w:r>
        <w:rPr>
          <w:b/>
          <w:bCs/>
        </w:rPr>
        <w:t xml:space="preserve">Câu 15:</w:t>
      </w:r>
      <w:r>
        <w:t xml:space="preserve"> </w:t>
      </w:r>
      <w:r>
        <w:t xml:space="preserve">Paragraph C</w:t>
      </w:r>
    </w:p>
    <w:p>
      <w:pPr>
        <w:pStyle w:val="Compact"/>
        <w:numPr>
          <w:ilvl w:val="1"/>
          <w:numId w:val="1020"/>
        </w:numPr>
      </w:pPr>
      <w:r>
        <w:rPr>
          <w:b/>
          <w:bCs/>
        </w:rPr>
        <w:t xml:space="preserve">Nội dung chính:</w:t>
      </w:r>
      <w:r>
        <w:t xml:space="preserve"> </w:t>
      </w:r>
      <w:r>
        <w:t xml:space="preserve">Đoạn văn đề cập đến</w:t>
      </w:r>
      <w:r>
        <w:t xml:space="preserve"> </w:t>
      </w:r>
      <w:r>
        <w:t xml:space="preserve">“atmospheric balance”</w:t>
      </w:r>
      <w:r>
        <w:t xml:space="preserve"> </w:t>
      </w:r>
      <w:r>
        <w:t xml:space="preserve">(cân bằng khí quyển),</w:t>
      </w:r>
      <w:r>
        <w:t xml:space="preserve"> </w:t>
      </w:r>
      <w:r>
        <w:t xml:space="preserve">“global warming”</w:t>
      </w:r>
      <w:r>
        <w:t xml:space="preserve"> </w:t>
      </w:r>
      <w:r>
        <w:t xml:space="preserve">(nóng lên toàn cầu), và</w:t>
      </w:r>
      <w:r>
        <w:t xml:space="preserve"> </w:t>
      </w:r>
      <w:r>
        <w:t xml:space="preserve">“greenhouse gas emissions”</w:t>
      </w:r>
      <w:r>
        <w:t xml:space="preserve"> </w:t>
      </w:r>
      <w:r>
        <w:t xml:space="preserve">(khí thải nhà kính).</w:t>
      </w:r>
    </w:p>
    <w:p>
      <w:pPr>
        <w:pStyle w:val="Compact"/>
        <w:numPr>
          <w:ilvl w:val="1"/>
          <w:numId w:val="1020"/>
        </w:numPr>
      </w:pPr>
      <w:r>
        <w:rPr>
          <w:b/>
          <w:bCs/>
        </w:rPr>
        <w:t xml:space="preserve">Kết luận:</w:t>
      </w:r>
      <w:r>
        <w:t xml:space="preserve"> </w:t>
      </w:r>
      <w:r>
        <w:t xml:space="preserve">Các từ khóa này đều liên quan đến tác động lên không khí/khí quyển, khớp với tiêu đề (i) Atmospheric impacts.</w:t>
      </w:r>
    </w:p>
    <w:p>
      <w:pPr>
        <w:pStyle w:val="Compact"/>
        <w:numPr>
          <w:ilvl w:val="1"/>
          <w:numId w:val="1020"/>
        </w:numPr>
      </w:pPr>
      <w:r>
        <w:rPr>
          <w:b/>
          <w:bCs/>
        </w:rPr>
        <w:t xml:space="preserve">Đáp án:</w:t>
      </w:r>
      <w:r>
        <w:t xml:space="preserve"> </w:t>
      </w:r>
      <w:r>
        <w:t xml:space="preserve">i</w:t>
      </w:r>
    </w:p>
    <w:p>
      <w:pPr>
        <w:pStyle w:val="Compact"/>
        <w:numPr>
          <w:ilvl w:val="0"/>
          <w:numId w:val="1018"/>
        </w:numPr>
      </w:pPr>
      <w:r>
        <w:rPr>
          <w:b/>
          <w:bCs/>
        </w:rPr>
        <w:t xml:space="preserve">Câu 16:</w:t>
      </w:r>
      <w:r>
        <w:t xml:space="preserve"> </w:t>
      </w:r>
      <w:r>
        <w:t xml:space="preserve">Paragraph D</w:t>
      </w:r>
    </w:p>
    <w:p>
      <w:pPr>
        <w:pStyle w:val="Compact"/>
        <w:numPr>
          <w:ilvl w:val="1"/>
          <w:numId w:val="1021"/>
        </w:numPr>
      </w:pPr>
      <w:r>
        <w:rPr>
          <w:b/>
          <w:bCs/>
        </w:rPr>
        <w:t xml:space="preserve">Nội dung chính:</w:t>
      </w:r>
      <w:r>
        <w:t xml:space="preserve"> </w:t>
      </w:r>
      <w:r>
        <w:t xml:space="preserve">Đoạn văn kể về sự suy tàn của người bản địa đảo Easter. Tác giả viết:</w:t>
      </w:r>
      <w:r>
        <w:t xml:space="preserve"> </w:t>
      </w:r>
      <w:r>
        <w:t xml:space="preserve">“The uncontrolled deforestation… greatly impacted the number of people the island could sustain.”</w:t>
      </w:r>
      <w:r>
        <w:t xml:space="preserve"> </w:t>
      </w:r>
      <w:r>
        <w:t xml:space="preserve">(Nạn phá rừng không kiểm soát… ảnh hưởng lớn đến số lượng người mà hòn đảo có thể nuôi sống).</w:t>
      </w:r>
    </w:p>
    <w:p>
      <w:pPr>
        <w:pStyle w:val="Compact"/>
        <w:numPr>
          <w:ilvl w:val="1"/>
          <w:numId w:val="1021"/>
        </w:numPr>
      </w:pPr>
      <w:r>
        <w:rPr>
          <w:b/>
          <w:bCs/>
        </w:rPr>
        <w:t xml:space="preserve">Kết luận:</w:t>
      </w:r>
      <w:r>
        <w:t xml:space="preserve"> </w:t>
      </w:r>
      <w:r>
        <w:t xml:space="preserve">Ý chính là việc mất rừng dẫn đến sự suy giảm dân số, khớp với tiêu đề (iii) No trees, less people.</w:t>
      </w:r>
    </w:p>
    <w:p>
      <w:pPr>
        <w:pStyle w:val="Compact"/>
        <w:numPr>
          <w:ilvl w:val="1"/>
          <w:numId w:val="1021"/>
        </w:numPr>
      </w:pPr>
      <w:r>
        <w:rPr>
          <w:b/>
          <w:bCs/>
        </w:rPr>
        <w:t xml:space="preserve">Đáp án:</w:t>
      </w:r>
      <w:r>
        <w:t xml:space="preserve"> </w:t>
      </w:r>
      <w:r>
        <w:t xml:space="preserve">iii</w:t>
      </w:r>
    </w:p>
    <w:p>
      <w:pPr>
        <w:pStyle w:val="Compact"/>
        <w:numPr>
          <w:ilvl w:val="0"/>
          <w:numId w:val="1018"/>
        </w:numPr>
      </w:pPr>
      <w:r>
        <w:rPr>
          <w:b/>
          <w:bCs/>
        </w:rPr>
        <w:t xml:space="preserve">Câu 17:</w:t>
      </w:r>
      <w:r>
        <w:t xml:space="preserve"> </w:t>
      </w:r>
      <w:r>
        <w:t xml:space="preserve">Paragraph E</w:t>
      </w:r>
    </w:p>
    <w:p>
      <w:pPr>
        <w:pStyle w:val="Compact"/>
        <w:numPr>
          <w:ilvl w:val="1"/>
          <w:numId w:val="1022"/>
        </w:numPr>
      </w:pPr>
      <w:r>
        <w:rPr>
          <w:b/>
          <w:bCs/>
        </w:rPr>
        <w:t xml:space="preserve">Nội dung chính:</w:t>
      </w:r>
      <w:r>
        <w:t xml:space="preserve"> </w:t>
      </w:r>
      <w:r>
        <w:t xml:space="preserve">Đoạn văn bàn về</w:t>
      </w:r>
      <w:r>
        <w:t xml:space="preserve"> </w:t>
      </w:r>
      <w:r>
        <w:t xml:space="preserve">“Forestry management”</w:t>
      </w:r>
      <w:r>
        <w:t xml:space="preserve"> </w:t>
      </w:r>
      <w:r>
        <w:t xml:space="preserve">(quản lý lâm nghiệp) để đảm bảo bền vững. Nó cũng nhắc đến</w:t>
      </w:r>
      <w:r>
        <w:t xml:space="preserve"> </w:t>
      </w:r>
      <w:r>
        <w:t xml:space="preserve">“consumer awareness”</w:t>
      </w:r>
      <w:r>
        <w:t xml:space="preserve"> </w:t>
      </w:r>
      <w:r>
        <w:t xml:space="preserve">(nhận thức người tiêu dùng) và các hành động bảo vệ như</w:t>
      </w:r>
      <w:r>
        <w:t xml:space="preserve"> </w:t>
      </w:r>
      <w:r>
        <w:t xml:space="preserve">“recycling”</w:t>
      </w:r>
      <w:r>
        <w:t xml:space="preserve"> </w:t>
      </w:r>
      <w:r>
        <w:t xml:space="preserve">(tái chế),</w:t>
      </w:r>
      <w:r>
        <w:t xml:space="preserve"> </w:t>
      </w:r>
      <w:r>
        <w:t xml:space="preserve">“sustainably sourced”</w:t>
      </w:r>
      <w:r>
        <w:t xml:space="preserve"> </w:t>
      </w:r>
      <w:r>
        <w:t xml:space="preserve">(nguồn gốc bền vững).</w:t>
      </w:r>
    </w:p>
    <w:p>
      <w:pPr>
        <w:pStyle w:val="Compact"/>
        <w:numPr>
          <w:ilvl w:val="1"/>
          <w:numId w:val="1022"/>
        </w:numPr>
      </w:pPr>
      <w:r>
        <w:rPr>
          <w:b/>
          <w:bCs/>
        </w:rPr>
        <w:t xml:space="preserve">Kết luận:</w:t>
      </w:r>
      <w:r>
        <w:t xml:space="preserve"> </w:t>
      </w:r>
      <w:r>
        <w:t xml:space="preserve">Tất cả các hành động này đều nhằm mục đích bảo vệ và chăm sóc rừng, khớp với tiêu đề (v) Looking after the forests.</w:t>
      </w:r>
    </w:p>
    <w:p>
      <w:pPr>
        <w:pStyle w:val="Compact"/>
        <w:numPr>
          <w:ilvl w:val="1"/>
          <w:numId w:val="1022"/>
        </w:numPr>
      </w:pPr>
      <w:r>
        <w:rPr>
          <w:b/>
          <w:bCs/>
        </w:rPr>
        <w:t xml:space="preserve">Đáp án:</w:t>
      </w:r>
      <w:r>
        <w:t xml:space="preserve"> </w:t>
      </w:r>
      <w:r>
        <w:t xml:space="preserve">v</w:t>
      </w:r>
    </w:p>
    <w:p>
      <w:pPr>
        <w:pStyle w:val="Compact"/>
        <w:numPr>
          <w:ilvl w:val="0"/>
          <w:numId w:val="1018"/>
        </w:numPr>
      </w:pPr>
      <w:r>
        <w:rPr>
          <w:b/>
          <w:bCs/>
        </w:rPr>
        <w:t xml:space="preserve">Câu 18:</w:t>
      </w:r>
      <w:r>
        <w:t xml:space="preserve"> </w:t>
      </w:r>
      <w:r>
        <w:t xml:space="preserve">Paragraph F</w:t>
      </w:r>
    </w:p>
    <w:p>
      <w:pPr>
        <w:pStyle w:val="Compact"/>
        <w:numPr>
          <w:ilvl w:val="1"/>
          <w:numId w:val="1023"/>
        </w:numPr>
      </w:pPr>
      <w:r>
        <w:rPr>
          <w:b/>
          <w:bCs/>
        </w:rPr>
        <w:t xml:space="preserve">Nội dung chính:</w:t>
      </w:r>
      <w:r>
        <w:t xml:space="preserve"> </w:t>
      </w:r>
      <w:r>
        <w:t xml:space="preserve">Câu đầu tiên khẳng định:</w:t>
      </w:r>
      <w:r>
        <w:t xml:space="preserve"> </w:t>
      </w:r>
      <w:r>
        <w:t xml:space="preserve">“Japan is often used as a model of exemplary forest management”</w:t>
      </w:r>
      <w:r>
        <w:t xml:space="preserve"> </w:t>
      </w:r>
      <w:r>
        <w:t xml:space="preserve">(Nhật Bản thường được dùng làm mô hình quản lý rừng kiểu mẫu).</w:t>
      </w:r>
    </w:p>
    <w:p>
      <w:pPr>
        <w:pStyle w:val="Compact"/>
        <w:numPr>
          <w:ilvl w:val="1"/>
          <w:numId w:val="1023"/>
        </w:numPr>
      </w:pPr>
      <w:r>
        <w:rPr>
          <w:b/>
          <w:bCs/>
        </w:rPr>
        <w:t xml:space="preserve">Kết luận:</w:t>
      </w:r>
      <w:r>
        <w:t xml:space="preserve"> </w:t>
      </w:r>
      <w:r>
        <w:t xml:space="preserve">Từ</w:t>
      </w:r>
      <w:r>
        <w:t xml:space="preserve"> </w:t>
      </w:r>
      <w:r>
        <w:t xml:space="preserve">“exemplary”</w:t>
      </w:r>
      <w:r>
        <w:t xml:space="preserve"> </w:t>
      </w:r>
      <w:r>
        <w:t xml:space="preserve">(kiểu mẫu) đồng nghĩa với</w:t>
      </w:r>
      <w:r>
        <w:t xml:space="preserve"> </w:t>
      </w:r>
      <w:r>
        <w:t xml:space="preserve">“ideal”</w:t>
      </w:r>
      <w:r>
        <w:t xml:space="preserve"> </w:t>
      </w:r>
      <w:r>
        <w:t xml:space="preserve">(lý tưởng), khớp với tiêu đề (ii) Ideal forestry management example.</w:t>
      </w:r>
    </w:p>
    <w:p>
      <w:pPr>
        <w:pStyle w:val="Compact"/>
        <w:numPr>
          <w:ilvl w:val="1"/>
          <w:numId w:val="1023"/>
        </w:numPr>
      </w:pPr>
      <w:r>
        <w:rPr>
          <w:b/>
          <w:bCs/>
        </w:rPr>
        <w:t xml:space="preserve">Đáp án:</w:t>
      </w:r>
      <w:r>
        <w:t xml:space="preserve"> </w:t>
      </w:r>
      <w:r>
        <w:t xml:space="preserve">ii</w:t>
      </w:r>
    </w:p>
    <w:p>
      <w:pPr>
        <w:pStyle w:val="Compact"/>
        <w:numPr>
          <w:ilvl w:val="0"/>
          <w:numId w:val="1018"/>
        </w:numPr>
      </w:pPr>
      <w:r>
        <w:rPr>
          <w:b/>
          <w:bCs/>
        </w:rPr>
        <w:t xml:space="preserve">Câu 19:</w:t>
      </w:r>
      <w:r>
        <w:t xml:space="preserve"> </w:t>
      </w:r>
      <w:r>
        <w:t xml:space="preserve">Paragraph G</w:t>
      </w:r>
    </w:p>
    <w:p>
      <w:pPr>
        <w:pStyle w:val="Compact"/>
        <w:numPr>
          <w:ilvl w:val="1"/>
          <w:numId w:val="1024"/>
        </w:numPr>
      </w:pPr>
      <w:r>
        <w:rPr>
          <w:b/>
          <w:bCs/>
        </w:rPr>
        <w:t xml:space="preserve">Nội dung chính:</w:t>
      </w:r>
      <w:r>
        <w:t xml:space="preserve"> </w:t>
      </w:r>
      <w:r>
        <w:t xml:space="preserve">Đoạn văn nói về tác động tiêu cực của việc Nhật Bản nhập khẩu gỗ từ</w:t>
      </w:r>
      <w:r>
        <w:t xml:space="preserve"> </w:t>
      </w:r>
      <w:r>
        <w:t xml:space="preserve">“poorer nations”</w:t>
      </w:r>
      <w:r>
        <w:t xml:space="preserve"> </w:t>
      </w:r>
      <w:r>
        <w:t xml:space="preserve">(các quốc gia nghèo hơn) như Indonesia. Indonesia bị mất rừng do nhu cầu nước ngoài và tham nhũng.</w:t>
      </w:r>
    </w:p>
    <w:p>
      <w:pPr>
        <w:pStyle w:val="Compact"/>
        <w:numPr>
          <w:ilvl w:val="1"/>
          <w:numId w:val="1024"/>
        </w:numPr>
      </w:pPr>
      <w:r>
        <w:rPr>
          <w:b/>
          <w:bCs/>
        </w:rPr>
        <w:t xml:space="preserve">Kết luận:</w:t>
      </w:r>
      <w:r>
        <w:t xml:space="preserve"> </w:t>
      </w:r>
      <w:r>
        <w:t xml:space="preserve">Nội dung nhấn mạnh việc các nước nghèo đang chịu rủi ro mất rừng cao hơn để phục vụ nước giàu, khớp với tiêu đề (xi) Poorer nations at higher risk.</w:t>
      </w:r>
    </w:p>
    <w:p>
      <w:pPr>
        <w:pStyle w:val="Compact"/>
        <w:numPr>
          <w:ilvl w:val="1"/>
          <w:numId w:val="1024"/>
        </w:numPr>
      </w:pPr>
      <w:r>
        <w:rPr>
          <w:b/>
          <w:bCs/>
        </w:rPr>
        <w:t xml:space="preserve">Đáp án:</w:t>
      </w:r>
      <w:r>
        <w:t xml:space="preserve"> </w:t>
      </w:r>
      <w:r>
        <w:t xml:space="preserve">xi</w:t>
      </w:r>
    </w:p>
    <w:p>
      <w:pPr>
        <w:pStyle w:val="Compact"/>
        <w:numPr>
          <w:ilvl w:val="0"/>
          <w:numId w:val="1018"/>
        </w:numPr>
      </w:pPr>
      <w:r>
        <w:rPr>
          <w:b/>
          <w:bCs/>
        </w:rPr>
        <w:t xml:space="preserve">Câu 20:</w:t>
      </w:r>
      <w:r>
        <w:t xml:space="preserve"> </w:t>
      </w:r>
      <w:r>
        <w:t xml:space="preserve">Paragraph H</w:t>
      </w:r>
    </w:p>
    <w:p>
      <w:pPr>
        <w:pStyle w:val="Compact"/>
        <w:numPr>
          <w:ilvl w:val="1"/>
          <w:numId w:val="1025"/>
        </w:numPr>
      </w:pPr>
      <w:r>
        <w:rPr>
          <w:b/>
          <w:bCs/>
        </w:rPr>
        <w:t xml:space="preserve">Nội dung chính:</w:t>
      </w:r>
      <w:r>
        <w:t xml:space="preserve"> </w:t>
      </w:r>
      <w:r>
        <w:t xml:space="preserve">Đoạn văn nói về Trung Quốc đang dẫn đầu trong việc</w:t>
      </w:r>
      <w:r>
        <w:t xml:space="preserve"> </w:t>
      </w:r>
      <w:r>
        <w:t xml:space="preserve">“replenishing their forests”</w:t>
      </w:r>
      <w:r>
        <w:t xml:space="preserve"> </w:t>
      </w:r>
      <w:r>
        <w:t xml:space="preserve">(làm đầy lại rừng của họ) thông qua chương trình trồng rừng</w:t>
      </w:r>
      <w:r>
        <w:t xml:space="preserve"> </w:t>
      </w:r>
      <w:r>
        <w:t xml:space="preserve">“Three-North Shelter Forest Program”</w:t>
      </w:r>
      <w:r>
        <w:t xml:space="preserve">.</w:t>
      </w:r>
    </w:p>
    <w:p>
      <w:pPr>
        <w:pStyle w:val="Compact"/>
        <w:numPr>
          <w:ilvl w:val="1"/>
          <w:numId w:val="1025"/>
        </w:numPr>
      </w:pPr>
      <w:r>
        <w:rPr>
          <w:b/>
          <w:bCs/>
        </w:rPr>
        <w:t xml:space="preserve">Kết luận:</w:t>
      </w:r>
      <w:r>
        <w:t xml:space="preserve"> </w:t>
      </w:r>
      <w:r>
        <w:t xml:space="preserve">Hành động trồng lại cây và khôi phục rừng khớp với tiêu đề (viii) Replanting forests.</w:t>
      </w:r>
    </w:p>
    <w:p>
      <w:pPr>
        <w:pStyle w:val="Compact"/>
        <w:numPr>
          <w:ilvl w:val="1"/>
          <w:numId w:val="1025"/>
        </w:numPr>
      </w:pPr>
      <w:r>
        <w:rPr>
          <w:b/>
          <w:bCs/>
        </w:rPr>
        <w:t xml:space="preserve">Đáp án:</w:t>
      </w:r>
      <w:r>
        <w:t xml:space="preserve"> </w:t>
      </w:r>
      <w:r>
        <w:t xml:space="preserve">viii</w:t>
      </w:r>
    </w:p>
    <w:bookmarkEnd w:id="25"/>
    <w:bookmarkEnd w:id="26"/>
    <w:bookmarkStart w:id="29" w:name="phần-ii-câu-hỏi-21-26-summary-completion"/>
    <w:p>
      <w:pPr>
        <w:pStyle w:val="Heading2"/>
      </w:pPr>
      <w:r>
        <w:t xml:space="preserve">Phần II: Câu hỏi 21-26 (Summary Completion)</w:t>
      </w:r>
    </w:p>
    <w:p>
      <w:pPr>
        <w:pStyle w:val="CDNote"/>
      </w:pPr>
      <w:r>
        <w:t xml:space="preserve">Yêu cầu: Hoàn thành bản tóm tắt về tác động của phá rừng với giới hạn KHÔNG QUÁ 2 TỪ VÀ/HOẶC MỘT SỐ.</w:t>
      </w:r>
    </w:p>
    <w:bookmarkStart w:id="27" w:name="phân-tích-từ-khóa-và-dự-đoán"/>
    <w:p>
      <w:pPr>
        <w:pStyle w:val="Heading3"/>
      </w:pPr>
      <w:r>
        <w:t xml:space="preserve">1. Phân tích Từ khóa và Dự đoán</w:t>
      </w:r>
    </w:p>
    <w:p>
      <w:pPr>
        <w:pStyle w:val="CDStep"/>
      </w:pPr>
      <w:r>
        <w:t xml:space="preserve">Chúng ta cần xác định loại từ cần điền dựa trên ngữ pháp và tìm từ khóa trong bài đọc để định vị thông tin.</w:t>
      </w:r>
    </w:p>
    <w:p>
      <w:pPr>
        <w:pStyle w:val="Compact"/>
        <w:numPr>
          <w:ilvl w:val="0"/>
          <w:numId w:val="1026"/>
        </w:numPr>
      </w:pPr>
      <w:r>
        <w:rPr>
          <w:b/>
          <w:bCs/>
        </w:rPr>
        <w:t xml:space="preserve">(21)</w:t>
      </w:r>
      <w:r>
        <w:t xml:space="preserve"> </w:t>
      </w:r>
      <w:r>
        <w:t xml:space="preserve">In Britain, for example, _______ people live in areas at risk of flooding.</w:t>
      </w:r>
    </w:p>
    <w:p>
      <w:pPr>
        <w:pStyle w:val="Compact"/>
        <w:numPr>
          <w:ilvl w:val="1"/>
          <w:numId w:val="1027"/>
        </w:numPr>
      </w:pPr>
      <w:r>
        <w:rPr>
          <w:b/>
          <w:bCs/>
        </w:rPr>
        <w:t xml:space="preserve">Từ khóa:</w:t>
      </w:r>
      <w:r>
        <w:t xml:space="preserve"> </w:t>
      </w:r>
      <w:r>
        <w:t xml:space="preserve">“Britain”</w:t>
      </w:r>
      <w:r>
        <w:t xml:space="preserve">,</w:t>
      </w:r>
      <w:r>
        <w:t xml:space="preserve"> </w:t>
      </w:r>
      <w:r>
        <w:t xml:space="preserve">“people live”</w:t>
      </w:r>
      <w:r>
        <w:t xml:space="preserve">,</w:t>
      </w:r>
      <w:r>
        <w:t xml:space="preserve"> </w:t>
      </w:r>
      <w:r>
        <w:t xml:space="preserve">“risk of flooding”</w:t>
      </w:r>
      <w:r>
        <w:t xml:space="preserve">.</w:t>
      </w:r>
    </w:p>
    <w:p>
      <w:pPr>
        <w:pStyle w:val="Compact"/>
        <w:numPr>
          <w:ilvl w:val="1"/>
          <w:numId w:val="1027"/>
        </w:numPr>
      </w:pPr>
      <w:r>
        <w:rPr>
          <w:b/>
          <w:bCs/>
        </w:rPr>
        <w:t xml:space="preserve">Dự đoán:</w:t>
      </w:r>
      <w:r>
        <w:t xml:space="preserve"> </w:t>
      </w:r>
      <w:r>
        <w:t xml:space="preserve">Cần một con số chỉ số lượng người.</w:t>
      </w:r>
    </w:p>
    <w:p>
      <w:pPr>
        <w:pStyle w:val="Compact"/>
        <w:numPr>
          <w:ilvl w:val="1"/>
          <w:numId w:val="1027"/>
        </w:numPr>
      </w:pPr>
      <w:r>
        <w:rPr>
          <w:b/>
          <w:bCs/>
        </w:rPr>
        <w:t xml:space="preserve">Định vị:</w:t>
      </w:r>
      <w:r>
        <w:t xml:space="preserve"> </w:t>
      </w:r>
      <w:r>
        <w:t xml:space="preserve">Đoạn B, câu đầu tiên:</w:t>
      </w:r>
      <w:r>
        <w:t xml:space="preserve"> </w:t>
      </w:r>
      <w:r>
        <w:t xml:space="preserve">“There are 5 million people living in areas deemed at risk of flooding in England and Wales.”</w:t>
      </w:r>
      <w:r>
        <w:t xml:space="preserve"> </w:t>
      </w:r>
      <w:r>
        <w:t xml:space="preserve">(Anh và xứ Wales là đại diện cho Britain).</w:t>
      </w:r>
    </w:p>
    <w:p>
      <w:pPr>
        <w:pStyle w:val="Compact"/>
        <w:numPr>
          <w:ilvl w:val="0"/>
          <w:numId w:val="1026"/>
        </w:numPr>
      </w:pPr>
      <w:r>
        <w:rPr>
          <w:b/>
          <w:bCs/>
        </w:rPr>
        <w:t xml:space="preserve">(22)</w:t>
      </w:r>
      <w:r>
        <w:t xml:space="preserve"> </w:t>
      </w:r>
      <w:r>
        <w:t xml:space="preserve">Trees catch and _______ water lowering the chance of flooding.</w:t>
      </w:r>
    </w:p>
    <w:p>
      <w:pPr>
        <w:pStyle w:val="Compact"/>
        <w:numPr>
          <w:ilvl w:val="1"/>
          <w:numId w:val="1028"/>
        </w:numPr>
      </w:pPr>
      <w:r>
        <w:rPr>
          <w:b/>
          <w:bCs/>
        </w:rPr>
        <w:t xml:space="preserve">Từ khóa:</w:t>
      </w:r>
      <w:r>
        <w:t xml:space="preserve"> </w:t>
      </w:r>
      <w:r>
        <w:t xml:space="preserve">“Trees catch”</w:t>
      </w:r>
      <w:r>
        <w:t xml:space="preserve">,</w:t>
      </w:r>
      <w:r>
        <w:t xml:space="preserve"> </w:t>
      </w:r>
      <w:r>
        <w:t xml:space="preserve">“water”</w:t>
      </w:r>
      <w:r>
        <w:t xml:space="preserve">,</w:t>
      </w:r>
      <w:r>
        <w:t xml:space="preserve"> </w:t>
      </w:r>
      <w:r>
        <w:t xml:space="preserve">“lowering chance of flooding”</w:t>
      </w:r>
      <w:r>
        <w:t xml:space="preserve">.</w:t>
      </w:r>
    </w:p>
    <w:p>
      <w:pPr>
        <w:pStyle w:val="Compact"/>
        <w:numPr>
          <w:ilvl w:val="1"/>
          <w:numId w:val="1028"/>
        </w:numPr>
      </w:pPr>
      <w:r>
        <w:rPr>
          <w:b/>
          <w:bCs/>
        </w:rPr>
        <w:t xml:space="preserve">Dự đoán:</w:t>
      </w:r>
      <w:r>
        <w:t xml:space="preserve"> </w:t>
      </w:r>
      <w:r>
        <w:t xml:space="preserve">Cần một động từ mô tả hành động của cây với nước.</w:t>
      </w:r>
    </w:p>
    <w:p>
      <w:pPr>
        <w:pStyle w:val="Compact"/>
        <w:numPr>
          <w:ilvl w:val="1"/>
          <w:numId w:val="1028"/>
        </w:numPr>
      </w:pPr>
      <w:r>
        <w:rPr>
          <w:b/>
          <w:bCs/>
        </w:rPr>
        <w:t xml:space="preserve">Định vị:</w:t>
      </w:r>
      <w:r>
        <w:t xml:space="preserve"> </w:t>
      </w:r>
      <w:r>
        <w:t xml:space="preserve">Đoạn B, câu:</w:t>
      </w:r>
      <w:r>
        <w:t xml:space="preserve"> </w:t>
      </w:r>
      <w:r>
        <w:t xml:space="preserve">“The trees catch and store water…”</w:t>
      </w:r>
    </w:p>
    <w:p>
      <w:pPr>
        <w:pStyle w:val="Compact"/>
        <w:numPr>
          <w:ilvl w:val="0"/>
          <w:numId w:val="1026"/>
        </w:numPr>
      </w:pPr>
      <w:r>
        <w:rPr>
          <w:b/>
          <w:bCs/>
        </w:rPr>
        <w:t xml:space="preserve">(23)</w:t>
      </w:r>
      <w:r>
        <w:t xml:space="preserve"> </w:t>
      </w:r>
      <w:r>
        <w:t xml:space="preserve">By removing trees land erosion is also higher, increasing the chance of _______.</w:t>
      </w:r>
    </w:p>
    <w:p>
      <w:pPr>
        <w:pStyle w:val="Compact"/>
        <w:numPr>
          <w:ilvl w:val="1"/>
          <w:numId w:val="1029"/>
        </w:numPr>
      </w:pPr>
      <w:r>
        <w:rPr>
          <w:b/>
          <w:bCs/>
        </w:rPr>
        <w:t xml:space="preserve">Từ khóa:</w:t>
      </w:r>
      <w:r>
        <w:t xml:space="preserve"> </w:t>
      </w:r>
      <w:r>
        <w:t xml:space="preserve">“removing trees”</w:t>
      </w:r>
      <w:r>
        <w:t xml:space="preserve">,</w:t>
      </w:r>
      <w:r>
        <w:t xml:space="preserve"> </w:t>
      </w:r>
      <w:r>
        <w:t xml:space="preserve">“erosion”</w:t>
      </w:r>
      <w:r>
        <w:t xml:space="preserve">,</w:t>
      </w:r>
      <w:r>
        <w:t xml:space="preserve"> </w:t>
      </w:r>
      <w:r>
        <w:t xml:space="preserve">“increasing chance of”</w:t>
      </w:r>
      <w:r>
        <w:t xml:space="preserve">.</w:t>
      </w:r>
    </w:p>
    <w:p>
      <w:pPr>
        <w:pStyle w:val="Compact"/>
        <w:numPr>
          <w:ilvl w:val="1"/>
          <w:numId w:val="1029"/>
        </w:numPr>
      </w:pPr>
      <w:r>
        <w:rPr>
          <w:b/>
          <w:bCs/>
        </w:rPr>
        <w:t xml:space="preserve">Dự đoán:</w:t>
      </w:r>
      <w:r>
        <w:t xml:space="preserve"> </w:t>
      </w:r>
      <w:r>
        <w:t xml:space="preserve">Cần một danh từ chỉ hậu quả của xói mòn (erosion).</w:t>
      </w:r>
    </w:p>
    <w:p>
      <w:pPr>
        <w:pStyle w:val="Compact"/>
        <w:numPr>
          <w:ilvl w:val="1"/>
          <w:numId w:val="1029"/>
        </w:numPr>
      </w:pPr>
      <w:r>
        <w:rPr>
          <w:b/>
          <w:bCs/>
        </w:rPr>
        <w:t xml:space="preserve">Định vị:</w:t>
      </w:r>
      <w:r>
        <w:t xml:space="preserve"> </w:t>
      </w:r>
      <w:r>
        <w:t xml:space="preserve">Đoạn B, câu:</w:t>
      </w:r>
      <w:r>
        <w:t xml:space="preserve"> </w:t>
      </w:r>
      <w:r>
        <w:t xml:space="preserve">“…increasing the risk of landslides…”</w:t>
      </w:r>
    </w:p>
    <w:p>
      <w:pPr>
        <w:pStyle w:val="Compact"/>
        <w:numPr>
          <w:ilvl w:val="0"/>
          <w:numId w:val="1026"/>
        </w:numPr>
      </w:pPr>
      <w:r>
        <w:rPr>
          <w:b/>
          <w:bCs/>
        </w:rPr>
        <w:t xml:space="preserve">(24)</w:t>
      </w:r>
      <w:r>
        <w:t xml:space="preserve"> </w:t>
      </w:r>
      <w:r>
        <w:t xml:space="preserve">Deforestation also affects global warming by contributing 15% of the _______ of greenhouse gasses.</w:t>
      </w:r>
    </w:p>
    <w:p>
      <w:pPr>
        <w:pStyle w:val="Compact"/>
        <w:numPr>
          <w:ilvl w:val="1"/>
          <w:numId w:val="1030"/>
        </w:numPr>
      </w:pPr>
      <w:r>
        <w:rPr>
          <w:b/>
          <w:bCs/>
        </w:rPr>
        <w:t xml:space="preserve">Từ khóa:</w:t>
      </w:r>
      <w:r>
        <w:t xml:space="preserve"> </w:t>
      </w:r>
      <w:r>
        <w:t xml:space="preserve">“contributing 15%”</w:t>
      </w:r>
      <w:r>
        <w:t xml:space="preserve">,</w:t>
      </w:r>
      <w:r>
        <w:t xml:space="preserve"> </w:t>
      </w:r>
      <w:r>
        <w:t xml:space="preserve">“greenhouse gasses”</w:t>
      </w:r>
      <w:r>
        <w:t xml:space="preserve">.</w:t>
      </w:r>
    </w:p>
    <w:p>
      <w:pPr>
        <w:pStyle w:val="Compact"/>
        <w:numPr>
          <w:ilvl w:val="1"/>
          <w:numId w:val="1030"/>
        </w:numPr>
      </w:pPr>
      <w:r>
        <w:rPr>
          <w:b/>
          <w:bCs/>
        </w:rPr>
        <w:t xml:space="preserve">Dự đoán:</w:t>
      </w:r>
      <w:r>
        <w:t xml:space="preserve"> </w:t>
      </w:r>
      <w:r>
        <w:t xml:space="preserve">Cần một danh từ đi sau</w:t>
      </w:r>
      <w:r>
        <w:t xml:space="preserve"> </w:t>
      </w:r>
      <w:r>
        <w:t xml:space="preserve">“15% of the…”</w:t>
      </w:r>
      <w:r>
        <w:t xml:space="preserve">.</w:t>
      </w:r>
    </w:p>
    <w:p>
      <w:pPr>
        <w:pStyle w:val="Compact"/>
        <w:numPr>
          <w:ilvl w:val="1"/>
          <w:numId w:val="1030"/>
        </w:numPr>
      </w:pPr>
      <w:r>
        <w:rPr>
          <w:b/>
          <w:bCs/>
        </w:rPr>
        <w:t xml:space="preserve">Định vị:</w:t>
      </w:r>
      <w:r>
        <w:t xml:space="preserve"> </w:t>
      </w:r>
      <w:r>
        <w:t xml:space="preserve">Đoạn C, câu:</w:t>
      </w:r>
      <w:r>
        <w:t xml:space="preserve"> </w:t>
      </w:r>
      <w:r>
        <w:t xml:space="preserve">“Deforestation releases 15% of all greenhouse gas emissions.”</w:t>
      </w:r>
    </w:p>
    <w:p>
      <w:pPr>
        <w:pStyle w:val="Compact"/>
        <w:numPr>
          <w:ilvl w:val="0"/>
          <w:numId w:val="1026"/>
        </w:numPr>
      </w:pPr>
      <w:r>
        <w:rPr>
          <w:b/>
          <w:bCs/>
        </w:rPr>
        <w:t xml:space="preserve">(25)</w:t>
      </w:r>
      <w:r>
        <w:t xml:space="preserve"> </w:t>
      </w:r>
      <w:r>
        <w:t xml:space="preserve">To make sure that the cutting down of trees is done in a sustainable way, good forestry _______ is important.</w:t>
      </w:r>
    </w:p>
    <w:p>
      <w:pPr>
        <w:pStyle w:val="Compact"/>
        <w:numPr>
          <w:ilvl w:val="1"/>
          <w:numId w:val="1031"/>
        </w:numPr>
      </w:pPr>
      <w:r>
        <w:rPr>
          <w:b/>
          <w:bCs/>
        </w:rPr>
        <w:t xml:space="preserve">Từ khóa:</w:t>
      </w:r>
      <w:r>
        <w:t xml:space="preserve"> </w:t>
      </w:r>
      <w:r>
        <w:t xml:space="preserve">“sustainable way”</w:t>
      </w:r>
      <w:r>
        <w:t xml:space="preserve">,</w:t>
      </w:r>
      <w:r>
        <w:t xml:space="preserve"> </w:t>
      </w:r>
      <w:r>
        <w:t xml:space="preserve">“good forestry”</w:t>
      </w:r>
      <w:r>
        <w:t xml:space="preserve">,</w:t>
      </w:r>
      <w:r>
        <w:t xml:space="preserve"> </w:t>
      </w:r>
      <w:r>
        <w:t xml:space="preserve">“important”</w:t>
      </w:r>
      <w:r>
        <w:t xml:space="preserve">.</w:t>
      </w:r>
    </w:p>
    <w:p>
      <w:pPr>
        <w:pStyle w:val="Compact"/>
        <w:numPr>
          <w:ilvl w:val="1"/>
          <w:numId w:val="1031"/>
        </w:numPr>
      </w:pPr>
      <w:r>
        <w:rPr>
          <w:b/>
          <w:bCs/>
        </w:rPr>
        <w:t xml:space="preserve">Dự đoán:</w:t>
      </w:r>
      <w:r>
        <w:t xml:space="preserve"> </w:t>
      </w:r>
      <w:r>
        <w:t xml:space="preserve">Cần một danh từ ghép với</w:t>
      </w:r>
      <w:r>
        <w:t xml:space="preserve"> </w:t>
      </w:r>
      <w:r>
        <w:t xml:space="preserve">“forestry”</w:t>
      </w:r>
      <w:r>
        <w:t xml:space="preserve">.</w:t>
      </w:r>
    </w:p>
    <w:p>
      <w:pPr>
        <w:pStyle w:val="Compact"/>
        <w:numPr>
          <w:ilvl w:val="1"/>
          <w:numId w:val="1031"/>
        </w:numPr>
      </w:pPr>
      <w:r>
        <w:rPr>
          <w:b/>
          <w:bCs/>
        </w:rPr>
        <w:t xml:space="preserve">Định vị:</w:t>
      </w:r>
      <w:r>
        <w:t xml:space="preserve"> </w:t>
      </w:r>
      <w:r>
        <w:t xml:space="preserve">Đoạn E, câu đầu tiên:</w:t>
      </w:r>
      <w:r>
        <w:t xml:space="preserve"> </w:t>
      </w:r>
      <w:r>
        <w:t xml:space="preserve">“Forestry management is important to make sure that stocks are not depleted…”</w:t>
      </w:r>
    </w:p>
    <w:p>
      <w:pPr>
        <w:pStyle w:val="Compact"/>
        <w:numPr>
          <w:ilvl w:val="0"/>
          <w:numId w:val="1026"/>
        </w:numPr>
      </w:pPr>
      <w:r>
        <w:rPr>
          <w:b/>
          <w:bCs/>
        </w:rPr>
        <w:t xml:space="preserve">(26)</w:t>
      </w:r>
      <w:r>
        <w:t xml:space="preserve"> </w:t>
      </w:r>
      <w:r>
        <w:t xml:space="preserve">One country that is reversing this trend is China, making it one of the few nations to _______ the more common negative trend.</w:t>
      </w:r>
    </w:p>
    <w:p>
      <w:pPr>
        <w:pStyle w:val="Compact"/>
        <w:numPr>
          <w:ilvl w:val="1"/>
          <w:numId w:val="1032"/>
        </w:numPr>
      </w:pPr>
      <w:r>
        <w:rPr>
          <w:b/>
          <w:bCs/>
        </w:rPr>
        <w:t xml:space="preserve">Từ khóa:</w:t>
      </w:r>
      <w:r>
        <w:t xml:space="preserve"> </w:t>
      </w:r>
      <w:r>
        <w:t xml:space="preserve">“China”</w:t>
      </w:r>
      <w:r>
        <w:t xml:space="preserve">,</w:t>
      </w:r>
      <w:r>
        <w:t xml:space="preserve"> </w:t>
      </w:r>
      <w:r>
        <w:t xml:space="preserve">“reversing this trend”</w:t>
      </w:r>
      <w:r>
        <w:t xml:space="preserve">,</w:t>
      </w:r>
      <w:r>
        <w:t xml:space="preserve"> </w:t>
      </w:r>
      <w:r>
        <w:t xml:space="preserve">“few nations to”</w:t>
      </w:r>
      <w:r>
        <w:t xml:space="preserve">.</w:t>
      </w:r>
    </w:p>
    <w:p>
      <w:pPr>
        <w:pStyle w:val="Compact"/>
        <w:numPr>
          <w:ilvl w:val="1"/>
          <w:numId w:val="1032"/>
        </w:numPr>
      </w:pPr>
      <w:r>
        <w:rPr>
          <w:b/>
          <w:bCs/>
        </w:rPr>
        <w:t xml:space="preserve">Dự đoán:</w:t>
      </w:r>
      <w:r>
        <w:t xml:space="preserve"> </w:t>
      </w:r>
      <w:r>
        <w:t xml:space="preserve">Cần một động từ chỉ hành động ngược lại với xu hướng tiêu cực.</w:t>
      </w:r>
    </w:p>
    <w:p>
      <w:pPr>
        <w:pStyle w:val="Compact"/>
        <w:numPr>
          <w:ilvl w:val="1"/>
          <w:numId w:val="1032"/>
        </w:numPr>
      </w:pPr>
      <w:r>
        <w:rPr>
          <w:b/>
          <w:bCs/>
        </w:rPr>
        <w:t xml:space="preserve">Định vị:</w:t>
      </w:r>
      <w:r>
        <w:t xml:space="preserve"> </w:t>
      </w:r>
      <w:r>
        <w:t xml:space="preserve">Đoạn H, câu cuối cùng:</w:t>
      </w:r>
      <w:r>
        <w:t xml:space="preserve"> </w:t>
      </w:r>
      <w:r>
        <w:t xml:space="preserve">“…making China one of the few developing nations to reverse the negative trend.”</w:t>
      </w:r>
    </w:p>
    <w:bookmarkEnd w:id="27"/>
    <w:bookmarkStart w:id="28" w:name="đối-chiếu-và-kết-luận-đáp-án"/>
    <w:p>
      <w:pPr>
        <w:pStyle w:val="Heading3"/>
      </w:pPr>
      <w:r>
        <w:t xml:space="preserve">2. Đối chiếu và Kết luận Đáp án</w:t>
      </w:r>
    </w:p>
    <w:p>
      <w:pPr>
        <w:pStyle w:val="CDStep"/>
      </w:pPr>
      <w:r>
        <w:t xml:space="preserve">Câu</w:t>
      </w:r>
    </w:p>
    <w:p>
      <w:pPr>
        <w:pStyle w:val="CDStep"/>
      </w:pPr>
      <w:r>
        <w:t xml:space="preserve">Phân tích và Dẫn chứng</w:t>
      </w:r>
    </w:p>
    <w:p>
      <w:pPr>
        <w:pStyle w:val="CDStep"/>
      </w:pPr>
      <w:r>
        <w:t xml:space="preserve">Đáp án</w:t>
      </w:r>
    </w:p>
    <w:p>
      <w:pPr>
        <w:pStyle w:val="CDStep"/>
      </w:pPr>
      <w:r>
        <w:t xml:space="preserve">21</w:t>
      </w:r>
    </w:p>
    <w:p>
      <w:pPr>
        <w:pStyle w:val="CDStep"/>
      </w:pPr>
      <w:r>
        <w:t xml:space="preserve">Tìm thấy số lượng người sống trong vùng nguy cơ lũ lụt ở Anh tại đoạn B là 5 triệu.</w:t>
      </w:r>
    </w:p>
    <w:p>
      <w:pPr>
        <w:pStyle w:val="CDStep"/>
      </w:pPr>
      <w:r>
        <w:t xml:space="preserve">5 million</w:t>
      </w:r>
    </w:p>
    <w:p>
      <w:pPr>
        <w:pStyle w:val="CDStep"/>
      </w:pPr>
      <w:r>
        <w:t xml:space="preserve">22</w:t>
      </w:r>
    </w:p>
    <w:p>
      <w:pPr>
        <w:pStyle w:val="CDStep"/>
      </w:pPr>
      <w:r>
        <w:t xml:space="preserve">Đoạn B nói cây</w:t>
      </w:r>
      <w:r>
        <w:t xml:space="preserve"> </w:t>
      </w:r>
      <w:r>
        <w:t xml:space="preserve">“catch and store water”</w:t>
      </w:r>
      <w:r>
        <w:t xml:space="preserve"> </w:t>
      </w:r>
      <w:r>
        <w:t xml:space="preserve">(giữ và lưu trữ nước).</w:t>
      </w:r>
    </w:p>
    <w:p>
      <w:pPr>
        <w:pStyle w:val="CDStep"/>
      </w:pPr>
      <w:r>
        <w:t xml:space="preserve">store</w:t>
      </w:r>
    </w:p>
    <w:p>
      <w:pPr>
        <w:pStyle w:val="CDStep"/>
      </w:pPr>
      <w:r>
        <w:t xml:space="preserve">23</w:t>
      </w:r>
    </w:p>
    <w:p>
      <w:pPr>
        <w:pStyle w:val="CDStep"/>
      </w:pPr>
      <w:r>
        <w:t xml:space="preserve">Đoạn B chỉ ra việc xói mòn đất làm tăng nguy cơ sạt lở đất (landslides).</w:t>
      </w:r>
    </w:p>
    <w:p>
      <w:pPr>
        <w:pStyle w:val="CDStep"/>
      </w:pPr>
      <w:r>
        <w:t xml:space="preserve">landslides</w:t>
      </w:r>
    </w:p>
    <w:p>
      <w:pPr>
        <w:pStyle w:val="CDStep"/>
      </w:pPr>
      <w:r>
        <w:t xml:space="preserve">24</w:t>
      </w:r>
    </w:p>
    <w:p>
      <w:pPr>
        <w:pStyle w:val="CDStep"/>
      </w:pPr>
      <w:r>
        <w:t xml:space="preserve">Đoạn C nêu rõ phá rừng thải ra 15% lượng khí thải (emissions) nhà kính.</w:t>
      </w:r>
    </w:p>
    <w:p>
      <w:pPr>
        <w:pStyle w:val="CDStep"/>
      </w:pPr>
      <w:r>
        <w:t xml:space="preserve">emissions</w:t>
      </w:r>
    </w:p>
    <w:p>
      <w:pPr>
        <w:pStyle w:val="CDStep"/>
      </w:pPr>
      <w:r>
        <w:t xml:space="preserve">25</w:t>
      </w:r>
    </w:p>
    <w:p>
      <w:pPr>
        <w:pStyle w:val="CDStep"/>
      </w:pPr>
      <w:r>
        <w:t xml:space="preserve">Đoạn E nhấn mạnh tầm quan trọng của quản lý (management) lâm nghiệp.</w:t>
      </w:r>
    </w:p>
    <w:p>
      <w:pPr>
        <w:pStyle w:val="CDStep"/>
      </w:pPr>
      <w:r>
        <w:t xml:space="preserve">management</w:t>
      </w:r>
    </w:p>
    <w:p>
      <w:pPr>
        <w:pStyle w:val="CDStep"/>
      </w:pPr>
      <w:r>
        <w:t xml:space="preserve">26</w:t>
      </w:r>
    </w:p>
    <w:p>
      <w:pPr>
        <w:pStyle w:val="CDStep"/>
      </w:pPr>
      <w:r>
        <w:t xml:space="preserve">Đoạn H nói Trung Quốc là một trong số ít quốc gia đảo ngược (reverse) xu hướng tiêu cực.</w:t>
      </w:r>
    </w:p>
    <w:p>
      <w:pPr>
        <w:pStyle w:val="CDStep"/>
      </w:pPr>
      <w:r>
        <w:t xml:space="preserve">reverse</w:t>
      </w:r>
    </w:p>
    <w:bookmarkEnd w:id="28"/>
    <w:bookmarkEnd w:id="29"/>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