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LISTENING</ns0:t>
      </ns0:r>
    </ns0:p>
    <ns0:p>
      <ns0:pPr>
        <ns0:pStyle ns0:val="CDCollectionTitle"/>
      </ns0:pPr>
      <ns0:r>
        <ns0:t xml:space="preserve">TÀI LIỆU CHUYÊN ĐỀ LISTENING</ns0:t>
      </ns0:r>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2" ns0:name="section-3-question-21-30"/>
            <ns0:r>
              <ns0:t xml:space="preserve">SECTION 3 Question 21 – 30</ns0:t>
            </ns0:r>
            <ns0:bookmarkEnd ns0:id="12"/>
          </ns0:p>
          <ns0:p>
            <ns0:pPr>
              <ns0:pStyle ns0:val="Heading3"/>
            </ns0:pPr>
            <ns0:bookmarkStart ns0:id="13" ns0:name="questions-21-24"/>
            <ns0:r>
              <ns0:t xml:space="preserve">Questions 21-24</ns0:t>
            </ns0:r>
            <ns0:bookmarkEnd ns0:id="13"/>
          </ns0:p>
          <ns0:p>
            <ns0:pPr>
              <ns0:pStyle ns0:val="FirstParagraph"/>
            </ns0:pPr>
            <ns0:r>
              <ns0:t xml:space="preserve">Choose the correct letter, </ns0:t>
            </ns0:r>
            <ns0:r>
              <ns0:rPr>
                <ns0:b/>
                <ns0:bCs/>
              </ns0:rPr>
              <ns0:t xml:space="preserve">A</ns0:t>
            </ns0:r>
            <ns0:r>
              <ns0:t xml:space="preserve">, </ns0:t>
            </ns0:r>
            <ns0:r>
              <ns0:rPr>
                <ns0:b/>
                <ns0:bCs/>
              </ns0:rPr>
              <ns0:t xml:space="preserve">B</ns0:t>
            </ns0:r>
            <ns0:r>
              <ns0:t xml:space="preserve"> or </ns0:t>
            </ns0:r>
            <ns0:r>
              <ns0:rPr>
                <ns0:b/>
                <ns0:bCs/>
              </ns0:rPr>
              <ns0:t xml:space="preserve">C</ns0:t>
            </ns0:r>
            <ns0:r>
              <ns0:t xml:space="preserve">.</ns0:t>
            </ns0:r>
          </ns0:p>
          <ns0:p>
            <ns0:pPr>
              <ns0:pStyle ns0:val="BodyText"/>
            </ns0:pPr>
            <ns0:r>
              <ns0:rPr>
                <ns0:b/>
                <ns0:bCs/>
              </ns0:rPr>
              <ns0:t xml:space="preserve">Assignment on sleep and dreams</ns0:t>
            </ns0:r>
          </ns0:p>
          <ns0:p>
            <ns0:pPr>
              <ns0:pStyle ns0:val="BodyText"/>
            </ns0:pPr>
            <ns0:r>
              <ns0:rPr>
                <ns0:b/>
                <ns0:bCs/>
              </ns0:rPr>
              <ns0:t xml:space="preserve">21 </ns0:t>
            </ns0:r>
            <ns0:r>
              <ns0:t xml:space="preserve">  Luke read that one reason why we often forget dreams is that</ns0:t>
            </ns0:r>
          </ns0:p>
          <ns0:p>
            <ns0:pPr>
              <ns0:pStyle ns0:val="BodyText"/>
            </ns0:pPr>
            <ns0:r>
              <ns0:rPr>
                <ns0:b/>
                <ns0:bCs/>
              </ns0:rPr>
              <ns0:t xml:space="preserve">A   </ns0:t>
            </ns0:r>
            <ns0:r>
              <ns0:t xml:space="preserve">our memories cannot cope with too much information.</ns0:t>
            </ns0:r>
          </ns0:p>
          <ns0:p>
            <ns0:pPr>
              <ns0:pStyle ns0:val="BodyText"/>
            </ns0:pPr>
            <ns0:r>
              <ns0:rPr>
                <ns0:b/>
                <ns0:bCs/>
              </ns0:rPr>
              <ns0:t xml:space="preserve">B   </ns0:t>
            </ns0:r>
            <ns0:r>
              <ns0:t xml:space="preserve">we might other wise be confused about what is real.</ns0:t>
            </ns0:r>
          </ns0:p>
          <ns0:p>
            <ns0:pPr>
              <ns0:pStyle ns0:val="BodyText"/>
            </ns0:pPr>
            <ns0:r>
              <ns0:rPr>
                <ns0:b/>
                <ns0:bCs/>
              </ns0:rPr>
              <ns0:t xml:space="preserve">C   </ns0:t>
            </ns0:r>
            <ns0:r>
              <ns0:t xml:space="preserve">we do not think they are important.</ns0:t>
            </ns0:r>
          </ns0:p>
          <ns0:p>
            <ns0:pPr>
              <ns0:pStyle ns0:val="BodyText"/>
            </ns0:pPr>
            <ns0:r>
              <ns0:rPr>
                <ns0:b/>
                <ns0:bCs/>
              </ns0:rPr>
              <ns0:t xml:space="preserve">22 </ns0:t>
            </ns0:r>
            <ns0:r>
              <ns0:t xml:space="preserve">  What do Luke and Susie agree about dreams predicting the future?</ns0:t>
            </ns0:r>
          </ns0:p>
          <ns0:p>
            <ns0:pPr>
              <ns0:pStyle ns0:val="BodyText"/>
            </ns0:pPr>
            <ns0:r>
              <ns0:rPr>
                <ns0:b/>
                <ns0:bCs/>
              </ns0:rPr>
              <ns0:t xml:space="preserve">A   </ns0:t>
            </ns0:r>
            <ns0:r>
              <ns0:t xml:space="preserve">It may just be due to chance.</ns0:t>
            </ns0:r>
          </ns0:p>
          <ns0:p>
            <ns0:pPr>
              <ns0:pStyle ns0:val="BodyText"/>
            </ns0:pPr>
            <ns0:r>
              <ns0:rPr>
                <ns0:b/>
                <ns0:bCs/>
              </ns0:rPr>
              <ns0:t xml:space="preserve">B   </ns0:t>
            </ns0:r>
            <ns0:r>
              <ns0:t xml:space="preserve">It only happens with certain types of event.</ns0:t>
            </ns0:r>
          </ns0:p>
          <ns0:p>
            <ns0:pPr>
              <ns0:pStyle ns0:val="BodyText"/>
            </ns0:pPr>
            <ns0:r>
              <ns0:rPr>
                <ns0:b/>
                <ns0:bCs/>
              </ns0:rPr>
              <ns0:t xml:space="preserve">C   </ns0:t>
            </ns0:r>
            <ns0:r>
              <ns0:t xml:space="preserve">It happens more often than some people think.</ns0:t>
            </ns0:r>
          </ns0:p>
          <ns0:p>
            <ns0:pPr>
              <ns0:pStyle ns0:val="BodyText"/>
            </ns0:pPr>
            <ns0:r>
              <ns0:rPr>
                <ns0:b/>
                <ns0:bCs/>
              </ns0:rPr>
              <ns0:t xml:space="preserve">23 </ns0:t>
            </ns0:r>
            <ns0:r>
              <ns0:t xml:space="preserve">  Susie says that a study on pre-school children having a short nap in the day</ns0:t>
            </ns0:r>
          </ns0:p>
          <ns0:p>
            <ns0:pPr>
              <ns0:pStyle ns0:val="BodyText"/>
            </ns0:pPr>
            <ns0:r>
              <ns0:rPr>
                <ns0:b/>
                <ns0:bCs/>
              </ns0:rPr>
              <ns0:t xml:space="preserve">A   </ns0:t>
            </ns0:r>
            <ns0:r>
              <ns0:t xml:space="preserve">had controversial results.</ns0:t>
            </ns0:r>
          </ns0:p>
          <ns0:p>
            <ns0:pPr>
              <ns0:pStyle ns0:val="BodyText"/>
            </ns0:pPr>
            <ns0:r>
              <ns0:rPr>
                <ns0:b/>
                <ns0:bCs/>
              </ns0:rPr>
              <ns0:t xml:space="preserve">B   </ns0:t>
            </ns0:r>
            <ns0:r>
              <ns0:t xml:space="preserve">used faulty research methodology.</ns0:t>
            </ns0:r>
          </ns0:p>
          <ns0:p>
            <ns0:pPr>
              <ns0:pStyle ns0:val="BodyText"/>
            </ns0:pPr>
            <ns0:r>
              <ns0:rPr>
                <ns0:b/>
                <ns0:bCs/>
              </ns0:rPr>
              <ns0:t xml:space="preserve">C   </ns0:t>
            </ns0:r>
            <ns0:r>
              <ns0:t xml:space="preserve">failed to reach any clear conclusions.</ns0:t>
            </ns0:r>
          </ns0:p>
          <ns0:p>
            <ns0:pPr>
              <ns0:pStyle ns0:val="BodyText"/>
            </ns0:pPr>
            <ns0:r>
              <ns0:rPr>
                <ns0:b/>
                <ns0:bCs/>
              </ns0:rPr>
              <ns0:t xml:space="preserve">24 </ns0:t>
            </ns0:r>
            <ns0:r>
              <ns0:t xml:space="preserve">  In their last assignment, both students had problems with</ns0:t>
            </ns0:r>
          </ns0:p>
          <ns0:p>
            <ns0:pPr>
              <ns0:pStyle ns0:val="BodyText"/>
            </ns0:pPr>
            <ns0:r>
              <ns0:rPr>
                <ns0:b/>
                <ns0:bCs/>
              </ns0:rPr>
              <ns0:t xml:space="preserve">A   </ns0:t>
            </ns0:r>
            <ns0:r>
              <ns0:t xml:space="preserve">statistical analysis.</ns0:t>
            </ns0:r>
          </ns0:p>
          <ns0:p>
            <ns0:pPr>
              <ns0:pStyle ns0:val="BodyText"/>
            </ns0:pPr>
            <ns0:r>
              <ns0:rPr>
                <ns0:b/>
                <ns0:bCs/>
              </ns0:rPr>
              <ns0:t xml:space="preserve">B   </ns0:t>
            </ns0:r>
            <ns0:r>
              <ns0:t xml:space="preserve">making an action plan.</ns0:t>
            </ns0:r>
          </ns0:p>
          <ns0:p>
            <ns0:pPr>
              <ns0:pStyle ns0:val="BodyText"/>
            </ns0:pPr>
            <ns0:r>
              <ns0:rPr>
                <ns0:b/>
                <ns0:bCs/>
              </ns0:rPr>
              <ns0:t xml:space="preserve">C   </ns0:t>
            </ns0:r>
            <ns0:r>
              <ns0:t xml:space="preserve">self-assessment</ns0:t>
            </ns0:r>
          </ns0:p>
          <ns0:p>
            <ns0:pPr>
              <ns0:pStyle ns0:val="Heading3"/>
            </ns0:pPr>
            <ns0:bookmarkStart ns0:id="14" ns0:name="questions-25-30"/>
            <ns0:r>
              <ns0:t xml:space="preserve">Questions 25-30</ns0:t>
            </ns0:r>
            <ns0:bookmarkEnd ns0:id="14"/>
          </ns0:p>
          <ns0:p>
            <ns0:pPr>
              <ns0:pStyle ns0:val="FirstParagraph"/>
            </ns0:pPr>
            <ns0:r>
              <ns0:t xml:space="preserve">Complete the flow chart below.</ns0:t>
            </ns0:r>
          </ns0:p>
          <ns0:p>
            <ns0:pPr>
              <ns0:pStyle ns0:val="BodyText"/>
            </ns0:pPr>
            <ns0:r>
              <ns0:t xml:space="preserve">Write </ns0:t>
            </ns0:r>
            <ns0:r>
              <ns0:rPr>
                <ns0:b/>
                <ns0:bCs/>
              </ns0:rPr>
              <ns0:t xml:space="preserve">ONE WORD ONLY</ns0:t>
            </ns0:r>
            <ns0:r>
              <ns0:t xml:space="preserve"> for each answer.</ns0:t>
            </ns0:r>
          </ns0:p>
          <ns0:p>
            <ns0:pPr>
              <ns0:pStyle ns0:val="BodyText"/>
            </ns0:pPr>
            <ns0:r>
              <ns0:rPr>
                <ns0:b/>
                <ns0:bCs/>
              </ns0:rPr>
              <ns0:t xml:space="preserve">Assignment plan</ns0:t>
            </ns0:r>
          </ns0:p>
          <ns0:tbl>
            <ns0:tblPr>
              <ns0:tblStyle ns0:val="Table"/>
              <ns0:tblW ns0:type="pct" ns0:w="4931"/>
              <ns0:tblLayout ns0:type="fixed"/>
              <ns0:tblLook ns0:firstRow="1" ns0:lastRow="0" ns0:firstColumn="0" ns0:lastColumn="0" ns0:noHBand="0" ns0:noVBand="0" ns0:val="0020"/>
            </ns0:tblPr>
            <ns0:tblGrid>
              <ns0:gridCol ns0:w="7810"/>
            </ns0:tblGrid>
            <ns0:tr>
              <ns0:trPr>
                <ns0:tblHeader ns0:val="on"/>
              </ns0:trPr>
              <ns0:tc>
                <ns0:tcPr/>
                <ns0:p>
                  <ns0:pPr>
                    <ns0:pStyle ns0:val="Compact"/>
                  </ns0:pPr>
                  <ns0:r>
                    <ns0:t xml:space="preserve">Decide on research question:</ns0:t>
                  </ns0:r>
                  <ns0:r>
                    <ns0:t xml:space="preserve"> </ns0:t>
                  </ns0:r>
                  <ns0:r>
                    <ns0:t xml:space="preserve">Is there a relationship between hours of sleep and number of dreams?</ns0:t>
                  </ns0:r>
                </ns0:p>
              </ns0:tc>
            </ns0:tr>
          </ns0:tbl>
          <ns0:p>
            <ns0:pPr>
              <ns0:pStyle ns0:val="BodyText"/>
            </ns0:pPr>
            <ns0:r>
              <ns0:t xml:space="preserve">↓</ns0:t>
            </ns0:r>
          </ns0:p>
          <ns0:tbl>
            <ns0:tblPr>
              <ns0:tblStyle ns0:val="Table"/>
              <ns0:tblW ns0:type="pct" ns0:w="4931"/>
              <ns0:tblLayout ns0:type="fixed"/>
              <ns0:tblLook ns0:firstRow="1" ns0:lastRow="0" ns0:firstColumn="0" ns0:lastColumn="0" ns0:noHBand="0" ns0:noVBand="0" ns0:val="0020"/>
            </ns0:tblPr>
            <ns0:tblGrid>
              <ns0:gridCol ns0:w="7810"/>
            </ns0:tblGrid>
            <ns0:tr>
              <ns0:trPr>
                <ns0:tblHeader ns0:val="on"/>
              </ns0:trPr>
              <ns0:tc>
                <ns0:tcPr/>
                <ns0:p>
                  <ns0:pPr>
                    <ns0:pStyle ns0:val="Compact"/>
                  </ns0:pPr>
                  <ns0:r>
                    <ns0:t xml:space="preserve">Decide on sample:</ns0:t>
                  </ns0:r>
                  <ns0:r>
                    <ns0:t xml:space="preserve"> </ns0:t>
                  </ns0:r>
                  <ns0:r>
                    <ns0:t xml:space="preserve">Twelve students from the </ns0:t>
                  </ns0:r>
                  <ns0:r>
                    <ns0:rPr>
                      <ns0:b/>
                      <ns0:bCs/>
                    </ns0:rPr>
                    <ns0:t xml:space="preserve">25</ns0:t>
                  </ns0:r>
                  <ns0:r>
                    <ns0:t xml:space="preserve"> ……………… department</ns0:t>
                  </ns0:r>
                </ns0:p>
              </ns0:tc>
            </ns0:tr>
          </ns0:tbl>
          <ns0:p>
            <ns0:pPr>
              <ns0:pStyle ns0:val="BodyText"/>
            </ns0:pPr>
            <ns0:r>
              <ns0:t xml:space="preserve">↓</ns0:t>
            </ns0:r>
          </ns0:p>
          <ns0:tbl>
            <ns0:tblPr>
              <ns0:tblStyle ns0:val="Table"/>
              <ns0:tblW ns0:type="pct" ns0:w="4931"/>
              <ns0:tblLayout ns0:type="fixed"/>
              <ns0:tblLook ns0:firstRow="1" ns0:lastRow="0" ns0:firstColumn="0" ns0:lastColumn="0" ns0:noHBand="0" ns0:noVBand="0" ns0:val="0020"/>
            </ns0:tblPr>
            <ns0:tblGrid>
              <ns0:gridCol ns0:w="7810"/>
            </ns0:tblGrid>
            <ns0:tr>
              <ns0:trPr>
                <ns0:tblHeader ns0:val="on"/>
              </ns0:trPr>
              <ns0:tc>
                <ns0:tcPr/>
                <ns0:p>
                  <ns0:pPr>
                    <ns0:pStyle ns0:val="Compact"/>
                  </ns0:pPr>
                  <ns0:r>
                    <ns0:t xml:space="preserve">Decide on methodology:</ns0:t>
                  </ns0:r>
                  <ns0:r>
                    <ns0:t xml:space="preserve"> </ns0:t>
                  </ns0:r>
                  <ns0:r>
                    <ns0:t xml:space="preserve">Self-reporting</ns0:t>
                  </ns0:r>
                </ns0:p>
              </ns0:tc>
            </ns0:tr>
          </ns0:tbl>
          <ns0:p>
            <ns0:pPr>
              <ns0:pStyle ns0:val="BodyText"/>
            </ns0:pPr>
            <ns0:r>
              <ns0:t xml:space="preserve">↓</ns0:t>
            </ns0:r>
          </ns0:p>
          <ns0:tbl>
            <ns0:tblPr>
              <ns0:tblStyle ns0:val="Table"/>
              <ns0:tblW ns0:type="pct" ns0:w="4931"/>
              <ns0:tblLayout ns0:type="fixed"/>
              <ns0:tblLook ns0:firstRow="1" ns0:lastRow="0" ns0:firstColumn="0" ns0:lastColumn="0" ns0:noHBand="0" ns0:noVBand="0" ns0:val="0020"/>
            </ns0:tblPr>
            <ns0:tblGrid>
              <ns0:gridCol ns0:w="7810"/>
            </ns0:tblGrid>
            <ns0:tr>
              <ns0:trPr>
                <ns0:tblHeader ns0:val="on"/>
              </ns0:trPr>
              <ns0:tc>
                <ns0:tcPr/>
                <ns0:p>
                  <ns0:pPr>
                    <ns0:pStyle ns0:val="Compact"/>
                  </ns0:pPr>
                  <ns0:r>
                    <ns0:t xml:space="preserve">Decide on procedure:</ns0:t>
                  </ns0:r>
                  <ns0:r>
                    <ns0:t xml:space="preserve"> </ns0:t>
                  </ns0:r>
                  <ns0:r>
                    <ns0:t xml:space="preserve">Answers on </ns0:t>
                  </ns0:r>
                  <ns0:r>
                    <ns0:rPr>
                      <ns0:b/>
                      <ns0:bCs/>
                    </ns0:rPr>
                    <ns0:t xml:space="preserve">26</ns0:t>
                  </ns0:r>
                  <ns0:r>
                    <ns0:t xml:space="preserve"> ………………</ns0:t>
                  </ns0:r>
                </ns0:p>
              </ns0:tc>
            </ns0:tr>
          </ns0:tbl>
          <ns0:p>
            <ns0:pPr>
              <ns0:pStyle ns0:val="BodyText"/>
            </ns0:pPr>
            <ns0:r>
              <ns0:t xml:space="preserve">↓</ns0:t>
            </ns0:r>
          </ns0:p>
          <ns0:tbl>
            <ns0:tblPr>
              <ns0:tblStyle ns0:val="Table"/>
              <ns0:tblW ns0:type="pct" ns0:w="5062"/>
              <ns0:tblLayout ns0:type="fixed"/>
              <ns0:tblLook ns0:firstRow="1" ns0:lastRow="0" ns0:firstColumn="0" ns0:lastColumn="0" ns0:noHBand="0" ns0:noVBand="0" ns0:val="0020"/>
            </ns0:tblPr>
            <ns0:tblGrid>
              <ns0:gridCol ns0:w="8017"/>
            </ns0:tblGrid>
            <ns0:tr>
              <ns0:trPr>
                <ns0:tblHeader ns0:val="on"/>
              </ns0:trPr>
              <ns0:tc>
                <ns0:tcPr/>
                <ns0:p>
                  <ns0:pPr>
                    <ns0:pStyle ns0:val="Compact"/>
                  </ns0:pPr>
                  <ns0:r>
                    <ns0:t xml:space="preserve">Check ethical guidelines for working with </ns0:t>
                  </ns0:r>
                  <ns0:r>
                    <ns0:rPr>
                      <ns0:b/>
                      <ns0:bCs/>
                    </ns0:rPr>
                    <ns0:t xml:space="preserve">27</ns0:t>
                  </ns0:r>
                  <ns0:r>
                    <ns0:t xml:space="preserve"> ………………</ns0:t>
                  </ns0:r>
                  <ns0:r>
                    <ns0:t xml:space="preserve"> </ns0:t>
                  </ns0:r>
                  <ns0:r>
                    <ns0:t xml:space="preserve">Ensure that risk is assessed and </ns0:t>
                  </ns0:r>
                  <ns0:r>
                    <ns0:rPr>
                      <ns0:b/>
                      <ns0:bCs/>
                    </ns0:rPr>
                    <ns0:t xml:space="preserve">28</ns0:t>
                  </ns0:r>
                  <ns0:r>
                    <ns0:t xml:space="preserve"> ……………… is kept to a minimum</ns0:t>
                  </ns0:r>
                </ns0:p>
              </ns0:tc>
            </ns0:tr>
          </ns0:tbl>
          <ns0:p>
            <ns0:pPr>
              <ns0:pStyle ns0:val="BodyText"/>
            </ns0:pPr>
            <ns0:r>
              <ns0:t xml:space="preserve">↓</ns0:t>
            </ns0:r>
          </ns0:p>
          <ns0:tbl>
            <ns0:tblPr>
              <ns0:tblStyle ns0:val="Table"/>
              <ns0:tblW ns0:type="pct" ns0:w="4931"/>
              <ns0:tblLayout ns0:type="fixed"/>
              <ns0:tblLook ns0:firstRow="1" ns0:lastRow="0" ns0:firstColumn="0" ns0:lastColumn="0" ns0:noHBand="0" ns0:noVBand="0" ns0:val="0020"/>
            </ns0:tblPr>
            <ns0:tblGrid>
              <ns0:gridCol ns0:w="7810"/>
            </ns0:tblGrid>
            <ns0:tr>
              <ns0:trPr>
                <ns0:tblHeader ns0:val="on"/>
              </ns0:trPr>
              <ns0:tc>
                <ns0:tcPr/>
                <ns0:p>
                  <ns0:pPr>
                    <ns0:pStyle ns0:val="Compact"/>
                  </ns0:pPr>
                  <ns0:r>
                    <ns0:t xml:space="preserve">Analyse the results</ns0:t>
                  </ns0:r>
                  <ns0:r>
                    <ns0:t xml:space="preserve"> </ns0:t>
                  </ns0:r>
                  <ns0:r>
                    <ns0:t xml:space="preserve">Calculate the correlation and make a </ns0:t>
                  </ns0:r>
                  <ns0:r>
                    <ns0:rPr>
                      <ns0:b/>
                      <ns0:bCs/>
                    </ns0:rPr>
                    <ns0:t xml:space="preserve">29</ns0:t>
                  </ns0:r>
                  <ns0:r>
                    <ns0:t xml:space="preserve"> ………………</ns0:t>
                  </ns0:r>
                </ns0:p>
              </ns0:tc>
            </ns0:tr>
          </ns0:tbl>
          <ns0:p>
            <ns0:pPr>
              <ns0:pStyle ns0:val="BodyText"/>
            </ns0:pPr>
            <ns0:r>
              <ns0:t xml:space="preserve">↓</ns0:t>
            </ns0:r>
          </ns0:p>
          <ns0:p>
            <ns0:pPr>
              <ns0:pStyle ns0:val="BodyText"/>
            </ns0:pPr>
            <ns0:r>
              <ns0:rPr>
                <ns0:b/>
                <ns0:bCs/>
              </ns0:rPr>
              <ns0:t xml:space="preserve">30</ns0:t>
            </ns0:r>
            <ns0:r>
              <ns0:t xml:space="preserve"> ……………… the research</ns0:t>
            </ns0:r>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5" ns0:name="section-4-questions-31-40"/>
            <ns0:r>
              <ns0:t xml:space="preserve">SECTION 4** **Questions 31-40</ns0:t>
            </ns0:r>
            <ns0:bookmarkEnd ns0:id="15"/>
          </ns0:p>
          <ns0:p>
            <ns0:pPr>
              <ns0:pStyle ns0:val="FirstParagraph"/>
            </ns0:pPr>
            <ns0:r>
              <ns0:t xml:space="preserve">Complete the notes below.</ns0:t>
            </ns0:r>
          </ns0:p>
          <ns0:p>
            <ns0:pPr>
              <ns0:pStyle ns0:val="BodyText"/>
            </ns0:pPr>
            <ns0:r>
              <ns0:t xml:space="preserve">Write </ns0:t>
            </ns0:r>
            <ns0:r>
              <ns0:rPr>
                <ns0:b/>
                <ns0:bCs/>
              </ns0:rPr>
              <ns0:t xml:space="preserve">ONE WORD ONLY</ns0:t>
            </ns0:r>
            <ns0:r>
              <ns0:t xml:space="preserve"> for each answer.</ns0:t>
            </ns0:r>
          </ns0:p>
          <ns0:p>
            <ns0:pPr>
              <ns0:pStyle ns0:val="BodyText"/>
            </ns0:pPr>
            <ns0:r>
              <ns0:rPr>
                <ns0:b/>
                <ns0:bCs/>
              </ns0:rPr>
              <ns0:t xml:space="preserve">The hunt for sunken settlements and ancient shipwrecks</ns0:t>
            </ns0:r>
          </ns0:p>
          <ns0:p>
            <ns0:pPr>
              <ns0:pStyle ns0:val="BodyText"/>
            </ns0:pPr>
            <ns0:r>
              <ns0:rPr>
                <ns0:b/>
                <ns0:bCs/>
              </ns0:rPr>
              <ns0:t xml:space="preserve">ATLIT-YAM</ns0:t>
            </ns0:r>
          </ns0:p>
          <ns0:p>
            <ns0:pPr>
              <ns0:pStyle ns0:val="Compact"/>
              <ns0:numPr>
                <ns0:ilvl ns0:val="0"/>
                <ns0:numId ns0:val="1001"/>
              </ns0:numPr>
            </ns0:pPr>
            <ns0:r>
              <ns0:t xml:space="preserve">was a village on coast of eastern Mediterranean</ns0:t>
            </ns0:r>
          </ns0:p>
          <ns0:p>
            <ns0:pPr>
              <ns0:pStyle ns0:val="Compact"/>
              <ns0:numPr>
                <ns0:ilvl ns0:val="0"/>
                <ns0:numId ns0:val="1001"/>
              </ns0:numPr>
            </ns0:pPr>
            <ns0:r>
              <ns0:t xml:space="preserve">thrived until about 7,000 BC</ns0:t>
            </ns0:r>
          </ns0:p>
          <ns0:p>
            <ns0:pPr>
              <ns0:pStyle ns0:val="Compact"/>
              <ns0:numPr>
                <ns0:ilvl ns0:val="0"/>
                <ns0:numId ns0:val="1001"/>
              </ns0:numPr>
            </ns0:pPr>
            <ns0:r>
              <ns0:t xml:space="preserve">stones homes had a courtyard</ns0:t>
            </ns0:r>
          </ns0:p>
          <ns0:p>
            <ns0:pPr>
              <ns0:pStyle ns0:val="Compact"/>
              <ns0:numPr>
                <ns0:ilvl ns0:val="0"/>
                <ns0:numId ns0:val="1001"/>
              </ns0:numPr>
            </ns0:pPr>
            <ns0:r>
              <ns0:t xml:space="preserve">had a semicircle of large stones round a </ns0:t>
            </ns0:r>
            <ns0:r>
              <ns0:rPr>
                <ns0:b/>
                <ns0:bCs/>
              </ns0:rPr>
              <ns0:t xml:space="preserve">31</ns0:t>
            </ns0:r>
            <ns0:r>
              <ns0:t xml:space="preserve">…………………</ns0:t>
            </ns0:r>
          </ns0:p>
          <ns0:p>
            <ns0:pPr>
              <ns0:pStyle ns0:val="Compact"/>
              <ns0:numPr>
                <ns0:ilvl ns0:val="0"/>
                <ns0:numId ns0:val="1001"/>
              </ns0:numPr>
            </ns0:pPr>
            <ns0:r>
              <ns0:t xml:space="preserve">cause of destruction unknown – now under the sea</ns0:t>
            </ns0:r>
          </ns0:p>
          <ns0:p>
            <ns0:pPr>
              <ns0:pStyle ns0:val="Compact"/>
              <ns0:numPr>
                <ns0:ilvl ns0:val="0"/>
                <ns0:numId ns0:val="1001"/>
              </ns0:numPr>
            </ns0:pPr>
            <ns0:r>
              <ns0:t xml:space="preserve">biggest settlement from the prehistoric period found on the seabed</ns0:t>
            </ns0:r>
          </ns0:p>
          <ns0:p>
            <ns0:pPr>
              <ns0:pStyle ns0:val="Compact"/>
              <ns0:numPr>
                <ns0:ilvl ns0:val="0"/>
                <ns0:numId ns0:val="1001"/>
              </ns0:numPr>
            </ns0:pPr>
            <ns0:r>
              <ns0:t xml:space="preserve">research carried out into structures, </ns0:t>
            </ns0:r>
            <ns0:r>
              <ns0:rPr>
                <ns0:b/>
                <ns0:bCs/>
              </ns0:rPr>
              <ns0:t xml:space="preserve">32</ns0:t>
            </ns0:r>
            <ns0:r>
              <ns0:t xml:space="preserve">………………… and human remains</ns0:t>
            </ns0:r>
          </ns0:p>
          <ns0:p>
            <ns0:pPr>
              <ns0:pStyle ns0:val="FirstParagraph"/>
            </ns0:pPr>
            <ns0:r>
              <ns0:rPr>
                <ns0:b/>
                <ns0:bCs/>
              </ns0:rPr>
              <ns0:t xml:space="preserve">TRADITIOINAL AUTONOMOUS UNDERWATER VEHICLES (AUVs)</ns0:t>
            </ns0:r>
          </ns0:p>
          <ns0:p>
            <ns0:pPr>
              <ns0:pStyle ns0:val="Compact"/>
              <ns0:numPr>
                <ns0:ilvl ns0:val="0"/>
                <ns0:numId ns0:val="1002"/>
              </ns0:numPr>
            </ns0:pPr>
            <ns0:r>
              <ns0:t xml:space="preserve">used in the oil industry, e.g. to make </ns0:t>
            </ns0:r>
            <ns0:r>
              <ns0:rPr>
                <ns0:b/>
                <ns0:bCs/>
              </ns0:rPr>
              <ns0:t xml:space="preserve">33</ns0:t>
            </ns0:r>
            <ns0:r>
              <ns0:t xml:space="preserve">………………….</ns0:t>
            </ns0:r>
          </ns0:p>
          <ns0:p>
            <ns0:pPr>
              <ns0:pStyle ns0:val="Compact"/>
              <ns0:numPr>
                <ns0:ilvl ns0:val="0"/>
                <ns0:numId ns0:val="1002"/>
              </ns0:numPr>
            </ns0:pPr>
            <ns0:r>
              <ns0:t xml:space="preserve">problems: they were expensive and </ns0:t>
            </ns0:r>
            <ns0:r>
              <ns0:rPr>
                <ns0:b/>
                <ns0:bCs/>
              </ns0:rPr>
              <ns0:t xml:space="preserve">34</ns0:t>
            </ns0:r>
            <ns0:r>
              <ns0:t xml:space="preserve">…………………..</ns0:t>
            </ns0:r>
          </ns0:p>
          <ns0:p>
            <ns0:pPr>
              <ns0:pStyle ns0:val="FirstParagraph"/>
            </ns0:pPr>
            <ns0:r>
              <ns0:rPr>
                <ns0:b/>
                <ns0:bCs/>
              </ns0:rPr>
              <ns0:t xml:space="preserve">LATEST AUVs</ns0:t>
            </ns0:r>
          </ns0:p>
          <ns0:p>
            <ns0:pPr>
              <ns0:pStyle ns0:val="Compact"/>
              <ns0:numPr>
                <ns0:ilvl ns0:val="0"/>
                <ns0:numId ns0:val="1003"/>
              </ns0:numPr>
            </ns0:pPr>
            <ns0:r>
              <ns0:t xml:space="preserve">much easier to use, relatively cheap, sophisticated</ns0:t>
            </ns0:r>
          </ns0:p>
          <ns0:p>
            <ns0:pPr>
              <ns0:pStyle ns0:val="FirstParagraph"/>
            </ns0:pPr>
            <ns0:r>
              <ns0:rPr>
                <ns0:b/>
                <ns0:bCs/>
              </ns0:rPr>
              <ns0:t xml:space="preserve">Tests</ns0:t>
            </ns0:r>
            <ns0:r>
              <ns0:t xml:space="preserve">:</ns0:t>
            </ns0:r>
          </ns0:p>
          <ns0:p>
            <ns0:pPr>
              <ns0:pStyle ns0:val="Compact"/>
              <ns0:numPr>
                <ns0:ilvl ns0:val="0"/>
                <ns0:numId ns0:val="1004"/>
              </ns0:numPr>
            </ns0:pPr>
            <ns0:r>
              <ns0:t xml:space="preserve">Marzamemi, Sicily: found ancient Roman ships carrying architectural elements made of </ns0:t>
            </ns0:r>
            <ns0:r>
              <ns0:rPr>
                <ns0:b/>
                <ns0:bCs/>
              </ns0:rPr>
              <ns0:t xml:space="preserve">35</ns0:t>
            </ns0:r>
            <ns0:r>
              <ns0:t xml:space="preserve">………………</ns0:t>
            </ns0:r>
          </ns0:p>
          <ns0:p>
            <ns0:pPr>
              <ns0:pStyle ns0:val="FirstParagraph"/>
            </ns0:pPr>
            <ns0:r>
              <ns0:rPr>
                <ns0:b/>
                <ns0:bCs/>
              </ns0:rPr>
              <ns0:t xml:space="preserve">Underwater internet:</ns0:t>
            </ns0:r>
          </ns0:p>
          <ns0:p>
            <ns0:pPr>
              <ns0:pStyle ns0:val="Compact"/>
              <ns0:numPr>
                <ns0:ilvl ns0:val="0"/>
                <ns0:numId ns0:val="1005"/>
              </ns0:numPr>
            </ns0:pPr>
            <ns0:r>
              <ns0:rPr>
                <ns0:b/>
                <ns0:bCs/>
              </ns0:rPr>
              <ns0:t xml:space="preserve">36</ns0:t>
            </ns0:r>
            <ns0:r>
              <ns0:t xml:space="preserve">……………… is used for short distance communication, acoustic waves for long distance</ns0:t>
            </ns0:r>
          </ns0:p>
          <ns0:p>
            <ns0:pPr>
              <ns0:pStyle ns0:val="Compact"/>
              <ns0:numPr>
                <ns0:ilvl ns0:val="0"/>
                <ns0:numId ns0:val="1005"/>
              </ns0:numPr>
            </ns0:pPr>
            <ns0:r>
              <ns0:t xml:space="preserve">plans for communication with researchers by satellite</ns0:t>
            </ns0:r>
          </ns0:p>
          <ns0:p>
            <ns0:pPr>
              <ns0:pStyle ns0:val="Compact"/>
              <ns0:numPr>
                <ns0:ilvl ns0:val="0"/>
                <ns0:numId ns0:val="1005"/>
              </ns0:numPr>
            </ns0:pPr>
            <ns0:r>
              <ns0:t xml:space="preserve">AUV can send data to another AUV that has better </ns0:t>
            </ns0:r>
            <ns0:r>
              <ns0:rPr>
                <ns0:b/>
                <ns0:bCs/>
              </ns0:rPr>
              <ns0:t xml:space="preserve">3</ns0:t>
            </ns0:r>
            <ns0:r>
              <ns0:t xml:space="preserve">…………………, for example</ns0:t>
            </ns0:r>
          </ns0:p>
          <ns0:p>
            <ns0:pPr>
              <ns0:pStyle ns0:val="FirstParagraph"/>
            </ns0:pPr>
            <ns0:r>
              <ns0:rPr>
                <ns0:b/>
                <ns0:bCs/>
              </ns0:rPr>
              <ns0:t xml:space="preserve">Planned research in Gulf of Baratti:</ns0:t>
            </ns0:r>
          </ns0:p>
          <ns0:p>
            <ns0:pPr>
              <ns0:pStyle ns0:val="Compact"/>
              <ns0:numPr>
                <ns0:ilvl ns0:val="0"/>
                <ns0:numId ns0:val="1006"/>
              </ns0:numPr>
            </ns0:pPr>
            <ns0:r>
              <ns0:t xml:space="preserve">to find out more about wrecks of ancient Roman ships, including</ns0:t>
            </ns0:r>
          </ns0:p>
          <ns0:p>
            <ns0:pPr>
              <ns0:pStyle ns0:val="FirstParagraph"/>
            </ns0:pPr>
            <ns0:r>
              <ns0:t xml:space="preserve">     –  one carrying </ns0:t>
            </ns0:r>
            <ns0:r>
              <ns0:rPr>
                <ns0:b/>
                <ns0:bCs/>
              </ns0:rPr>
              <ns0:t xml:space="preserve">38</ns0:t>
            </ns0:r>
            <ns0:r>
              <ns0:t xml:space="preserve">………………… supplies; tables may have been used for cleaning the </ns0:t>
            </ns0:r>
            <ns0:r>
              <ns0:rPr>
                <ns0:b/>
                <ns0:bCs/>
              </ns0:rPr>
              <ns0:t xml:space="preserve">39</ns0:t>
            </ns0:r>
            <ns0:r>
              <ns0:t xml:space="preserve">…………………</ns0:t>
            </ns0:r>
          </ns0:p>
          <ns0:p>
            <ns0:pPr>
              <ns0:pStyle ns0:val="BodyText"/>
            </ns0:pPr>
            <ns0:r>
              <ns0:t xml:space="preserve">     –  others carrying containers of olive oil or </ns0:t>
            </ns0:r>
            <ns0:r>
              <ns0:rPr>
                <ns0:b/>
                <ns0:bCs/>
              </ns0:rPr>
              <ns0:t xml:space="preserve">40</ns0:t>
            </ns0:r>
            <ns0:r>
              <ns0:t xml:space="preserve">…………………</ns0:t>
            </ns0:r>
          </ns0:p>
        </ns0:tc>
      </ns0:tr>
    </ns0:tbl>
    <ns0:bookmarkStart ns0:id="18" ns0:name="phần-1-section-3"/>
    <ns0:p>
      <ns0:pPr>
        <ns0:pStyle ns0:val="Heading2"/>
      </ns0:pPr>
      <ns0:r>
        <ns0:t xml:space="preserve">Phần 1: Section 3</ns0:t>
      </ns0:r>
    </ns0:p>
    <ns0:p>
      <ns0:pPr>
        <ns0:pStyle ns0:val="CDNote"/>
      </ns0:pPr>
      <ns0:r>
        <ns0:t xml:space="preserve">Section 3 là một cuộc thảo luận học thuật giữa 2 – 4 người. Dạng bài ở đây là Multiple choice và flow chart, đòi hỏi khả năng nghe hiểu sâu và theo dõi quan điểm của từng người.</ns0:t>
      </ns0:r>
    </ns0:p>
    <ns0:bookmarkStart ns0:id="16" ns0:name="hướng-dẫn-chiến-lược-làm-bài"/>
    <ns0:p>
      <ns0:pPr>
        <ns0:pStyle ns0:val="Heading3"/>
      </ns0:pPr>
      <ns0:r>
        <ns0:t xml:space="preserve">1. Hướng dẫn chiến lược làm bài</ns0:t>
      </ns0:r>
    </ns0:p>
    <ns0:p>
      <ns0:pPr>
        <ns0:pStyle ns0:val="CDStep"/>
      </ns0:pPr>
      <ns0:r>
        <ns0:rPr>
          <ns0:b/>
          <ns0:bCs/>
        </ns0:rPr>
        <ns0:t xml:space="preserve">Đối với Multiple Choice (Câu 21-24): Dạng chọn A, B or C</ns0:t>
      </ns0:r>
    </ns0:p>
    <ns0:p>
      <ns0:pPr>
        <ns0:pStyle ns0:val="Compact"/>
        <ns0:numPr>
          <ns0:ilvl ns0:val="0"/>
          <ns0:numId ns0:val="1007"/>
        </ns0:numPr>
      </ns0:pPr>
      <ns0:r>
        <ns0:rPr>
          <ns0:b/>
          <ns0:bCs/>
        </ns0:rPr>
        <ns0:t xml:space="preserve">Đọc kỹ câu hỏi và các lựa chọn:</ns0:t>
      </ns0:r>
      <ns0:r>
        <ns0:t xml:space="preserve"> </ns0:t>
      </ns0:r>
      <ns0:r>
        <ns0:t xml:space="preserve">Gạch chân từ khóa để xác định trọng tâm câu hỏi. Hãy cẩn thận, cả ba lựa chọn đều có thể được nhắc đến trong bài nghe nhưng chỉ có một đáp án trả lời đúng câu hỏi.</ns0:t>
      </ns0:r>
    </ns0:p>
    <ns0:p>
      <ns0:pPr>
        <ns0:pStyle ns0:val="Compact"/>
        <ns0:numPr>
          <ns0:ilvl ns0:val="0"/>
          <ns0:numId ns0:val="1007"/>
        </ns0:numPr>
      </ns0:pPr>
      <ns0:r>
        <ns0:rPr>
          <ns0:b/>
          <ns0:bCs/>
        </ns0:rPr>
        <ns0:t xml:space="preserve">Lắng nghe phần diễn đạt lại:</ns0:t>
      </ns0:r>
      <ns0:r>
        <ns0:t xml:space="preserve"> </ns0:t>
      </ns0:r>
      <ns0:r>
        <ns0:t xml:space="preserve">Người nói sẽ dùng từ đồng nghĩa và các cấu trúc khác để diễn đạt ý trong các lựa chọn.</ns0:t>
      </ns0:r>
    </ns0:p>
    <ns0:p>
      <ns0:pPr>
        <ns0:pStyle ns0:val="Compact"/>
        <ns0:numPr>
          <ns0:ilvl ns0:val="0"/>
          <ns0:numId ns0:val="1007"/>
        </ns0:numPr>
      </ns0:pPr>
      <ns0:r>
        <ns0:rPr>
          <ns0:b/>
          <ns0:bCs/>
        </ns0:rPr>
        <ns0:t xml:space="preserve">Xác định người nói:</ns0:t>
      </ns0:r>
      <ns0:r>
        <ns0:t xml:space="preserve"> </ns0:t>
      </ns0:r>
      <ns0:r>
        <ns0:t xml:space="preserve">Chú ý xem ai là người đưa ra quan điểm hoặc thông tin trả lời cho câu hỏi.</ns0:t>
      </ns0:r>
    </ns0:p>
    <ns0:p>
      <ns0:pPr>
        <ns0:pStyle ns0:val="CDStep"/>
      </ns0:pPr>
      <ns0:r>
        <ns0:rPr>
          <ns0:b/>
          <ns0:bCs/>
        </ns0:rPr>
        <ns0:t xml:space="preserve">Đối với Flow chart (câu 25 – 30)</ns0:t>
      </ns0:r>
    </ns0:p>
    <ns0:p>
      <ns0:pPr>
        <ns0:pStyle ns0:val="CDStep"/>
      </ns0:pPr>
      <ns0:r>
        <ns0:t xml:space="preserve">Bài sẽ được nói theo thứ tự mũi tên từ trên xuống dưới, yêu cầu theo sát thứ tự các bước thực hiện nghiên cứu.</ns0:t>
      </ns0:r>
    </ns0:p>
    <ns0:p>
      <ns0:pPr>
        <ns0:pStyle ns0:val="Compact"/>
        <ns0:numPr>
          <ns0:ilvl ns0:val="0"/>
          <ns0:numId ns0:val="1008"/>
        </ns0:numPr>
      </ns0:pPr>
      <ns0:r>
        <ns0:rPr>
          <ns0:b/>
          <ns0:bCs/>
        </ns0:rPr>
        <ns0:t xml:space="preserve">Xác định loại từ cần điền:</ns0:t>
      </ns0:r>
      <ns0:r>
        <ns0:t xml:space="preserve"> </ns0:t>
      </ns0:r>
      <ns0:r>
        <ns0:t xml:space="preserve">Với yêu cầu</ns0:t>
      </ns0:r>
      <ns0:r>
        <ns0:t xml:space="preserve"> </ns0:t>
      </ns0:r>
      <ns0:r>
        <ns0:rPr>
          <ns0:b/>
          <ns0:bCs/>
        </ns0:rPr>
        <ns0:t xml:space="preserve">ONE WORD ONLY</ns0:t>
      </ns0:r>
      <ns0:r>
        <ns0:t xml:space="preserve">, hãy dự đoán loại từ:</ns0:t>
      </ns0:r>
    </ns0:p>
    <ns0:p>
      <ns0:pPr>
        <ns0:pStyle ns0:val="Compact"/>
        <ns0:numPr>
          <ns0:ilvl ns0:val="1"/>
          <ns0:numId ns0:val="1009"/>
        </ns0:numPr>
      </ns0:pPr>
      <ns0:r>
        <ns0:rPr>
          <ns0:b/>
          <ns0:bCs/>
        </ns0:rPr>
        <ns0:t xml:space="preserve">25:</ns0:t>
      </ns0:r>
      <ns0:r>
        <ns0:t xml:space="preserve"> </ns0:t>
      </ns0:r>
      <ns0:r>
        <ns0:rPr>
          <ns0:i/>
          <ns0:iCs/>
        </ns0:rPr>
        <ns0:t xml:space="preserve">...department</ns0:t>
      </ns0:r>
      <ns0:r>
        <ns0:t xml:space="preserve">. Cần một</ns0:t>
      </ns0:r>
      <ns0:r>
        <ns0:t xml:space="preserve"> </ns0:t>
      </ns0:r>
      <ns0:r>
        <ns0:rPr>
          <ns0:b/>
          <ns0:bCs/>
        </ns0:rPr>
        <ns0:t xml:space="preserve">Danh từ</ns0:t>
      </ns0:r>
      <ns0:r>
        <ns0:t xml:space="preserve"> </ns0:t>
      </ns0:r>
      <ns0:r>
        <ns0:t xml:space="preserve">chỉ tên khoa/ngành học (ví dụ: Psychology, History...).</ns0:t>
      </ns0:r>
    </ns0:p>
    <ns0:p>
      <ns0:pPr>
        <ns0:pStyle ns0:val="Compact"/>
        <ns0:numPr>
          <ns0:ilvl ns0:val="1"/>
          <ns0:numId ns0:val="1009"/>
        </ns0:numPr>
      </ns0:pPr>
      <ns0:r>
        <ns0:rPr>
          <ns0:b/>
          <ns0:bCs/>
        </ns0:rPr>
        <ns0:t xml:space="preserve">26:</ns0:t>
      </ns0:r>
      <ns0:r>
        <ns0:t xml:space="preserve"> </ns0:t>
      </ns0:r>
      <ns0:r>
        <ns0:rPr>
          <ns0:i/>
          <ns0:iCs/>
        </ns0:rPr>
        <ns0:t xml:space="preserve">Answers on...</ns0:t>
      </ns0:r>
      <ns0:r>
        <ns0:t xml:space="preserve">. Cần một</ns0:t>
      </ns0:r>
      <ns0:r>
        <ns0:t xml:space="preserve"> </ns0:t>
      </ns0:r>
      <ns0:r>
        <ns0:rPr>
          <ns0:b/>
          <ns0:bCs/>
        </ns0:rPr>
        <ns0:t xml:space="preserve">Danh từ</ns0:t>
      </ns0:r>
      <ns0:r>
        <ns0:t xml:space="preserve"> </ns0:t>
      </ns0:r>
      <ns0:r>
        <ns0:t xml:space="preserve">chỉ vật chứa câu trả lời (ví dụ: paper, app, screen...).</ns0:t>
      </ns0:r>
    </ns0:p>
    <ns0:p>
      <ns0:pPr>
        <ns0:pStyle ns0:val="Compact"/>
        <ns0:numPr>
          <ns0:ilvl ns0:val="1"/>
          <ns0:numId ns0:val="1009"/>
        </ns0:numPr>
      </ns0:pPr>
      <ns0:r>
        <ns0:rPr>
          <ns0:b/>
          <ns0:bCs/>
        </ns0:rPr>
        <ns0:t xml:space="preserve">27:</ns0:t>
      </ns0:r>
      <ns0:r>
        <ns0:t xml:space="preserve"> </ns0:t>
      </ns0:r>
      <ns0:r>
        <ns0:rPr>
          <ns0:i/>
          <ns0:iCs/>
        </ns0:rPr>
        <ns0:t xml:space="preserve">Working with...</ns0:t>
      </ns0:r>
      <ns0:r>
        <ns0:t xml:space="preserve">. Cần một</ns0:t>
      </ns0:r>
      <ns0:r>
        <ns0:t xml:space="preserve"> </ns0:t>
      </ns0:r>
      <ns0:r>
        <ns0:rPr>
          <ns0:b/>
          <ns0:bCs/>
        </ns0:rPr>
        <ns0:t xml:space="preserve">Danh từ</ns0:t>
      </ns0:r>
      <ns0:r>
        <ns0:t xml:space="preserve"> </ns0:t>
      </ns0:r>
      <ns0:r>
        <ns0:t xml:space="preserve">(thường là người hoặc nhóm đối tượng nhạy cảm).</ns0:t>
      </ns0:r>
    </ns0:p>
    <ns0:p>
      <ns0:pPr>
        <ns0:pStyle ns0:val="Compact"/>
        <ns0:numPr>
          <ns0:ilvl ns0:val="1"/>
          <ns0:numId ns0:val="1009"/>
        </ns0:numPr>
      </ns0:pPr>
      <ns0:r>
        <ns0:rPr>
          <ns0:b/>
          <ns0:bCs/>
        </ns0:rPr>
        <ns0:t xml:space="preserve">28:</ns0:t>
      </ns0:r>
      <ns0:r>
        <ns0:t xml:space="preserve"> </ns0:t>
      </ns0:r>
      <ns0:r>
        <ns0:rPr>
          <ns0:i/>
          <ns0:iCs/>
        </ns0:rPr>
        <ns0:t xml:space="preserve">...is kept to a minimum</ns0:t>
      </ns0:r>
      <ns0:r>
        <ns0:t xml:space="preserve">. Cần một</ns0:t>
      </ns0:r>
      <ns0:r>
        <ns0:t xml:space="preserve"> </ns0:t>
      </ns0:r>
      <ns0:r>
        <ns0:rPr>
          <ns0:b/>
          <ns0:bCs/>
        </ns0:rPr>
        <ns0:t xml:space="preserve">Danh từ</ns0:t>
      </ns0:r>
      <ns0:r>
        <ns0:t xml:space="preserve"> </ns0:t>
      </ns0:r>
      <ns0:r>
        <ns0:t xml:space="preserve">(thường mang nghĩa tiêu cực cần giảm thiểu như noise, stress, risk...).</ns0:t>
      </ns0:r>
    </ns0:p>
    <ns0:p>
      <ns0:pPr>
        <ns0:pStyle ns0:val="Compact"/>
        <ns0:numPr>
          <ns0:ilvl ns0:val="1"/>
          <ns0:numId ns0:val="1009"/>
        </ns0:numPr>
      </ns0:pPr>
      <ns0:r>
        <ns0:rPr>
          <ns0:b/>
          <ns0:bCs/>
        </ns0:rPr>
        <ns0:t xml:space="preserve">29:</ns0:t>
      </ns0:r>
      <ns0:r>
        <ns0:t xml:space="preserve"> </ns0:t>
      </ns0:r>
      <ns0:r>
        <ns0:rPr>
          <ns0:i/>
          <ns0:iCs/>
        </ns0:rPr>
        <ns0:t xml:space="preserve">Make a...</ns0:t>
      </ns0:r>
      <ns0:r>
        <ns0:t xml:space="preserve">. Cần một</ns0:t>
      </ns0:r>
      <ns0:r>
        <ns0:t xml:space="preserve"> </ns0:t>
      </ns0:r>
      <ns0:r>
        <ns0:rPr>
          <ns0:b/>
          <ns0:bCs/>
        </ns0:rPr>
        <ns0:t xml:space="preserve">Danh từ</ns0:t>
      </ns0:r>
      <ns0:r>
        <ns0:t xml:space="preserve"> </ns0:t>
      </ns0:r>
      <ns0:r>
        <ns0:t xml:space="preserve">chỉ sản phẩm của việc phân tích dữ liệu (ví dụ: graph, chart, table...).</ns0:t>
      </ns0:r>
    </ns0:p>
    <ns0:p>
      <ns0:pPr>
        <ns0:pStyle ns0:val="Compact"/>
        <ns0:numPr>
          <ns0:ilvl ns0:val="1"/>
          <ns0:numId ns0:val="1009"/>
        </ns0:numPr>
      </ns0:pPr>
      <ns0:r>
        <ns0:rPr>
          <ns0:b/>
          <ns0:bCs/>
        </ns0:rPr>
        <ns0:t xml:space="preserve">30:</ns0:t>
      </ns0:r>
      <ns0:r>
        <ns0:t xml:space="preserve"> </ns0:t>
      </ns0:r>
      <ns0:r>
        <ns0:t xml:space="preserve">Một</ns0:t>
      </ns0:r>
      <ns0:r>
        <ns0:t xml:space="preserve"> </ns0:t>
      </ns0:r>
      <ns0:r>
        <ns0:rPr>
          <ns0:b/>
          <ns0:bCs/>
        </ns0:rPr>
        <ns0:t xml:space="preserve">Động từ</ns0:t>
      </ns0:r>
      <ns0:r>
        <ns0:t xml:space="preserve"> </ns0:t>
      </ns0:r>
      <ns0:r>
        <ns0:t xml:space="preserve">ở dạng nguyên thể (vì đứng đầu bước cuối cùng) - nghĩa là "hoàn thiện" hoặc "nộp" bài nghiên cứu.</ns0:t>
      </ns0:r>
    </ns0:p>
    <ns0:bookmarkEnd ns0:id="16"/>
    <ns0:bookmarkStart ns0:id="17" ns0:name="phân-tích-chi-tiết-từng-câu-hỏi"/>
    <ns0:p>
      <ns0:pPr>
        <ns0:pStyle ns0:val="Heading3"/>
      </ns0:pPr>
      <ns0:r>
        <ns0:t xml:space="preserve">Phân tích chi tiết từng câu hỏi:</ns0:t>
      </ns0:r>
    </ns0:p>
    <ns0:p>
      <ns0:pPr>
        <ns0:pStyle ns0:val="CDStep"/>
      </ns0:pPr>
      <ns0:r>
        <ns0:rPr>
          <ns0:b/>
          <ns0:bCs/>
        </ns0:rPr>
        <ns0:t xml:space="preserve">Question 21</ns0:t>
      </ns0:r>
      <ns0:r>
        <ns0:t xml:space="preserve"> </ns0:t>
      </ns0:r>
      <ns0:r>
        <ns0:t xml:space="preserve">Phân tích:</ns0:t>
      </ns0:r>
    </ns0:p>
    <ns0:p>
      <ns0:pPr>
        <ns0:pStyle ns0:val="Compact"/>
        <ns0:numPr>
          <ns0:ilvl ns0:val="0"/>
          <ns0:numId ns0:val="1010"/>
        </ns0:numPr>
      </ns0:pPr>
      <ns0:r>
        <ns0:t xml:space="preserve">Luke đề cập đến lý do chúng ta quên giấc mơ từ bài báo mình vừa đọc: "...if we remembered everything,</ns0:t>
      </ns0:r>
      <ns0:r>
        <ns0:t xml:space="preserve"> </ns0:t>
      </ns0:r>
      <ns0:r>
        <ns0:rPr>
          <ns0:b/>
          <ns0:bCs/>
        </ns0:rPr>
        <ns0:t xml:space="preserve">we might get mixed up about what actually happened and what we dreamed</ns0:t>
      </ns0:r>
      <ns0:r>
        <ns0:t xml:space="preserve">."</ns0:t>
      </ns0:r>
    </ns0:p>
    <ns0:p>
      <ns0:pPr>
        <ns0:pStyle ns0:val="Compact"/>
        <ns0:numPr>
          <ns0:ilvl ns0:val="0"/>
          <ns0:numId ns0:val="1010"/>
        </ns0:numPr>
      </ns0:pPr>
      <ns0:r>
        <ns0:t xml:space="preserve">Cụm từ "get mixed up" đồng nghĩa với "confused" ở đáp án B. Việc quên đi đóng vai trò như một cơ chế bảo vệ để con người không bị nhầm lẫn giữa thực tại và giấc mơ.</ns0:t>
      </ns0:r>
    </ns0:p>
    <ns0:p>
      <ns0:pPr>
        <ns0:pStyle ns0:val="Compact"/>
        <ns0:numPr>
          <ns0:ilvl ns0:val="0"/>
          <ns0:numId ns0:val="1010"/>
        </ns0:numPr>
      </ns0:pPr>
      <ns0:r>
        <ns0:rPr>
          <ns0:b/>
          <ns0:bCs/>
        </ns0:rPr>
        <ns0:t xml:space="preserve">Đáp án: B</ns0:t>
      </ns0:r>
    </ns0:p>
    <ns0:p>
      <ns0:pPr>
        <ns0:pStyle ns0:val="CDStep"/>
      </ns0:pPr>
      <ns0:r>
        <ns0:rPr>
          <ns0:b/>
          <ns0:bCs/>
        </ns0:rPr>
        <ns0:t xml:space="preserve">Question 22</ns0:t>
      </ns0:r>
      <ns0:r>
        <ns0:t xml:space="preserve"> </ns0:t>
      </ns0:r>
      <ns0:r>
        <ns0:t xml:space="preserve">Phân tích:</ns0:t>
      </ns0:r>
    </ns0:p>
    <ns0:p>
      <ns0:pPr>
        <ns0:pStyle ns0:val="Compact"/>
        <ns0:numPr>
          <ns0:ilvl ns0:val="0"/>
          <ns0:numId ns0:val="1011"/>
        </ns0:numPr>
      </ns0:pPr>
      <ns0:r>
        <ns0:t xml:space="preserve">Susie giải thích rằng có hàng ngàn giấc mơ không thành hiện thực nhưng chúng ta không để ý, và Luke đồng tình: "</ns0:t>
      </ns0:r>
      <ns0:r>
        <ns0:rPr>
          <ns0:b/>
          <ns0:bCs/>
        </ns0:rPr>
        <ns0:t xml:space="preserve">Right. So it’s just a coincidence really.</ns0:t>
      </ns0:r>
      <ns0:r>
        <ns0:t xml:space="preserve">"</ns0:t>
      </ns0:r>
    </ns0:p>
    <ns0:p>
      <ns0:pPr>
        <ns0:pStyle ns0:val="Compact"/>
        <ns0:numPr>
          <ns0:ilvl ns0:val="0"/>
          <ns0:numId ns0:val="1011"/>
        </ns0:numPr>
      </ns0:pPr>
      <ns0:r>
        <ns0:t xml:space="preserve">"Coincidence" đồng nghĩa với "chance" (sự ngẫu nhiên). Cả hai đồng ý rằng việc mơ thấy tương lai thực chất chỉ là xác suất ngẫu nhiên.</ns0:t>
      </ns0:r>
    </ns0:p>
    <ns0:p>
      <ns0:pPr>
        <ns0:pStyle ns0:val="Compact"/>
        <ns0:numPr>
          <ns0:ilvl ns0:val="0"/>
          <ns0:numId ns0:val="1011"/>
        </ns0:numPr>
      </ns0:pPr>
      <ns0:r>
        <ns0:rPr>
          <ns0:b/>
          <ns0:bCs/>
        </ns0:rPr>
        <ns0:t xml:space="preserve">Đáp án: A</ns0:t>
      </ns0:r>
    </ns0:p>
    <ns0:p>
      <ns0:pPr>
        <ns0:pStyle ns0:val="CDStep"/>
      </ns0:pPr>
      <ns0:r>
        <ns0:rPr>
          <ns0:b/>
          <ns0:bCs/>
        </ns0:rPr>
        <ns0:t xml:space="preserve">Question 23</ns0:t>
      </ns0:r>
      <ns0:r>
        <ns0:t xml:space="preserve"> </ns0:t>
      </ns0:r>
      <ns0:r>
        <ns0:t xml:space="preserve">Phân tích:</ns0:t>
      </ns0:r>
    </ns0:p>
    <ns0:p>
      <ns0:pPr>
        <ns0:pStyle ns0:val="Compact"/>
        <ns0:numPr>
          <ns0:ilvl ns0:val="0"/>
          <ns0:numId ns0:val="1012"/>
        </ns0:numPr>
      </ns0:pPr>
      <ns0:r>
        <ns0:t xml:space="preserve">Susie nói về nghiên cứu trẻ mẫu giáo: "...</ns0:t>
      </ns0:r>
      <ns0:r>
        <ns0:rPr>
          <ns0:b/>
          <ns0:bCs/>
        </ns0:rPr>
        <ns0:t xml:space="preserve">they didn’t really find an answer</ns0:t>
      </ns0:r>
      <ns0:r>
        <ns0:t xml:space="preserve">. They spent a lot of time working out the most appropriate methodology, but</ns0:t>
      </ns0:r>
      <ns0:r>
        <ns0:t xml:space="preserve"> </ns0:t>
      </ns0:r>
      <ns0:r>
        <ns0:rPr>
          <ns0:b/>
          <ns0:bCs/>
        </ns0:rPr>
        <ns0:t xml:space="preserve">the results didn’t seem to show any obvious patterns</ns0:t>
      </ns0:r>
      <ns0:r>
        <ns0:t xml:space="preserve">."</ns0:t>
      </ns0:r>
    </ns0:p>
    <ns0:p>
      <ns0:pPr>
        <ns0:pStyle ns0:val="Compact"/>
        <ns0:numPr>
          <ns0:ilvl ns0:val="0"/>
          <ns0:numId ns0:val="1012"/>
        </ns0:numPr>
      </ns0:pPr>
      <ns0:r>
        <ns0:t xml:space="preserve">Việc không tìm ra câu trả lời và kết quả không có quy luật rõ ràng tương ứng với việc nghiên cứu thất bại trong việc đưa ra kết luận cụ thể (failed to reach any clear conclusions).</ns0:t>
      </ns0:r>
    </ns0:p>
    <ns0:p>
      <ns0:pPr>
        <ns0:pStyle ns0:val="Compact"/>
        <ns0:numPr>
          <ns0:ilvl ns0:val="0"/>
          <ns0:numId ns0:val="1012"/>
        </ns0:numPr>
      </ns0:pPr>
      <ns0:r>
        <ns0:rPr>
          <ns0:b/>
          <ns0:bCs/>
        </ns0:rPr>
        <ns0:t xml:space="preserve">Đáp án: C</ns0:t>
      </ns0:r>
    </ns0:p>
    <ns0:p>
      <ns0:pPr>
        <ns0:pStyle ns0:val="CDStep"/>
      </ns0:pPr>
      <ns0:r>
        <ns0:rPr>
          <ns0:b/>
          <ns0:bCs/>
        </ns0:rPr>
        <ns0:t xml:space="preserve">Question 24</ns0:t>
      </ns0:r>
      <ns0:r>
        <ns0:t xml:space="preserve"> </ns0:t>
      </ns0:r>
      <ns0:r>
        <ns0:t xml:space="preserve">Phân tích:</ns0:t>
      </ns0:r>
    </ns0:p>
    <ns0:p>
      <ns0:pPr>
        <ns0:pStyle ns0:val="Compact"/>
        <ns0:numPr>
          <ns0:ilvl ns0:val="0"/>
          <ns0:numId ns0:val="1013"/>
        </ns0:numPr>
      </ns0:pPr>
      <ns0:r>
        <ns0:t xml:space="preserve">Luke gặp vấn đề ở giai đoạn cuối: "...where we had to</ns0:t>
      </ns0:r>
      <ns0:r>
        <ns0:t xml:space="preserve"> </ns0:t>
      </ns0:r>
      <ns0:r>
        <ns0:rPr>
          <ns0:b/>
          <ns0:bCs/>
        </ns0:rPr>
        <ns0:t xml:space="preserve">describe and justify how successful we thought we’d been</ns0:t>
      </ns0:r>
      <ns0:r>
        <ns0:t xml:space="preserve">."</ns0:t>
      </ns0:r>
    </ns0:p>
    <ns0:p>
      <ns0:pPr>
        <ns0:pStyle ns0:val="Compact"/>
        <ns0:numPr>
          <ns0:ilvl ns0:val="0"/>
          <ns0:numId ns0:val="1013"/>
        </ns0:numPr>
      </ns0:pPr>
      <ns0:r>
        <ns0:t xml:space="preserve">Susie cũng cho biết: "...I got marked down for the</ns0:t>
      </ns0:r>
      <ns0:r>
        <ns0:t xml:space="preserve"> </ns0:t>
      </ns0:r>
      <ns0:r>
        <ns0:rPr>
          <ns0:b/>
          <ns0:bCs/>
        </ns0:rPr>
        <ns0:t xml:space="preserve">self-assessment</ns0:t>
      </ns0:r>
      <ns0:r>
        <ns0:t xml:space="preserve"> </ns0:t>
      </ns0:r>
      <ns0:r>
        <ns0:t xml:space="preserve">as well."</ns0:t>
      </ns0:r>
    </ns0:p>
    <ns0:p>
      <ns0:pPr>
        <ns0:pStyle ns0:val="Compact"/>
        <ns0:numPr>
          <ns0:ilvl ns0:val="0"/>
          <ns0:numId ns0:val="1013"/>
        </ns0:numPr>
      </ns0:pPr>
      <ns0:r>
        <ns0:t xml:space="preserve">"Describe and justify how successful one has been" chính là định nghĩa của việc tự đánh giá (self-assessment). Đây là vấn đề mà cả hai cùng gặp phải.</ns0:t>
      </ns0:r>
    </ns0:p>
    <ns0:p>
      <ns0:pPr>
        <ns0:pStyle ns0:val="Compact"/>
        <ns0:numPr>
          <ns0:ilvl ns0:val="0"/>
          <ns0:numId ns0:val="1013"/>
        </ns0:numPr>
      </ns0:pPr>
      <ns0:r>
        <ns0:rPr>
          <ns0:b/>
          <ns0:bCs/>
        </ns0:rPr>
        <ns0:t xml:space="preserve">Đáp án: C</ns0:t>
      </ns0:r>
    </ns0:p>
    <ns0:p>
      <ns0:pPr>
        <ns0:pStyle ns0:val="CDStep"/>
      </ns0:pPr>
      <ns0:r>
        <ns0:rPr>
          <ns0:b/>
          <ns0:bCs/>
        </ns0:rPr>
        <ns0:t xml:space="preserve">Question 25</ns0:t>
      </ns0:r>
      <ns0:r>
        <ns0:t xml:space="preserve"> </ns0:t>
      </ns0:r>
      <ns0:r>
        <ns0:t xml:space="preserve">Phân tích:</ns0:t>
      </ns0:r>
    </ns0:p>
    <ns0:p>
      <ns0:pPr>
        <ns0:pStyle ns0:val="Compact"/>
        <ns0:numPr>
          <ns0:ilvl ns0:val="0"/>
          <ns0:numId ns0:val="1014"/>
        </ns0:numPr>
      </ns0:pPr>
      <ns0:r>
        <ns0:t xml:space="preserve">Khi thảo luận về đối tượng khảo sát (sample), Luke đề xuất: "Let’s use people from a different department. What about</ns0:t>
      </ns0:r>
      <ns0:r>
        <ns0:t xml:space="preserve"> </ns0:t>
      </ns0:r>
      <ns0:r>
        <ns0:rPr>
          <ns0:b/>
          <ns0:bCs/>
        </ns0:rPr>
        <ns0:t xml:space="preserve">history</ns0:t>
      </ns0:r>
      <ns0:r>
        <ns0:t xml:space="preserve">?" và Susie đã đồng ý.</ns0:t>
      </ns0:r>
    </ns0:p>
    <ns0:p>
      <ns0:pPr>
        <ns0:pStyle ns0:val="Compact"/>
        <ns0:numPr>
          <ns0:ilvl ns0:val="0"/>
          <ns0:numId ns0:val="1014"/>
        </ns0:numPr>
      </ns0:pPr>
      <ns0:r>
        <ns0:t xml:space="preserve">Từ cần điền là tên khoa/ngành học của các sinh viên được chọn làm mẫu thử.</ns0:t>
      </ns0:r>
    </ns0:p>
    <ns0:p>
      <ns0:pPr>
        <ns0:pStyle ns0:val="Compact"/>
        <ns0:numPr>
          <ns0:ilvl ns0:val="0"/>
          <ns0:numId ns0:val="1014"/>
        </ns0:numPr>
      </ns0:pPr>
      <ns0:r>
        <ns0:rPr>
          <ns0:b/>
          <ns0:bCs/>
        </ns0:rPr>
        <ns0:t xml:space="preserve">Đáp án: history</ns0:t>
      </ns0:r>
    </ns0:p>
    <ns0:p>
      <ns0:pPr>
        <ns0:pStyle ns0:val="CDStep"/>
      </ns0:pPr>
      <ns0:r>
        <ns0:rPr>
          <ns0:b/>
          <ns0:bCs/>
        </ns0:rPr>
        <ns0:t xml:space="preserve">Question 26</ns0:t>
      </ns0:r>
      <ns0:r>
        <ns0:t xml:space="preserve"> </ns0:t>
      </ns0:r>
      <ns0:r>
        <ns0:t xml:space="preserve">Phân tích:</ns0:t>
      </ns0:r>
    </ns0:p>
    <ns0:p>
      <ns0:pPr>
        <ns0:pStyle ns0:val="Compact"/>
        <ns0:numPr>
          <ns0:ilvl ns0:val="0"/>
          <ns0:numId ns0:val="1015"/>
        </ns0:numPr>
      </ns0:pPr>
      <ns0:r>
        <ns0:t xml:space="preserve">Về cách thức ghi lại câu trả lời (procedure), Susie cho rằng: "...</ns0:t>
      </ns0:r>
      <ns0:r>
        <ns0:rPr>
          <ns0:b/>
          <ns0:bCs/>
        </ns0:rPr>
        <ns0:t xml:space="preserve">paper</ns0:t>
      </ns0:r>
      <ns0:r>
        <ns0:t xml:space="preserve"> </ns0:t>
      </ns0:r>
      <ns0:r>
        <ns0:t xml:space="preserve">might be better as they’ll be doing it straight after they wake up."</ns0:t>
      </ns0:r>
    </ns0:p>
    <ns0:p>
      <ns0:pPr>
        <ns0:pStyle ns0:val="Compact"/>
        <ns0:numPr>
          <ns0:ilvl ns0:val="0"/>
          <ns0:numId ns0:val="1015"/>
        </ns0:numPr>
      </ns0:pPr>
      <ns0:r>
        <ns0:t xml:space="preserve">Dù Luke có nhắc đến "online", nhưng Susie đã thuyết phục rằng dùng bản giấy sẽ phù hợp hơn cho người vừa ngủ dậy.</ns0:t>
      </ns0:r>
    </ns0:p>
    <ns0:p>
      <ns0:pPr>
        <ns0:pStyle ns0:val="Compact"/>
        <ns0:numPr>
          <ns0:ilvl ns0:val="0"/>
          <ns0:numId ns0:val="1015"/>
        </ns0:numPr>
      </ns0:pPr>
      <ns0:r>
        <ns0:rPr>
          <ns0:b/>
          <ns0:bCs/>
        </ns0:rPr>
        <ns0:t xml:space="preserve">Đáp án: paper</ns0:t>
      </ns0:r>
    </ns0:p>
    <ns0:p>
      <ns0:pPr>
        <ns0:pStyle ns0:val="CDStep"/>
      </ns0:pPr>
      <ns0:r>
        <ns0:rPr>
          <ns0:b/>
          <ns0:bCs/>
        </ns0:rPr>
        <ns0:t xml:space="preserve">Question 27</ns0:t>
      </ns0:r>
      <ns0:r>
        <ns0:t xml:space="preserve"> </ns0:t>
      </ns0:r>
      <ns0:r>
        <ns0:t xml:space="preserve">Phân tích:</ns0:t>
      </ns0:r>
    </ns0:p>
    <ns0:p>
      <ns0:pPr>
        <ns0:pStyle ns0:val="Compact"/>
        <ns0:numPr>
          <ns0:ilvl ns0:val="0"/>
          <ns0:numId ns0:val="1016"/>
        </ns0:numPr>
      </ns0:pPr>
      <ns0:r>
        <ns0:t xml:space="preserve">Luke nhắc nhở về quy tắc đạo đức: "...check the ethical guidelines for this sort of research."</ns0:t>
      </ns0:r>
    </ns0:p>
    <ns0:p>
      <ns0:pPr>
        <ns0:pStyle ns0:val="Compact"/>
        <ns0:numPr>
          <ns0:ilvl ns0:val="0"/>
          <ns0:numId ns0:val="1016"/>
        </ns0:numPr>
      </ns0:pPr>
      <ns0:r>
        <ns0:t xml:space="preserve">Susie giải thích lý do cần kiểm tra là vì: "...because our experiment involves</ns0:t>
      </ns0:r>
      <ns0:r>
        <ns0:t xml:space="preserve"> </ns0:t>
      </ns0:r>
      <ns0:r>
        <ns0:rPr>
          <ns0:b/>
          <ns0:bCs/>
        </ns0:rPr>
        <ns0:t xml:space="preserve">humans</ns0:t>
      </ns0:r>
      <ns0:r>
        <ns0:t xml:space="preserve">."</ns0:t>
      </ns0:r>
    </ns0:p>
    <ns0:p>
      <ns0:pPr>
        <ns0:pStyle ns0:val="Compact"/>
        <ns0:numPr>
          <ns0:ilvl ns0:val="0"/>
          <ns0:numId ns0:val="1016"/>
        </ns0:numPr>
      </ns0:pPr>
      <ns0:r>
        <ns0:t xml:space="preserve">Đối tượng nghiên cứu trong thí nghiệm này là con người, do đó cần tuân thủ các quy định đặc biệt.</ns0:t>
      </ns0:r>
    </ns0:p>
    <ns0:p>
      <ns0:pPr>
        <ns0:pStyle ns0:val="Compact"/>
        <ns0:numPr>
          <ns0:ilvl ns0:val="0"/>
          <ns0:numId ns0:val="1016"/>
        </ns0:numPr>
      </ns0:pPr>
      <ns0:r>
        <ns0:rPr>
          <ns0:b/>
          <ns0:bCs/>
        </ns0:rPr>
        <ns0:t xml:space="preserve">Đáp án: humans</ns0:t>
      </ns0:r>
    </ns0:p>
    <ns0:p>
      <ns0:pPr>
        <ns0:pStyle ns0:val="CDStep"/>
      </ns0:pPr>
      <ns0:r>
        <ns0:rPr>
          <ns0:b/>
          <ns0:bCs/>
        </ns0:rPr>
        <ns0:t xml:space="preserve">Question 28</ns0:t>
      </ns0:r>
      <ns0:r>
        <ns0:t xml:space="preserve"> </ns0:t>
      </ns0:r>
      <ns0:r>
        <ns0:t xml:space="preserve">Phân tích:</ns0:t>
      </ns0:r>
    </ns0:p>
    <ns0:p>
      <ns0:pPr>
        <ns0:pStyle ns0:val="Compact"/>
        <ns0:numPr>
          <ns0:ilvl ns0:val="0"/>
          <ns0:numId ns0:val="1017"/>
        </ns0:numPr>
      </ns0:pPr>
      <ns0:r>
        <ns0:t xml:space="preserve">Trong phần hướng dẫn đạo đức, Luke chú ý đến việc: "...making sure they aren’t put under any unnecessary</ns0:t>
      </ns0:r>
      <ns0:r>
        <ns0:t xml:space="preserve"> </ns0:t>
      </ns0:r>
      <ns0:r>
        <ns0:rPr>
          <ns0:b/>
          <ns0:bCs/>
        </ns0:rPr>
        <ns0:t xml:space="preserve">stress</ns0:t>
      </ns0:r>
      <ns0:r>
        <ns0:t xml:space="preserve">."</ns0:t>
      </ns0:r>
    </ns0:p>
    <ns0:p>
      <ns0:pPr>
        <ns0:pStyle ns0:val="Compact"/>
        <ns0:numPr>
          <ns0:ilvl ns0:val="0"/>
          <ns0:numId ns0:val="1017"/>
        </ns0:numPr>
      </ns0:pPr>
      <ns0:r>
        <ns0:t xml:space="preserve">Câu hỏi yêu cầu tìm yếu tố cần được giữ ở mức tối thiểu (kept to a minimum), tương ứng với việc tránh gây ra sự căng thẳng không cần thiết.</ns0:t>
      </ns0:r>
    </ns0:p>
    <ns0:p>
      <ns0:pPr>
        <ns0:pStyle ns0:val="Compact"/>
        <ns0:numPr>
          <ns0:ilvl ns0:val="0"/>
          <ns0:numId ns0:val="1017"/>
        </ns0:numPr>
      </ns0:pPr>
      <ns0:r>
        <ns0:rPr>
          <ns0:b/>
          <ns0:bCs/>
        </ns0:rPr>
        <ns0:t xml:space="preserve">Đáp án: stress</ns0:t>
      </ns0:r>
    </ns0:p>
    <ns0:p>
      <ns0:pPr>
        <ns0:pStyle ns0:val="CDStep"/>
      </ns0:pPr>
      <ns0:r>
        <ns0:rPr>
          <ns0:b/>
          <ns0:bCs/>
        </ns0:rPr>
        <ns0:t xml:space="preserve">Question 29</ns0:t>
      </ns0:r>
      <ns0:r>
        <ns0:t xml:space="preserve"> </ns0:t>
      </ns0:r>
      <ns0:r>
        <ns0:t xml:space="preserve">Phân tích:</ns0:t>
      </ns0:r>
    </ns0:p>
    <ns0:p>
      <ns0:pPr>
        <ns0:pStyle ns0:val="Compact"/>
        <ns0:numPr>
          <ns0:ilvl ns0:val="0"/>
          <ns0:numId ns0:val="1018"/>
        </ns0:numPr>
      </ns0:pPr>
      <ns0:r>
        <ns0:t xml:space="preserve">Sau khi phân tích dữ liệu và tính toán tương quan, Susie đề xuất bước tiếp theo: "...present our results visually in a</ns0:t>
      </ns0:r>
      <ns0:r>
        <ns0:t xml:space="preserve"> </ns0:t>
      </ns0:r>
      <ns0:r>
        <ns0:rPr>
          <ns0:b/>
          <ns0:bCs/>
        </ns0:rPr>
        <ns0:t xml:space="preserve">graph</ns0:t>
      </ns0:r>
      <ns0:r>
        <ns0:t xml:space="preserve">."</ns0:t>
      </ns0:r>
    </ns0:p>
    <ns0:p>
      <ns0:pPr>
        <ns0:pStyle ns0:val="Compact"/>
        <ns0:numPr>
          <ns0:ilvl ns0:val="0"/>
          <ns0:numId ns0:val="1018"/>
        </ns0:numPr>
      </ns0:pPr>
      <ns0:r>
        <ns0:t xml:space="preserve">"Present our results visually" đồng nghĩa với hành động "make a" trong câu hỏi.</ns0:t>
      </ns0:r>
    </ns0:p>
    <ns0:p>
      <ns0:pPr>
        <ns0:pStyle ns0:val="Compact"/>
        <ns0:numPr>
          <ns0:ilvl ns0:val="0"/>
          <ns0:numId ns0:val="1018"/>
        </ns0:numPr>
      </ns0:pPr>
      <ns0:r>
        <ns0:rPr>
          <ns0:b/>
          <ns0:bCs/>
        </ns0:rPr>
        <ns0:t xml:space="preserve">Đáp án: graph</ns0:t>
      </ns0:r>
    </ns0:p>
    <ns0:p>
      <ns0:pPr>
        <ns0:pStyle ns0:val="CDStep"/>
      </ns0:pPr>
      <ns0:r>
        <ns0:rPr>
          <ns0:b/>
          <ns0:bCs/>
        </ns0:rPr>
        <ns0:t xml:space="preserve">Question 30</ns0:t>
      </ns0:r>
      <ns0:r>
        <ns0:t xml:space="preserve"> </ns0:t>
      </ns0:r>
      <ns0:r>
        <ns0:t xml:space="preserve">Phân tích:</ns0:t>
      </ns0:r>
    </ns0:p>
    <ns0:p>
      <ns0:pPr>
        <ns0:pStyle ns0:val="Compact"/>
        <ns0:numPr>
          <ns0:ilvl ns0:val="0"/>
          <ns0:numId ns0:val="1019"/>
        </ns0:numPr>
      </ns0:pPr>
      <ns0:r>
        <ns0:t xml:space="preserve">Luke nêu bước cuối cùng của dự án: "And the final thing is to think about our research and</ns0:t>
      </ns0:r>
      <ns0:r>
        <ns0:t xml:space="preserve"> </ns0:t>
      </ns0:r>
      <ns0:r>
        <ns0:rPr>
          <ns0:b/>
          <ns0:bCs/>
        </ns0:rPr>
        <ns0:t xml:space="preserve">evaluate</ns0:t>
      </ns0:r>
      <ns0:r>
        <ns0:t xml:space="preserve"> </ns0:t>
      </ns0:r>
      <ns0:r>
        <ns0:t xml:space="preserve">it."</ns0:t>
      </ns0:r>
    </ns0:p>
    <ns0:p>
      <ns0:pPr>
        <ns0:pStyle ns0:val="Compact"/>
        <ns0:numPr>
          <ns0:ilvl ns0:val="0"/>
          <ns0:numId ns0:val="1019"/>
        </ns0:numPr>
      </ns0:pPr>
      <ns0:r>
        <ns0:t xml:space="preserve">Đây là hành động cuối cùng trong quy trình kế hoạch làm bài tập của hai sinh viên.</ns0:t>
      </ns0:r>
    </ns0:p>
    <ns0:p>
      <ns0:pPr>
        <ns0:pStyle ns0:val="Compact"/>
        <ns0:numPr>
          <ns0:ilvl ns0:val="0"/>
          <ns0:numId ns0:val="1019"/>
        </ns0:numPr>
      </ns0:pPr>
      <ns0:r>
        <ns0:rPr>
          <ns0:b/>
          <ns0:bCs/>
        </ns0:rPr>
        <ns0:t xml:space="preserve">Đáp án: evaluate</ns0:t>
      </ns0:r>
    </ns0:p>
    <ns0:bookmarkEnd ns0:id="17"/>
    <ns0:bookmarkEnd ns0:id="18"/>
    <ns0:bookmarkStart ns0:id="21" ns0:name="phần-2-section-4"/>
    <ns0:p>
      <ns0:pPr>
        <ns0:pStyle ns0:val="Heading2"/>
      </ns0:pPr>
      <ns0:r>
        <ns0:t xml:space="preserve">Phần 2: Section 4</ns0:t>
      </ns0:r>
    </ns0:p>
    <ns0:p>
      <ns0:pPr>
        <ns0:pStyle ns0:val="CDNote"/>
      </ns0:pPr>
      <ns0:r>
        <ns0:rPr>
          <ns0:b/>
          <ns0:bCs/>
        </ns0:rPr>
        <ns0:t xml:space="preserve">Section 4</ns0:t>
      </ns0:r>
      <ns0:r>
        <ns0:t xml:space="preserve"> </ns0:t>
      </ns0:r>
      <ns0:r>
        <ns0:t xml:space="preserve">là một bài giảng học thuật, đòi hỏi khả năng tập trung cao độ để theo dõi một luồng thông tin dày đặc và nhanh.</ns0:t>
      </ns0:r>
    </ns0:p>
    <ns0:bookmarkStart ns0:id="19" ns0:name="hướng-dẫn-chiến-lược-làm-bài-1"/>
    <ns0:p>
      <ns0:pPr>
        <ns0:pStyle ns0:val="Heading3"/>
      </ns0:pPr>
      <ns0:r>
        <ns0:t xml:space="preserve">1. Hướng dẫn chiến lược làm bài</ns0:t>
      </ns0:r>
    </ns0:p>
    <ns0:p>
      <ns0:pPr>
        <ns0:pStyle ns0:val="CDStep"/>
      </ns0:pPr>
      <ns0:r>
        <ns0:rPr>
          <ns0:b/>
          <ns0:bCs/>
        </ns0:rPr>
        <ns0:t xml:space="preserve">Tận dụng thời gian chuẩn bị:</ns0:t>
      </ns0:r>
      <ns0:r>
        <ns0:t xml:space="preserve"> </ns0:t>
      </ns0:r>
      <ns0:r>
        <ns0:t xml:space="preserve">Đọc lướt toàn bộ ghi chú để nắm bắt chủ đề (</ns0:t>
      </ns0:r>
      <ns0:r>
        <ns0:rPr>
          <ns0:b/>
          <ns0:bCs/>
        </ns0:rPr>
        <ns0:t xml:space="preserve">The hunt for sunken settlements and ancient shipwrecks</ns0:t>
      </ns0:r>
      <ns0:r>
        <ns0:t xml:space="preserve">) và cấu trúc của bài giảng.</ns0:t>
      </ns0:r>
    </ns0:p>
    <ns0:p>
      <ns0:pPr>
        <ns0:pStyle ns0:val="CDStep"/>
        <ns0:numPr>
          <ns0:ilvl ns0:val="0"/>
          <ns0:numId ns0:val="1020"/>
        </ns0:numPr>
      </ns0:pPr>
      <ns0:r>
        <ns0:rPr>
          <ns0:b/>
          <ns0:bCs/>
        </ns0:rPr>
        <ns0:t xml:space="preserve">Dự đoán loại từ:</ns0:t>
      </ns0:r>
      <ns0:r>
        <ns0:t xml:space="preserve"> </ns0:t>
      </ns0:r>
      <ns0:r>
        <ns0:t xml:space="preserve">Phân tích các từ xung quanh chỗ trống để dự đoán loại thông tin cần điền.</ns0:t>
      </ns0:r>
    </ns0:p>
    <ns0:p>
      <ns0:pPr>
        <ns0:pStyle ns0:val="CDStep"/>
        <ns0:numPr>
          <ns0:ilvl ns0:val="0"/>
          <ns0:numId ns0:val="1020"/>
        </ns0:numPr>
      </ns0:pPr>
      <ns0:r>
        <ns0:rPr>
          <ns0:b/>
          <ns0:bCs/>
        </ns0:rPr>
        <ns0:t xml:space="preserve">Lắng nghe các câu từ chỉ dẫn (Signposting Language):</ns0:t>
      </ns0:r>
      <ns0:r>
        <ns0:t xml:space="preserve"> </ns0:t>
      </ns0:r>
      <ns0:r>
        <ns0:t xml:space="preserve">Người nói sẽ sử dụng các cụm từ để chuyển ý, ví dụ:</ns0:t>
      </ns0:r>
      <ns0:r>
        <ns0:t xml:space="preserve"> </ns0:t>
      </ns0:r>
      <ns0:r>
        <ns0:t xml:space="preserve">“Today I’d like to tell you about…”</ns0:t>
      </ns0:r>
      <ns0:r>
        <ns0:t xml:space="preserve"> </ns0:t>
      </ns0:r>
      <ns0:r>
        <ns0:t xml:space="preserve">→ mở đầu chủ đề chính,</ns0:t>
      </ns0:r>
      <ns0:r>
        <ns0:t xml:space="preserve">“Now to move on to …”</ns0:t>
      </ns0:r>
      <ns0:r>
        <ns0:t xml:space="preserve">. Các câu từ này giúp bạn định vị mình đang ở phần nào của bài giảng.</ns0:t>
      </ns0:r>
    </ns0:p>
    <ns0:p>
      <ns0:pPr>
        <ns0:pStyle ns0:val="CDStep"/>
        <ns0:numPr>
          <ns0:ilvl ns0:val="0"/>
          <ns0:numId ns0:val="1020"/>
        </ns0:numPr>
      </ns0:pPr>
      <ns0:r>
        <ns0:rPr>
          <ns0:b/>
          <ns0:bCs/>
        </ns0:rPr>
        <ns0:t xml:space="preserve">Tập trung vào Paraphrase:</ns0:t>
      </ns0:r>
      <ns0:r>
        <ns0:t xml:space="preserve"> </ns0:t>
      </ns0:r>
      <ns0:r>
        <ns0:t xml:space="preserve">Đây là kỹ năng sống còn trong Section 4. Các từ trong câu hỏi sẽ được diễn đạt lại bằng các từ vựng và cấu trúc phức tạp hơn.</ns0:t>
      </ns0:r>
    </ns0:p>
    <ns0:bookmarkEnd ns0:id="19"/>
    <ns0:bookmarkStart ns0:id="20" ns0:name="phân-tích-chi-tiết-từng-câu-hỏi-1"/>
    <ns0:p>
      <ns0:pPr>
        <ns0:pStyle ns0:val="Heading3"/>
      </ns0:pPr>
      <ns0:r>
        <ns0:t xml:space="preserve">2. Phân tích chi tiết từng câu hỏi:</ns0:t>
      </ns0:r>
    </ns0:p>
    <ns0:p>
      <ns0:pPr>
        <ns0:pStyle ns0:val="CDStep"/>
      </ns0:pPr>
      <ns0:r>
        <ns0:rPr>
          <ns0:b/>
          <ns0:bCs/>
        </ns0:rPr>
        <ns0:t xml:space="preserve">Question 31</ns0:t>
      </ns0:r>
      <ns0:r>
        <ns0:t xml:space="preserve"> </ns0:t>
      </ns0:r>
      <ns0:r>
        <ns0:t xml:space="preserve">Phân tích:</ns0:t>
      </ns0:r>
    </ns0:p>
    <ns0:p>
      <ns0:pPr>
        <ns0:pStyle ns0:val="Compact"/>
        <ns0:numPr>
          <ns0:ilvl ns0:val="0"/>
          <ns0:numId ns0:val="1021"/>
        </ns0:numPr>
      </ns0:pPr>
      <ns0:r>
        <ns0:t xml:space="preserve">Bài nghe mô tả về một di tích ấn tượng trong làng: "seven half-tonne stones standing in a semicircle around a</ns0:t>
      </ns0:r>
      <ns0:r>
        <ns0:t xml:space="preserve"> </ns0:t>
      </ns0:r>
      <ns0:r>
        <ns0:rPr>
          <ns0:b/>
          <ns0:bCs/>
        </ns0:rPr>
        <ns0:t xml:space="preserve">spring</ns0:t>
      </ns0:r>
      <ns0:r>
        <ns0:t xml:space="preserve">, that might have been used for ceremonial purposes."</ns0:t>
      </ns0:r>
    </ns0:p>
    <ns0:p>
      <ns0:pPr>
        <ns0:pStyle ns0:val="Compact"/>
        <ns0:numPr>
          <ns0:ilvl ns0:val="0"/>
          <ns0:numId ns0:val="1021"/>
        </ns0:numPr>
      </ns0:pPr>
      <ns0:r>
        <ns0:t xml:space="preserve">Câu hỏi yêu cầu tìm vật nằm ở giữa vòng bán nguyệt bằng đá (semicircle of large stones). Đáp án:</ns0:t>
      </ns0:r>
      <ns0:r>
        <ns0:t xml:space="preserve"> </ns0:t>
      </ns0:r>
      <ns0:r>
        <ns0:rPr>
          <ns0:b/>
          <ns0:bCs/>
        </ns0:rPr>
        <ns0:t xml:space="preserve">spring</ns0:t>
      </ns0:r>
    </ns0:p>
    <ns0:p>
      <ns0:pPr>
        <ns0:pStyle ns0:val="CDStep"/>
      </ns0:pPr>
      <ns0:r>
        <ns0:rPr>
          <ns0:b/>
          <ns0:bCs/>
        </ns0:rPr>
        <ns0:t xml:space="preserve">Question 32</ns0:t>
      </ns0:r>
      <ns0:r>
        <ns0:t xml:space="preserve"> </ns0:t>
      </ns0:r>
      <ns0:r>
        <ns0:t xml:space="preserve">Phân tích:</ns0:t>
      </ns0:r>
    </ns0:p>
    <ns0:p>
      <ns0:pPr>
        <ns0:pStyle ns0:val="Compact"/>
        <ns0:numPr>
          <ns0:ilvl ns0:val="0"/>
          <ns0:numId ns0:val="1022"/>
        </ns0:numPr>
      </ns0:pPr>
      <ns0:r>
        <ns0:t xml:space="preserve">Khi nói về các đối tượng nghiên cứu tại Atlit-Yam, transcript liệt kê: "Research on the buildings,</ns0:t>
      </ns0:r>
      <ns0:r>
        <ns0:t xml:space="preserve"> </ns0:t>
      </ns0:r>
      <ns0:r>
        <ns0:rPr>
          <ns0:b/>
          <ns0:bCs/>
        </ns0:rPr>
        <ns0:t xml:space="preserve">tools</ns0:t>
      </ns0:r>
      <ns0:r>
        <ns0:t xml:space="preserve"> </ns0:t>
      </ns0:r>
      <ns0:r>
        <ns0:t xml:space="preserve">and the human remains..."</ns0:t>
      </ns0:r>
    </ns0:p>
    <ns0:p>
      <ns0:pPr>
        <ns0:pStyle ns0:val="Compact"/>
        <ns0:numPr>
          <ns0:ilvl ns0:val="0"/>
          <ns0:numId ns0:val="1022"/>
        </ns0:numPr>
      </ns0:pPr>
      <ns0:r>
        <ns0:t xml:space="preserve">Trong câu hỏi, từ "structures" tương ứng với "buildings". Thông tin còn thiếu là "tools". Đáp án:</ns0:t>
      </ns0:r>
      <ns0:r>
        <ns0:t xml:space="preserve"> </ns0:t>
      </ns0:r>
      <ns0:r>
        <ns0:rPr>
          <ns0:b/>
          <ns0:bCs/>
        </ns0:rPr>
        <ns0:t xml:space="preserve">tools</ns0:t>
      </ns0:r>
    </ns0:p>
    <ns0:p>
      <ns0:pPr>
        <ns0:pStyle ns0:val="CDStep"/>
      </ns0:pPr>
      <ns0:r>
        <ns0:rPr>
          <ns0:b/>
          <ns0:bCs/>
        </ns0:rPr>
        <ns0:t xml:space="preserve">Question 33</ns0:t>
      </ns0:r>
      <ns0:r>
        <ns0:t xml:space="preserve"> </ns0:t>
      </ns0:r>
      <ns0:r>
        <ns0:t xml:space="preserve">Phân tích:</ns0:t>
      </ns0:r>
    </ns0:p>
    <ns0:p>
      <ns0:pPr>
        <ns0:pStyle ns0:val="Compact"/>
        <ns0:numPr>
          <ns0:ilvl ns0:val="0"/>
          <ns0:numId ns0:val="1023"/>
        </ns0:numPr>
      </ns0:pPr>
      <ns0:r>
        <ns0:t xml:space="preserve">Về ứng dụng của AUV truyền thống trong ngành dầu khí: "...used in the oil industry, for instance, to create</ns0:t>
      </ns0:r>
      <ns0:r>
        <ns0:t xml:space="preserve"> </ns0:t>
      </ns0:r>
      <ns0:r>
        <ns0:rPr>
          <ns0:b/>
          <ns0:bCs/>
        </ns0:rPr>
        <ns0:t xml:space="preserve">maps</ns0:t>
      </ns0:r>
      <ns0:r>
        <ns0:t xml:space="preserve"> </ns0:t>
      </ns0:r>
      <ns0:r>
        <ns0:t xml:space="preserve">of the seabed before rigs and pipelines are installed."</ns0:t>
      </ns0:r>
    </ns0:p>
    <ns0:p>
      <ns0:pPr>
        <ns0:pStyle ns0:val="Compact"/>
        <ns0:numPr>
          <ns0:ilvl ns0:val="0"/>
          <ns0:numId ns0:val="1023"/>
        </ns0:numPr>
      </ns0:pPr>
      <ns0:r>
        <ns0:t xml:space="preserve">Cụm "to make" trong câu hỏi đồng nghĩa với "to create" trong bài nghe. Đáp án:</ns0:t>
      </ns0:r>
      <ns0:r>
        <ns0:t xml:space="preserve"> </ns0:t>
      </ns0:r>
      <ns0:r>
        <ns0:rPr>
          <ns0:b/>
          <ns0:bCs/>
        </ns0:rPr>
        <ns0:t xml:space="preserve">maps</ns0:t>
      </ns0:r>
    </ns0:p>
    <ns0:p>
      <ns0:pPr>
        <ns0:pStyle ns0:val="CDStep"/>
      </ns0:pPr>
      <ns0:r>
        <ns0:rPr>
          <ns0:b/>
          <ns0:bCs/>
        </ns0:rPr>
        <ns0:t xml:space="preserve">Question 34</ns0:t>
      </ns0:r>
      <ns0:r>
        <ns0:t xml:space="preserve"> </ns0:t>
      </ns0:r>
      <ns0:r>
        <ns0:t xml:space="preserve">Phân tích:</ns0:t>
      </ns0:r>
    </ns0:p>
    <ns0:p>
      <ns0:pPr>
        <ns0:pStyle ns0:val="Compact"/>
        <ns0:numPr>
          <ns0:ilvl ns0:val="0"/>
          <ns0:numId ns0:val="1024"/>
        </ns0:numPr>
      </ns0:pPr>
      <ns0:r>
        <ns0:t xml:space="preserve">Bài nghe nêu ra hai nhược điểm của AUV đời cũ: "Until relatively recently they were very expensive, and so</ns0:t>
      </ns0:r>
      <ns0:r>
        <ns0:t xml:space="preserve"> </ns0:t>
      </ns0:r>
      <ns0:r>
        <ns0:rPr>
          <ns0:b/>
          <ns0:bCs/>
        </ns0:rPr>
        <ns0:t xml:space="preserve">heavy</ns0:t>
      </ns0:r>
      <ns0:r>
        <ns0:t xml:space="preserve"> </ns0:t>
      </ns0:r>
      <ns0:r>
        <ns0:t xml:space="preserve">that they had to be launched from a large vessel..."</ns0:t>
      </ns0:r>
    </ns0:p>
    <ns0:p>
      <ns0:pPr>
        <ns0:pStyle ns0:val="Compact"/>
        <ns0:numPr>
          <ns0:ilvl ns0:val="0"/>
          <ns0:numId ns0:val="1024"/>
        </ns0:numPr>
      </ns0:pPr>
      <ns0:r>
        <ns0:t xml:space="preserve">Câu hỏi đã có từ "expensive", từ cần điền mô tả đặc điểm vật lý gây khó khăn khi sử dụng là "heavy". Đáp án:</ns0:t>
      </ns0:r>
      <ns0:r>
        <ns0:t xml:space="preserve"> </ns0:t>
      </ns0:r>
      <ns0:r>
        <ns0:rPr>
          <ns0:b/>
          <ns0:bCs/>
        </ns0:rPr>
        <ns0:t xml:space="preserve">heavy</ns0:t>
      </ns0:r>
    </ns0:p>
    <ns0:p>
      <ns0:pPr>
        <ns0:pStyle ns0:val="CDStep"/>
      </ns0:pPr>
      <ns0:r>
        <ns0:rPr>
          <ns0:b/>
          <ns0:bCs/>
        </ns0:rPr>
        <ns0:t xml:space="preserve">Question 35</ns0:t>
      </ns0:r>
      <ns0:r>
        <ns0:t xml:space="preserve"> </ns0:t>
      </ns0:r>
      <ns0:r>
        <ns0:t xml:space="preserve">Phân tích:</ns0:t>
      </ns0:r>
    </ns0:p>
    <ns0:p>
      <ns0:pPr>
        <ns0:pStyle ns0:val="Compact"/>
        <ns0:numPr>
          <ns0:ilvl ns0:val="0"/>
          <ns0:numId ns0:val="1025"/>
        </ns0:numPr>
      </ns0:pPr>
      <ns0:r>
        <ns0:t xml:space="preserve">Tại Marzamemi, AUV tìm thấy xác tàu La Mã chở các thành phần kiến trúc: "...ferrying prefabricated</ns0:t>
      </ns0:r>
      <ns0:r>
        <ns0:t xml:space="preserve"> </ns0:t>
      </ns0:r>
      <ns0:r>
        <ns0:rPr>
          <ns0:b/>
          <ns0:bCs/>
        </ns0:rPr>
        <ns0:t xml:space="preserve">marble</ns0:t>
      </ns0:r>
      <ns0:r>
        <ns0:t xml:space="preserve"> </ns0:t>
      </ns0:r>
      <ns0:r>
        <ns0:t xml:space="preserve">elements for the construction of an early church."</ns0:t>
      </ns0:r>
    </ns0:p>
    <ns0:p>
      <ns0:pPr>
        <ns0:pStyle ns0:val="Compact"/>
        <ns0:numPr>
          <ns0:ilvl ns0:val="0"/>
          <ns0:numId ns0:val="1025"/>
        </ns0:numPr>
      </ns0:pPr>
      <ns0:r>
        <ns0:t xml:space="preserve">"Architectural elements" tương ứng với "prefabricated marble elements". Chất liệu của chúng là "marble". Đáp án:</ns0:t>
      </ns0:r>
      <ns0:r>
        <ns0:t xml:space="preserve"> </ns0:t>
      </ns0:r>
      <ns0:r>
        <ns0:rPr>
          <ns0:b/>
          <ns0:bCs/>
        </ns0:rPr>
        <ns0:t xml:space="preserve">marble</ns0:t>
      </ns0:r>
    </ns0:p>
    <ns0:p>
      <ns0:pPr>
        <ns0:pStyle ns0:val="CDStep"/>
      </ns0:pPr>
      <ns0:r>
        <ns0:rPr>
          <ns0:b/>
          <ns0:bCs/>
        </ns0:rPr>
        <ns0:t xml:space="preserve">Question 36</ns0:t>
      </ns0:r>
      <ns0:r>
        <ns0:t xml:space="preserve"> </ns0:t>
      </ns0:r>
      <ns0:r>
        <ns0:t xml:space="preserve">Phân tích:</ns0:t>
      </ns0:r>
    </ns0:p>
    <ns0:p>
      <ns0:pPr>
        <ns0:pStyle ns0:val="Compact"/>
        <ns0:numPr>
          <ns0:ilvl ns0:val="0"/>
          <ns0:numId ns0:val="1026"/>
        </ns0:numPr>
      </ns0:pPr>
      <ns0:r>
        <ns0:t xml:space="preserve">Về hệ thống internet dưới nước: "For short distances, AUVs can share date using</ns0:t>
      </ns0:r>
      <ns0:r>
        <ns0:t xml:space="preserve"> </ns0:t>
      </ns0:r>
      <ns0:r>
        <ns0:rPr>
          <ns0:b/>
          <ns0:bCs/>
        </ns0:rPr>
        <ns0:t xml:space="preserve">light</ns0:t>
      </ns0:r>
      <ns0:r>
        <ns0:t xml:space="preserve">, while acoustic waves are used to communicate over long distances."</ns0:t>
      </ns0:r>
    </ns0:p>
    <ns0:p>
      <ns0:pPr>
        <ns0:pStyle ns0:val="Compact"/>
        <ns0:numPr>
          <ns0:ilvl ns0:val="0"/>
          <ns0:numId ns0:val="1026"/>
        </ns0:numPr>
      </ns0:pPr>
      <ns0:r>
        <ns0:t xml:space="preserve">Thông tin cần điền là phương thức truyền tin ở khoảng cách ngắn (short distance). Đáp án:</ns0:t>
      </ns0:r>
      <ns0:r>
        <ns0:t xml:space="preserve"> </ns0:t>
      </ns0:r>
      <ns0:r>
        <ns0:rPr>
          <ns0:b/>
          <ns0:bCs/>
        </ns0:rPr>
        <ns0:t xml:space="preserve">light</ns0:t>
      </ns0:r>
    </ns0:p>
    <ns0:p>
      <ns0:pPr>
        <ns0:pStyle ns0:val="CDStep"/>
      </ns0:pPr>
      <ns0:r>
        <ns0:rPr>
          <ns0:b/>
          <ns0:bCs/>
        </ns0:rPr>
        <ns0:t xml:space="preserve">Question 37</ns0:t>
      </ns0:r>
      <ns0:r>
        <ns0:t xml:space="preserve"> </ns0:t>
      </ns0:r>
      <ns0:r>
        <ns0:t xml:space="preserve">Phân tích:</ns0:t>
      </ns0:r>
    </ns0:p>
    <ns0:p>
      <ns0:pPr>
        <ns0:pStyle ns0:val="Compact"/>
        <ns0:numPr>
          <ns0:ilvl ns0:val="0"/>
          <ns0:numId ns0:val="1027"/>
        </ns0:numPr>
      </ns0:pPr>
      <ns0:r>
        <ns0:t xml:space="preserve">Bài nghe lấy ví dụ về việc chia sẻ dữ liệu giữa các robot: "...share the coordinates... with a nearby AUV that carries superior</ns0:t>
      </ns0:r>
      <ns0:r>
        <ns0:t xml:space="preserve"> </ns0:t>
      </ns0:r>
      <ns0:r>
        <ns0:rPr>
          <ns0:b/>
          <ns0:bCs/>
        </ns0:rPr>
        <ns0:t xml:space="preserve">cameras</ns0:t>
      </ns0:r>
      <ns0:r>
        <ns0:t xml:space="preserve">, and arrange for that AUV to make a closer inspection..."</ns0:t>
      </ns0:r>
    </ns0:p>
    <ns0:p>
      <ns0:pPr>
        <ns0:pStyle ns0:val="Compact"/>
        <ns0:numPr>
          <ns0:ilvl ns0:val="0"/>
          <ns0:numId ns0:val="1027"/>
        </ns0:numPr>
      </ns0:pPr>
      <ns0:r>
        <ns0:t xml:space="preserve">Cụm "better" trong câu hỏi thay thế cho từ "superior" trong transcript. Đáp án:</ns0:t>
      </ns0:r>
      <ns0:r>
        <ns0:t xml:space="preserve"> </ns0:t>
      </ns0:r>
      <ns0:r>
        <ns0:rPr>
          <ns0:b/>
          <ns0:bCs/>
        </ns0:rPr>
        <ns0:t xml:space="preserve">cameras</ns0:t>
      </ns0:r>
    </ns0:p>
    <ns0:p>
      <ns0:pPr>
        <ns0:pStyle ns0:val="CDStep"/>
      </ns0:pPr>
      <ns0:r>
        <ns0:rPr>
          <ns0:b/>
          <ns0:bCs/>
        </ns0:rPr>
        <ns0:t xml:space="preserve">Question 38</ns0:t>
      </ns0:r>
      <ns0:r>
        <ns0:t xml:space="preserve"> </ns0:t>
      </ns0:r>
      <ns0:r>
        <ns0:t xml:space="preserve">Phân tích:</ns0:t>
      </ns0:r>
    </ns0:p>
    <ns0:p>
      <ns0:pPr>
        <ns0:pStyle ns0:val="Compact"/>
        <ns0:numPr>
          <ns0:ilvl ns0:val="0"/>
          <ns0:numId ns0:val="1028"/>
        </ns0:numPr>
      </ns0:pPr>
      <ns0:r>
        <ns0:t xml:space="preserve">Tại vịnh Baratti, xác tàu La Mã 2.000 năm tuổi được tìm thấy: "When it sank, it was carrying</ns0:t>
      </ns0:r>
      <ns0:r>
        <ns0:t xml:space="preserve"> </ns0:t>
      </ns0:r>
      <ns0:r>
        <ns0:rPr>
          <ns0:b/>
          <ns0:bCs/>
        </ns0:rPr>
        <ns0:t xml:space="preserve">medical</ns0:t>
      </ns0:r>
      <ns0:r>
        <ns0:t xml:space="preserve"> </ns0:t>
      </ns0:r>
      <ns0:r>
        <ns0:t xml:space="preserve">goods, in wooden or tin receptacles."</ns0:t>
      </ns0:r>
    </ns0:p>
    <ns0:p>
      <ns0:pPr>
        <ns0:pStyle ns0:val="Compact"/>
        <ns0:numPr>
          <ns0:ilvl ns0:val="0"/>
          <ns0:numId ns0:val="1028"/>
        </ns0:numPr>
      </ns0:pPr>
      <ns0:r>
        <ns0:t xml:space="preserve">Từ "goods" đồng nghĩa với "supplies" trong tờ ghi chú. Đáp án:</ns0:t>
      </ns0:r>
      <ns0:r>
        <ns0:t xml:space="preserve"> </ns0:t>
      </ns0:r>
      <ns0:r>
        <ns0:rPr>
          <ns0:b/>
          <ns0:bCs/>
        </ns0:rPr>
        <ns0:t xml:space="preserve">medical</ns0:t>
      </ns0:r>
    </ns0:p>
    <ns0:p>
      <ns0:pPr>
        <ns0:pStyle ns0:val="CDStep"/>
      </ns0:pPr>
      <ns0:r>
        <ns0:rPr>
          <ns0:b/>
          <ns0:bCs/>
        </ns0:rPr>
        <ns0:t xml:space="preserve">Question 39</ns0:t>
      </ns0:r>
      <ns0:r>
        <ns0:t xml:space="preserve"> </ns0:t>
      </ns0:r>
      <ns0:r>
        <ns0:t xml:space="preserve">Phân tích:</ns0:t>
      </ns0:r>
    </ns0:p>
    <ns0:p>
      <ns0:pPr>
        <ns0:pStyle ns0:val="Compact"/>
        <ns0:numPr>
          <ns0:ilvl ns0:val="0"/>
          <ns0:numId ns0:val="1029"/>
        </ns0:numPr>
      </ns0:pPr>
      <ns0:r>
        <ns0:t xml:space="preserve">Giải thích về công dụng của các viên thuốc (tablets) tìm thấy trên tàu: "...including tablets that are thought to have been dissolved to form a cleansing liquid for the</ns0:t>
      </ns0:r>
      <ns0:r>
        <ns0:t xml:space="preserve"> </ns0:t>
      </ns0:r>
      <ns0:r>
        <ns0:rPr>
          <ns0:b/>
          <ns0:bCs/>
        </ns0:rPr>
        <ns0:t xml:space="preserve">eyes</ns0:t>
      </ns0:r>
      <ns0:r>
        <ns0:t xml:space="preserve">."</ns0:t>
      </ns0:r>
    </ns0:p>
    <ns0:p>
      <ns0:pPr>
        <ns0:pStyle ns0:val="Compact"/>
        <ns0:numPr>
          <ns0:ilvl ns0:val="0"/>
          <ns0:numId ns0:val="1029"/>
        </ns0:numPr>
      </ns0:pPr>
      <ns0:r>
        <ns0:t xml:space="preserve">"Cleaning" tương ứng với "cleansing". Đối tượng cần được làm sạch là đôi mắt. Đáp án:</ns0:t>
      </ns0:r>
      <ns0:r>
        <ns0:t xml:space="preserve"> </ns0:t>
      </ns0:r>
      <ns0:r>
        <ns0:rPr>
          <ns0:b/>
          <ns0:bCs/>
        </ns0:rPr>
        <ns0:t xml:space="preserve">eyes</ns0:t>
      </ns0:r>
    </ns0:p>
    <ns0:p>
      <ns0:pPr>
        <ns0:pStyle ns0:val="CDStep"/>
      </ns0:pPr>
      <ns0:r>
        <ns0:rPr>
          <ns0:b/>
          <ns0:bCs/>
        </ns0:rPr>
        <ns0:t xml:space="preserve">Question 40</ns0:t>
      </ns0:r>
      <ns0:r>
        <ns0:t xml:space="preserve"> </ns0:t>
      </ns0:r>
      <ns0:r>
        <ns0:t xml:space="preserve">Phân tích:</ns0:t>
      </ns0:r>
    </ns0:p>
    <ns0:p>
      <ns0:pPr>
        <ns0:pStyle ns0:val="Compact"/>
        <ns0:numPr>
          <ns0:ilvl ns0:val="0"/>
          <ns0:numId ns0:val="1030"/>
        </ns0:numPr>
      </ns0:pPr>
      <ns0:r>
        <ns0:t xml:space="preserve">Transcript liệt kê các loại hàng hóa khác nhau trong các bình chứa: "Some were used for transporting cargoes of olive oil, and others held</ns0:t>
      </ns0:r>
      <ns0:r>
        <ns0:t xml:space="preserve"> </ns0:t>
      </ns0:r>
      <ns0:r>
        <ns0:rPr>
          <ns0:b/>
          <ns0:bCs/>
        </ns0:rPr>
        <ns0:t xml:space="preserve">wine</ns0:t>
      </ns0:r>
      <ns0:r>
        <ns0:t xml:space="preserve">."</ns0:t>
      </ns0:r>
    </ns0:p>
    <ns0:p>
      <ns0:pPr>
        <ns0:pStyle ns0:val="Compact"/>
        <ns0:numPr>
          <ns0:ilvl ns0:val="0"/>
          <ns0:numId ns0:val="1030"/>
        </ns0:numPr>
      </ns0:pPr>
      <ns0:r>
        <ns0:t xml:space="preserve">Câu hỏi đã liệt kê "olive oil", mặt hàng còn lại là "wine". Đáp án:</ns0:t>
      </ns0:r>
      <ns0:r>
        <ns0:t xml:space="preserve"> </ns0:t>
      </ns0:r>
      <ns0:r>
        <ns0:rPr>
          <ns0:b/>
          <ns0:bCs/>
        </ns0:rPr>
        <ns0:t xml:space="preserve">wine</ns0:t>
      </ns0:r>
    </ns0:p>
    <ns0:bookmarkEnd ns0:id="20"/>
    <ns0:bookmarkEnd ns0:id="21"/>
    <ns0:bookmarkStart ns0:id="24" ns0:name="phần-3-lời-giải-answer-key"/>
    <ns0:p>
      <ns0:pPr>
        <ns0:pStyle ns0:val="Heading2"/>
      </ns0:pPr>
      <ns0:r>
        <ns0:t xml:space="preserve">Phần 3: Lời giải – Answer Key</ns0:t>
      </ns0:r>
    </ns0:p>
    <ns0:bookmarkStart ns0:id="22" ns0:name="section-3"/>
    <ns0:p>
      <ns0:pPr>
        <ns0:pStyle ns0:val="Heading3"/>
      </ns0:pPr>
      <ns0:r>
        <ns0:t xml:space="preserve">Section 3</ns0:t>
      </ns0:r>
    </ns0:p>
    <ns0:p>
      <ns0:pPr>
        <ns0:pStyle ns0:val="CDStep"/>
      </ns0:pPr>
      <ns0:r>
        <ns0:t xml:space="preserve">21   B</ns0:t>
      </ns0:r>
    </ns0:p>
    <ns0:p>
      <ns0:pPr>
        <ns0:pStyle ns0:val="CDStep"/>
      </ns0:pPr>
      <ns0:r>
        <ns0:t xml:space="preserve">22   A</ns0:t>
      </ns0:r>
    </ns0:p>
    <ns0:p>
      <ns0:pPr>
        <ns0:pStyle ns0:val="CDStep"/>
      </ns0:pPr>
      <ns0:r>
        <ns0:t xml:space="preserve">23   C</ns0:t>
      </ns0:r>
    </ns0:p>
    <ns0:p>
      <ns0:pPr>
        <ns0:pStyle ns0:val="CDStep"/>
      </ns0:pPr>
      <ns0:r>
        <ns0:t xml:space="preserve">24   C</ns0:t>
      </ns0:r>
    </ns0:p>
    <ns0:p>
      <ns0:pPr>
        <ns0:pStyle ns0:val="CDStep"/>
      </ns0:pPr>
      <ns0:r>
        <ns0:t xml:space="preserve">25   history</ns0:t>
      </ns0:r>
    </ns0:p>
    <ns0:p>
      <ns0:pPr>
        <ns0:pStyle ns0:val="CDStep"/>
      </ns0:pPr>
      <ns0:r>
        <ns0:t xml:space="preserve">26   paper</ns0:t>
      </ns0:r>
    </ns0:p>
    <ns0:p>
      <ns0:pPr>
        <ns0:pStyle ns0:val="CDStep"/>
      </ns0:pPr>
      <ns0:r>
        <ns0:t xml:space="preserve">27   humans</ns0:t>
      </ns0:r>
    </ns0:p>
    <ns0:p>
      <ns0:pPr>
        <ns0:pStyle ns0:val="CDStep"/>
      </ns0:pPr>
      <ns0:r>
        <ns0:t xml:space="preserve">28   stress</ns0:t>
      </ns0:r>
    </ns0:p>
    <ns0:p>
      <ns0:pPr>
        <ns0:pStyle ns0:val="CDStep"/>
      </ns0:pPr>
      <ns0:r>
        <ns0:t xml:space="preserve">29   graph</ns0:t>
      </ns0:r>
    </ns0:p>
    <ns0:p>
      <ns0:pPr>
        <ns0:pStyle ns0:val="CDStep"/>
      </ns0:pPr>
      <ns0:r>
        <ns0:t xml:space="preserve">30   evaluate</ns0:t>
      </ns0:r>
    </ns0:p>
    <ns0:bookmarkEnd ns0:id="22"/>
    <ns0:bookmarkStart ns0:id="23" ns0:name="section-4"/>
    <ns0:p>
      <ns0:pPr>
        <ns0:pStyle ns0:val="Heading3"/>
      </ns0:pPr>
      <ns0:r>
        <ns0:t xml:space="preserve">Section 4</ns0:t>
      </ns0:r>
    </ns0:p>
    <ns0:p>
      <ns0:pPr>
        <ns0:pStyle ns0:val="CDStep"/>
      </ns0:pPr>
      <ns0:r>
        <ns0:t xml:space="preserve">31. spring</ns0:t>
      </ns0:r>
    </ns0:p>
    <ns0:p>
      <ns0:pPr>
        <ns0:pStyle ns0:val="CDStep"/>
      </ns0:pPr>
      <ns0:r>
        <ns0:t xml:space="preserve">32. tools</ns0:t>
      </ns0:r>
    </ns0:p>
    <ns0:p>
      <ns0:pPr>
        <ns0:pStyle ns0:val="CDStep"/>
      </ns0:pPr>
      <ns0:r>
        <ns0:t xml:space="preserve">33. maps</ns0:t>
      </ns0:r>
    </ns0:p>
    <ns0:p>
      <ns0:pPr>
        <ns0:pStyle ns0:val="CDStep"/>
      </ns0:pPr>
      <ns0:r>
        <ns0:t xml:space="preserve">34. heavy</ns0:t>
      </ns0:r>
    </ns0:p>
    <ns0:p>
      <ns0:pPr>
        <ns0:pStyle ns0:val="CDStep"/>
      </ns0:pPr>
      <ns0:r>
        <ns0:t xml:space="preserve">35. marble</ns0:t>
      </ns0:r>
    </ns0:p>
    <ns0:p>
      <ns0:pPr>
        <ns0:pStyle ns0:val="CDStep"/>
      </ns0:pPr>
      <ns0:r>
        <ns0:t xml:space="preserve">36. light</ns0:t>
      </ns0:r>
    </ns0:p>
    <ns0:p>
      <ns0:pPr>
        <ns0:pStyle ns0:val="CDStep"/>
      </ns0:pPr>
      <ns0:r>
        <ns0:t xml:space="preserve">37. camera(s)</ns0:t>
      </ns0:r>
    </ns0:p>
    <ns0:p>
      <ns0:pPr>
        <ns0:pStyle ns0:val="CDStep"/>
      </ns0:pPr>
      <ns0:r>
        <ns0:t xml:space="preserve">38. medical</ns0:t>
      </ns0:r>
    </ns0:p>
    <ns0:p>
      <ns0:pPr>
        <ns0:pStyle ns0:val="CDStep"/>
      </ns0:pPr>
      <ns0:r>
        <ns0:t xml:space="preserve">39. eyes</ns0:t>
      </ns0:r>
    </ns0:p>
    <ns0:p>
      <ns0:pPr>
        <ns0:pStyle ns0:val="CDStep"/>
      </ns0:pPr>
      <ns0:r>
        <ns0:t xml:space="preserve">40. wine</ns0:t>
      </ns0:r>
    </ns0:p>
    <ns0:bookmarkEnd ns0:id="23"/>
    <ns0:bookmarkEnd ns0:id="24"/>
    <ns0:bookmarkStart ns0:id="25" ns0:name="phần-4-lời-băng-transcript"/>
    <ns0:p>
      <ns0:pPr>
        <ns0:pStyle ns0:val="Heading2"/>
      </ns0:pPr>
      <ns0:r>
        <ns0:t xml:space="preserve">Phần 4: Lời băng – Transcript</ns0:t>
      </ns0:r>
    </ns0:p>
    <ns0:p>
      <ns0:pPr>
        <ns0:pStyle ns0:val="CDTranscriptContent"/>
      </ns0:pPr>
      <ns0:r>
        <ns0:t xml:space="preserve">SECTION 3</ns0:t>
      </ns0:r>
      <ns0:r>
        <ns0:t xml:space="preserve"> </ns0:t>
      </ns0:r>
      <ns0:r>
        <ns0:t xml:space="preserve">| SUSIE | So Luke, for our next psychology assignment we have to do something on sleep and dreams. |</ns0:t>
      </ns0:r>
      <ns0:r>
        <ns0:t xml:space="preserve"> </ns0:t>
      </ns0:r>
      <ns0:r>
        <ns0:t xml:space="preserve">| LUKE | Right. I’ve just read an article suggesting why we tend to forget most of our dreams soon after we wake up. I mean, most of my dreams aren’t that interesting anyway, but what it said was that if we remembered everything, </ns0:t>
      </ns0:r>
      <ns0:r>
        <ns0:rPr>
          <ns0:b/>
          <ns0:bCs/>
        </ns0:rPr>
        <ns0:t xml:space="preserve">we might get mixed up about what actually happened and what we dreamed (Q21)</ns0:t>
      </ns0:r>
      <ns0:r>
        <ns0:t xml:space="preserve">. So it’s a sort of protection. I hadn’t heard that idea before. I’d always assumed that it was just that we didn’t have room in our memories for all that stuff. |</ns0:t>
      </ns0:r>
      <ns0:r>
        <ns0:t xml:space="preserve"> </ns0:t>
      </ns0:r>
      <ns0:r>
        <ns0:t xml:space="preserve">| SUSIE | Me too. What do you think about the idea that our dreams may predict the future? |</ns0:t>
      </ns0:r>
      <ns0:r>
        <ns0:t xml:space="preserve"> </ns0:t>
      </ns0:r>
      <ns0:r>
        <ns0:t xml:space="preserve">| LUKE | It’s a belief that you get all over the world. |</ns0:t>
      </ns0:r>
      <ns0:r>
        <ns0:t xml:space="preserve"> </ns0:t>
      </ns0:r>
      <ns0:r>
        <ns0:t xml:space="preserve">| SUSIE | Yeah, lots of people have a story of it happening to them, but the explanation I’ve read is that </ns0:t>
      </ns0:r>
      <ns0:r>
        <ns0:rPr>
          <ns0:b/>
          <ns0:bCs/>
        </ns0:rPr>
        <ns0:t xml:space="preserve">for each dream that comes true, we have thousands that don’t (Q22)</ns0:t>
      </ns0:r>
      <ns0:r>
        <ns0:t xml:space="preserve">, but we don’t notice those, we don’t even remember them. We just remember the ones where something in the real world, like a view or an action, happens to trigger a dream memory. |</ns0:t>
      </ns0:r>
      <ns0:r>
        <ns0:t xml:space="preserve"> </ns0:t>
      </ns0:r>
      <ns0:r>
        <ns0:t xml:space="preserve">| LUKE | Right. So </ns0:t>
      </ns0:r>
      <ns0:r>
        <ns0:rPr>
          <ns0:b/>
          <ns0:bCs/>
        </ns0:rPr>
        <ns0:t xml:space="preserve">it’s just a coincidence really. </ns0:t>
      </ns0:r>
      <ns0:r>
        <ns0:t xml:space="preserve">Something else I read about is what they call segmented sleeping. That’s a theory that hundreds of years ago, people used to get up in the middle of the night and have a chat or something to eat, then go back to bed. So I tried it myself. |</ns0:t>
      </ns0:r>
      <ns0:r>
        <ns0:t xml:space="preserve"> </ns0:t>
      </ns0:r>
      <ns0:r>
        <ns0:t xml:space="preserve">| SUSIE | Why? |</ns0:t>
      </ns0:r>
      <ns0:r>
        <ns0:t xml:space="preserve"> </ns0:t>
      </ns0:r>
      <ns0:r>
        <ns0:t xml:space="preserve">| LUKE | Well it’s meant to make you more creative. I don’t know why. But I gave it up after a week. It just didn’t fit in with my lifestyle. |</ns0:t>
      </ns0:r>
      <ns0:r>
        <ns0:t xml:space="preserve"> </ns0:t>
      </ns0:r>
      <ns0:r>
        <ns0:t xml:space="preserve">| SUSIE | But most pre-school children have a short sleep in the day don’t they? There was an experiment some students did here last term to see at what age kids should stop having naps. But </ns0:t>
      </ns0:r>
      <ns0:r>
        <ns0:rPr>
          <ns0:b/>
          <ns0:bCs/>
        </ns0:rPr>
        <ns0:t xml:space="preserve">they didn’t really find an answer (Q23)</ns0:t>
      </ns0:r>
      <ns0:r>
        <ns0:t xml:space="preserve">. They spent a lot of time working out the most appropriate methodology, but </ns0:t>
      </ns0:r>
      <ns0:r>
        <ns0:rPr>
          <ns0:b/>
          <ns0:bCs/>
        </ns0:rPr>
        <ns0:t xml:space="preserve">the results didn’t seem to show any obvious patterns</ns0:t>
      </ns0:r>
      <ns0:r>
        <ns0:t xml:space="preserve">. |</ns0:t>
      </ns0:r>
      <ns0:r>
        <ns0:t xml:space="preserve"> </ns0:t>
      </ns0:r>
      <ns0:r>
        <ns0:t xml:space="preserve">| LUKE | Right. Anyway, let’s think about our assignment. Last time </ns0:t>
      </ns0:r>
      <ns0:r>
        <ns0:rPr>
          <ns0:b/>
          <ns0:bCs/>
        </ns0:rPr>
        <ns0:t xml:space="preserve">I had problems with the final stage, where we had to describe and justify how successful we thought we’d been (Q24)</ns0:t>
      </ns0:r>
      <ns0:r>
        <ns0:t xml:space="preserve">. I struggled a bit with the action plan too. |</ns0:t>
      </ns0:r>
      <ns0:r>
        <ns0:t xml:space="preserve"> </ns0:t>
      </ns0:r>
      <ns0:r>
        <ns0:t xml:space="preserve">| SUSIE | I was OK with the planning, but </ns0:t>
      </ns0:r>
      <ns0:r>
        <ns0:rPr>
          <ns0:b/>
          <ns0:bCs/>
        </ns0:rPr>
        <ns0:t xml:space="preserve">I got marked down for the self-assessment as well</ns0:t>
      </ns0:r>
      <ns0:r>
        <ns0:t xml:space="preserve">. And I had big problems with the statistical stuff, that’s where I really lost marks. |</ns0:t>
      </ns0:r>
      <ns0:r>
        <ns0:t xml:space="preserve"> </ns0:t>
      </ns0:r>
      <ns0:r>
        <ns0:t xml:space="preserve">| LUKE | Right. |</ns0:t>
      </ns0:r>
      <ns0:r>
        <ns0:t xml:space="preserve"> </ns0:t>
      </ns0:r>
      <ns0:r>
        <ns0:t xml:space="preserve">| SUSIE | So shall we plan what we have to do for this assignment? |</ns0:t>
      </ns0:r>
      <ns0:r>
        <ns0:t xml:space="preserve"> </ns0:t>
      </ns0:r>
      <ns0:r>
        <ns0:t xml:space="preserve">| LUKE | OK. |</ns0:t>
      </ns0:r>
      <ns0:r>
        <ns0:t xml:space="preserve"> </ns0:t>
      </ns0:r>
      <ns0:r>
        <ns0:t xml:space="preserve">| SUSIE | First, we have to decide on our research question. So how about</ns0:t>
      </ns0:r>
      <ns0:r>
        <ns0:t xml:space="preserve"> </ns0:t>
      </ns0:r>
      <ns0:r>
        <ns0:t xml:space="preserve">‘Is there a relationship between hours of sleep and number of dreams?’</ns0:t>
      </ns0:r>
      <ns0:r>
        <ns0:t xml:space="preserve"> </ns0:t>
      </ns0:r>
      <ns0:r>
        <ns0:t xml:space="preserve">|</ns0:t>
      </ns0:r>
      <ns0:r>
        <ns0:t xml:space="preserve"> </ns0:t>
      </ns0:r>
      <ns0:r>
        <ns0:t xml:space="preserve">| LUKE | OK. Then we need to think about who we’ll do they study on. About 12 people? |</ns0:t>
      </ns0:r>
      <ns0:r>
        <ns0:t xml:space="preserve"> </ns0:t>
      </ns0:r>
      <ns0:r>
        <ns0:t xml:space="preserve">| SUSIE | Right. And shall we use other psychology students? |</ns0:t>
      </ns0:r>
      <ns0:r>
        <ns0:t xml:space="preserve"> </ns0:t>
      </ns0:r>
      <ns0:r>
        <ns0:t xml:space="preserve">| LUKE |</ns0:t>
      </ns0:r>
      <ns0:r>
        <ns0:t xml:space="preserve"> </ns0:t>
      </ns0:r>
      <ns0:r>
        <ns0:rPr>
          <ns0:b/>
          <ns0:bCs/>
        </ns0:rPr>
        <ns0:t xml:space="preserve">Let’s use people from a different department. What about history? (Q25)</ns0:t>
      </ns0:r>
      <ns0:r>
        <ns0:t xml:space="preserve"> </ns0:t>
      </ns0:r>
      <ns0:r>
        <ns0:t xml:space="preserve">|</ns0:t>
      </ns0:r>
      <ns0:r>
        <ns0:t xml:space="preserve"> </ns0:t>
      </ns0:r>
      <ns0:r>
        <ns0:t xml:space="preserve">| SUSIE |</ns0:t>
      </ns0:r>
      <ns0:r>
        <ns0:t xml:space="preserve"> </ns0:t>
      </ns0:r>
      <ns0:r>
        <ns0:rPr>
          <ns0:b/>
          <ns0:bCs/>
        </ns0:rPr>
        <ns0:t xml:space="preserve">Yes, </ns0:t>
      </ns0:r>
      <ns0:r>
        <ns0:t xml:space="preserve">they might have interesting dreams! Or literature students? |</ns0:t>
      </ns0:r>
      <ns0:r>
        <ns0:t xml:space="preserve"> </ns0:t>
      </ns0:r>
      <ns0:r>
        <ns0:t xml:space="preserve">| LUKE | I don’t really know any. |</ns0:t>
      </ns0:r>
      <ns0:r>
        <ns0:t xml:space="preserve"> </ns0:t>
      </ns0:r>
      <ns0:r>
        <ns0:t xml:space="preserve">| SUSIE | OK, forget that idea. Then we have to think about our methodology. So we could use observation, but that doesn’t seem appropriate. |</ns0:t>
      </ns0:r>
      <ns0:r>
        <ns0:t xml:space="preserve"> </ns0:t>
      </ns0:r>
      <ns0:r>
        <ns0:t xml:space="preserve">| LUKE | No. it needs to be self-reporting I think. And we could ask them to answer questions online. |</ns0:t>
      </ns0:r>
      <ns0:r>
        <ns0:t xml:space="preserve"> </ns0:t>
      </ns0:r>
      <ns0:r>
        <ns0:t xml:space="preserve">| SUSIE | But in this case, </ns0:t>
      </ns0:r>
      <ns0:r>
        <ns0:rPr>
          <ns0:b/>
          <ns0:bCs/>
        </ns0:rPr>
        <ns0:t xml:space="preserve">paper might be better (Q26)</ns0:t>
      </ns0:r>
      <ns0:r>
        <ns0:t xml:space="preserve"> as they’ll be doing it straight after they wake up … in fact while they’re still half-asleep. |</ns0:t>
      </ns0:r>
      <ns0:r>
        <ns0:t xml:space="preserve"> </ns0:t>
      </ns0:r>
      <ns0:r>
        <ns0:t xml:space="preserve">| LUKE |</ns0:t>
      </ns0:r>
      <ns0:r>
        <ns0:t xml:space="preserve"> </ns0:t>
      </ns0:r>
      <ns0:r>
        <ns0:rPr>
          <ns0:b/>
          <ns0:bCs/>
        </ns0:rPr>
        <ns0:t xml:space="preserve">Right</ns0:t>
      </ns0:r>
      <ns0:r>
        <ns0:t xml:space="preserve">. And we’ll have to </ns0:t>
      </ns0:r>
      <ns0:r>
        <ns0:rPr>
          <ns0:b/>
          <ns0:bCs/>
        </ns0:rPr>
        <ns0:t xml:space="preserve">check the ethical guidelines (Q27)</ns0:t>
      </ns0:r>
      <ns0:r>
        <ns0:t xml:space="preserve"> for this sort of research. |</ns0:t>
      </ns0:r>
      <ns0:r>
        <ns0:t xml:space="preserve"> </ns0:t>
      </ns0:r>
      <ns0:r>
        <ns0:t xml:space="preserve">| SUSIE | Mm, </ns0:t>
      </ns0:r>
      <ns0:r>
        <ns0:rPr>
          <ns0:b/>
          <ns0:bCs/>
        </ns0:rPr>
        <ns0:t xml:space="preserve">because our experiment involves humans</ns0:t>
      </ns0:r>
      <ns0:r>
        <ns0:t xml:space="preserve">, so </ns0:t>
      </ns0:r>
      <ns0:r>
        <ns0:rPr>
          <ns0:b/>
          <ns0:bCs/>
        </ns0:rPr>
        <ns0:t xml:space="preserve">there are special regulations.</ns0:t>
      </ns0:r>
      <ns0:r>
        <ns0:t xml:space="preserve"> </ns0:t>
      </ns0:r>
      <ns0:r>
        <ns0:t xml:space="preserve">|</ns0:t>
      </ns0:r>
      <ns0:r>
        <ns0:t xml:space="preserve"> </ns0:t>
      </ns0:r>
      <ns0:r>
        <ns0:t xml:space="preserve">| LUKE | Yes, I had a look at those for another assignment I did. There’s a whole section on risk assessment, and another section on </ns0:t>
      </ns0:r>
      <ns0:r>
        <ns0:rPr>
          <ns0:b/>
          <ns0:bCs/>
        </ns0:rPr>
        <ns0:t xml:space="preserve">making sure they aren’t put under any unnecessary stress. (Q28)</ns0:t>
      </ns0:r>
      <ns0:r>
        <ns0:t xml:space="preserve"> </ns0:t>
      </ns0:r>
      <ns0:r>
        <ns0:t xml:space="preserve">|</ns0:t>
      </ns0:r>
      <ns0:r>
        <ns0:t xml:space="preserve"> </ns0:t>
      </ns0:r>
      <ns0:r>
        <ns0:t xml:space="preserve">| SUSIE | Let’s hope they don’t have any bad dreams! |</ns0:t>
      </ns0:r>
      <ns0:r>
        <ns0:t xml:space="preserve"> </ns0:t>
      </ns0:r>
      <ns0:r>
        <ns0:t xml:space="preserve">| LUKE | Yeah. |</ns0:t>
      </ns0:r>
      <ns0:r>
        <ns0:t xml:space="preserve"> </ns0:t>
      </ns0:r>
      <ns0:r>
        <ns0:t xml:space="preserve">| SUSIE | Then when we’ve collected all our data we have to analyse it and calculate the correlation between our two variables, that’s time sleeping and number of dreams and then </ns0:t>
      </ns0:r>
      <ns0:r>
        <ns0:rPr>
          <ns0:b/>
          <ns0:bCs/>
        </ns0:rPr>
        <ns0:t xml:space="preserve">present our results visually in a graph. (Q29)</ns0:t>
      </ns0:r>
      <ns0:r>
        <ns0:t xml:space="preserve"> </ns0:t>
      </ns0:r>
      <ns0:r>
        <ns0:t xml:space="preserve">|</ns0:t>
      </ns0:r>
      <ns0:r>
        <ns0:t xml:space="preserve"> </ns0:t>
      </ns0:r>
      <ns0:r>
        <ns0:t xml:space="preserve">| LUKE | Right. And the final thing is to think about </ns0:t>
      </ns0:r>
      <ns0:r>
        <ns0:rPr>
          <ns0:b/>
          <ns0:bCs/>
        </ns0:rPr>
        <ns0:t xml:space="preserve">our research </ns0:t>
      </ns0:r>
      <ns0:r>
        <ns0:t xml:space="preserve">and </ns0:t>
      </ns0:r>
      <ns0:r>
        <ns0:rPr>
          <ns0:b/>
          <ns0:bCs/>
        </ns0:rPr>
        <ns0:t xml:space="preserve">evaluate it (Q30)</ns0:t>
      </ns0:r>
      <ns0:r>
        <ns0:t xml:space="preserve">. So that seems quite straightforward. |</ns0:t>
      </ns0:r>
      <ns0:r>
        <ns0:t xml:space="preserve"> </ns0:t>
      </ns0:r>
      <ns0:r>
        <ns0:t xml:space="preserve">| SUSIE | Yeah. So now let’s … |</ns0:t>
      </ns0:r>
    </ns0:p>
    <ns0:p>
      <ns0:pPr>
        <ns0:pStyle ns0:val="CDTranscriptSection"/>
      </ns0:pPr>
      <ns0:r>
        <ns0:t xml:space="preserve">SECTION 4</ns0:t>
      </ns0:r>
    </ns0:p>
    <ns0:p>
      <ns0:pPr>
        <ns0:pStyle ns0:val="CDSection"/>
      </ns0:pPr>
      <ns0:r>
        <ns0:t xml:space="preserve">In today’s class I’m going to talk about marine archaeology, the branch of archaeology focusing on human interaction with the sea, lakes and rivers. It’s the study of ships, cargoes, shipping facilities, and other physical remains. I’ll give you an example, then go on to show how this type of research is being transformed by the use of the latest technology.</ns0:t>
      </ns0:r>
    </ns0:p>
    <ns0:p>
      <ns0:pPr>
        <ns0:pStyle ns0:val="CDSection"/>
      </ns0:pPr>
      <ns0:r>
        <ns0:t xml:space="preserve">Atlit-Yam was a village on the coast of the eastern Mediterranean, which seems to have been thriving until around 7,000 BC. The residents kept cattle, caught fish and stored grain. They had wells for fresh water, many of their houses were built around a courtyard and were constructed of stone. The village contained an impressive monument: seven half-tonne stones standing in a semicircle around a (</ns0:t>
      </ns0:r>
      <ns0:r>
        <ns0:rPr>
          <ns0:b/>
          <ns0:bCs/>
        </ns0:rPr>
        <ns0:t xml:space="preserve">Q31</ns0:t>
      </ns0:r>
      <ns0:r>
        <ns0:t xml:space="preserve">) </ns0:t>
      </ns0:r>
      <ns0:r>
        <ns0:rPr>
          <ns0:b/>
          <ns0:bCs/>
        </ns0:rPr>
        <ns0:t xml:space="preserve">spring</ns0:t>
      </ns0:r>
      <ns0:r>
        <ns0:t xml:space="preserve">, that might have been used for ceremonial purposes.</ns0:t>
      </ns0:r>
    </ns0:p>
    <ns0:p>
      <ns0:pPr>
        <ns0:pStyle ns0:val="CDSection"/>
      </ns0:pPr>
      <ns0:r>
        <ns0:t xml:space="preserve">Atlit-Yam may have been destroyed swiftly by a tsunami, or climate change may have caused glaciers to melt and sea levels to rise, flooding the village gradually. Whatever the cause, it now lies ten metres below the surface of the Mediterranean, buried under sand at the bottom of the sea. It’s been described as the largest and best preserved prehistoric settlement ever found on the seabed.</ns0:t>
      </ns0:r>
    </ns0:p>
    <ns0:p>
      <ns0:pPr>
        <ns0:pStyle ns0:val="CDSection"/>
      </ns0:pPr>
      <ns0:r>
        <ns0:t xml:space="preserve">For marine archaeologists, Atlit-Yam is a treasure trove. Research on the buildings, (</ns0:t>
      </ns0:r>
      <ns0:r>
        <ns0:rPr>
          <ns0:b/>
          <ns0:bCs/>
        </ns0:rPr>
        <ns0:t xml:space="preserve">Q32</ns0:t>
      </ns0:r>
      <ns0:r>
        <ns0:t xml:space="preserve">) </ns0:t>
      </ns0:r>
      <ns0:r>
        <ns0:rPr>
          <ns0:b/>
          <ns0:bCs/>
        </ns0:rPr>
        <ns0:t xml:space="preserve">tools</ns0:t>
      </ns0:r>
      <ns0:r>
        <ns0:t xml:space="preserve"> and the human remains has revealed how the bustling village once functioned, and even what diseases some of its residents suffered from. But of course this is only one small village, one window into a lost world. For a fuller picture, researchers need more sunken settlements, but the hard part is finding them.</ns0:t>
      </ns0:r>
    </ns0:p>
    <ns0:p>
      <ns0:pPr>
        <ns0:pStyle ns0:val="CDSection"/>
      </ns0:pPr>
      <ns0:r>
        <ns0:t xml:space="preserve">Underwater research used to require divers to find shipwrecks or artefacts, but in the second half of the twentieth century, various types of underwater vehicles were developed, some controlled from a ship on the surface, and some of them autonomous, which means they don’t need to be operated by a person.</ns0:t>
      </ns0:r>
    </ns0:p>
    <ns0:p>
      <ns0:pPr>
        <ns0:pStyle ns0:val="CDSection"/>
      </ns0:pPr>
      <ns0:r>
        <ns0:t xml:space="preserve">Autonomous underwater vehicles, or AUVs, are used in the oil industry, for instance, to create (</ns0:t>
      </ns0:r>
      <ns0:r>
        <ns0:rPr>
          <ns0:b/>
          <ns0:bCs/>
        </ns0:rPr>
        <ns0:t xml:space="preserve">Q33</ns0:t>
      </ns0:r>
      <ns0:r>
        <ns0:t xml:space="preserve">) </ns0:t>
      </ns0:r>
      <ns0:r>
        <ns0:rPr>
          <ns0:b/>
          <ns0:bCs/>
        </ns0:rPr>
        <ns0:t xml:space="preserve">maps</ns0:t>
      </ns0:r>
      <ns0:r>
        <ns0:t xml:space="preserve"> of the seabed before rigs and pipelines are installed. To navigate they use sensors, such as compasses and sonar. Until relatively recently they were very expensive, and so (</ns0:t>
      </ns0:r>
      <ns0:r>
        <ns0:rPr>
          <ns0:b/>
          <ns0:bCs/>
        </ns0:rPr>
        <ns0:t xml:space="preserve">Q34</ns0:t>
      </ns0:r>
      <ns0:r>
        <ns0:t xml:space="preserve">) </ns0:t>
      </ns0:r>
      <ns0:r>
        <ns0:rPr>
          <ns0:b/>
          <ns0:bCs/>
        </ns0:rPr>
        <ns0:t xml:space="preserve">heavy</ns0:t>
      </ns0:r>
      <ns0:r>
        <ns0:t xml:space="preserve"> that they had to be launched from a large vessel with a winch.</ns0:t>
      </ns0:r>
    </ns0:p>
    <ns0:p>
      <ns0:pPr>
        <ns0:pStyle ns0:val="CDSection"/>
      </ns0:pPr>
      <ns0:r>
        <ns0:t xml:space="preserve">But the latest AUVs are much easier to manoeuvre – they can be launched from the shore or a small ship. And they’re much cheaper, which makes them more accessible to research teams. They’re also very sophisticated. They can communicate with each other and, for example, work out the most efficient way to survey a site, or to find particular objects on the seabed.</ns0:t>
      </ns0:r>
    </ns0:p>
    <ns0:p>
      <ns0:pPr>
        <ns0:pStyle ns0:val="CDSection"/>
      </ns0:pPr>
      <ns0:r>
        <ns0:t xml:space="preserve">Field tests show the approach can work. For example, in a trial in 2015, three AUVs searched for wrecks at Marzamemi, off the coast of Sicily. The site is the final resting place of an ancient Roman ship, which sank in the sixth century AD while ferrying prefabricated (</ns0:t>
      </ns0:r>
      <ns0:r>
        <ns0:rPr>
          <ns0:b/>
          <ns0:bCs/>
        </ns0:rPr>
        <ns0:t xml:space="preserve">Q35</ns0:t>
      </ns0:r>
      <ns0:r>
        <ns0:t xml:space="preserve">) </ns0:t>
      </ns0:r>
      <ns0:r>
        <ns0:rPr>
          <ns0:b/>
          <ns0:bCs/>
        </ns0:rPr>
        <ns0:t xml:space="preserve">marble</ns0:t>
      </ns0:r>
      <ns0:r>
        <ns0:t xml:space="preserve"> elements for the construction of an early church. The AUVs mapped the area in detail, finding other ships carrying columns of the same material.</ns0:t>
      </ns0:r>
    </ns0:p>
    <ns0:p>
      <ns0:pPr>
        <ns0:pStyle ns0:val="CDSection"/>
      </ns0:pPr>
      <ns0:r>
        <ns0:t xml:space="preserve">Creating an internet in the sea for AUVs to communicate is no easy matter. Wifi networks on land use electromagnetic waves, but in water these will only travel a few centimetres. Instead, a more complex mix of technologies is required. For short distances, AUVs can share date using (</ns0:t>
      </ns0:r>
      <ns0:r>
        <ns0:rPr>
          <ns0:b/>
          <ns0:bCs/>
        </ns0:rPr>
        <ns0:t xml:space="preserve">Q36</ns0:t>
      </ns0:r>
      <ns0:r>
        <ns0:t xml:space="preserve">) </ns0:t>
      </ns0:r>
      <ns0:r>
        <ns0:rPr>
          <ns0:b/>
          <ns0:bCs/>
        </ns0:rPr>
        <ns0:t xml:space="preserve">light</ns0:t>
      </ns0:r>
      <ns0:r>
        <ns0:t xml:space="preserve">, while acoustic waves are used to communicate over long distances. But more creative solutions are also being developed, where an AUV working on the seabed offloads data to a second AUV, which then surfaces and beams the data home to the research team using a satellite.</ns0:t>
      </ns0:r>
    </ns0:p>
    <ns0:p>
      <ns0:pPr>
        <ns0:pStyle ns0:val="CDSection"/>
      </ns0:pPr>
      <ns0:r>
        <ns0:t xml:space="preserve">There’s also a system that enables AUVs to share information from seabed scans, and other data. So if an AUV surveying the seabed finds an intriguing object, it can share the coordinates of the object – that is, its position – with a nearby AUV that carries superior (</ns0:t>
      </ns0:r>
      <ns0:r>
        <ns0:rPr>
          <ns0:b/>
          <ns0:bCs/>
        </ns0:rPr>
        <ns0:t xml:space="preserve">Q37</ns0:t>
      </ns0:r>
      <ns0:r>
        <ns0:t xml:space="preserve">) </ns0:t>
      </ns0:r>
      <ns0:r>
        <ns0:rPr>
          <ns0:b/>
          <ns0:bCs/>
        </ns0:rPr>
        <ns0:t xml:space="preserve">cameras</ns0:t>
      </ns0:r>
      <ns0:r>
        <ns0:t xml:space="preserve">, and arrange for that AUV to make a closer inspection of the object.</ns0:t>
      </ns0:r>
    </ns0:p>
    <ns0:p>
      <ns0:pPr>
        <ns0:pStyle ns0:val="CDSection"/>
      </ns0:pPr>
      <ns0:r>
        <ns0:t xml:space="preserve">Marine archaeologists are excited about the huge potential of these AUVs for their discipline. One site where they’re going to be deployed is the Gulf of Baratti, off the Italian coast. In 1974, a 2,000-year-old Roman vessel was discovered here, in 18 metres of water. When it sank, it was carrying (</ns0:t>
      </ns0:r>
      <ns0:r>
        <ns0:rPr>
          <ns0:b/>
          <ns0:bCs/>
        </ns0:rPr>
        <ns0:t xml:space="preserve">Q38</ns0:t>
      </ns0:r>
      <ns0:r>
        <ns0:t xml:space="preserve">) </ns0:t>
      </ns0:r>
      <ns0:r>
        <ns0:rPr>
          <ns0:b/>
          <ns0:bCs/>
        </ns0:rPr>
        <ns0:t xml:space="preserve">medical</ns0:t>
      </ns0:r>
      <ns0:r>
        <ns0:t xml:space="preserve"> goods, in wooden or tin receptacles. Its cargo gives us insight into the treatments available all those years ago, including tablets that are thought to have been dissolved to form a cleansing liquid for the (</ns0:t>
      </ns0:r>
      <ns0:r>
        <ns0:rPr>
          <ns0:b/>
          <ns0:bCs/>
        </ns0:rPr>
        <ns0:t xml:space="preserve">Q39</ns0:t>
      </ns0:r>
      <ns0:r>
        <ns0:t xml:space="preserve">) </ns0:t>
      </ns0:r>
      <ns0:r>
        <ns0:rPr>
          <ns0:b/>
          <ns0:bCs/>
        </ns0:rPr>
        <ns0:t xml:space="preserve">eyes</ns0:t>
      </ns0:r>
      <ns0:r>
        <ns0:t xml:space="preserve">.</ns0:t>
      </ns0:r>
    </ns0:p>
    <ns0:p>
      <ns0:pPr>
        <ns0:pStyle ns0:val="CDSection"/>
      </ns0:pPr>
      <ns0:r>
        <ns0:t xml:space="preserve">Other Roman ships went down nearby, taking their cargoes with them. Some held huge pots made of terracotta. Some were used for transporting cargoes of olive oil, and others held (</ns0:t>
      </ns0:r>
      <ns0:r>
        <ns0:rPr>
          <ns0:b/>
          <ns0:bCs/>
        </ns0:rPr>
        <ns0:t xml:space="preserve">Q40</ns0:t>
      </ns0:r>
      <ns0:r>
        <ns0:t xml:space="preserve">) </ns0:t>
      </ns0:r>
      <ns0:r>
        <ns0:rPr>
          <ns0:b/>
          <ns0:bCs/>
        </ns0:rPr>
        <ns0:t xml:space="preserve">wine</ns0:t>
      </ns0:r>
      <ns0:r>
        <ns0:t xml:space="preserve">. In many cases it’s only these containers that remain, while the wooden ships have been buried under silt on the seabed.</ns0:t>
      </ns0:r>
    </ns0:p>
    <ns0:p>
      <ns0:pPr>
        <ns0:pStyle ns0:val="CDSection"/>
      </ns0:pPr>
      <ns0:r>
        <ns0:t xml:space="preserve">Another project that’s about to …</ns0:t>
      </ns0:r>
    </ns0:p>
    <ns0:p>
      <ns0:pPr>
        <ns0:pStyle ns0:val="CDSection"/>
      </ns0:pPr>
      <ns0:r>
        <ns0:t xml:space="preserve">:::</ns0:t>
      </ns0:r>
    </ns0:p>
    <ns0:bookmarkEnd ns0:id="25"/>
    <ns0:bookmarkStart ns0:id="26"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t xml:space="preserve">assignment (n)</ns0:t>
            </ns0:r>
          </ns0:p>
        </ns0:tc>
        <ns0:tc>
          <ns0:tcPr/>
          <ns0:p>
            <ns0:pPr>
              <ns0:pStyle ns0:val="Compact"/>
            </ns0:pPr>
            <ns0:r>
              <ns0:t xml:space="preserve">/əˈsaɪn.mənt/</ns0:t>
            </ns0:r>
          </ns0:p>
        </ns0:tc>
        <ns0:tc>
          <ns0:tcPr/>
          <ns0:p>
            <ns0:pPr>
              <ns0:pStyle ns0:val="Compact"/>
            </ns0:pPr>
            <ns0:r>
              <ns0:t xml:space="preserve">a piece of work given to students (bài tập, nhiệm vụ học tập)</ns0:t>
            </ns0:r>
          </ns0:p>
        </ns0:tc>
        <ns0:tc>
          <ns0:tcPr/>
          <ns0:p>
            <ns0:pPr>
              <ns0:pStyle ns0:val="Compact"/>
            </ns0:pPr>
            <ns0:r>
              <ns0:t xml:space="preserve">We have to do something on sleep and dreams for our</ns0:t>
            </ns0:r>
            <ns0:r>
              <ns0:t xml:space="preserve"> </ns0:t>
            </ns0:r>
            <ns0:r>
              <ns0:rPr>
                <ns0:b/>
                <ns0:bCs/>
              </ns0:rPr>
              <ns0:t xml:space="preserve">assignment</ns0:t>
            </ns0:r>
            <ns0:r>
              <ns0:t xml:space="preserve">.</ns0:t>
            </ns0:r>
          </ns0:p>
        </ns0:tc>
      </ns0:tr>
      <ns0:tr>
        <ns0:tc>
          <ns0:tcPr/>
          <ns0:p>
            <ns0:pPr>
              <ns0:pStyle ns0:val="Compact"/>
            </ns0:pPr>
            <ns0:r>
              <ns0:t xml:space="preserve">mixed up (adj)</ns0:t>
            </ns0:r>
          </ns0:p>
        </ns0:tc>
        <ns0:tc>
          <ns0:tcPr/>
          <ns0:p>
            <ns0:pPr>
              <ns0:pStyle ns0:val="Compact"/>
            </ns0:pPr>
            <ns0:r>
              <ns0:t xml:space="preserve">/mɪkst ʌp/</ns0:t>
            </ns0:r>
          </ns0:p>
        </ns0:tc>
        <ns0:tc>
          <ns0:tcPr/>
          <ns0:p>
            <ns0:pPr>
              <ns0:pStyle ns0:val="Compact"/>
            </ns0:pPr>
            <ns0:r>
              <ns0:t xml:space="preserve">confused or unable to think clearly (bối rối, lẫn lộn)</ns0:t>
            </ns0:r>
          </ns0:p>
        </ns0:tc>
        <ns0:tc>
          <ns0:tcPr/>
          <ns0:p>
            <ns0:pPr>
              <ns0:pStyle ns0:val="Compact"/>
            </ns0:pPr>
            <ns0:r>
              <ns0:t xml:space="preserve">We might get</ns0:t>
            </ns0:r>
            <ns0:r>
              <ns0:t xml:space="preserve"> </ns0:t>
            </ns0:r>
            <ns0:r>
              <ns0:rPr>
                <ns0:b/>
                <ns0:bCs/>
              </ns0:rPr>
              <ns0:t xml:space="preserve">mixed up</ns0:t>
            </ns0:r>
            <ns0:r>
              <ns0:t xml:space="preserve"> </ns0:t>
            </ns0:r>
            <ns0:r>
              <ns0:t xml:space="preserve">about what actually happened.</ns0:t>
            </ns0:r>
          </ns0:p>
        </ns0:tc>
      </ns0:tr>
      <ns0:tr>
        <ns0:tc>
          <ns0:tcPr/>
          <ns0:p>
            <ns0:pPr>
              <ns0:pStyle ns0:val="Compact"/>
            </ns0:pPr>
            <ns0:r>
              <ns0:t xml:space="preserve">trigger (v)</ns0:t>
            </ns0:r>
          </ns0:p>
        </ns0:tc>
        <ns0:tc>
          <ns0:tcPr/>
          <ns0:p>
            <ns0:pPr>
              <ns0:pStyle ns0:val="Compact"/>
            </ns0:pPr>
            <ns0:r>
              <ns0:t xml:space="preserve">/ˈtrɪɡ.ər/</ns0:t>
            </ns0:r>
          </ns0:p>
        </ns0:tc>
        <ns0:tc>
          <ns0:tcPr/>
          <ns0:p>
            <ns0:pPr>
              <ns0:pStyle ns0:val="Compact"/>
            </ns0:pPr>
            <ns0:r>
              <ns0:t xml:space="preserve">to cause something to happen (kích hoạt, gây ra)</ns0:t>
            </ns0:r>
          </ns0:p>
        </ns0:tc>
        <ns0:tc>
          <ns0:tcPr/>
          <ns0:p>
            <ns0:pPr>
              <ns0:pStyle ns0:val="Compact"/>
            </ns0:pPr>
            <ns0:r>
              <ns0:t xml:space="preserve">Something happens to</ns0:t>
            </ns0:r>
            <ns0:r>
              <ns0:t xml:space="preserve"> </ns0:t>
            </ns0:r>
            <ns0:r>
              <ns0:rPr>
                <ns0:b/>
                <ns0:bCs/>
              </ns0:rPr>
              <ns0:t xml:space="preserve">trigger</ns0:t>
            </ns0:r>
            <ns0:r>
              <ns0:t xml:space="preserve"> </ns0:t>
            </ns0:r>
            <ns0:r>
              <ns0:t xml:space="preserve">a dream memory.</ns0:t>
            </ns0:r>
          </ns0:p>
        </ns0:tc>
      </ns0:tr>
      <ns0:tr>
        <ns0:tc>
          <ns0:tcPr/>
          <ns0:p>
            <ns0:pPr>
              <ns0:pStyle ns0:val="Compact"/>
            </ns0:pPr>
            <ns0:r>
              <ns0:t xml:space="preserve">coincidence (n)</ns0:t>
            </ns0:r>
          </ns0:p>
        </ns0:tc>
        <ns0:tc>
          <ns0:tcPr/>
          <ns0:p>
            <ns0:pPr>
              <ns0:pStyle ns0:val="Compact"/>
            </ns0:pPr>
            <ns0:r>
              <ns0:t xml:space="preserve">/kəʊˈɪn.sɪ.dəns/</ns0:t>
            </ns0:r>
          </ns0:p>
        </ns0:tc>
        <ns0:tc>
          <ns0:tcPr/>
          <ns0:p>
            <ns0:pPr>
              <ns0:pStyle ns0:val="Compact"/>
            </ns0:pPr>
            <ns0:r>
              <ns0:t xml:space="preserve">when events happen by chance at the same time (sự trùng hợp)</ns0:t>
            </ns0:r>
          </ns0:p>
        </ns0:tc>
        <ns0:tc>
          <ns0:tcPr/>
          <ns0:p>
            <ns0:pPr>
              <ns0:pStyle ns0:val="Compact"/>
            </ns0:pPr>
            <ns0:r>
              <ns0:t xml:space="preserve">It’s just a</ns0:t>
            </ns0:r>
            <ns0:r>
              <ns0:t xml:space="preserve"> </ns0:t>
            </ns0:r>
            <ns0:r>
              <ns0:rPr>
                <ns0:b/>
                <ns0:bCs/>
              </ns0:rPr>
              <ns0:t xml:space="preserve">coincidence</ns0:t>
            </ns0:r>
            <ns0:r>
              <ns0:t xml:space="preserve"> </ns0:t>
            </ns0:r>
            <ns0:r>
              <ns0:t xml:space="preserve">really.</ns0:t>
            </ns0:r>
          </ns0:p>
        </ns0:tc>
      </ns0:tr>
      <ns0:tr>
        <ns0:tc>
          <ns0:tcPr/>
          <ns0:p>
            <ns0:pPr>
              <ns0:pStyle ns0:val="Compact"/>
            </ns0:pPr>
            <ns0:r>
              <ns0:t xml:space="preserve">methodology (n)</ns0:t>
            </ns0:r>
          </ns0:p>
        </ns0:tc>
        <ns0:tc>
          <ns0:tcPr/>
          <ns0:p>
            <ns0:pPr>
              <ns0:pStyle ns0:val="Compact"/>
            </ns0:pPr>
            <ns0:r>
              <ns0:t xml:space="preserve">/ˌmeθ.əˈdɒl.ə.dʒi/</ns0:t>
            </ns0:r>
          </ns0:p>
        </ns0:tc>
        <ns0:tc>
          <ns0:tcPr/>
          <ns0:p>
            <ns0:pPr>
              <ns0:pStyle ns0:val="Compact"/>
            </ns0:pPr>
            <ns0:r>
              <ns0:t xml:space="preserve">a system of methods used in research (phương pháp luận)</ns0:t>
            </ns0:r>
          </ns0:p>
        </ns0:tc>
        <ns0:tc>
          <ns0:tcPr/>
          <ns0:p>
            <ns0:pPr>
              <ns0:pStyle ns0:val="Compact"/>
            </ns0:pPr>
            <ns0:r>
              <ns0:t xml:space="preserve">They spent time working out the appropriate</ns0:t>
            </ns0:r>
            <ns0:r>
              <ns0:t xml:space="preserve"> </ns0:t>
            </ns0:r>
            <ns0:r>
              <ns0:rPr>
                <ns0:b/>
                <ns0:bCs/>
              </ns0:rPr>
              <ns0:t xml:space="preserve">methodology</ns0:t>
            </ns0:r>
            <ns0:r>
              <ns0:t xml:space="preserve">.</ns0:t>
            </ns0:r>
          </ns0:p>
        </ns0:tc>
      </ns0:tr>
      <ns0:tr>
        <ns0:tc>
          <ns0:tcPr/>
          <ns0:p>
            <ns0:pPr>
              <ns0:pStyle ns0:val="Compact"/>
            </ns0:pPr>
            <ns0:r>
              <ns0:t xml:space="preserve">self-assessment (n)</ns0:t>
            </ns0:r>
          </ns0:p>
        </ns0:tc>
        <ns0:tc>
          <ns0:tcPr/>
          <ns0:p>
            <ns0:pPr>
              <ns0:pStyle ns0:val="Compact"/>
            </ns0:pPr>
            <ns0:r>
              <ns0:t xml:space="preserve">/ˌself.əˈses.mənt/</ns0:t>
            </ns0:r>
          </ns0:p>
        </ns0:tc>
        <ns0:tc>
          <ns0:tcPr/>
          <ns0:p>
            <ns0:pPr>
              <ns0:pStyle ns0:val="Compact"/>
            </ns0:pPr>
            <ns0:r>
              <ns0:t xml:space="preserve">evaluation of one’s own performance (tự đánh giá)</ns0:t>
            </ns0:r>
          </ns0:p>
        </ns0:tc>
        <ns0:tc>
          <ns0:tcPr/>
          <ns0:p>
            <ns0:pPr>
              <ns0:pStyle ns0:val="Compact"/>
            </ns0:pPr>
            <ns0:r>
              <ns0:t xml:space="preserve">I got marked down for the</ns0:t>
            </ns0:r>
            <ns0:r>
              <ns0:t xml:space="preserve"> </ns0:t>
            </ns0:r>
            <ns0:r>
              <ns0:rPr>
                <ns0:b/>
                <ns0:bCs/>
              </ns0:rPr>
              <ns0:t xml:space="preserve">self-assessment</ns0:t>
            </ns0:r>
            <ns0:r>
              <ns0:t xml:space="preserve">.</ns0:t>
            </ns0:r>
          </ns0:p>
        </ns0:tc>
      </ns0:tr>
      <ns0:tr>
        <ns0:tc>
          <ns0:tcPr/>
          <ns0:p>
            <ns0:pPr>
              <ns0:pStyle ns0:val="Compact"/>
            </ns0:pPr>
            <ns0:r>
              <ns0:t xml:space="preserve">correlation (n)</ns0:t>
            </ns0:r>
          </ns0:p>
        </ns0:tc>
        <ns0:tc>
          <ns0:tcPr/>
          <ns0:p>
            <ns0:pPr>
              <ns0:pStyle ns0:val="Compact"/>
            </ns0:pPr>
            <ns0:r>
              <ns0:t xml:space="preserve">/ˌkɒr.əˈleɪ.ʃən/</ns0:t>
            </ns0:r>
          </ns0:p>
        </ns0:tc>
        <ns0:tc>
          <ns0:tcPr/>
          <ns0:p>
            <ns0:pPr>
              <ns0:pStyle ns0:val="Compact"/>
            </ns0:pPr>
            <ns0:r>
              <ns0:t xml:space="preserve">a relationship between two variables (mối tương quan)</ns0:t>
            </ns0:r>
          </ns0:p>
        </ns0:tc>
        <ns0:tc>
          <ns0:tcPr/>
          <ns0:p>
            <ns0:pPr>
              <ns0:pStyle ns0:val="Compact"/>
            </ns0:pPr>
            <ns0:r>
              <ns0:t xml:space="preserve">Calculate the</ns0:t>
            </ns0:r>
            <ns0:r>
              <ns0:t xml:space="preserve"> </ns0:t>
            </ns0:r>
            <ns0:r>
              <ns0:rPr>
                <ns0:b/>
                <ns0:bCs/>
              </ns0:rPr>
              <ns0:t xml:space="preserve">correlation</ns0:t>
            </ns0:r>
            <ns0:r>
              <ns0:t xml:space="preserve"> </ns0:t>
            </ns0:r>
            <ns0:r>
              <ns0:t xml:space="preserve">between our two variables.</ns0:t>
            </ns0:r>
          </ns0:p>
        </ns0:tc>
      </ns0:tr>
      <ns0:tr>
        <ns0:tc>
          <ns0:tcPr/>
          <ns0:p>
            <ns0:pPr>
              <ns0:pStyle ns0:val="Compact"/>
            </ns0:pPr>
            <ns0:r>
              <ns0:t xml:space="preserve">ethical (adj)</ns0:t>
            </ns0:r>
          </ns0:p>
        </ns0:tc>
        <ns0:tc>
          <ns0:tcPr/>
          <ns0:p>
            <ns0:pPr>
              <ns0:pStyle ns0:val="Compact"/>
            </ns0:pPr>
            <ns0:r>
              <ns0:t xml:space="preserve">/ˈeθ.ɪ.kəl/</ns0:t>
            </ns0:r>
          </ns0:p>
        </ns0:tc>
        <ns0:tc>
          <ns0:tcPr/>
          <ns0:p>
            <ns0:pPr>
              <ns0:pStyle ns0:val="Compact"/>
            </ns0:pPr>
            <ns0:r>
              <ns0:t xml:space="preserve">relating to moral principles (có đạo đức)</ns0:t>
            </ns0:r>
          </ns0:p>
        </ns0:tc>
        <ns0:tc>
          <ns0:tcPr/>
          <ns0:p>
            <ns0:pPr>
              <ns0:pStyle ns0:val="Compact"/>
            </ns0:pPr>
            <ns0:r>
              <ns0:t xml:space="preserve">Check the</ns0:t>
            </ns0:r>
            <ns0:r>
              <ns0:t xml:space="preserve"> </ns0:t>
            </ns0:r>
            <ns0:r>
              <ns0:rPr>
                <ns0:b/>
                <ns0:bCs/>
              </ns0:rPr>
              <ns0:t xml:space="preserve">ethical</ns0:t>
            </ns0:r>
            <ns0:r>
              <ns0:t xml:space="preserve"> </ns0:t>
            </ns0:r>
            <ns0:r>
              <ns0:t xml:space="preserve">guidelines for this research.</ns0:t>
            </ns0:r>
          </ns0:p>
        </ns0:tc>
      </ns0:tr>
      <ns0:tr>
        <ns0:tc>
          <ns0:tcPr/>
          <ns0:p>
            <ns0:pPr>
              <ns0:pStyle ns0:val="Compact"/>
            </ns0:pPr>
            <ns0:r>
              <ns0:t xml:space="preserve">evaluate (v)</ns0:t>
            </ns0:r>
          </ns0:p>
        </ns0:tc>
        <ns0:tc>
          <ns0:tcPr/>
          <ns0:p>
            <ns0:pPr>
              <ns0:pStyle ns0:val="Compact"/>
            </ns0:pPr>
            <ns0:r>
              <ns0:t xml:space="preserve">/ɪˈvæl.ju.eɪt/</ns0:t>
            </ns0:r>
          </ns0:p>
        </ns0:tc>
        <ns0:tc>
          <ns0:tcPr/>
          <ns0:p>
            <ns0:pPr>
              <ns0:pStyle ns0:val="Compact"/>
            </ns0:pPr>
            <ns0:r>
              <ns0:t xml:space="preserve">to judge the value or quality of something (đánh giá)</ns0:t>
            </ns0:r>
          </ns0:p>
        </ns0:tc>
        <ns0:tc>
          <ns0:tcPr/>
          <ns0:p>
            <ns0:pPr>
              <ns0:pStyle ns0:val="Compact"/>
            </ns0:pPr>
            <ns0:r>
              <ns0:t xml:space="preserve">We need to</ns0:t>
            </ns0:r>
            <ns0:r>
              <ns0:t xml:space="preserve"> </ns0:t>
            </ns0:r>
            <ns0:r>
              <ns0:rPr>
                <ns0:b/>
                <ns0:bCs/>
              </ns0:rPr>
              <ns0:t xml:space="preserve">evaluate</ns0:t>
            </ns0:r>
            <ns0:r>
              <ns0:t xml:space="preserve"> </ns0:t>
            </ns0:r>
            <ns0:r>
              <ns0:t xml:space="preserve">our research.</ns0:t>
            </ns0:r>
          </ns0:p>
        </ns0:tc>
      </ns0:tr>
      <ns0:tr>
        <ns0:tc>
          <ns0:tcPr/>
          <ns0:p>
            <ns0:pPr>
              <ns0:pStyle ns0:val="Compact"/>
            </ns0:pPr>
            <ns0:r>
              <ns0:t xml:space="preserve">archaeology (n)</ns0:t>
            </ns0:r>
          </ns0:p>
        </ns0:tc>
        <ns0:tc>
          <ns0:tcPr/>
          <ns0:p>
            <ns0:pPr>
              <ns0:pStyle ns0:val="Compact"/>
            </ns0:pPr>
            <ns0:r>
              <ns0:t xml:space="preserve">/ˌɑː.kiˈɒl.ə.dʒi/</ns0:t>
            </ns0:r>
          </ns0:p>
        </ns0:tc>
        <ns0:tc>
          <ns0:tcPr/>
          <ns0:p>
            <ns0:pPr>
              <ns0:pStyle ns0:val="Compact"/>
            </ns0:pPr>
            <ns0:r>
              <ns0:t xml:space="preserve">the study of ancient cultures (khảo cổ học)</ns0:t>
            </ns0:r>
          </ns0:p>
        </ns0:tc>
        <ns0:tc>
          <ns0:tcPr/>
          <ns0:p>
            <ns0:pPr>
              <ns0:pStyle ns0:val="Compact"/>
            </ns0:pPr>
            <ns0:r>
              <ns0:t xml:space="preserve">Marine</ns0:t>
            </ns0:r>
            <ns0:r>
              <ns0:t xml:space="preserve"> </ns0:t>
            </ns0:r>
            <ns0:r>
              <ns0:rPr>
                <ns0:b/>
                <ns0:bCs/>
              </ns0:rPr>
              <ns0:t xml:space="preserve">archaeology</ns0:t>
            </ns0:r>
            <ns0:r>
              <ns0:t xml:space="preserve"> </ns0:t>
            </ns0:r>
            <ns0:r>
              <ns0:t xml:space="preserve">focuses on human interaction with the sea.</ns0:t>
            </ns0:r>
          </ns0:p>
        </ns0:tc>
      </ns0:tr>
      <ns0:tr>
        <ns0:tc>
          <ns0:tcPr/>
          <ns0:p>
            <ns0:pPr>
              <ns0:pStyle ns0:val="Compact"/>
            </ns0:pPr>
            <ns0:r>
              <ns0:t xml:space="preserve">thriving (adj)</ns0:t>
            </ns0:r>
          </ns0:p>
        </ns0:tc>
        <ns0:tc>
          <ns0:tcPr/>
          <ns0:p>
            <ns0:pPr>
              <ns0:pStyle ns0:val="Compact"/>
            </ns0:pPr>
            <ns0:r>
              <ns0:t xml:space="preserve">/ˈθraɪ.vɪŋ/</ns0:t>
            </ns0:r>
          </ns0:p>
        </ns0:tc>
        <ns0:tc>
          <ns0:tcPr/>
          <ns0:p>
            <ns0:pPr>
              <ns0:pStyle ns0:val="Compact"/>
            </ns0:pPr>
            <ns0:r>
              <ns0:t xml:space="preserve">growing successfully or prosperously (phát triển thịnh vượng)</ns0:t>
            </ns0:r>
          </ns0:p>
        </ns0:tc>
        <ns0:tc>
          <ns0:tcPr/>
          <ns0:p>
            <ns0:pPr>
              <ns0:pStyle ns0:val="Compact"/>
            </ns0:pPr>
            <ns0:r>
              <ns0:t xml:space="preserve">The village seems to have been</ns0:t>
            </ns0:r>
            <ns0:r>
              <ns0:t xml:space="preserve"> </ns0:t>
            </ns0:r>
            <ns0:r>
              <ns0:rPr>
                <ns0:b/>
                <ns0:bCs/>
              </ns0:rPr>
              <ns0:t xml:space="preserve">thriving</ns0:t>
            </ns0:r>
            <ns0:r>
              <ns0:t xml:space="preserve"> </ns0:t>
            </ns0:r>
            <ns0:r>
              <ns0:t xml:space="preserve">until 7,000 BC.</ns0:t>
            </ns0:r>
          </ns0:p>
        </ns0:tc>
      </ns0:tr>
      <ns0:tr>
        <ns0:tc>
          <ns0:tcPr/>
          <ns0:p>
            <ns0:pPr>
              <ns0:pStyle ns0:val="Compact"/>
            </ns0:pPr>
            <ns0:r>
              <ns0:t xml:space="preserve">tsunami (n)</ns0:t>
            </ns0:r>
          </ns0:p>
        </ns0:tc>
        <ns0:tc>
          <ns0:tcPr/>
          <ns0:p>
            <ns0:pPr>
              <ns0:pStyle ns0:val="Compact"/>
            </ns0:pPr>
            <ns0:r>
              <ns0:t xml:space="preserve">/tsuːˈnɑː.mi/</ns0:t>
            </ns0:r>
          </ns0:p>
        </ns0:tc>
        <ns0:tc>
          <ns0:tcPr/>
          <ns0:p>
            <ns0:pPr>
              <ns0:pStyle ns0:val="Compact"/>
            </ns0:pPr>
            <ns0:r>
              <ns0:t xml:space="preserve">a very large ocean wave caused by an earthquake (sóng thần)</ns0:t>
            </ns0:r>
          </ns0:p>
        </ns0:tc>
        <ns0:tc>
          <ns0:tcPr/>
          <ns0:p>
            <ns0:pPr>
              <ns0:pStyle ns0:val="Compact"/>
            </ns0:pPr>
            <ns0:r>
              <ns0:t xml:space="preserve">The village may have been destroyed by a</ns0:t>
            </ns0:r>
            <ns0:r>
              <ns0:t xml:space="preserve"> </ns0:t>
            </ns0:r>
            <ns0:r>
              <ns0:rPr>
                <ns0:b/>
                <ns0:bCs/>
              </ns0:rPr>
              <ns0:t xml:space="preserve">tsunami</ns0:t>
            </ns0:r>
            <ns0:r>
              <ns0:t xml:space="preserve">.</ns0:t>
            </ns0:r>
          </ns0:p>
        </ns0:tc>
      </ns0:tr>
      <ns0:tr>
        <ns0:tc>
          <ns0:tcPr/>
          <ns0:p>
            <ns0:pPr>
              <ns0:pStyle ns0:val="Compact"/>
            </ns0:pPr>
            <ns0:r>
              <ns0:t xml:space="preserve">autonomous (adj)</ns0:t>
            </ns0:r>
          </ns0:p>
        </ns0:tc>
        <ns0:tc>
          <ns0:tcPr/>
          <ns0:p>
            <ns0:pPr>
              <ns0:pStyle ns0:val="Compact"/>
            </ns0:pPr>
            <ns0:r>
              <ns0:t xml:space="preserve">/ɔːˈtɒn.ə.məs/</ns0:t>
            </ns0:r>
          </ns0:p>
        </ns0:tc>
        <ns0:tc>
          <ns0:tcPr/>
          <ns0:p>
            <ns0:pPr>
              <ns0:pStyle ns0:val="Compact"/>
            </ns0:pPr>
            <ns0:r>
              <ns0:t xml:space="preserve">independent and self-governing (tự động, tự trị)</ns0:t>
            </ns0:r>
          </ns0:p>
        </ns0:tc>
        <ns0:tc>
          <ns0:tcPr/>
          <ns0:p>
            <ns0:pPr>
              <ns0:pStyle ns0:val="Compact"/>
            </ns0:pPr>
            <ns0:r>
              <ns0:rPr>
                <ns0:b/>
                <ns0:bCs/>
              </ns0:rPr>
              <ns0:t xml:space="preserve">Autonomous</ns0:t>
            </ns0:r>
            <ns0:r>
              <ns0:t xml:space="preserve"> </ns0:t>
            </ns0:r>
            <ns0:r>
              <ns0:t xml:space="preserve">underwater vehicles don’t need human operators.</ns0:t>
            </ns0:r>
          </ns0:p>
        </ns0:tc>
      </ns0:tr>
      <ns0:tr>
        <ns0:tc>
          <ns0:tcPr/>
          <ns0:p>
            <ns0:pPr>
              <ns0:pStyle ns0:val="Compact"/>
            </ns0:pPr>
            <ns0:r>
              <ns0:t xml:space="preserve">manoeuvre (v)</ns0:t>
            </ns0:r>
          </ns0:p>
        </ns0:tc>
        <ns0:tc>
          <ns0:tcPr/>
          <ns0:p>
            <ns0:pPr>
              <ns0:pStyle ns0:val="Compact"/>
            </ns0:pPr>
            <ns0:r>
              <ns0:t xml:space="preserve">/məˈnuː.vər/</ns0:t>
            </ns0:r>
          </ns0:p>
        </ns0:tc>
        <ns0:tc>
          <ns0:tcPr/>
          <ns0:p>
            <ns0:pPr>
              <ns0:pStyle ns0:val="Compact"/>
            </ns0:pPr>
            <ns0:r>
              <ns0:t xml:space="preserve">to move skillfully or carefully (di chuyển khéo léo)</ns0:t>
            </ns0:r>
          </ns0:p>
        </ns0:tc>
        <ns0:tc>
          <ns0:tcPr/>
          <ns0:p>
            <ns0:pPr>
              <ns0:pStyle ns0:val="Compact"/>
            </ns0:pPr>
            <ns0:r>
              <ns0:t xml:space="preserve">The latest AUVs are easier to</ns0:t>
            </ns0:r>
            <ns0:r>
              <ns0:t xml:space="preserve"> </ns0:t>
            </ns0:r>
            <ns0:r>
              <ns0:rPr>
                <ns0:b/>
                <ns0:bCs/>
              </ns0:rPr>
              <ns0:t xml:space="preserve">manoeuvre</ns0:t>
            </ns0:r>
            <ns0:r>
              <ns0:t xml:space="preserve">.</ns0:t>
            </ns0:r>
          </ns0:p>
        </ns0:tc>
      </ns0:tr>
      <ns0:tr>
        <ns0:tc>
          <ns0:tcPr/>
          <ns0:p>
            <ns0:pPr>
              <ns0:pStyle ns0:val="Compact"/>
            </ns0:pPr>
            <ns0:r>
              <ns0:t xml:space="preserve">sophisticated (adj)</ns0:t>
            </ns0:r>
          </ns0:p>
        </ns0:tc>
        <ns0:tc>
          <ns0:tcPr/>
          <ns0:p>
            <ns0:pPr>
              <ns0:pStyle ns0:val="Compact"/>
            </ns0:pPr>
            <ns0:r>
              <ns0:t xml:space="preserve">/səˈfɪs.tɪ.keɪ.tɪd/</ns0:t>
            </ns0:r>
          </ns0:p>
        </ns0:tc>
        <ns0:tc>
          <ns0:tcPr/>
          <ns0:p>
            <ns0:pPr>
              <ns0:pStyle ns0:val="Compact"/>
            </ns0:pPr>
            <ns0:r>
              <ns0:t xml:space="preserve">highly developed and complex (tinh vi, phức tạp)</ns0:t>
            </ns0:r>
          </ns0:p>
        </ns0:tc>
        <ns0:tc>
          <ns0:tcPr/>
          <ns0:p>
            <ns0:pPr>
              <ns0:pStyle ns0:val="Compact"/>
            </ns0:pPr>
            <ns0:r>
              <ns0:t xml:space="preserve">They’re very</ns0:t>
            </ns0:r>
            <ns0:r>
              <ns0:t xml:space="preserve"> </ns0:t>
            </ns0:r>
            <ns0:r>
              <ns0:rPr>
                <ns0:b/>
                <ns0:bCs/>
              </ns0:rPr>
              <ns0:t xml:space="preserve">sophisticated</ns0:t>
            </ns0:r>
            <ns0:r>
              <ns0:t xml:space="preserve"> </ns0:t>
            </ns0:r>
            <ns0:r>
              <ns0:t xml:space="preserve">machines.</ns0:t>
            </ns0:r>
          </ns0:p>
        </ns0:tc>
      </ns0:tr>
      <ns0:tr>
        <ns0:tc>
          <ns0:tcPr/>
          <ns0:p>
            <ns0:pPr>
              <ns0:pStyle ns0:val="Compact"/>
            </ns0:pPr>
            <ns0:r>
              <ns0:t xml:space="preserve">prefabricated (adj)</ns0:t>
            </ns0:r>
          </ns0:p>
        </ns0:tc>
        <ns0:tc>
          <ns0:tcPr/>
          <ns0:p>
            <ns0:pPr>
              <ns0:pStyle ns0:val="Compact"/>
            </ns0:pPr>
            <ns0:r>
              <ns0:t xml:space="preserve">/ˌpriːˈfæb.rɪ.keɪ.tɪd/</ns0:t>
            </ns0:r>
          </ns0:p>
        </ns0:tc>
        <ns0:tc>
          <ns0:tcPr/>
          <ns0:p>
            <ns0:pPr>
              <ns0:pStyle ns0:val="Compact"/>
            </ns0:pPr>
            <ns0:r>
              <ns0:t xml:space="preserve">manufactured in sections for easy assembly (lắp ráp sẵn)</ns0:t>
            </ns0:r>
          </ns0:p>
        </ns0:tc>
        <ns0:tc>
          <ns0:tcPr/>
          <ns0:p>
            <ns0:pPr>
              <ns0:pStyle ns0:val="Compact"/>
            </ns0:pPr>
            <ns0:r>
              <ns0:t xml:space="preserve">The ship was carrying</ns0:t>
            </ns0:r>
            <ns0:r>
              <ns0:t xml:space="preserve"> </ns0:t>
            </ns0:r>
            <ns0:r>
              <ns0:rPr>
                <ns0:b/>
                <ns0:bCs/>
              </ns0:rPr>
              <ns0:t xml:space="preserve">prefabricated</ns0:t>
            </ns0:r>
            <ns0:r>
              <ns0:t xml:space="preserve"> </ns0:t>
            </ns0:r>
            <ns0:r>
              <ns0:t xml:space="preserve">marble elements.</ns0:t>
            </ns0:r>
          </ns0:p>
        </ns0:tc>
      </ns0:tr>
      <ns0:tr>
        <ns0:tc>
          <ns0:tcPr/>
          <ns0:p>
            <ns0:pPr>
              <ns0:pStyle ns0:val="Compact"/>
            </ns0:pPr>
            <ns0:r>
              <ns0:t xml:space="preserve">electromagnetic (adj)</ns0:t>
            </ns0:r>
          </ns0:p>
        </ns0:tc>
        <ns0:tc>
          <ns0:tcPr/>
          <ns0:p>
            <ns0:pPr>
              <ns0:pStyle ns0:val="Compact"/>
            </ns0:pPr>
            <ns0:r>
              <ns0:t xml:space="preserve">/ɪˌlek.trəʊ.mæɡˈnet.ɪk/</ns0:t>
            </ns0:r>
          </ns0:p>
        </ns0:tc>
        <ns0:tc>
          <ns0:tcPr/>
          <ns0:p>
            <ns0:pPr>
              <ns0:pStyle ns0:val="Compact"/>
            </ns0:pPr>
            <ns0:r>
              <ns0:t xml:space="preserve">relating to electricity and magnetism (điện từ)</ns0:t>
            </ns0:r>
          </ns0:p>
        </ns0:tc>
        <ns0:tc>
          <ns0:tcPr/>
          <ns0:p>
            <ns0:pPr>
              <ns0:pStyle ns0:val="Compact"/>
            </ns0:pPr>
            <ns0:r>
              <ns0:rPr>
                <ns0:b/>
                <ns0:bCs/>
              </ns0:rPr>
              <ns0:t xml:space="preserve">Electromagnetic</ns0:t>
            </ns0:r>
            <ns0:r>
              <ns0:t xml:space="preserve"> </ns0:t>
            </ns0:r>
            <ns0:r>
              <ns0:t xml:space="preserve">waves only travel a few centimetres in water.</ns0:t>
            </ns0:r>
          </ns0:p>
        </ns0:tc>
      </ns0:tr>
      <ns0:tr>
        <ns0:tc>
          <ns0:tcPr/>
          <ns0:p>
            <ns0:pPr>
              <ns0:pStyle ns0:val="Compact"/>
            </ns0:pPr>
            <ns0:r>
              <ns0:t xml:space="preserve">receptacle (n)</ns0:t>
            </ns0:r>
          </ns0:p>
        </ns0:tc>
        <ns0:tc>
          <ns0:tcPr/>
          <ns0:p>
            <ns0:pPr>
              <ns0:pStyle ns0:val="Compact"/>
            </ns0:pPr>
            <ns0:r>
              <ns0:t xml:space="preserve">/rɪˈsep.tə.kəl/</ns0:t>
            </ns0:r>
          </ns0:p>
        </ns0:tc>
        <ns0:tc>
          <ns0:tcPr/>
          <ns0:p>
            <ns0:pPr>
              <ns0:pStyle ns0:val="Compact"/>
            </ns0:pPr>
            <ns0:r>
              <ns0:t xml:space="preserve">a container for holding something (bình chứa, vật đựng)</ns0:t>
            </ns0:r>
          </ns0:p>
        </ns0:tc>
        <ns0:tc>
          <ns0:tcPr/>
          <ns0:p>
            <ns0:pPr>
              <ns0:pStyle ns0:val="Compact"/>
            </ns0:pPr>
            <ns0:r>
              <ns0:t xml:space="preserve">Medical goods were stored in wooden or tin</ns0:t>
            </ns0:r>
            <ns0:r>
              <ns0:t xml:space="preserve"> </ns0:t>
            </ns0:r>
            <ns0:r>
              <ns0:rPr>
                <ns0:b/>
                <ns0:bCs/>
              </ns0:rPr>
              <ns0:t xml:space="preserve">receptacles</ns0:t>
            </ns0:r>
            <ns0:r>
              <ns0:t xml:space="preserve">.</ns0:t>
            </ns0:r>
          </ns0:p>
        </ns0:tc>
      </ns0:tr>
    </ns0:tbl>
    <ns0:bookmarkEnd ns0:id="26"/>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LISTENING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LISTENING</dc:title>
  <dc:creator/>
  <cp:keywords/>
  <dcterms:created xsi:type="dcterms:W3CDTF">2026-01-30T04:35:06Z</dcterms:created>
  <dcterms:modified xsi:type="dcterms:W3CDTF">2026-01-30T04:35:06Z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3</vt:lpwstr>
  </property>
  <property fmtid="{D5CDD505-2E9C-101B-9397-08002B2CF9AE}" pid="3" name="skill">
    <vt:lpwstr>Listening</vt:lpwstr>
  </property>
  <property fmtid="{D5CDD505-2E9C-101B-9397-08002B2CF9AE}" pid="4" name="week">
    <vt:lpwstr>6</vt:lpwstr>
  </property>
</Properties>
</file>