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READING</ns0:t>
      </ns0:r>
    </ns0:p>
    <ns0:p>
      <ns0:pPr>
        <ns0:pStyle ns0:val="CDCollectionTitle"/>
      </ns0:pPr>
      <ns0:r>
        <ns0:t xml:space="preserve">TÀI LIỆU CHUYÊN ĐỀ READING</ns0:t>
      </ns0:r>
    </ns0:p>
    <ns0:p>
      <ns0:pPr>
        <ns0:pStyle ns0:val="CDPrompt"/>
      </ns0:pPr>
      <ns0:r>
        <ns0:rPr>
          <ns0:b/>
          <ns0:bCs/>
        </ns0:rPr>
        <ns0:t xml:space="preserve">How Does Watching Sport Influence the Brain?</ns0:t>
      </ns0:r>
    </ns0:p>
    <ns0:p>
      <ns0:pPr>
        <ns0:pStyle ns0:val="CDPrompt"/>
      </ns0:pPr>
      <ns0:r>
        <ns0:rPr>
          <ns0:b/>
          <ns0:bCs/>
        </ns0:rPr>
        <ns0:t xml:space="preserve">A</ns0:t>
      </ns0:r>
    </ns0:p>
    <ns0:p>
      <ns0:pPr>
        <ns0:pStyle ns0:val="CDPrompt"/>
      </ns0:pPr>
      <ns0:r>
        <ns0:t xml:space="preserve">During the epoch when the poet Homer unveiled his grand epic, the ancient Greeks initiated a festival where men contended in a race of roughly 200 metres. The victor would be rewarded with a symbolic olive branch. This event, known as the Olympics, has transcended its humble origins to embody the human quest for progress. The captivating nature of these games raises an intriguing question: what exactly draws us in as spectators? Is it the thrill of competition, the beauty of human movement, or something happening within our brains?</ns0:t>
      </ns0:r>
    </ns0:p>
    <ns0:p>
      <ns0:pPr>
        <ns0:pStyle ns0:val="CDPrompt"/>
      </ns0:pPr>
      <ns0:r>
        <ns0:rPr>
          <ns0:b/>
          <ns0:bCs/>
        </ns0:rPr>
        <ns0:t xml:space="preserve">B</ns0:t>
      </ns0:r>
    </ns0:p>
    <ns0:p>
      <ns0:pPr>
        <ns0:pStyle ns0:val="CDPrompt"/>
      </ns0:pPr>
      <ns0:r>
        <ns0:t xml:space="preserve">In 1996, three Italian neuroscientists — Giacomo Rizzolatti, Leonardo Fogassi, and Vittorio Gallese — conducted research on the premotor cortex of monkeys and made a groundbreaking discovery. They revealed a cluster of cells that act as a repository for motor actions, similar to a</ns0:t>
      </ns0:r>
      <ns0:r>
        <ns0:t xml:space="preserve"> </ns0:t>
      </ns0:r>
      <ns0:r>
        <ns0:t xml:space="preserve">‘grammar of movement’</ns0:t>
      </ns0:r>
      <ns0:r>
        <ns0:t xml:space="preserve">. These cellular networks represent the</ns0:t>
      </ns0:r>
      <ns0:r>
        <ns0:t xml:space="preserve"> </ns0:t>
      </ns0:r>
      <ns0:r>
        <ns0:t xml:space="preserve">‘sentences’</ns0:t>
      </ns0:r>
      <ns0:r>
        <ns0:t xml:space="preserve"> </ns0:t>
      </ns0:r>
      <ns0:r>
        <ns0:t xml:space="preserve">of full-body motions that our brains meticulously retain and refine. Take the art of swinging a golf club as an example. For those who only watch the Masters Tournament on television, playing golf may appear deceptively effortless. However, for novices, smoothly manoeuvring the asymmetrical metal club presents a nearly impossible challenge. This is because novices rely on conscious effort, utilising brain regions adjacent to the premotor cortex. Experts, by contrast, instinctively execute perfectly balanced movements, as their actions are deeply ingrained and intertwined with neurons in the premotor cortex. Their swing occurs with the serenity of a refined autopilot, requiring no conscious control. This neural distinction between novices and experts provides insight into how long-term training can physically reshape the brain.</ns0:t>
      </ns0:r>
    </ns0:p>
    <ns0:p>
      <ns0:pPr>
        <ns0:pStyle ns0:val="CDPrompt"/>
      </ns0:pPr>
      <ns0:r>
        <ns0:rPr>
          <ns0:b/>
          <ns0:bCs/>
        </ns0:rPr>
        <ns0:t xml:space="preserve">C</ns0:t>
      </ns0:r>
    </ns0:p>
    <ns0:p>
      <ns0:pPr>
        <ns0:pStyle ns0:val="CDPrompt"/>
      </ns0:pPr>
      <ns0:r>
        <ns0:t xml:space="preserve">These neurons in the premotor cortex not only help explain why some athletes seem to have exceptional skills, but they also exhibit a wondrous characteristic that prompted Rizzolatti, Fogassi, and Gallese to bestow upon them the exalted label of</ns0:t>
      </ns0:r>
      <ns0:r>
        <ns0:t xml:space="preserve"> </ns0:t>
      </ns0:r>
      <ns0:r>
        <ns0:t xml:space="preserve">‘mirror neuron’</ns0:t>
      </ns0:r>
      <ns0:r>
        <ns0:t xml:space="preserve">. They point out that mirror neurons are activated when a primate performs a particular action, such as grasping or holding an object, or when it witnesses another individual performing a comparable action. Humans possess an even more intricate mirror neuron system that reflects the external world in our brains, enabling us to internalise the behaviours of others. Nonetheless, these cells necessitate what scientists refer to as</ns0:t>
      </ns0:r>
      <ns0:r>
        <ns0:t xml:space="preserve"> </ns0:t>
      </ns0:r>
      <ns0:r>
        <ns0:t xml:space="preserve">‘goal-orientated movements’</ns0:t>
      </ns0:r>
      <ns0:r>
        <ns0:t xml:space="preserve"> </ns0:t>
      </ns0:r>
      <ns0:r>
        <ns0:t xml:space="preserve">to activate. If we stare at a photograph, a static image of a runner striding ahead, our mirror neurons remain utterly silent. It is solely when the runner is in action, be it in running, moving, or sprinting, that they are ignited. Movement, not stillness, is what speaks to our brains.</ns0:t>
      </ns0:r>
    </ns0:p>
    <ns0:p>
      <ns0:pPr>
        <ns0:pStyle ns0:val="CDPrompt"/>
      </ns0:pPr>
      <ns0:r>
        <ns0:rPr>
          <ns0:b/>
          <ns0:bCs/>
        </ns0:rPr>
        <ns0:t xml:space="preserve">D</ns0:t>
      </ns0:r>
    </ns0:p>
    <ns0:p>
      <ns0:pPr>
        <ns0:pStyle ns0:val="CDPrompt"/>
      </ns0:pPr>
      <ns0:r>
        <ns0:t xml:space="preserve">Electrophysiological studies have shown that when we observe a golfer or a runner in action, our own premotor cortex mirror neurons respond as if we were participating in the activity. This neural mirroring was initially identified in 1954 by French physiologists Gastaut and Bert, who noticed specific alpha and mu brain wave patterns in humans.</ns0:t>
      </ns0:r>
    </ns0:p>
    <ns0:p>
      <ns0:pPr>
        <ns0:pStyle ns0:val="CDPrompt"/>
      </ns0:pPr>
      <ns0:r>
        <ns0:t xml:space="preserve">The mu signal plays a role in neural mirroring, remaining active during periods of bodily stillness but dissipating when we undertake active pursuits like playing a sport or changing TV channels. Notably, the mu signal also remains subdued while we observe someone else in action, such as on television, which alludes to the influence of mirror neurons. This suggests that our brains do not simply passively register what we see, but actively simulate it, engaging systems normally reserved for action.</ns0:t>
      </ns0:r>
    </ns0:p>
    <ns0:p>
      <ns0:pPr>
        <ns0:pStyle ns0:val="CDPrompt"/>
      </ns0:pPr>
      <ns0:r>
        <ns0:rPr>
          <ns0:b/>
          <ns0:bCs/>
        </ns0:rPr>
        <ns0:t xml:space="preserve">E</ns0:t>
      </ns0:r>
    </ns0:p>
    <ns0:p>
      <ns0:pPr>
        <ns0:pStyle ns0:val="CDPrompt"/>
      </ns0:pPr>
      <ns0:r>
        <ns0:t xml:space="preserve">Rizzolatti, Fogassi, and Gallese have coined the term</ns0:t>
      </ns0:r>
      <ns0:r>
        <ns0:t xml:space="preserve"> </ns0:t>
      </ns0:r>
      <ns0:r>
        <ns0:t xml:space="preserve">‘direct matching hypothesis’</ns0:t>
      </ns0:r>
      <ns0:r>
        <ns0:t xml:space="preserve"> </ns0:t>
      </ns0:r>
      <ns0:r>
        <ns0:t xml:space="preserve">to delineate the concept of mirror neurons. They asserted that to comprehend the movements of sports stars, we need to align the visual representation of the observed action with our own motor representation of the same action. According to this theory, watching an Olympic athlete can evoke a resonance in the observer’s motor system. The observer’s</ns0:t>
      </ns0:r>
      <ns0:r>
        <ns0:t xml:space="preserve"> </ns0:t>
      </ns0:r>
      <ns0:r>
        <ns0:t xml:space="preserve">‘motor knowledge’</ns0:t>
      </ns0:r>
      <ns0:r>
        <ns0:t xml:space="preserve"> </ns0:t>
      </ns0:r>
      <ns0:r>
        <ns0:t xml:space="preserve">is harnessed to decipher the observed action. However, mirror neurons extend beyond being merely neural foundations for our sporting inclinations. They also enable observers to enhance their athletic abilities through the process of observation. It turns out that watching a remarkable golfer improves our own golfing skills, and witnessing a skilled sprinter actually bolsters our running speed.</ns0:t>
      </ns0:r>
    </ns0:p>
    <ns0:p>
      <ns0:pPr>
        <ns0:pStyle ns0:val="CDPrompt"/>
      </ns0:pPr>
      <ns0:r>
        <ns0:t xml:space="preserve">This ability to learn through observation is a vital skill. From language acquisition in infancy to understanding facial expressions, mimicking plays a fundamental role in our consciousness. The most accomplished athletes possess a premotor cortex capable of envisioning victorious movements, supplemented by the physical attributes required to translate those movements into reality. In this way, action and imagination coalesce to drive performance.</ns0:t>
      </ns0:r>
    </ns0:p>
    <ns0:p>
      <ns0:pPr>
        <ns0:pStyle ns0:val="CDPrompt"/>
      </ns0:pPr>
      <ns0:r>
        <ns0:rPr>
          <ns0:b/>
          <ns0:bCs/>
        </ns0:rPr>
        <ns0:t xml:space="preserve">F</ns0:t>
      </ns0:r>
    </ns0:p>
    <ns0:p>
      <ns0:pPr>
        <ns0:pStyle ns0:val="CDPrompt"/>
      </ns0:pPr>
      <ns0:r>
        <ns0:t xml:space="preserve">However, how many among us watch sport in order to enhance our athletic abilities? Most spectators tune in for the emotional roller coaster, the human drama it encompasses. This emotional connection finds its roots in mirror neurons, which allow spectators to perceive athletes’ victorious movements and to share in the emotion of their triumphs.</ns0:t>
      </ns0:r>
    </ns0:p>
    <ns0:p>
      <ns0:pPr>
        <ns0:pStyle ns0:val="CDPrompt"/>
      </ns0:pPr>
      <ns0:r>
        <ns0:t xml:space="preserve">This is because they are directly associated with the amygdala, a key area of the brain responsible for emotional processing. During the Olympics, mirror neurons in individuals around the world resonate in unison, and watching sport unifies people. The majority of us may never run a mile in under four minutes or hit a home run. Yet, as we gather around our televisions, we all briefly get a taste of the feeling of executing something flawlessly. In those fleeting moments, sport becomes more than entertainment — it becomes a shared human experience.</ns0:t>
      </ns0:r>
    </ns0:p>
    <ns0:bookmarkStart ns0:id="15" ns0:name="phần-i-câu-hỏi"/>
    <ns0:p>
      <ns0:pPr>
        <ns0:pStyle ns0:val="Heading2"/>
      </ns0:pPr>
      <ns0:r>
        <ns0:t xml:space="preserve">Phần I: Câu hỏi</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3"/>
            </ns0:pPr>
            <ns0:bookmarkStart ns0:id="12" ns0:name="questions-2732"/>
            <ns0:r>
              <ns0:t xml:space="preserve">Questions 27–32</ns0:t>
            </ns0:r>
            <ns0:bookmarkEnd ns0:id="12"/>
          </ns0:p>
          <ns0:p>
            <ns0:pPr>
              <ns0:pStyle ns0:val="CDSection"/>
            </ns0:pPr>
            <ns0:r>
              <ns0:t xml:space="preserve">Reading Passage 3 has six paragraphs,</ns0:t>
            </ns0:r>
            <ns0:r>
              <ns0:t xml:space="preserve"> </ns0:t>
            </ns0:r>
            <ns0:r>
              <ns0:rPr>
                <ns0:b/>
                <ns0:bCs/>
              </ns0:rPr>
              <ns0:t xml:space="preserve">A–F</ns0:t>
            </ns0:r>
            <ns0:r>
              <ns0:t xml:space="preserve">.</ns0:t>
            </ns0:r>
          </ns0:p>
          <ns0:p>
            <ns0:pPr>
              <ns0:pStyle ns0:val="CDSection"/>
            </ns0:pPr>
            <ns0:r>
              <ns0:t xml:space="preserve">Which paragraph contains the following information?</ns0:t>
            </ns0:r>
          </ns0:p>
          <ns0:p>
            <ns0:pPr>
              <ns0:pStyle ns0:val="CDSection"/>
            </ns0:pPr>
            <ns0:r>
              <ns0:t xml:space="preserve">Write the correct letter,</ns0:t>
            </ns0:r>
            <ns0:r>
              <ns0:t xml:space="preserve"> </ns0:t>
            </ns0:r>
            <ns0:r>
              <ns0:rPr>
                <ns0:b/>
                <ns0:bCs/>
              </ns0:rPr>
              <ns0:t xml:space="preserve">A–F</ns0:t>
            </ns0:r>
            <ns0:r>
              <ns0:t xml:space="preserve">, in boxes 27–32 on your answer sheet.</ns0:t>
            </ns0:r>
          </ns0:p>
          <ns0:p>
            <ns0:pPr>
              <ns0:pStyle ns0:val="CDSection"/>
            </ns0:pPr>
            <ns0:r>
              <ns0:rPr>
                <ns0:b/>
                <ns0:bCs/>
              </ns0:rPr>
              <ns0:t xml:space="preserve">NB</ns0:t>
            </ns0:r>
            <ns0:r>
              <ns0:t xml:space="preserve"> </ns0:t>
            </ns0:r>
            <ns0:r>
              <ns0:t xml:space="preserve">You may use any letter more than once.</ns0:t>
            </ns0:r>
          </ns0:p>
          <ns0:p>
            <ns0:pPr>
              <ns0:pStyle ns0:val="CDQuestion"/>
            </ns0:pPr>
            <ns0:r>
              <ns0:rPr>
                <ns0:b/>
                <ns0:bCs/>
              </ns0:rPr>
              <ns0:t xml:space="preserve">27.</ns0:t>
            </ns0:r>
            <ns0:r>
              <ns0:t xml:space="preserve"> </ns0:t>
            </ns0:r>
            <ns0:r>
              <ns0:t xml:space="preserve">reasons why watching sport can bring emotional satisfaction</ns0:t>
            </ns0:r>
            <ns0:r>
              <ns0:br/>
            </ns0:r>
            <ns0:r>
              <ns0:rPr>
                <ns0:b/>
                <ns0:bCs/>
              </ns0:rPr>
              <ns0:t xml:space="preserve">28.</ns0:t>
            </ns0:r>
            <ns0:r>
              <ns0:t xml:space="preserve"> </ns0:t>
            </ns0:r>
            <ns0:r>
              <ns0:t xml:space="preserve">an explanation of why beginners struggle with sports tasks</ns0:t>
            </ns0:r>
            <ns0:r>
              <ns0:br/>
            </ns0:r>
            <ns0:r>
              <ns0:rPr>
                <ns0:b/>
                <ns0:bCs/>
              </ns0:rPr>
              <ns0:t xml:space="preserve">29.</ns0:t>
            </ns0:r>
            <ns0:r>
              <ns0:t xml:space="preserve"> </ns0:t>
            </ns0:r>
            <ns0:r>
              <ns0:t xml:space="preserve">a factor that can work alongside mirroring in sports competitions to maintain peak performance</ns0:t>
            </ns0:r>
            <ns0:r>
              <ns0:br/>
            </ns0:r>
            <ns0:r>
              <ns0:rPr>
                <ns0:b/>
                <ns0:bCs/>
              </ns0:rPr>
              <ns0:t xml:space="preserve">30.</ns0:t>
            </ns0:r>
            <ns0:r>
              <ns0:t xml:space="preserve"> </ns0:t>
            </ns0:r>
            <ns0:r>
              <ns0:t xml:space="preserve">a comparison between the mirror neurons of human beings and primates</ns0:t>
            </ns0:r>
            <ns0:r>
              <ns0:br/>
            </ns0:r>
            <ns0:r>
              <ns0:rPr>
                <ns0:b/>
                <ns0:bCs/>
              </ns0:rPr>
              <ns0:t xml:space="preserve">31.</ns0:t>
            </ns0:r>
            <ns0:r>
              <ns0:t xml:space="preserve"> </ns0:t>
            </ns0:r>
            <ns0:r>
              <ns0:t xml:space="preserve">mention of integrating visual and motor processes to understand athletic movements</ns0:t>
            </ns0:r>
            <ns0:r>
              <ns0:br/>
            </ns0:r>
            <ns0:r>
              <ns0:rPr>
                <ns0:b/>
                <ns0:bCs/>
              </ns0:rPr>
              <ns0:t xml:space="preserve">32.</ns0:t>
            </ns0:r>
            <ns0:r>
              <ns0:t xml:space="preserve"> </ns0:t>
            </ns0:r>
            <ns0:r>
              <ns0:t xml:space="preserve">reference to the first discovery of brain activity associated with mirror neurons</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3"/>
            </ns0:pPr>
            <ns0:bookmarkStart ns0:id="13" ns0:name="questions-3335"/>
            <ns0:r>
              <ns0:t xml:space="preserve">Questions 33–35</ns0:t>
            </ns0:r>
            <ns0:bookmarkEnd ns0:id="13"/>
          </ns0:p>
          <ns0:p>
            <ns0:pPr>
              <ns0:pStyle ns0:val="CDSection"/>
            </ns0:pPr>
            <ns0:r>
              <ns0:t xml:space="preserve">Choose the correct letter,</ns0:t>
            </ns0:r>
            <ns0:r>
              <ns0:t xml:space="preserve"> </ns0:t>
            </ns0:r>
            <ns0:r>
              <ns0:rPr>
                <ns0:b/>
                <ns0:bCs/>
              </ns0:rPr>
              <ns0:t xml:space="preserve">A, B, C</ns0:t>
            </ns0:r>
            <ns0:r>
              <ns0:t xml:space="preserve"> </ns0:t>
            </ns0:r>
            <ns0:r>
              <ns0:t xml:space="preserve">or</ns0:t>
            </ns0:r>
            <ns0:r>
              <ns0:t xml:space="preserve"> </ns0:t>
            </ns0:r>
            <ns0:r>
              <ns0:rPr>
                <ns0:b/>
                <ns0:bCs/>
              </ns0:rPr>
              <ns0:t xml:space="preserve">D</ns0:t>
            </ns0:r>
            <ns0:r>
              <ns0:t xml:space="preserve">.</ns0:t>
            </ns0:r>
          </ns0:p>
          <ns0:p>
            <ns0:pPr>
              <ns0:pStyle ns0:val="CDSection"/>
            </ns0:pPr>
            <ns0:r>
              <ns0:rPr>
                <ns0:b/>
                <ns0:bCs/>
              </ns0:rPr>
              <ns0:t xml:space="preserve">33.</ns0:t>
            </ns0:r>
            <ns0:r>
              <ns0:t xml:space="preserve"> </ns0:t>
            </ns0:r>
            <ns0:r>
              <ns0:t xml:space="preserve">What point does the writer make about professional athletes in Paragraph B?</ns0:t>
            </ns0:r>
            <ns0:r>
              <ns0:br/>
            </ns0:r>
            <ns0:r>
              <ns0:t xml:space="preserve">A. They meticulously plan each phase of their movements.</ns0:t>
            </ns0:r>
            <ns0:r>
              <ns0:br/>
            </ns0:r>
            <ns0:r>
              <ns0:t xml:space="preserve">B. They engage in regular practice to retain and refine their skills.</ns0:t>
            </ns0:r>
            <ns0:r>
              <ns0:br/>
            </ns0:r>
            <ns0:r>
              <ns0:t xml:space="preserve">C. They actively consider and analyse the actions of their peers.</ns0:t>
            </ns0:r>
            <ns0:r>
              <ns0:br/>
            </ns0:r>
            <ns0:r>
              <ns0:t xml:space="preserve">D. They perform their actions without conscious contemplation.</ns0:t>
            </ns0:r>
          </ns0:p>
          <ns0:p>
            <ns0:pPr>
              <ns0:pStyle ns0:val="CDSection"/>
            </ns0:pPr>
            <ns0:r>
              <ns0:rPr>
                <ns0:b/>
                <ns0:bCs/>
              </ns0:rPr>
              <ns0:t xml:space="preserve">34.</ns0:t>
            </ns0:r>
            <ns0:r>
              <ns0:t xml:space="preserve"> </ns0:t>
            </ns0:r>
            <ns0:r>
              <ns0:t xml:space="preserve">In this passage, the writer mentions the example of a remarkable golfer to illustrate</ns0:t>
            </ns0:r>
            <ns0:r>
              <ns0:br/>
            </ns0:r>
            <ns0:r>
              <ns0:t xml:space="preserve">A. the critical role of imitation in the formation of consciousness.</ns0:t>
            </ns0:r>
            <ns0:r>
              <ns0:br/>
            </ns0:r>
            <ns0:r>
              <ns0:t xml:space="preserve">B. the improvement of sporting ability through watching sport.</ns0:t>
            </ns0:r>
            <ns0:r>
              <ns0:br/>
            </ns0:r>
            <ns0:r>
              <ns0:t xml:space="preserve">C. the stimulation of a resonance in the observer’s motor system.</ns0:t>
            </ns0:r>
            <ns0:r>
              <ns0:br/>
            </ns0:r>
            <ns0:r>
              <ns0:t xml:space="preserve">D. the motivation of the observer’s interest and love for golf.</ns0:t>
            </ns0:r>
          </ns0:p>
          <ns0:p>
            <ns0:pPr>
              <ns0:pStyle ns0:val="CDSection"/>
            </ns0:pPr>
            <ns0:r>
              <ns0:rPr>
                <ns0:b/>
                <ns0:bCs/>
              </ns0:rPr>
              <ns0:t xml:space="preserve">35.</ns0:t>
            </ns0:r>
            <ns0:r>
              <ns0:t xml:space="preserve"> </ns0:t>
            </ns0:r>
            <ns0:r>
              <ns0:t xml:space="preserve">The principal motivation for watching sport mentioned by the writer is</ns0:t>
            </ns0:r>
            <ns0:r>
              <ns0:br/>
            </ns0:r>
            <ns0:r>
              <ns0:t xml:space="preserve">A. to improve our physical ability by analyzing the athletes’ technical strategies.</ns0:t>
            </ns0:r>
            <ns0:r>
              <ns0:br/>
            </ns0:r>
            <ns0:r>
              <ns0:t xml:space="preserve">B. to unite viewers from different nations.</ns0:t>
            </ns0:r>
            <ns0:r>
              <ns0:br/>
            </ns0:r>
            <ns0:r>
              <ns0:t xml:space="preserve">C. to experience intense positive emotions by immersing oneself in sport.</ns0:t>
            </ns0:r>
            <ns0:r>
              <ns0:br/>
            </ns0:r>
            <ns0:r>
              <ns0:t xml:space="preserve">D. to become a sports professional.</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3"/>
            </ns0:pPr>
            <ns0:bookmarkStart ns0:id="14" ns0:name="questions-3640"/>
            <ns0:r>
              <ns0:t xml:space="preserve">Questions 36–40</ns0:t>
            </ns0:r>
            <ns0:bookmarkEnd ns0:id="14"/>
          </ns0:p>
          <ns0:p>
            <ns0:pPr>
              <ns0:pStyle ns0:val="CDSection"/>
            </ns0:pPr>
            <ns0:r>
              <ns0:t xml:space="preserve">Choose</ns0:t>
            </ns0:r>
            <ns0:r>
              <ns0:t xml:space="preserve"> </ns0:t>
            </ns0:r>
            <ns0:r>
              <ns0:rPr>
                <ns0:b/>
                <ns0:bCs/>
              </ns0:rPr>
              <ns0:t xml:space="preserve">YES</ns0:t>
            </ns0:r>
            <ns0:r>
              <ns0:t xml:space="preserve"> </ns0:t>
            </ns0:r>
            <ns0:r>
              <ns0:t xml:space="preserve">if the statement agrees with the claims of the writer, choose</ns0:t>
            </ns0:r>
            <ns0:r>
              <ns0:t xml:space="preserve"> </ns0:t>
            </ns0:r>
            <ns0:r>
              <ns0:rPr>
                <ns0:b/>
                <ns0:bCs/>
              </ns0:rPr>
              <ns0:t xml:space="preserve">NO</ns0:t>
            </ns0:r>
            <ns0:r>
              <ns0:t xml:space="preserve"> </ns0:t>
            </ns0:r>
            <ns0:r>
              <ns0:t xml:space="preserve">if the statement contradicts the claims of the writer, or</ns0:t>
            </ns0:r>
            <ns0:r>
              <ns0:t xml:space="preserve"> </ns0:t>
            </ns0:r>
            <ns0:r>
              <ns0:rPr>
                <ns0:b/>
                <ns0:bCs/>
              </ns0:rPr>
              <ns0:t xml:space="preserve">NOT GIVEN</ns0:t>
            </ns0:r>
            <ns0:r>
              <ns0:t xml:space="preserve"> </ns0:t>
            </ns0:r>
            <ns0:r>
              <ns0:t xml:space="preserve">if it is impossible to say what the writer thinks about this.</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t xml:space="preserve">Option</ns0:t>
                  </ns0:r>
                </ns0:p>
              </ns0:tc>
              <ns0:tc>
                <ns0:tcPr/>
                <ns0:p>
                  <ns0:pPr>
                    <ns0:pStyle ns0:val="Compact"/>
                  </ns0:pPr>
                  <ns0:r>
                    <ns0:t xml:space="preserve">Meaning</ns0:t>
                  </ns0:r>
                </ns0:p>
              </ns0:tc>
            </ns0:tr>
            <ns0:tr>
              <ns0:tc>
                <ns0:tcPr/>
                <ns0:p>
                  <ns0:pPr>
                    <ns0:pStyle ns0:val="Compact"/>
                  </ns0:pPr>
                  <ns0:r>
                    <ns0:rPr>
                      <ns0:b/>
                      <ns0:bCs/>
                    </ns0:rPr>
                    <ns0:t xml:space="preserve">YES</ns0:t>
                  </ns0:r>
                </ns0:p>
              </ns0:tc>
              <ns0:tc>
                <ns0:tcPr/>
                <ns0:p>
                  <ns0:pPr>
                    <ns0:pStyle ns0:val="Compact"/>
                  </ns0:pPr>
                  <ns0:r>
                    <ns0:t xml:space="preserve">the statement agrees with the claims of the writer</ns0:t>
                  </ns0:r>
                </ns0:p>
              </ns0:tc>
            </ns0:tr>
            <ns0:tr>
              <ns0:tc>
                <ns0:tcPr/>
                <ns0:p>
                  <ns0:pPr>
                    <ns0:pStyle ns0:val="Compact"/>
                  </ns0:pPr>
                  <ns0:r>
                    <ns0:rPr>
                      <ns0:b/>
                      <ns0:bCs/>
                    </ns0:rPr>
                    <ns0:t xml:space="preserve">NO</ns0:t>
                  </ns0:r>
                </ns0:p>
              </ns0:tc>
              <ns0:tc>
                <ns0:tcPr/>
                <ns0:p>
                  <ns0:pPr>
                    <ns0:pStyle ns0:val="Compact"/>
                  </ns0:pPr>
                  <ns0:r>
                    <ns0:t xml:space="preserve">the statement contradicts the claims of the writer</ns0:t>
                  </ns0:r>
                </ns0:p>
              </ns0:tc>
            </ns0:tr>
            <ns0:tr>
              <ns0:tc>
                <ns0:tcPr/>
                <ns0:p>
                  <ns0:pPr>
                    <ns0:pStyle ns0:val="Compact"/>
                  </ns0:pPr>
                  <ns0:r>
                    <ns0:rPr>
                      <ns0:b/>
                      <ns0:bCs/>
                    </ns0:rPr>
                    <ns0:t xml:space="preserve">NOT GIVEN</ns0:t>
                  </ns0:r>
                </ns0:p>
              </ns0:tc>
              <ns0:tc>
                <ns0:tcPr/>
                <ns0:p>
                  <ns0:pPr>
                    <ns0:pStyle ns0:val="Compact"/>
                  </ns0:pPr>
                  <ns0:r>
                    <ns0:t xml:space="preserve">it is impossible to say what the writer thinks about this</ns0:t>
                  </ns0:r>
                </ns0:p>
              </ns0:tc>
            </ns0:tr>
          </ns0:tbl>
          <ns0:p>
            <ns0:pPr>
              <ns0:pStyle ns0:val="CDQuestion"/>
            </ns0:pPr>
            <ns0:r>
              <ns0:rPr>
                <ns0:b/>
                <ns0:bCs/>
              </ns0:rPr>
              <ns0:t xml:space="preserve">36.</ns0:t>
            </ns0:r>
            <ns0:r>
              <ns0:t xml:space="preserve"> </ns0:t>
            </ns0:r>
            <ns0:r>
              <ns0:t xml:space="preserve">The emergence of Homer’s epic poetry occurred in the same historical period as the beginning of the Olympic Games.</ns0:t>
            </ns0:r>
            <ns0:r>
              <ns0:br/>
            </ns0:r>
            <ns0:r>
              <ns0:rPr>
                <ns0:b/>
                <ns0:bCs/>
              </ns0:rPr>
              <ns0:t xml:space="preserve">37.</ns0:t>
            </ns0:r>
            <ns0:r>
              <ns0:t xml:space="preserve"> </ns0:t>
            </ns0:r>
            <ns0:r>
              <ns0:t xml:space="preserve">The Italian scientists concluded that the motor actions encoded within the premotor cortex have no discernible link to unrelated collections of neurons.</ns0:t>
            </ns0:r>
            <ns0:r>
              <ns0:br/>
            </ns0:r>
            <ns0:r>
              <ns0:rPr>
                <ns0:b/>
                <ns0:bCs/>
              </ns0:rPr>
              <ns0:t xml:space="preserve">38.</ns0:t>
            </ns0:r>
            <ns0:r>
              <ns0:t xml:space="preserve"> </ns0:t>
            </ns0:r>
            <ns0:r>
              <ns0:t xml:space="preserve">Spectators can achieve flawless golf swings merely by watching the Masters Tournament without physical practice.</ns0:t>
            </ns0:r>
            <ns0:r>
              <ns0:br/>
            </ns0:r>
            <ns0:r>
              <ns0:rPr>
                <ns0:b/>
                <ns0:bCs/>
              </ns0:rPr>
              <ns0:t xml:space="preserve">39.</ns0:t>
            </ns0:r>
            <ns0:r>
              <ns0:t xml:space="preserve"> </ns0:t>
            </ns0:r>
            <ns0:r>
              <ns0:t xml:space="preserve">Some neuroscientists believe that certain types of still images might activate mirror neurons under specific experimental conditions.</ns0:t>
            </ns0:r>
            <ns0:r>
              <ns0:br/>
            </ns0:r>
            <ns0:r>
              <ns0:rPr>
                <ns0:b/>
                <ns0:bCs/>
              </ns0:rPr>
              <ns0:t xml:space="preserve">40.</ns0:t>
            </ns0:r>
            <ns0:r>
              <ns0:t xml:space="preserve"> </ns0:t>
            </ns0:r>
            <ns0:r>
              <ns0:t xml:space="preserve">The mu system is suppressed while we are dynamically involved in a particular activity.</ns0:t>
            </ns0:r>
          </ns0:p>
        </ns0:tc>
      </ns0:tr>
    </ns0:tbl>
    <ns0:bookmarkEnd ns0:id="15"/>
    <ns0:bookmarkStart ns0:id="19" ns0:name="phần-ii-hướng-dẫn-làm-bài"/>
    <ns0:p>
      <ns0:pPr>
        <ns0:pStyle ns0:val="Heading2"/>
      </ns0:pPr>
      <ns0:r>
        <ns0:t xml:space="preserve">Phần II: Hướng dẫn làm bài</ns0:t>
      </ns0:r>
    </ns0:p>
    <ns0:bookmarkStart ns0:id="16" ns0:name="câu-hỏi-2732-paragraph-matching"/>
    <ns0:p>
      <ns0:pPr>
        <ns0:pStyle ns0:val="Heading3"/>
      </ns0:pPr>
      <ns0:r>
        <ns0:t xml:space="preserve">1. Câu hỏi 27–32 (Paragraph Matching)</ns0:t>
      </ns0:r>
    </ns0:p>
    <ns0:p>
      <ns0:pPr>
        <ns0:pStyle ns0:val="Compact"/>
        <ns0:numPr>
          <ns0:ilvl ns0:val="0"/>
          <ns0:numId ns0:val="1001"/>
        </ns0:numPr>
      </ns0:pPr>
      <ns0:r>
        <ns0:rPr>
          <ns0:b/>
          <ns0:bCs/>
        </ns0:rPr>
        <ns0:t xml:space="preserve">Câu 27:</ns0:t>
      </ns0:r>
      <ns0:r>
        <ns0:t xml:space="preserve"> </ns0:t>
      </ns0:r>
      <ns0:r>
        <ns0:t xml:space="preserve">reasons why watching sport can bring emotional satisfaction</ns0:t>
      </ns0:r>
    </ns0:p>
    <ns0:p>
      <ns0:pPr>
        <ns0:pStyle ns0:val="Compact"/>
        <ns0:numPr>
          <ns0:ilvl ns0:val="1"/>
          <ns0:numId ns0:val="1002"/>
        </ns0:numPr>
      </ns0:pPr>
      <ns0:r>
        <ns0:rPr>
          <ns0:b/>
          <ns0:bCs/>
        </ns0:rPr>
        <ns0:t xml:space="preserve">Từ khóa:</ns0:t>
      </ns0:r>
      <ns0:r>
        <ns0:t xml:space="preserve"> </ns0:t>
      </ns0:r>
      <ns0:r>
        <ns0:t xml:space="preserve">“reasons”</ns0:t>
      </ns0:r>
      <ns0:r>
        <ns0:t xml:space="preserve">,</ns0:t>
      </ns0:r>
      <ns0:r>
        <ns0:t xml:space="preserve"> </ns0:t>
      </ns0:r>
      <ns0:r>
        <ns0:t xml:space="preserve">“watching sport”</ns0:t>
      </ns0:r>
      <ns0:r>
        <ns0:t xml:space="preserve">,</ns0:t>
      </ns0:r>
      <ns0:r>
        <ns0:t xml:space="preserve"> </ns0:t>
      </ns0:r>
      <ns0:r>
        <ns0:t xml:space="preserve">“emotional satisfaction”</ns0:t>
      </ns0:r>
      <ns0:r>
        <ns0:t xml:space="preserve">.</ns0:t>
      </ns0:r>
    </ns0:p>
    <ns0:p>
      <ns0:pPr>
        <ns0:pStyle ns0:val="Compact"/>
        <ns0:numPr>
          <ns0:ilvl ns0:val="1"/>
          <ns0:numId ns0:val="1002"/>
        </ns0:numPr>
      </ns0:pPr>
      <ns0:r>
        <ns0:rPr>
          <ns0:b/>
          <ns0:bCs/>
        </ns0:rPr>
        <ns0:t xml:space="preserve">Định vị:</ns0:t>
      </ns0:r>
      <ns0:r>
        <ns0:t xml:space="preserve"> </ns0:t>
      </ns0:r>
      <ns0:r>
        <ns0:t xml:space="preserve">Đoạn F.</ns0:t>
      </ns0:r>
    </ns0:p>
    <ns0:p>
      <ns0:pPr>
        <ns0:pStyle ns0:val="Compact"/>
        <ns0:numPr>
          <ns0:ilvl ns0:val="1"/>
          <ns0:numId ns0:val="1002"/>
        </ns0:numPr>
      </ns0:pPr>
      <ns0:r>
        <ns0:rPr>
          <ns0:b/>
          <ns0:bCs/>
        </ns0:rPr>
        <ns0:t xml:space="preserve">Dẫn chứng:</ns0:t>
      </ns0:r>
      <ns0:r>
        <ns0:t xml:space="preserve"> </ns0:t>
      </ns0:r>
      <ns0:r>
        <ns0:t xml:space="preserve">“Most spectators tune in for the</ns0:t>
      </ns0:r>
      <ns0:r>
        <ns0:t xml:space="preserve"> </ns0:t>
      </ns0:r>
      <ns0:r>
        <ns0:rPr>
          <ns0:b/>
          <ns0:bCs/>
        </ns0:rPr>
        <ns0:t xml:space="preserve">emotional roller coaster</ns0:t>
      </ns0:r>
      <ns0:r>
        <ns0:t xml:space="preserve">… This</ns0:t>
      </ns0:r>
      <ns0:r>
        <ns0:t xml:space="preserve"> </ns0:t>
      </ns0:r>
      <ns0:r>
        <ns0:rPr>
          <ns0:b/>
          <ns0:bCs/>
        </ns0:rPr>
        <ns0:t xml:space="preserve">emotional connection</ns0:t>
      </ns0:r>
      <ns0:r>
        <ns0:t xml:space="preserve"> </ns0:t>
      </ns0:r>
      <ns0:r>
        <ns0:t xml:space="preserve">finds its roots in mirror neurons, which allow spectators to perceive athletes’ victorious movements and to</ns0:t>
      </ns0:r>
      <ns0:r>
        <ns0:t xml:space="preserve"> </ns0:t>
      </ns0:r>
      <ns0:r>
        <ns0:rPr>
          <ns0:b/>
          <ns0:bCs/>
        </ns0:rPr>
        <ns0:t xml:space="preserve">share in the emotion of their triumphs</ns0:t>
      </ns0:r>
      <ns0:r>
        <ns0:t xml:space="preserve">.”</ns0:t>
      </ns0:r>
    </ns0:p>
    <ns0:p>
      <ns0:pPr>
        <ns0:pStyle ns0:val="Compact"/>
        <ns0:numPr>
          <ns0:ilvl ns0:val="1"/>
          <ns0:numId ns0:val="1002"/>
        </ns0:numPr>
      </ns0:pPr>
      <ns0:r>
        <ns0:rPr>
          <ns0:b/>
          <ns0:bCs/>
        </ns0:rPr>
        <ns0:t xml:space="preserve">Phân tích:</ns0:t>
      </ns0:r>
      <ns0:r>
        <ns0:t xml:space="preserve"> </ns0:t>
      </ns0:r>
      <ns0:r>
        <ns0:t xml:space="preserve">Đoạn F trực tiếp giải thích lý do (reasons) khiến xem thể thao mang lại sự thỏa mãn cảm xúc (emotional satisfaction) — thông qua việc chia sẻ cảm xúc chiến thắng nhờ tế bào thần kinh gương.</ns0:t>
      </ns0:r>
    </ns0:p>
    <ns0:p>
      <ns0:pPr>
        <ns0:pStyle ns0:val="Compact"/>
        <ns0:numPr>
          <ns0:ilvl ns0:val="1"/>
          <ns0:numId ns0:val="1002"/>
        </ns0:numPr>
      </ns0:pPr>
      <ns0:r>
        <ns0:rPr>
          <ns0:b/>
          <ns0:bCs/>
        </ns0:rPr>
        <ns0:t xml:space="preserve">Đáp án:</ns0:t>
      </ns0:r>
      <ns0:r>
        <ns0:t xml:space="preserve"> </ns0:t>
      </ns0:r>
      <ns0:r>
        <ns0:rPr>
          <ns0:b/>
          <ns0:bCs/>
        </ns0:rPr>
        <ns0:t xml:space="preserve">F</ns0:t>
      </ns0:r>
    </ns0:p>
    <ns0:p>
      <ns0:pPr>
        <ns0:pStyle ns0:val="Compact"/>
        <ns0:numPr>
          <ns0:ilvl ns0:val="0"/>
          <ns0:numId ns0:val="1001"/>
        </ns0:numPr>
      </ns0:pPr>
      <ns0:r>
        <ns0:rPr>
          <ns0:b/>
          <ns0:bCs/>
        </ns0:rPr>
        <ns0:t xml:space="preserve">Câu 28:</ns0:t>
      </ns0:r>
      <ns0:r>
        <ns0:t xml:space="preserve"> </ns0:t>
      </ns0:r>
      <ns0:r>
        <ns0:t xml:space="preserve">an explanation of why beginners struggle with sports tasks</ns0:t>
      </ns0:r>
    </ns0:p>
    <ns0:p>
      <ns0:pPr>
        <ns0:pStyle ns0:val="Compact"/>
        <ns0:numPr>
          <ns0:ilvl ns0:val="1"/>
          <ns0:numId ns0:val="1003"/>
        </ns0:numPr>
      </ns0:pPr>
      <ns0:r>
        <ns0:rPr>
          <ns0:b/>
          <ns0:bCs/>
        </ns0:rPr>
        <ns0:t xml:space="preserve">Từ khóa:</ns0:t>
      </ns0:r>
      <ns0:r>
        <ns0:t xml:space="preserve"> </ns0:t>
      </ns0:r>
      <ns0:r>
        <ns0:t xml:space="preserve">“explanation”</ns0:t>
      </ns0:r>
      <ns0:r>
        <ns0:t xml:space="preserve">,</ns0:t>
      </ns0:r>
      <ns0:r>
        <ns0:t xml:space="preserve"> </ns0:t>
      </ns0:r>
      <ns0:r>
        <ns0:t xml:space="preserve">“beginners”</ns0:t>
      </ns0:r>
      <ns0:r>
        <ns0:t xml:space="preserve">,</ns0:t>
      </ns0:r>
      <ns0:r>
        <ns0:t xml:space="preserve"> </ns0:t>
      </ns0:r>
      <ns0:r>
        <ns0:t xml:space="preserve">“struggle”</ns0:t>
      </ns0:r>
      <ns0:r>
        <ns0:t xml:space="preserve">,</ns0:t>
      </ns0:r>
      <ns0:r>
        <ns0:t xml:space="preserve"> </ns0:t>
      </ns0:r>
      <ns0:r>
        <ns0:t xml:space="preserve">“sports tasks”</ns0:t>
      </ns0:r>
      <ns0:r>
        <ns0:t xml:space="preserve">.</ns0:t>
      </ns0:r>
    </ns0:p>
    <ns0:p>
      <ns0:pPr>
        <ns0:pStyle ns0:val="Compact"/>
        <ns0:numPr>
          <ns0:ilvl ns0:val="1"/>
          <ns0:numId ns0:val="1003"/>
        </ns0:numPr>
      </ns0:pPr>
      <ns0:r>
        <ns0:rPr>
          <ns0:b/>
          <ns0:bCs/>
        </ns0:rPr>
        <ns0:t xml:space="preserve">Định vị:</ns0:t>
      </ns0:r>
      <ns0:r>
        <ns0:t xml:space="preserve"> </ns0:t>
      </ns0:r>
      <ns0:r>
        <ns0:t xml:space="preserve">Đoạn B.</ns0:t>
      </ns0:r>
    </ns0:p>
    <ns0:p>
      <ns0:pPr>
        <ns0:pStyle ns0:val="Compact"/>
        <ns0:numPr>
          <ns0:ilvl ns0:val="1"/>
          <ns0:numId ns0:val="1003"/>
        </ns0:numPr>
      </ns0:pPr>
      <ns0:r>
        <ns0:rPr>
          <ns0:b/>
          <ns0:bCs/>
        </ns0:rPr>
        <ns0:t xml:space="preserve">Dẫn chứng:</ns0:t>
      </ns0:r>
      <ns0:r>
        <ns0:t xml:space="preserve"> </ns0:t>
      </ns0:r>
      <ns0:r>
        <ns0:t xml:space="preserve">“…for</ns0:t>
      </ns0:r>
      <ns0:r>
        <ns0:t xml:space="preserve"> </ns0:t>
      </ns0:r>
      <ns0:r>
        <ns0:rPr>
          <ns0:b/>
          <ns0:bCs/>
        </ns0:rPr>
        <ns0:t xml:space="preserve">novices</ns0:t>
      </ns0:r>
      <ns0:r>
        <ns0:t xml:space="preserve"> </ns0:t>
      </ns0:r>
      <ns0:r>
        <ns0:t xml:space="preserve">(beginners), smoothly manoeuvring the asymmetrical metal club presents a</ns0:t>
      </ns0:r>
      <ns0:r>
        <ns0:t xml:space="preserve"> </ns0:t>
      </ns0:r>
      <ns0:r>
        <ns0:rPr>
          <ns0:b/>
          <ns0:bCs/>
        </ns0:rPr>
        <ns0:t xml:space="preserve">nearly impossible challenge</ns0:t>
      </ns0:r>
      <ns0:r>
        <ns0:t xml:space="preserve"> </ns0:t>
      </ns0:r>
      <ns0:r>
        <ns0:t xml:space="preserve">(struggle).</ns0:t>
      </ns0:r>
      <ns0:r>
        <ns0:t xml:space="preserve"> </ns0:t>
      </ns0:r>
      <ns0:r>
        <ns0:rPr>
          <ns0:b/>
          <ns0:bCs/>
        </ns0:rPr>
        <ns0:t xml:space="preserve">This is because</ns0:t>
      </ns0:r>
      <ns0:r>
        <ns0:t xml:space="preserve"> </ns0:t>
      </ns0:r>
      <ns0:r>
        <ns0:t xml:space="preserve">(explanation) novices rely on conscious effort, utilising brain regions adjacent to the premotor cortex.”</ns0:t>
      </ns0:r>
    </ns0:p>
    <ns0:p>
      <ns0:pPr>
        <ns0:pStyle ns0:val="Compact"/>
        <ns0:numPr>
          <ns0:ilvl ns0:val="1"/>
          <ns0:numId ns0:val="1003"/>
        </ns0:numPr>
      </ns0:pPr>
      <ns0:r>
        <ns0:rPr>
          <ns0:b/>
          <ns0:bCs/>
        </ns0:rPr>
        <ns0:t xml:space="preserve">Phân tích:</ns0:t>
      </ns0:r>
      <ns0:r>
        <ns0:t xml:space="preserve"> </ns0:t>
      </ns0:r>
      <ns0:r>
        <ns0:t xml:space="preserve">Đoạn B đưa ra giải thích rõ ràng (</ns0:t>
      </ns0:r>
      <ns0:r>
        <ns0:t xml:space="preserve">“This is because”</ns0:t>
      </ns0:r>
      <ns0:r>
        <ns0:t xml:space="preserve">) tại sao người mới bắt đầu gặp khó khăn: họ phải dựa vào nỗ lực có ý thức, không có đường dẫn thần kinh vận động chuyên sâu như chuyên gia.</ns0:t>
      </ns0:r>
    </ns0:p>
    <ns0:p>
      <ns0:pPr>
        <ns0:pStyle ns0:val="Compact"/>
        <ns0:numPr>
          <ns0:ilvl ns0:val="1"/>
          <ns0:numId ns0:val="1003"/>
        </ns0:numPr>
      </ns0:pPr>
      <ns0:r>
        <ns0:rPr>
          <ns0:b/>
          <ns0:bCs/>
        </ns0:rPr>
        <ns0:t xml:space="preserve">Đáp án:</ns0:t>
      </ns0:r>
      <ns0:r>
        <ns0:t xml:space="preserve"> </ns0:t>
      </ns0:r>
      <ns0:r>
        <ns0:rPr>
          <ns0:b/>
          <ns0:bCs/>
        </ns0:rPr>
        <ns0:t xml:space="preserve">B</ns0:t>
      </ns0:r>
    </ns0:p>
    <ns0:p>
      <ns0:pPr>
        <ns0:pStyle ns0:val="Compact"/>
        <ns0:numPr>
          <ns0:ilvl ns0:val="0"/>
          <ns0:numId ns0:val="1001"/>
        </ns0:numPr>
      </ns0:pPr>
      <ns0:r>
        <ns0:rPr>
          <ns0:b/>
          <ns0:bCs/>
        </ns0:rPr>
        <ns0:t xml:space="preserve">Câu 29:</ns0:t>
      </ns0:r>
      <ns0:r>
        <ns0:t xml:space="preserve"> </ns0:t>
      </ns0:r>
      <ns0:r>
        <ns0:t xml:space="preserve">a factor that can work alongside mirroring in sports competitions to maintain peak performance</ns0:t>
      </ns0:r>
    </ns0:p>
    <ns0:p>
      <ns0:pPr>
        <ns0:pStyle ns0:val="Compact"/>
        <ns0:numPr>
          <ns0:ilvl ns0:val="1"/>
          <ns0:numId ns0:val="1004"/>
        </ns0:numPr>
      </ns0:pPr>
      <ns0:r>
        <ns0:rPr>
          <ns0:b/>
          <ns0:bCs/>
        </ns0:rPr>
        <ns0:t xml:space="preserve">Từ khóa:</ns0:t>
      </ns0:r>
      <ns0:r>
        <ns0:t xml:space="preserve"> </ns0:t>
      </ns0:r>
      <ns0:r>
        <ns0:t xml:space="preserve">“factor”</ns0:t>
      </ns0:r>
      <ns0:r>
        <ns0:t xml:space="preserve">,</ns0:t>
      </ns0:r>
      <ns0:r>
        <ns0:t xml:space="preserve"> </ns0:t>
      </ns0:r>
      <ns0:r>
        <ns0:t xml:space="preserve">“work alongside”</ns0:t>
      </ns0:r>
      <ns0:r>
        <ns0:t xml:space="preserve">,</ns0:t>
      </ns0:r>
      <ns0:r>
        <ns0:t xml:space="preserve"> </ns0:t>
      </ns0:r>
      <ns0:r>
        <ns0:t xml:space="preserve">“mirroring”</ns0:t>
      </ns0:r>
      <ns0:r>
        <ns0:t xml:space="preserve">,</ns0:t>
      </ns0:r>
      <ns0:r>
        <ns0:t xml:space="preserve"> </ns0:t>
      </ns0:r>
      <ns0:r>
        <ns0:t xml:space="preserve">“maintain peak performance”</ns0:t>
      </ns0:r>
      <ns0:r>
        <ns0:t xml:space="preserve">.</ns0:t>
      </ns0:r>
    </ns0:p>
    <ns0:p>
      <ns0:pPr>
        <ns0:pStyle ns0:val="Compact"/>
        <ns0:numPr>
          <ns0:ilvl ns0:val="1"/>
          <ns0:numId ns0:val="1004"/>
        </ns0:numPr>
      </ns0:pPr>
      <ns0:r>
        <ns0:rPr>
          <ns0:b/>
          <ns0:bCs/>
        </ns0:rPr>
        <ns0:t xml:space="preserve">Định vị:</ns0:t>
      </ns0:r>
      <ns0:r>
        <ns0:t xml:space="preserve"> </ns0:t>
      </ns0:r>
      <ns0:r>
        <ns0:t xml:space="preserve">Đoạn E.</ns0:t>
      </ns0:r>
    </ns0:p>
    <ns0:p>
      <ns0:pPr>
        <ns0:pStyle ns0:val="Compact"/>
        <ns0:numPr>
          <ns0:ilvl ns0:val="1"/>
          <ns0:numId ns0:val="1004"/>
        </ns0:numPr>
      </ns0:pPr>
      <ns0:r>
        <ns0:rPr>
          <ns0:b/>
          <ns0:bCs/>
        </ns0:rPr>
        <ns0:t xml:space="preserve">Dẫn chứng:</ns0:t>
      </ns0:r>
      <ns0:r>
        <ns0:t xml:space="preserve"> </ns0:t>
      </ns0:r>
      <ns0:r>
        <ns0:t xml:space="preserve">“The most</ns0:t>
      </ns0:r>
      <ns0:r>
        <ns0:t xml:space="preserve"> </ns0:t>
      </ns0:r>
      <ns0:r>
        <ns0:rPr>
          <ns0:b/>
          <ns0:bCs/>
        </ns0:rPr>
        <ns0:t xml:space="preserve">accomplished athletes</ns0:t>
      </ns0:r>
      <ns0:r>
        <ns0:t xml:space="preserve"> </ns0:t>
      </ns0:r>
      <ns0:r>
        <ns0:t xml:space="preserve">(peak performance) possess a premotor cortex capable of envisioning victorious movements (mirroring),</ns0:t>
      </ns0:r>
      <ns0:r>
        <ns0:t xml:space="preserve"> </ns0:t>
      </ns0:r>
      <ns0:r>
        <ns0:rPr>
          <ns0:b/>
          <ns0:bCs/>
        </ns0:rPr>
        <ns0:t xml:space="preserve">supplemented by</ns0:t>
      </ns0:r>
      <ns0:r>
        <ns0:t xml:space="preserve"> </ns0:t>
      </ns0:r>
      <ns0:r>
        <ns0:t xml:space="preserve">(work alongside) the</ns0:t>
      </ns0:r>
      <ns0:r>
        <ns0:t xml:space="preserve"> </ns0:t>
      </ns0:r>
      <ns0:r>
        <ns0:rPr>
          <ns0:b/>
          <ns0:bCs/>
        </ns0:rPr>
        <ns0:t xml:space="preserve">physical attributes</ns0:t>
      </ns0:r>
      <ns0:r>
        <ns0:t xml:space="preserve"> </ns0:t>
      </ns0:r>
      <ns0:r>
        <ns0:t xml:space="preserve">(a factor) required to translate those movements into reality.”</ns0:t>
      </ns0:r>
    </ns0:p>
    <ns0:p>
      <ns0:pPr>
        <ns0:pStyle ns0:val="Compact"/>
        <ns0:numPr>
          <ns0:ilvl ns0:val="1"/>
          <ns0:numId ns0:val="1004"/>
        </ns0:numPr>
      </ns0:pPr>
      <ns0:r>
        <ns0:rPr>
          <ns0:b/>
          <ns0:bCs/>
        </ns0:rPr>
        <ns0:t xml:space="preserve">Phân tích:</ns0:t>
      </ns0:r>
      <ns0:r>
        <ns0:t xml:space="preserve"> </ns0:t>
      </ns0:r>
      <ns0:r>
        <ns0:t xml:space="preserve">Yếu tố (factor) là các thuộc tính thể chất (physical attributes) hoạt động cùng với (supplemented by) quá trình phản chiếu (mirroring) để duy trì phong độ đỉnh cao.</ns0:t>
      </ns0:r>
    </ns0:p>
    <ns0:p>
      <ns0:pPr>
        <ns0:pStyle ns0:val="Compact"/>
        <ns0:numPr>
          <ns0:ilvl ns0:val="1"/>
          <ns0:numId ns0:val="1004"/>
        </ns0:numPr>
      </ns0:pPr>
      <ns0:r>
        <ns0:rPr>
          <ns0:b/>
          <ns0:bCs/>
        </ns0:rPr>
        <ns0:t xml:space="preserve">Đáp án:</ns0:t>
      </ns0:r>
      <ns0:r>
        <ns0:t xml:space="preserve"> </ns0:t>
      </ns0:r>
      <ns0:r>
        <ns0:rPr>
          <ns0:b/>
          <ns0:bCs/>
        </ns0:rPr>
        <ns0:t xml:space="preserve">E</ns0:t>
      </ns0:r>
    </ns0:p>
    <ns0:p>
      <ns0:pPr>
        <ns0:pStyle ns0:val="Compact"/>
        <ns0:numPr>
          <ns0:ilvl ns0:val="0"/>
          <ns0:numId ns0:val="1001"/>
        </ns0:numPr>
      </ns0:pPr>
      <ns0:r>
        <ns0:rPr>
          <ns0:b/>
          <ns0:bCs/>
        </ns0:rPr>
        <ns0:t xml:space="preserve">Câu 30:</ns0:t>
      </ns0:r>
      <ns0:r>
        <ns0:t xml:space="preserve"> </ns0:t>
      </ns0:r>
      <ns0:r>
        <ns0:t xml:space="preserve">a comparison between the mirror neurons of human beings and primates</ns0:t>
      </ns0:r>
    </ns0:p>
    <ns0:p>
      <ns0:pPr>
        <ns0:pStyle ns0:val="Compact"/>
        <ns0:numPr>
          <ns0:ilvl ns0:val="1"/>
          <ns0:numId ns0:val="1005"/>
        </ns0:numPr>
      </ns0:pPr>
      <ns0:r>
        <ns0:rPr>
          <ns0:b/>
          <ns0:bCs/>
        </ns0:rPr>
        <ns0:t xml:space="preserve">Từ khóa:</ns0:t>
      </ns0:r>
      <ns0:r>
        <ns0:t xml:space="preserve"> </ns0:t>
      </ns0:r>
      <ns0:r>
        <ns0:t xml:space="preserve">“comparison”</ns0:t>
      </ns0:r>
      <ns0:r>
        <ns0:t xml:space="preserve">,</ns0:t>
      </ns0:r>
      <ns0:r>
        <ns0:t xml:space="preserve"> </ns0:t>
      </ns0:r>
      <ns0:r>
        <ns0:t xml:space="preserve">“mirror neurons”</ns0:t>
      </ns0:r>
      <ns0:r>
        <ns0:t xml:space="preserve">,</ns0:t>
      </ns0:r>
      <ns0:r>
        <ns0:t xml:space="preserve"> </ns0:t>
      </ns0:r>
      <ns0:r>
        <ns0:t xml:space="preserve">“human beings”</ns0:t>
      </ns0:r>
      <ns0:r>
        <ns0:t xml:space="preserve">,</ns0:t>
      </ns0:r>
      <ns0:r>
        <ns0:t xml:space="preserve"> </ns0:t>
      </ns0:r>
      <ns0:r>
        <ns0:t xml:space="preserve">“primates”</ns0:t>
      </ns0:r>
      <ns0:r>
        <ns0:t xml:space="preserve">.</ns0:t>
      </ns0:r>
    </ns0:p>
    <ns0:p>
      <ns0:pPr>
        <ns0:pStyle ns0:val="Compact"/>
        <ns0:numPr>
          <ns0:ilvl ns0:val="1"/>
          <ns0:numId ns0:val="1005"/>
        </ns0:numPr>
      </ns0:pPr>
      <ns0:r>
        <ns0:rPr>
          <ns0:b/>
          <ns0:bCs/>
        </ns0:rPr>
        <ns0:t xml:space="preserve">Định vị:</ns0:t>
      </ns0:r>
      <ns0:r>
        <ns0:t xml:space="preserve"> </ns0:t>
      </ns0:r>
      <ns0:r>
        <ns0:t xml:space="preserve">Đoạn C.</ns0:t>
      </ns0:r>
    </ns0:p>
    <ns0:p>
      <ns0:pPr>
        <ns0:pStyle ns0:val="Compact"/>
        <ns0:numPr>
          <ns0:ilvl ns0:val="1"/>
          <ns0:numId ns0:val="1005"/>
        </ns0:numPr>
      </ns0:pPr>
      <ns0:r>
        <ns0:rPr>
          <ns0:b/>
          <ns0:bCs/>
        </ns0:rPr>
        <ns0:t xml:space="preserve">Dẫn chứng:</ns0:t>
      </ns0:r>
      <ns0:r>
        <ns0:t xml:space="preserve"> </ns0:t>
      </ns0:r>
      <ns0:r>
        <ns0:t xml:space="preserve">“…mirror neurons are activated when a</ns0:t>
      </ns0:r>
      <ns0:r>
        <ns0:t xml:space="preserve"> </ns0:t>
      </ns0:r>
      <ns0:r>
        <ns0:rPr>
          <ns0:b/>
          <ns0:bCs/>
        </ns0:rPr>
        <ns0:t xml:space="preserve">primate</ns0:t>
      </ns0:r>
      <ns0:r>
        <ns0:t xml:space="preserve"> </ns0:t>
      </ns0:r>
      <ns0:r>
        <ns0:t xml:space="preserve">performs a particular action…”</ns0:t>
      </ns0:r>
      <ns0:r>
        <ns0:t xml:space="preserve"> </ns0:t>
      </ns0:r>
      <ns0:r>
        <ns0:t xml:space="preserve">→</ns0:t>
      </ns0:r>
      <ns0:r>
        <ns0:t xml:space="preserve"> </ns0:t>
      </ns0:r>
      <ns0:r>
        <ns0:t xml:space="preserve">“</ns0:t>
      </ns0:r>
      <ns0:r>
        <ns0:rPr>
          <ns0:b/>
          <ns0:bCs/>
        </ns0:rPr>
        <ns0:t xml:space="preserve">Humans</ns0:t>
      </ns0:r>
      <ns0:r>
        <ns0:t xml:space="preserve"> </ns0:t>
      </ns0:r>
      <ns0:r>
        <ns0:t xml:space="preserve">possess an</ns0:t>
      </ns0:r>
      <ns0:r>
        <ns0:t xml:space="preserve"> </ns0:t>
      </ns0:r>
      <ns0:r>
        <ns0:rPr>
          <ns0:b/>
          <ns0:bCs/>
        </ns0:rPr>
        <ns0:t xml:space="preserve">even more intricate</ns0:t>
      </ns0:r>
      <ns0:r>
        <ns0:t xml:space="preserve"> </ns0:t>
      </ns0:r>
      <ns0:r>
        <ns0:t xml:space="preserve">mirror neuron system…”</ns0:t>
      </ns0:r>
    </ns0:p>
    <ns0:p>
      <ns0:pPr>
        <ns0:pStyle ns0:val="Compact"/>
        <ns0:numPr>
          <ns0:ilvl ns0:val="1"/>
          <ns0:numId ns0:val="1005"/>
        </ns0:numPr>
      </ns0:pPr>
      <ns0:r>
        <ns0:rPr>
          <ns0:b/>
          <ns0:bCs/>
        </ns0:rPr>
        <ns0:t xml:space="preserve">Phân tích:</ns0:t>
      </ns0:r>
      <ns0:r>
        <ns0:t xml:space="preserve"> </ns0:t>
      </ns0:r>
      <ns0:r>
        <ns0:t xml:space="preserve">Đoạn C thực hiện phép so sánh trực tiếp: tế bào thần kinh gương ở linh trưởng vs. ở người (con người có hệ thống phức tạp hơn).</ns0:t>
      </ns0:r>
    </ns0:p>
    <ns0:p>
      <ns0:pPr>
        <ns0:pStyle ns0:val="Compact"/>
        <ns0:numPr>
          <ns0:ilvl ns0:val="1"/>
          <ns0:numId ns0:val="1005"/>
        </ns0:numPr>
      </ns0:pPr>
      <ns0:r>
        <ns0:rPr>
          <ns0:b/>
          <ns0:bCs/>
        </ns0:rPr>
        <ns0:t xml:space="preserve">Đáp án:</ns0:t>
      </ns0:r>
      <ns0:r>
        <ns0:t xml:space="preserve"> </ns0:t>
      </ns0:r>
      <ns0:r>
        <ns0:rPr>
          <ns0:b/>
          <ns0:bCs/>
        </ns0:rPr>
        <ns0:t xml:space="preserve">C</ns0:t>
      </ns0:r>
    </ns0:p>
    <ns0:p>
      <ns0:pPr>
        <ns0:pStyle ns0:val="Compact"/>
        <ns0:numPr>
          <ns0:ilvl ns0:val="0"/>
          <ns0:numId ns0:val="1001"/>
        </ns0:numPr>
      </ns0:pPr>
      <ns0:r>
        <ns0:rPr>
          <ns0:b/>
          <ns0:bCs/>
        </ns0:rPr>
        <ns0:t xml:space="preserve">Câu 31:</ns0:t>
      </ns0:r>
      <ns0:r>
        <ns0:t xml:space="preserve"> </ns0:t>
      </ns0:r>
      <ns0:r>
        <ns0:t xml:space="preserve">mention of integrating visual and motor processes to understand athletic movements</ns0:t>
      </ns0:r>
    </ns0:p>
    <ns0:p>
      <ns0:pPr>
        <ns0:pStyle ns0:val="Compact"/>
        <ns0:numPr>
          <ns0:ilvl ns0:val="1"/>
          <ns0:numId ns0:val="1006"/>
        </ns0:numPr>
      </ns0:pPr>
      <ns0:r>
        <ns0:rPr>
          <ns0:b/>
          <ns0:bCs/>
        </ns0:rPr>
        <ns0:t xml:space="preserve">Từ khóa:</ns0:t>
      </ns0:r>
      <ns0:r>
        <ns0:t xml:space="preserve"> </ns0:t>
      </ns0:r>
      <ns0:r>
        <ns0:t xml:space="preserve">“integrating”</ns0:t>
      </ns0:r>
      <ns0:r>
        <ns0:t xml:space="preserve">,</ns0:t>
      </ns0:r>
      <ns0:r>
        <ns0:t xml:space="preserve"> </ns0:t>
      </ns0:r>
      <ns0:r>
        <ns0:t xml:space="preserve">“visual”</ns0:t>
      </ns0:r>
      <ns0:r>
        <ns0:t xml:space="preserve">,</ns0:t>
      </ns0:r>
      <ns0:r>
        <ns0:t xml:space="preserve"> </ns0:t>
      </ns0:r>
      <ns0:r>
        <ns0:t xml:space="preserve">“motor processes”</ns0:t>
      </ns0:r>
      <ns0:r>
        <ns0:t xml:space="preserve">,</ns0:t>
      </ns0:r>
      <ns0:r>
        <ns0:t xml:space="preserve"> </ns0:t>
      </ns0:r>
      <ns0:r>
        <ns0:t xml:space="preserve">“understand athletic movements”</ns0:t>
      </ns0:r>
      <ns0:r>
        <ns0:t xml:space="preserve">.</ns0:t>
      </ns0:r>
    </ns0:p>
    <ns0:p>
      <ns0:pPr>
        <ns0:pStyle ns0:val="Compact"/>
        <ns0:numPr>
          <ns0:ilvl ns0:val="1"/>
          <ns0:numId ns0:val="1006"/>
        </ns0:numPr>
      </ns0:pPr>
      <ns0:r>
        <ns0:rPr>
          <ns0:b/>
          <ns0:bCs/>
        </ns0:rPr>
        <ns0:t xml:space="preserve">Định vị:</ns0:t>
      </ns0:r>
      <ns0:r>
        <ns0:t xml:space="preserve"> </ns0:t>
      </ns0:r>
      <ns0:r>
        <ns0:t xml:space="preserve">Đoạn E.</ns0:t>
      </ns0:r>
    </ns0:p>
    <ns0:p>
      <ns0:pPr>
        <ns0:pStyle ns0:val="Compact"/>
        <ns0:numPr>
          <ns0:ilvl ns0:val="1"/>
          <ns0:numId ns0:val="1006"/>
        </ns0:numPr>
      </ns0:pPr>
      <ns0:r>
        <ns0:rPr>
          <ns0:b/>
          <ns0:bCs/>
        </ns0:rPr>
        <ns0:t xml:space="preserve">Dẫn chứng:</ns0:t>
      </ns0:r>
      <ns0:r>
        <ns0:t xml:space="preserve"> </ns0:t>
      </ns0:r>
      <ns0:r>
        <ns0:t xml:space="preserve">“…to</ns0:t>
      </ns0:r>
      <ns0:r>
        <ns0:t xml:space="preserve"> </ns0:t>
      </ns0:r>
      <ns0:r>
        <ns0:rPr>
          <ns0:b/>
          <ns0:bCs/>
        </ns0:rPr>
        <ns0:t xml:space="preserve">comprehend the movements of sports stars</ns0:t>
      </ns0:r>
      <ns0:r>
        <ns0:t xml:space="preserve"> </ns0:t>
      </ns0:r>
      <ns0:r>
        <ns0:t xml:space="preserve">(understand athletic movements), we need to</ns0:t>
      </ns0:r>
      <ns0:r>
        <ns0:t xml:space="preserve"> </ns0:t>
      </ns0:r>
      <ns0:r>
        <ns0:rPr>
          <ns0:b/>
          <ns0:bCs/>
        </ns0:rPr>
        <ns0:t xml:space="preserve">align</ns0:t>
      </ns0:r>
      <ns0:r>
        <ns0:t xml:space="preserve"> </ns0:t>
      </ns0:r>
      <ns0:r>
        <ns0:t xml:space="preserve">(integrating) the</ns0:t>
      </ns0:r>
      <ns0:r>
        <ns0:t xml:space="preserve"> </ns0:t>
      </ns0:r>
      <ns0:r>
        <ns0:rPr>
          <ns0:b/>
          <ns0:bCs/>
        </ns0:rPr>
        <ns0:t xml:space="preserve">visual representation</ns0:t>
      </ns0:r>
      <ns0:r>
        <ns0:t xml:space="preserve"> </ns0:t>
      </ns0:r>
      <ns0:r>
        <ns0:t xml:space="preserve">of the observed action with our own</ns0:t>
      </ns0:r>
      <ns0:r>
        <ns0:t xml:space="preserve"> </ns0:t>
      </ns0:r>
      <ns0:r>
        <ns0:rPr>
          <ns0:b/>
          <ns0:bCs/>
        </ns0:rPr>
        <ns0:t xml:space="preserve">motor representation</ns0:t>
      </ns0:r>
      <ns0:r>
        <ns0:t xml:space="preserve"> </ns0:t>
      </ns0:r>
      <ns0:r>
        <ns0:t xml:space="preserve">of the same action.”</ns0:t>
      </ns0:r>
    </ns0:p>
    <ns0:p>
      <ns0:pPr>
        <ns0:pStyle ns0:val="Compact"/>
        <ns0:numPr>
          <ns0:ilvl ns0:val="1"/>
          <ns0:numId ns0:val="1006"/>
        </ns0:numPr>
      </ns0:pPr>
      <ns0:r>
        <ns0:rPr>
          <ns0:b/>
          <ns0:bCs/>
        </ns0:rPr>
        <ns0:t xml:space="preserve">Phân tích:</ns0:t>
      </ns0:r>
      <ns0:r>
        <ns0:t xml:space="preserve"> </ns0:t>
      </ns0:r>
      <ns0:r>
        <ns0:t xml:space="preserve">“Align visual representation with motor representation”</ns0:t>
      </ns0:r>
      <ns0:r>
        <ns0:t xml:space="preserve"> </ns0:t>
      </ns0:r>
      <ns0:r>
        <ns0:t xml:space="preserve">= tích hợp (integrating) quy trình thị giác và vận động để hiểu (comprehend) các động tác thể thao.</ns0:t>
      </ns0:r>
    </ns0:p>
    <ns0:p>
      <ns0:pPr>
        <ns0:pStyle ns0:val="Compact"/>
        <ns0:numPr>
          <ns0:ilvl ns0:val="1"/>
          <ns0:numId ns0:val="1006"/>
        </ns0:numPr>
      </ns0:pPr>
      <ns0:r>
        <ns0:rPr>
          <ns0:b/>
          <ns0:bCs/>
        </ns0:rPr>
        <ns0:t xml:space="preserve">Đáp án:</ns0:t>
      </ns0:r>
      <ns0:r>
        <ns0:t xml:space="preserve"> </ns0:t>
      </ns0:r>
      <ns0:r>
        <ns0:rPr>
          <ns0:b/>
          <ns0:bCs/>
        </ns0:rPr>
        <ns0:t xml:space="preserve">E</ns0:t>
      </ns0:r>
    </ns0:p>
    <ns0:p>
      <ns0:pPr>
        <ns0:pStyle ns0:val="Compact"/>
        <ns0:numPr>
          <ns0:ilvl ns0:val="0"/>
          <ns0:numId ns0:val="1001"/>
        </ns0:numPr>
      </ns0:pPr>
      <ns0:r>
        <ns0:rPr>
          <ns0:b/>
          <ns0:bCs/>
        </ns0:rPr>
        <ns0:t xml:space="preserve">Câu 32:</ns0:t>
      </ns0:r>
      <ns0:r>
        <ns0:t xml:space="preserve"> </ns0:t>
      </ns0:r>
      <ns0:r>
        <ns0:t xml:space="preserve">reference to the first discovery of brain activity associated with mirror neurons</ns0:t>
      </ns0:r>
    </ns0:p>
    <ns0:p>
      <ns0:pPr>
        <ns0:pStyle ns0:val="Compact"/>
        <ns0:numPr>
          <ns0:ilvl ns0:val="1"/>
          <ns0:numId ns0:val="1007"/>
        </ns0:numPr>
      </ns0:pPr>
      <ns0:r>
        <ns0:rPr>
          <ns0:b/>
          <ns0:bCs/>
        </ns0:rPr>
        <ns0:t xml:space="preserve">Từ khóa:</ns0:t>
      </ns0:r>
      <ns0:r>
        <ns0:t xml:space="preserve"> </ns0:t>
      </ns0:r>
      <ns0:r>
        <ns0:t xml:space="preserve">“first discovery”</ns0:t>
      </ns0:r>
      <ns0:r>
        <ns0:t xml:space="preserve">,</ns0:t>
      </ns0:r>
      <ns0:r>
        <ns0:t xml:space="preserve"> </ns0:t>
      </ns0:r>
      <ns0:r>
        <ns0:t xml:space="preserve">“brain activity”</ns0:t>
      </ns0:r>
      <ns0:r>
        <ns0:t xml:space="preserve">,</ns0:t>
      </ns0:r>
      <ns0:r>
        <ns0:t xml:space="preserve"> </ns0:t>
      </ns0:r>
      <ns0:r>
        <ns0:t xml:space="preserve">“mirror neurons”</ns0:t>
      </ns0:r>
      <ns0:r>
        <ns0:t xml:space="preserve">.</ns0:t>
      </ns0:r>
    </ns0:p>
    <ns0:p>
      <ns0:pPr>
        <ns0:pStyle ns0:val="Compact"/>
        <ns0:numPr>
          <ns0:ilvl ns0:val="1"/>
          <ns0:numId ns0:val="1007"/>
        </ns0:numPr>
      </ns0:pPr>
      <ns0:r>
        <ns0:rPr>
          <ns0:b/>
          <ns0:bCs/>
        </ns0:rPr>
        <ns0:t xml:space="preserve">Định vị:</ns0:t>
      </ns0:r>
      <ns0:r>
        <ns0:t xml:space="preserve"> </ns0:t>
      </ns0:r>
      <ns0:r>
        <ns0:t xml:space="preserve">Đoạn D.</ns0:t>
      </ns0:r>
    </ns0:p>
    <ns0:p>
      <ns0:pPr>
        <ns0:pStyle ns0:val="Compact"/>
        <ns0:numPr>
          <ns0:ilvl ns0:val="1"/>
          <ns0:numId ns0:val="1007"/>
        </ns0:numPr>
      </ns0:pPr>
      <ns0:r>
        <ns0:rPr>
          <ns0:b/>
          <ns0:bCs/>
        </ns0:rPr>
        <ns0:t xml:space="preserve">Dẫn chứng:</ns0:t>
      </ns0:r>
      <ns0:r>
        <ns0:t xml:space="preserve"> </ns0:t>
      </ns0:r>
      <ns0:r>
        <ns0:t xml:space="preserve">“This</ns0:t>
      </ns0:r>
      <ns0:r>
        <ns0:t xml:space="preserve"> </ns0:t>
      </ns0:r>
      <ns0:r>
        <ns0:rPr>
          <ns0:b/>
          <ns0:bCs/>
        </ns0:rPr>
        <ns0:t xml:space="preserve">neural mirroring</ns0:t>
      </ns0:r>
      <ns0:r>
        <ns0:t xml:space="preserve"> </ns0:t>
      </ns0:r>
      <ns0:r>
        <ns0:t xml:space="preserve">was</ns0:t>
      </ns0:r>
      <ns0:r>
        <ns0:t xml:space="preserve"> </ns0:t>
      </ns0:r>
      <ns0:r>
        <ns0:rPr>
          <ns0:b/>
          <ns0:bCs/>
        </ns0:rPr>
        <ns0:t xml:space="preserve">initially identified in 1954</ns0:t>
      </ns0:r>
      <ns0:r>
        <ns0:t xml:space="preserve"> </ns0:t>
      </ns0:r>
      <ns0:r>
        <ns0:t xml:space="preserve">(first discovery) by French physiologists Gastaut and Bert, who noticed specific alpha and mu</ns0:t>
      </ns0:r>
      <ns0:r>
        <ns0:t xml:space="preserve"> </ns0:t>
      </ns0:r>
      <ns0:r>
        <ns0:rPr>
          <ns0:b/>
          <ns0:bCs/>
        </ns0:rPr>
        <ns0:t xml:space="preserve">brain wave patterns</ns0:t>
      </ns0:r>
      <ns0:r>
        <ns0:t xml:space="preserve"> </ns0:t>
      </ns0:r>
      <ns0:r>
        <ns0:t xml:space="preserve">(brain activity) in humans.”</ns0:t>
      </ns0:r>
    </ns0:p>
    <ns0:p>
      <ns0:pPr>
        <ns0:pStyle ns0:val="Compact"/>
        <ns0:numPr>
          <ns0:ilvl ns0:val="1"/>
          <ns0:numId ns0:val="1007"/>
        </ns0:numPr>
      </ns0:pPr>
      <ns0:r>
        <ns0:rPr>
          <ns0:b/>
          <ns0:bCs/>
        </ns0:rPr>
        <ns0:t xml:space="preserve">Phân tích:</ns0:t>
      </ns0:r>
      <ns0:r>
        <ns0:t xml:space="preserve"> </ns0:t>
      </ns0:r>
      <ns0:r>
        <ns0:t xml:space="preserve">Đoạn D đề cập đến lần phát hiện đầu tiên (initially identified = first discovery) hoạt động não liên quan đến tế bào thần kinh gương.</ns0:t>
      </ns0:r>
    </ns0:p>
    <ns0:p>
      <ns0:pPr>
        <ns0:pStyle ns0:val="Compact"/>
        <ns0:numPr>
          <ns0:ilvl ns0:val="1"/>
          <ns0:numId ns0:val="1007"/>
        </ns0:numPr>
      </ns0:pPr>
      <ns0:r>
        <ns0:rPr>
          <ns0:b/>
          <ns0:bCs/>
        </ns0:rPr>
        <ns0:t xml:space="preserve">Đáp án:</ns0:t>
      </ns0:r>
      <ns0:r>
        <ns0:t xml:space="preserve"> </ns0:t>
      </ns0:r>
      <ns0:r>
        <ns0:rPr>
          <ns0:b/>
          <ns0:bCs/>
        </ns0:rPr>
        <ns0:t xml:space="preserve">D</ns0:t>
      </ns0:r>
    </ns0:p>
    <ns0:bookmarkEnd ns0:id="16"/>
    <ns0:bookmarkStart ns0:id="17" ns0:name="câu-hỏi-3335-multiple-choice"/>
    <ns0:p>
      <ns0:pPr>
        <ns0:pStyle ns0:val="Heading3"/>
      </ns0:pPr>
      <ns0:r>
        <ns0:t xml:space="preserve">2. Câu hỏi 33–35 (Multiple Choice)</ns0:t>
      </ns0:r>
    </ns0:p>
    <ns0:p>
      <ns0:pPr>
        <ns0:pStyle ns0:val="Compact"/>
        <ns0:numPr>
          <ns0:ilvl ns0:val="0"/>
          <ns0:numId ns0:val="1008"/>
        </ns0:numPr>
      </ns0:pPr>
      <ns0:r>
        <ns0:rPr>
          <ns0:b/>
          <ns0:bCs/>
        </ns0:rPr>
        <ns0:t xml:space="preserve">Câu 33:</ns0:t>
      </ns0:r>
      <ns0:r>
        <ns0:t xml:space="preserve"> </ns0:t>
      </ns0:r>
      <ns0:r>
        <ns0:t xml:space="preserve">What point does the writer make about professional athletes in Paragraph B?</ns0:t>
      </ns0:r>
    </ns0:p>
    <ns0:p>
      <ns0:pPr>
        <ns0:pStyle ns0:val="Compact"/>
        <ns0:numPr>
          <ns0:ilvl ns0:val="1"/>
          <ns0:numId ns0:val="1009"/>
        </ns0:numPr>
      </ns0:pPr>
      <ns0:r>
        <ns0:rPr>
          <ns0:b/>
          <ns0:bCs/>
        </ns0:rPr>
        <ns0:t xml:space="preserve">Từ khóa:</ns0:t>
      </ns0:r>
      <ns0:r>
        <ns0:t xml:space="preserve"> </ns0:t>
      </ns0:r>
      <ns0:r>
        <ns0:t xml:space="preserve">“professional athletes”</ns0:t>
      </ns0:r>
      <ns0:r>
        <ns0:t xml:space="preserve">,</ns0:t>
      </ns0:r>
      <ns0:r>
        <ns0:t xml:space="preserve"> </ns0:t>
      </ns0:r>
      <ns0:r>
        <ns0:t xml:space="preserve">“Paragraph B”</ns0:t>
      </ns0:r>
      <ns0:r>
        <ns0:t xml:space="preserve">.</ns0:t>
      </ns0:r>
    </ns0:p>
    <ns0:p>
      <ns0:pPr>
        <ns0:pStyle ns0:val="Compact"/>
        <ns0:numPr>
          <ns0:ilvl ns0:val="1"/>
          <ns0:numId ns0:val="1009"/>
        </ns0:numPr>
      </ns0:pPr>
      <ns0:r>
        <ns0:rPr>
          <ns0:b/>
          <ns0:bCs/>
        </ns0:rPr>
        <ns0:t xml:space="preserve">Định vị:</ns0:t>
      </ns0:r>
      <ns0:r>
        <ns0:t xml:space="preserve"> </ns0:t>
      </ns0:r>
      <ns0:r>
        <ns0:t xml:space="preserve">Đoạn B.</ns0:t>
      </ns0:r>
    </ns0:p>
    <ns0:p>
      <ns0:pPr>
        <ns0:pStyle ns0:val="Compact"/>
        <ns0:numPr>
          <ns0:ilvl ns0:val="1"/>
          <ns0:numId ns0:val="1009"/>
        </ns0:numPr>
      </ns0:pPr>
      <ns0:r>
        <ns0:rPr>
          <ns0:b/>
          <ns0:bCs/>
        </ns0:rPr>
        <ns0:t xml:space="preserve">Dẫn chứng:</ns0:t>
      </ns0:r>
      <ns0:r>
        <ns0:t xml:space="preserve"> </ns0:t>
      </ns0:r>
      <ns0:r>
        <ns0:t xml:space="preserve">“</ns0:t>
      </ns0:r>
      <ns0:r>
        <ns0:rPr>
          <ns0:b/>
          <ns0:bCs/>
        </ns0:rPr>
        <ns0:t xml:space="preserve">Experts</ns0:t>
      </ns0:r>
      <ns0:r>
        <ns0:t xml:space="preserve">, by contrast, instinctively execute perfectly balanced movements… Their swing occurs with the serenity of a refined autopilot,</ns0:t>
      </ns0:r>
      <ns0:r>
        <ns0:t xml:space="preserve"> </ns0:t>
      </ns0:r>
      <ns0:r>
        <ns0:rPr>
          <ns0:b/>
          <ns0:bCs/>
        </ns0:rPr>
        <ns0:t xml:space="preserve">requiring no conscious control</ns0:t>
      </ns0:r>
      <ns0:r>
        <ns0:t xml:space="preserve">.”</ns0:t>
      </ns0:r>
    </ns0:p>
    <ns0:p>
      <ns0:pPr>
        <ns0:pStyle ns0:val="Compact"/>
        <ns0:numPr>
          <ns0:ilvl ns0:val="1"/>
          <ns0:numId ns0:val="1009"/>
        </ns0:numPr>
      </ns0:pPr>
      <ns0:r>
        <ns0:rPr>
          <ns0:b/>
          <ns0:bCs/>
        </ns0:rPr>
        <ns0:t xml:space="preserve">Phân tích đáp án:</ns0:t>
      </ns0:r>
    </ns0:p>
    <ns0:p>
      <ns0:pPr>
        <ns0:pStyle ns0:val="Compact"/>
        <ns0:numPr>
          <ns0:ilvl ns0:val="2"/>
          <ns0:numId ns0:val="1010"/>
        </ns0:numPr>
      </ns0:pPr>
      <ns0:r>
        <ns0:t xml:space="preserve">Option A: Sai — họ không lên kế hoạch tỉ mỉ cho từng giai đoạn (no conscious control).</ns0:t>
      </ns0:r>
    </ns0:p>
    <ns0:p>
      <ns0:pPr>
        <ns0:pStyle ns0:val="Compact"/>
        <ns0:numPr>
          <ns0:ilvl ns0:val="2"/>
          <ns0:numId ns0:val="1010"/>
        </ns0:numPr>
      </ns0:pPr>
      <ns0:r>
        <ns0:t xml:space="preserve">Option B: Đoạn B không đề cập đến luyện tập thường xuyên để duy trì kỹ năng — thông tin này không có → ✘</ns0:t>
      </ns0:r>
    </ns0:p>
    <ns0:p>
      <ns0:pPr>
        <ns0:pStyle ns0:val="Compact"/>
        <ns0:numPr>
          <ns0:ilvl ns0:val="2"/>
          <ns0:numId ns0:val="1010"/>
        </ns0:numPr>
      </ns0:pPr>
      <ns0:r>
        <ns0:t xml:space="preserve">Option C: Sai — họ không chủ động phân tích hành động của đồng nghiệp.</ns0:t>
      </ns0:r>
    </ns0:p>
    <ns0:p>
      <ns0:pPr>
        <ns0:pStyle ns0:val="Compact"/>
        <ns0:numPr>
          <ns0:ilvl ns0:val="2"/>
          <ns0:numId ns0:val="1010"/>
        </ns0:numPr>
      </ns0:pPr>
      <ns0:r>
        <ns0:t xml:space="preserve">Option D:</ns0:t>
      </ns0:r>
      <ns0:r>
        <ns0:t xml:space="preserve"> </ns0:t>
      </ns0:r>
      <ns0:r>
        <ns0:t xml:space="preserve">“Requiring no conscious control”</ns0:t>
      </ns0:r>
      <ns0:r>
        <ns0:t xml:space="preserve"> </ns0:t>
      </ns0:r>
      <ns0:r>
        <ns0:t xml:space="preserve">=</ns0:t>
      </ns0:r>
      <ns0:r>
        <ns0:t xml:space="preserve"> </ns0:t>
      </ns0:r>
      <ns0:r>
        <ns0:t xml:space="preserve">“without conscious contemplation”</ns0:t>
      </ns0:r>
      <ns0:r>
        <ns0:t xml:space="preserve"> </ns0:t>
      </ns0:r>
      <ns0:r>
        <ns0:t xml:space="preserve">→ ✔</ns0:t>
      </ns0:r>
    </ns0:p>
    <ns0:p>
      <ns0:pPr>
        <ns0:pStyle ns0:val="Compact"/>
        <ns0:numPr>
          <ns0:ilvl ns0:val="1"/>
          <ns0:numId ns0:val="1009"/>
        </ns0:numPr>
      </ns0:pPr>
      <ns0:r>
        <ns0:rPr>
          <ns0:b/>
          <ns0:bCs/>
        </ns0:rPr>
        <ns0:t xml:space="preserve">Đáp án:</ns0:t>
      </ns0:r>
      <ns0:r>
        <ns0:t xml:space="preserve"> </ns0:t>
      </ns0:r>
      <ns0:r>
        <ns0:rPr>
          <ns0:b/>
          <ns0:bCs/>
        </ns0:rPr>
        <ns0:t xml:space="preserve">D</ns0:t>
      </ns0:r>
    </ns0:p>
    <ns0:p>
      <ns0:pPr>
        <ns0:pStyle ns0:val="Compact"/>
        <ns0:numPr>
          <ns0:ilvl ns0:val="0"/>
          <ns0:numId ns0:val="1008"/>
        </ns0:numPr>
      </ns0:pPr>
      <ns0:r>
        <ns0:rPr>
          <ns0:b/>
          <ns0:bCs/>
        </ns0:rPr>
        <ns0:t xml:space="preserve">Câu 34:</ns0:t>
      </ns0:r>
      <ns0:r>
        <ns0:t xml:space="preserve"> </ns0:t>
      </ns0:r>
      <ns0:r>
        <ns0:t xml:space="preserve">The writer mentions the example of a remarkable golfer to illustrate…</ns0:t>
      </ns0:r>
    </ns0:p>
    <ns0:p>
      <ns0:pPr>
        <ns0:pStyle ns0:val="Compact"/>
        <ns0:numPr>
          <ns0:ilvl ns0:val="1"/>
          <ns0:numId ns0:val="1011"/>
        </ns0:numPr>
      </ns0:pPr>
      <ns0:r>
        <ns0:rPr>
          <ns0:b/>
          <ns0:bCs/>
        </ns0:rPr>
        <ns0:t xml:space="preserve">Từ khóa:</ns0:t>
      </ns0:r>
      <ns0:r>
        <ns0:t xml:space="preserve"> </ns0:t>
      </ns0:r>
      <ns0:r>
        <ns0:t xml:space="preserve">“remarkable golfer”</ns0:t>
      </ns0:r>
      <ns0:r>
        <ns0:t xml:space="preserve">,</ns0:t>
      </ns0:r>
      <ns0:r>
        <ns0:t xml:space="preserve"> </ns0:t>
      </ns0:r>
      <ns0:r>
        <ns0:t xml:space="preserve">“illustrate”</ns0:t>
      </ns0:r>
      <ns0:r>
        <ns0:t xml:space="preserve">.</ns0:t>
      </ns0:r>
    </ns0:p>
    <ns0:p>
      <ns0:pPr>
        <ns0:pStyle ns0:val="Compact"/>
        <ns0:numPr>
          <ns0:ilvl ns0:val="1"/>
          <ns0:numId ns0:val="1011"/>
        </ns0:numPr>
      </ns0:pPr>
      <ns0:r>
        <ns0:rPr>
          <ns0:b/>
          <ns0:bCs/>
        </ns0:rPr>
        <ns0:t xml:space="preserve">Định vị:</ns0:t>
      </ns0:r>
      <ns0:r>
        <ns0:t xml:space="preserve"> </ns0:t>
      </ns0:r>
      <ns0:r>
        <ns0:t xml:space="preserve">Đoạn E.</ns0:t>
      </ns0:r>
    </ns0:p>
    <ns0:p>
      <ns0:pPr>
        <ns0:pStyle ns0:val="Compact"/>
        <ns0:numPr>
          <ns0:ilvl ns0:val="1"/>
          <ns0:numId ns0:val="1011"/>
        </ns0:numPr>
      </ns0:pPr>
      <ns0:r>
        <ns0:rPr>
          <ns0:b/>
          <ns0:bCs/>
        </ns0:rPr>
        <ns0:t xml:space="preserve">Dẫn chứng:</ns0:t>
      </ns0:r>
      <ns0:r>
        <ns0:t xml:space="preserve"> </ns0:t>
      </ns0:r>
      <ns0:r>
        <ns0:t xml:space="preserve">“They also enable observers to</ns0:t>
      </ns0:r>
      <ns0:r>
        <ns0:t xml:space="preserve"> </ns0:t>
      </ns0:r>
      <ns0:r>
        <ns0:rPr>
          <ns0:b/>
          <ns0:bCs/>
        </ns0:rPr>
        <ns0:t xml:space="preserve">enhance their athletic abilities through the process of observation</ns0:t>
      </ns0:r>
      <ns0:r>
        <ns0:t xml:space="preserve">. It turns out that</ns0:t>
      </ns0:r>
      <ns0:r>
        <ns0:t xml:space="preserve"> </ns0:t>
      </ns0:r>
      <ns0:r>
        <ns0:rPr>
          <ns0:b/>
          <ns0:bCs/>
        </ns0:rPr>
        <ns0:t xml:space="preserve">watching a remarkable golfer improves our own golfing skills</ns0:t>
      </ns0:r>
      <ns0:r>
        <ns0:t xml:space="preserve">…”</ns0:t>
      </ns0:r>
    </ns0:p>
    <ns0:p>
      <ns0:pPr>
        <ns0:pStyle ns0:val="Compact"/>
        <ns0:numPr>
          <ns0:ilvl ns0:val="1"/>
          <ns0:numId ns0:val="1011"/>
        </ns0:numPr>
      </ns0:pPr>
      <ns0:r>
        <ns0:rPr>
          <ns0:b/>
          <ns0:bCs/>
        </ns0:rPr>
        <ns0:t xml:space="preserve">Phân tích đáp án:</ns0:t>
      </ns0:r>
    </ns0:p>
    <ns0:p>
      <ns0:pPr>
        <ns0:pStyle ns0:val="Compact"/>
        <ns0:numPr>
          <ns0:ilvl ns0:val="2"/>
          <ns0:numId ns0:val="1012"/>
        </ns0:numPr>
      </ns0:pPr>
      <ns0:r>
        <ns0:t xml:space="preserve">Option A: Bắt chước trong hình thành ý thức được nhắc sau đó, không phải điều ví dụ này minh họa → ✘</ns0:t>
      </ns0:r>
    </ns0:p>
    <ns0:p>
      <ns0:pPr>
        <ns0:pStyle ns0:val="Compact"/>
        <ns0:numPr>
          <ns0:ilvl ns0:val="2"/>
          <ns0:numId ns0:val="1012"/>
        </ns0:numPr>
      </ns0:pPr>
      <ns0:r>
        <ns0:t xml:space="preserve">Option B:</ns0:t>
      </ns0:r>
      <ns0:r>
        <ns0:t xml:space="preserve"> </ns0:t>
      </ns0:r>
      <ns0:r>
        <ns0:t xml:space="preserve">“Enhance their athletic abilities through the process of observation”</ns0:t>
      </ns0:r>
      <ns0:r>
        <ns0:t xml:space="preserve"> </ns0:t>
      </ns0:r>
      <ns0:r>
        <ns0:t xml:space="preserve">=</ns0:t>
      </ns0:r>
      <ns0:r>
        <ns0:t xml:space="preserve"> </ns0:t>
      </ns0:r>
      <ns0:r>
        <ns0:t xml:space="preserve">“improvement of sporting ability through watching sport”</ns0:t>
      </ns0:r>
      <ns0:r>
        <ns0:t xml:space="preserve"> </ns0:t>
      </ns0:r>
      <ns0:r>
        <ns0:t xml:space="preserve">→ ✔</ns0:t>
      </ns0:r>
    </ns0:p>
    <ns0:p>
      <ns0:pPr>
        <ns0:pStyle ns0:val="Compact"/>
        <ns0:numPr>
          <ns0:ilvl ns0:val="2"/>
          <ns0:numId ns0:val="1012"/>
        </ns0:numPr>
      </ns0:pPr>
      <ns0:r>
        <ns0:t xml:space="preserve">Option C: Sự cộng hưởng hệ thống vận động được nhắc trước đó, không phải mục đích của ví dụ → ✘</ns0:t>
      </ns0:r>
    </ns0:p>
    <ns0:p>
      <ns0:pPr>
        <ns0:pStyle ns0:val="Compact"/>
        <ns0:numPr>
          <ns0:ilvl ns0:val="2"/>
          <ns0:numId ns0:val="1012"/>
        </ns0:numPr>
      </ns0:pPr>
      <ns0:r>
        <ns0:t xml:space="preserve">Option D: Không có thông tin về động lực hoặc tình yêu với golf → ✘</ns0:t>
      </ns0:r>
    </ns0:p>
    <ns0:p>
      <ns0:pPr>
        <ns0:pStyle ns0:val="Compact"/>
        <ns0:numPr>
          <ns0:ilvl ns0:val="1"/>
          <ns0:numId ns0:val="1011"/>
        </ns0:numPr>
      </ns0:pPr>
      <ns0:r>
        <ns0:rPr>
          <ns0:b/>
          <ns0:bCs/>
        </ns0:rPr>
        <ns0:t xml:space="preserve">Đáp án:</ns0:t>
      </ns0:r>
      <ns0:r>
        <ns0:t xml:space="preserve"> </ns0:t>
      </ns0:r>
      <ns0:r>
        <ns0:rPr>
          <ns0:b/>
          <ns0:bCs/>
        </ns0:rPr>
        <ns0:t xml:space="preserve">B</ns0:t>
      </ns0:r>
    </ns0:p>
    <ns0:p>
      <ns0:pPr>
        <ns0:pStyle ns0:val="Compact"/>
        <ns0:numPr>
          <ns0:ilvl ns0:val="0"/>
          <ns0:numId ns0:val="1008"/>
        </ns0:numPr>
      </ns0:pPr>
      <ns0:r>
        <ns0:rPr>
          <ns0:b/>
          <ns0:bCs/>
        </ns0:rPr>
        <ns0:t xml:space="preserve">Câu 35:</ns0:t>
      </ns0:r>
      <ns0:r>
        <ns0:t xml:space="preserve"> </ns0:t>
      </ns0:r>
      <ns0:r>
        <ns0:t xml:space="preserve">The principal motivation for watching sport mentioned by the writer is…</ns0:t>
      </ns0:r>
    </ns0:p>
    <ns0:p>
      <ns0:pPr>
        <ns0:pStyle ns0:val="Compact"/>
        <ns0:numPr>
          <ns0:ilvl ns0:val="1"/>
          <ns0:numId ns0:val="1013"/>
        </ns0:numPr>
      </ns0:pPr>
      <ns0:r>
        <ns0:rPr>
          <ns0:b/>
          <ns0:bCs/>
        </ns0:rPr>
        <ns0:t xml:space="preserve">Từ khóa:</ns0:t>
      </ns0:r>
      <ns0:r>
        <ns0:t xml:space="preserve"> </ns0:t>
      </ns0:r>
      <ns0:r>
        <ns0:t xml:space="preserve">“principal motivation”</ns0:t>
      </ns0:r>
      <ns0:r>
        <ns0:t xml:space="preserve">,</ns0:t>
      </ns0:r>
      <ns0:r>
        <ns0:t xml:space="preserve"> </ns0:t>
      </ns0:r>
      <ns0:r>
        <ns0:t xml:space="preserve">“watching sport”</ns0:t>
      </ns0:r>
      <ns0:r>
        <ns0:t xml:space="preserve">.</ns0:t>
      </ns0:r>
    </ns0:p>
    <ns0:p>
      <ns0:pPr>
        <ns0:pStyle ns0:val="Compact"/>
        <ns0:numPr>
          <ns0:ilvl ns0:val="1"/>
          <ns0:numId ns0:val="1013"/>
        </ns0:numPr>
      </ns0:pPr>
      <ns0:r>
        <ns0:rPr>
          <ns0:b/>
          <ns0:bCs/>
        </ns0:rPr>
        <ns0:t xml:space="preserve">Định vị:</ns0:t>
      </ns0:r>
      <ns0:r>
        <ns0:t xml:space="preserve"> </ns0:t>
      </ns0:r>
      <ns0:r>
        <ns0:t xml:space="preserve">Đoạn F.</ns0:t>
      </ns0:r>
    </ns0:p>
    <ns0:p>
      <ns0:pPr>
        <ns0:pStyle ns0:val="Compact"/>
        <ns0:numPr>
          <ns0:ilvl ns0:val="1"/>
          <ns0:numId ns0:val="1013"/>
        </ns0:numPr>
      </ns0:pPr>
      <ns0:r>
        <ns0:rPr>
          <ns0:b/>
          <ns0:bCs/>
        </ns0:rPr>
        <ns0:t xml:space="preserve">Dẫn chứng:</ns0:t>
      </ns0:r>
      <ns0:r>
        <ns0:t xml:space="preserve"> </ns0:t>
      </ns0:r>
      <ns0:r>
        <ns0:t xml:space="preserve">“However, how many among us watch sport in order to enhance our athletic abilities?</ns0:t>
      </ns0:r>
      <ns0:r>
        <ns0:t xml:space="preserve"> </ns0:t>
      </ns0:r>
      <ns0:r>
        <ns0:rPr>
          <ns0:b/>
          <ns0:bCs/>
        </ns0:rPr>
        <ns0:t xml:space="preserve">Most spectators tune in for the emotional roller coaster</ns0:t>
      </ns0:r>
      <ns0:r>
        <ns0:t xml:space="preserve">, the human drama it encompasses.”</ns0:t>
      </ns0:r>
    </ns0:p>
    <ns0:p>
      <ns0:pPr>
        <ns0:pStyle ns0:val="Compact"/>
        <ns0:numPr>
          <ns0:ilvl ns0:val="1"/>
          <ns0:numId ns0:val="1013"/>
        </ns0:numPr>
      </ns0:pPr>
      <ns0:r>
        <ns0:rPr>
          <ns0:b/>
          <ns0:bCs/>
        </ns0:rPr>
        <ns0:t xml:space="preserve">Phân tích đáp án:</ns0:t>
      </ns0:r>
    </ns0:p>
    <ns0:p>
      <ns0:pPr>
        <ns0:pStyle ns0:val="Compact"/>
        <ns0:numPr>
          <ns0:ilvl ns0:val="2"/>
          <ns0:numId ns0:val="1014"/>
        </ns0:numPr>
      </ns0:pPr>
      <ns0:r>
        <ns0:t xml:space="preserve">Option A: Tác giả phủ nhận điều này ngay đầu đoạn F → ✘</ns0:t>
      </ns0:r>
    </ns0:p>
    <ns0:p>
      <ns0:pPr>
        <ns0:pStyle ns0:val="Compact"/>
        <ns0:numPr>
          <ns0:ilvl ns0:val="2"/>
          <ns0:numId ns0:val="1014"/>
        </ns0:numPr>
      </ns0:pPr>
      <ns0:r>
        <ns0:t xml:space="preserve">Option B: Đoàn kết là kết quả, không phải động lực chính → ✘</ns0:t>
      </ns0:r>
    </ns0:p>
    <ns0:p>
      <ns0:pPr>
        <ns0:pStyle ns0:val="Compact"/>
        <ns0:numPr>
          <ns0:ilvl ns0:val="2"/>
          <ns0:numId ns0:val="1014"/>
        </ns0:numPr>
      </ns0:pPr>
      <ns0:r>
        <ns0:t xml:space="preserve">Option C:</ns0:t>
      </ns0:r>
      <ns0:r>
        <ns0:t xml:space="preserve"> </ns0:t>
      </ns0:r>
      <ns0:r>
        <ns0:t xml:space="preserve">“Tune in for the emotional roller coaster”</ns0:t>
      </ns0:r>
      <ns0:r>
        <ns0:t xml:space="preserve"> </ns0:t>
      </ns0:r>
      <ns0:r>
        <ns0:t xml:space="preserve">=</ns0:t>
      </ns0:r>
      <ns0:r>
        <ns0:t xml:space="preserve"> </ns0:t>
      </ns0:r>
      <ns0:r>
        <ns0:t xml:space="preserve">“experience intense positive emotions”</ns0:t>
      </ns0:r>
      <ns0:r>
        <ns0:t xml:space="preserve"> </ns0:t>
      </ns0:r>
      <ns0:r>
        <ns0:t xml:space="preserve">→ ✔</ns0:t>
      </ns0:r>
    </ns0:p>
    <ns0:p>
      <ns0:pPr>
        <ns0:pStyle ns0:val="Compact"/>
        <ns0:numPr>
          <ns0:ilvl ns0:val="2"/>
          <ns0:numId ns0:val="1014"/>
        </ns0:numPr>
      </ns0:pPr>
      <ns0:r>
        <ns0:t xml:space="preserve">Option D: Không có thông tin → ✘</ns0:t>
      </ns0:r>
    </ns0:p>
    <ns0:p>
      <ns0:pPr>
        <ns0:pStyle ns0:val="Compact"/>
        <ns0:numPr>
          <ns0:ilvl ns0:val="1"/>
          <ns0:numId ns0:val="1013"/>
        </ns0:numPr>
      </ns0:pPr>
      <ns0:r>
        <ns0:rPr>
          <ns0:b/>
          <ns0:bCs/>
        </ns0:rPr>
        <ns0:t xml:space="preserve">Đáp án:</ns0:t>
      </ns0:r>
      <ns0:r>
        <ns0:t xml:space="preserve"> </ns0:t>
      </ns0:r>
      <ns0:r>
        <ns0:rPr>
          <ns0:b/>
          <ns0:bCs/>
        </ns0:rPr>
        <ns0:t xml:space="preserve">C</ns0:t>
      </ns0:r>
    </ns0:p>
    <ns0:bookmarkEnd ns0:id="17"/>
    <ns0:bookmarkStart ns0:id="18" ns0:name="câu-hỏi-3640-yes-no-not-given"/>
    <ns0:p>
      <ns0:pPr>
        <ns0:pStyle ns0:val="Heading3"/>
      </ns0:pPr>
      <ns0:r>
        <ns0:t xml:space="preserve">3. Câu hỏi 36–40 (YES / NO / NOT GIVEN)</ns0:t>
      </ns0:r>
    </ns0:p>
    <ns0:p>
      <ns0:pPr>
        <ns0:pStyle ns0:val="Compact"/>
        <ns0:numPr>
          <ns0:ilvl ns0:val="0"/>
          <ns0:numId ns0:val="1015"/>
        </ns0:numPr>
      </ns0:pPr>
      <ns0:r>
        <ns0:rPr>
          <ns0:b/>
          <ns0:bCs/>
        </ns0:rPr>
        <ns0:t xml:space="preserve">Câu 36:</ns0:t>
      </ns0:r>
      <ns0:r>
        <ns0:t xml:space="preserve"> </ns0:t>
      </ns0:r>
      <ns0:r>
        <ns0:t xml:space="preserve">The emergence of Homer’s epic poetry occurred in the same historical period as the beginning of the Olympic Games.</ns0:t>
      </ns0:r>
    </ns0:p>
    <ns0:p>
      <ns0:pPr>
        <ns0:pStyle ns0:val="Compact"/>
        <ns0:numPr>
          <ns0:ilvl ns0:val="1"/>
          <ns0:numId ns0:val="1016"/>
        </ns0:numPr>
      </ns0:pPr>
      <ns0:r>
        <ns0:rPr>
          <ns0:b/>
          <ns0:bCs/>
        </ns0:rPr>
        <ns0:t xml:space="preserve">Từ khóa:</ns0:t>
      </ns0:r>
      <ns0:r>
        <ns0:t xml:space="preserve"> </ns0:t>
      </ns0:r>
      <ns0:r>
        <ns0:t xml:space="preserve">“Homer’s epic poetry”</ns0:t>
      </ns0:r>
      <ns0:r>
        <ns0:t xml:space="preserve">,</ns0:t>
      </ns0:r>
      <ns0:r>
        <ns0:t xml:space="preserve"> </ns0:t>
      </ns0:r>
      <ns0:r>
        <ns0:t xml:space="preserve">“same historical period”</ns0:t>
      </ns0:r>
      <ns0:r>
        <ns0:t xml:space="preserve">,</ns0:t>
      </ns0:r>
      <ns0:r>
        <ns0:t xml:space="preserve"> </ns0:t>
      </ns0:r>
      <ns0:r>
        <ns0:t xml:space="preserve">“beginning of the Olympic Games”</ns0:t>
      </ns0:r>
      <ns0:r>
        <ns0:t xml:space="preserve">.</ns0:t>
      </ns0:r>
    </ns0:p>
    <ns0:p>
      <ns0:pPr>
        <ns0:pStyle ns0:val="Compact"/>
        <ns0:numPr>
          <ns0:ilvl ns0:val="1"/>
          <ns0:numId ns0:val="1016"/>
        </ns0:numPr>
      </ns0:pPr>
      <ns0:r>
        <ns0:rPr>
          <ns0:b/>
          <ns0:bCs/>
        </ns0:rPr>
        <ns0:t xml:space="preserve">Định vị:</ns0:t>
      </ns0:r>
      <ns0:r>
        <ns0:t xml:space="preserve"> </ns0:t>
      </ns0:r>
      <ns0:r>
        <ns0:t xml:space="preserve">Đoạn A.</ns0:t>
      </ns0:r>
    </ns0:p>
    <ns0:p>
      <ns0:pPr>
        <ns0:pStyle ns0:val="Compact"/>
        <ns0:numPr>
          <ns0:ilvl ns0:val="1"/>
          <ns0:numId ns0:val="1016"/>
        </ns0:numPr>
      </ns0:pPr>
      <ns0:r>
        <ns0:rPr>
          <ns0:b/>
          <ns0:bCs/>
        </ns0:rPr>
        <ns0:t xml:space="preserve">Dẫn chứng:</ns0:t>
      </ns0:r>
      <ns0:r>
        <ns0:t xml:space="preserve"> </ns0:t>
      </ns0:r>
      <ns0:r>
        <ns0:t xml:space="preserve">“</ns0:t>
      </ns0:r>
      <ns0:r>
        <ns0:rPr>
          <ns0:b/>
          <ns0:bCs/>
        </ns0:rPr>
        <ns0:t xml:space="preserve">During the epoch when the poet Homer unveiled his grand epic</ns0:t>
      </ns0:r>
      <ns0:r>
        <ns0:t xml:space="preserve">, the ancient Greeks</ns0:t>
      </ns0:r>
      <ns0:r>
        <ns0:t xml:space="preserve"> </ns0:t>
      </ns0:r>
      <ns0:r>
        <ns0:rPr>
          <ns0:b/>
          <ns0:bCs/>
        </ns0:rPr>
        <ns0:t xml:space="preserve">initiated a festival</ns0:t>
      </ns0:r>
      <ns0:r>
        <ns0:t xml:space="preserve">… This event,</ns0:t>
      </ns0:r>
      <ns0:r>
        <ns0:t xml:space="preserve"> </ns0:t>
      </ns0:r>
      <ns0:r>
        <ns0:rPr>
          <ns0:b/>
          <ns0:bCs/>
        </ns0:rPr>
        <ns0:t xml:space="preserve">known as the Olympics</ns0:t>
      </ns0:r>
      <ns0:r>
        <ns0:t xml:space="preserve">…”</ns0:t>
      </ns0:r>
    </ns0:p>
    <ns0:p>
      <ns0:pPr>
        <ns0:pStyle ns0:val="Compact"/>
        <ns0:numPr>
          <ns0:ilvl ns0:val="1"/>
          <ns0:numId ns0:val="1016"/>
        </ns0:numPr>
      </ns0:pPr>
      <ns0:r>
        <ns0:rPr>
          <ns0:b/>
          <ns0:bCs/>
        </ns0:rPr>
        <ns0:t xml:space="preserve">Phân tích:</ns0:t>
      </ns0:r>
      <ns0:r>
        <ns0:t xml:space="preserve"> </ns0:t>
      </ns0:r>
      <ns0:r>
        <ns0:t xml:space="preserve">“During the epoch”</ns0:t>
      </ns0:r>
      <ns0:r>
        <ns0:t xml:space="preserve"> </ns0:t>
      </ns0:r>
      <ns0:r>
        <ns0:t xml:space="preserve">(trong kỳ nguyên) mang nghĩa cùng thời đại (same historical period). Bài đọc xác nhận hai sự kiện xảy ra cùng thời kỳ.</ns0:t>
      </ns0:r>
    </ns0:p>
    <ns0:p>
      <ns0:pPr>
        <ns0:pStyle ns0:val="Compact"/>
        <ns0:numPr>
          <ns0:ilvl ns0:val="1"/>
          <ns0:numId ns0:val="1016"/>
        </ns0:numPr>
      </ns0:pPr>
      <ns0:r>
        <ns0:rPr>
          <ns0:b/>
          <ns0:bCs/>
        </ns0:rPr>
        <ns0:t xml:space="preserve">Đáp án:</ns0:t>
      </ns0:r>
      <ns0:r>
        <ns0:t xml:space="preserve"> </ns0:t>
      </ns0:r>
      <ns0:r>
        <ns0:rPr>
          <ns0:b/>
          <ns0:bCs/>
        </ns0:rPr>
        <ns0:t xml:space="preserve">YES</ns0:t>
      </ns0:r>
    </ns0:p>
    <ns0:p>
      <ns0:pPr>
        <ns0:pStyle ns0:val="Compact"/>
        <ns0:numPr>
          <ns0:ilvl ns0:val="0"/>
          <ns0:numId ns0:val="1015"/>
        </ns0:numPr>
      </ns0:pPr>
      <ns0:r>
        <ns0:rPr>
          <ns0:b/>
          <ns0:bCs/>
        </ns0:rPr>
        <ns0:t xml:space="preserve">Câu 37:</ns0:t>
      </ns0:r>
      <ns0:r>
        <ns0:t xml:space="preserve"> </ns0:t>
      </ns0:r>
      <ns0:r>
        <ns0:t xml:space="preserve">The Italian scientists concluded that the motor actions encoded within the premotor cortex have no discernible link to unrelated collections of neurons.</ns0:t>
      </ns0:r>
    </ns0:p>
    <ns0:p>
      <ns0:pPr>
        <ns0:pStyle ns0:val="Compact"/>
        <ns0:numPr>
          <ns0:ilvl ns0:val="1"/>
          <ns0:numId ns0:val="1017"/>
        </ns0:numPr>
      </ns0:pPr>
      <ns0:r>
        <ns0:rPr>
          <ns0:b/>
          <ns0:bCs/>
        </ns0:rPr>
        <ns0:t xml:space="preserve">Từ khóa:</ns0:t>
      </ns0:r>
      <ns0:r>
        <ns0:t xml:space="preserve"> </ns0:t>
      </ns0:r>
      <ns0:r>
        <ns0:t xml:space="preserve">“Italian scientists”</ns0:t>
      </ns0:r>
      <ns0:r>
        <ns0:t xml:space="preserve">,</ns0:t>
      </ns0:r>
      <ns0:r>
        <ns0:t xml:space="preserve"> </ns0:t>
      </ns0:r>
      <ns0:r>
        <ns0:t xml:space="preserve">“motor actions”</ns0:t>
      </ns0:r>
      <ns0:r>
        <ns0:t xml:space="preserve">,</ns0:t>
      </ns0:r>
      <ns0:r>
        <ns0:t xml:space="preserve"> </ns0:t>
      </ns0:r>
      <ns0:r>
        <ns0:t xml:space="preserve">“premotor cortex”</ns0:t>
      </ns0:r>
      <ns0:r>
        <ns0:t xml:space="preserve">,</ns0:t>
      </ns0:r>
      <ns0:r>
        <ns0:t xml:space="preserve"> </ns0:t>
      </ns0:r>
      <ns0:r>
        <ns0:t xml:space="preserve">“no discernible link”</ns0:t>
      </ns0:r>
      <ns0:r>
        <ns0:t xml:space="preserve">,</ns0:t>
      </ns0:r>
      <ns0:r>
        <ns0:t xml:space="preserve"> </ns0:t>
      </ns0:r>
      <ns0:r>
        <ns0:t xml:space="preserve">“unrelated collections of neurons”</ns0:t>
      </ns0:r>
      <ns0:r>
        <ns0:t xml:space="preserve">.</ns0:t>
      </ns0:r>
    </ns0:p>
    <ns0:p>
      <ns0:pPr>
        <ns0:pStyle ns0:val="Compact"/>
        <ns0:numPr>
          <ns0:ilvl ns0:val="1"/>
          <ns0:numId ns0:val="1017"/>
        </ns0:numPr>
      </ns0:pPr>
      <ns0:r>
        <ns0:rPr>
          <ns0:b/>
          <ns0:bCs/>
        </ns0:rPr>
        <ns0:t xml:space="preserve">Định vị:</ns0:t>
      </ns0:r>
      <ns0:r>
        <ns0:t xml:space="preserve"> </ns0:t>
      </ns0:r>
      <ns0:r>
        <ns0:t xml:space="preserve">Đoạn B.</ns0:t>
      </ns0:r>
    </ns0:p>
    <ns0:p>
      <ns0:pPr>
        <ns0:pStyle ns0:val="Compact"/>
        <ns0:numPr>
          <ns0:ilvl ns0:val="1"/>
          <ns0:numId ns0:val="1017"/>
        </ns0:numPr>
      </ns0:pPr>
      <ns0:r>
        <ns0:rPr>
          <ns0:b/>
          <ns0:bCs/>
        </ns0:rPr>
        <ns0:t xml:space="preserve">Dẫn chứng:</ns0:t>
      </ns0:r>
      <ns0:r>
        <ns0:t xml:space="preserve"> </ns0:t>
      </ns0:r>
      <ns0:r>
        <ns0:t xml:space="preserve">Đoạn B đề cập đến các nhà khoa học Ý và premotor cortex, nhưng</ns0:t>
      </ns0:r>
      <ns0:r>
        <ns0:t xml:space="preserve"> </ns0:t>
      </ns0:r>
      <ns0:r>
        <ns0:rPr>
          <ns0:b/>
          <ns0:bCs/>
        </ns0:rPr>
        <ns0:t xml:space="preserve">không hề đề cập</ns0:t>
      </ns0:r>
      <ns0:r>
        <ns0:t xml:space="preserve"> </ns0:t>
      </ns0:r>
      <ns0:r>
        <ns0:t xml:space="preserve">đến mối liên hệ (hay sự thiếu liên hệ) của các hành động vận động với</ns0:t>
      </ns0:r>
      <ns0:r>
        <ns0:t xml:space="preserve"> </ns0:t>
      </ns0:r>
      <ns0:r>
        <ns0:t xml:space="preserve">“unrelated collections of neurons”</ns0:t>
      </ns0:r>
      <ns0:r>
        <ns0:t xml:space="preserve">.</ns0:t>
      </ns0:r>
    </ns0:p>
    <ns0:p>
      <ns0:pPr>
        <ns0:pStyle ns0:val="Compact"/>
        <ns0:numPr>
          <ns0:ilvl ns0:val="1"/>
          <ns0:numId ns0:val="1017"/>
        </ns0:numPr>
      </ns0:pPr>
      <ns0:r>
        <ns0:rPr>
          <ns0:b/>
          <ns0:bCs/>
        </ns0:rPr>
        <ns0:t xml:space="preserve">Đáp án:</ns0:t>
      </ns0:r>
      <ns0:r>
        <ns0:t xml:space="preserve"> </ns0:t>
      </ns0:r>
      <ns0:r>
        <ns0:rPr>
          <ns0:b/>
          <ns0:bCs/>
        </ns0:rPr>
        <ns0:t xml:space="preserve">NOT GIVEN</ns0:t>
      </ns0:r>
    </ns0:p>
    <ns0:p>
      <ns0:pPr>
        <ns0:pStyle ns0:val="Compact"/>
        <ns0:numPr>
          <ns0:ilvl ns0:val="0"/>
          <ns0:numId ns0:val="1015"/>
        </ns0:numPr>
      </ns0:pPr>
      <ns0:r>
        <ns0:rPr>
          <ns0:b/>
          <ns0:bCs/>
        </ns0:rPr>
        <ns0:t xml:space="preserve">Câu 38:</ns0:t>
      </ns0:r>
      <ns0:r>
        <ns0:t xml:space="preserve"> </ns0:t>
      </ns0:r>
      <ns0:r>
        <ns0:t xml:space="preserve">Spectators can achieve flawless golf swings merely by watching the Masters Tournament without physical practice.</ns0:t>
      </ns0:r>
    </ns0:p>
    <ns0:p>
      <ns0:pPr>
        <ns0:pStyle ns0:val="Compact"/>
        <ns0:numPr>
          <ns0:ilvl ns0:val="1"/>
          <ns0:numId ns0:val="1018"/>
        </ns0:numPr>
      </ns0:pPr>
      <ns0:r>
        <ns0:rPr>
          <ns0:b/>
          <ns0:bCs/>
        </ns0:rPr>
        <ns0:t xml:space="preserve">Từ khóa:</ns0:t>
      </ns0:r>
      <ns0:r>
        <ns0:t xml:space="preserve"> </ns0:t>
      </ns0:r>
      <ns0:r>
        <ns0:t xml:space="preserve">“Spectators”</ns0:t>
      </ns0:r>
      <ns0:r>
        <ns0:t xml:space="preserve">,</ns0:t>
      </ns0:r>
      <ns0:r>
        <ns0:t xml:space="preserve"> </ns0:t>
      </ns0:r>
      <ns0:r>
        <ns0:t xml:space="preserve">“flawless golf swings”</ns0:t>
      </ns0:r>
      <ns0:r>
        <ns0:t xml:space="preserve">,</ns0:t>
      </ns0:r>
      <ns0:r>
        <ns0:t xml:space="preserve"> </ns0:t>
      </ns0:r>
      <ns0:r>
        <ns0:t xml:space="preserve">“merely by watching”</ns0:t>
      </ns0:r>
      <ns0:r>
        <ns0:t xml:space="preserve">,</ns0:t>
      </ns0:r>
      <ns0:r>
        <ns0:t xml:space="preserve"> </ns0:t>
      </ns0:r>
      <ns0:r>
        <ns0:t xml:space="preserve">“without physical practice”</ns0:t>
      </ns0:r>
      <ns0:r>
        <ns0:t xml:space="preserve">.</ns0:t>
      </ns0:r>
    </ns0:p>
    <ns0:p>
      <ns0:pPr>
        <ns0:pStyle ns0:val="Compact"/>
        <ns0:numPr>
          <ns0:ilvl ns0:val="1"/>
          <ns0:numId ns0:val="1018"/>
        </ns0:numPr>
      </ns0:pPr>
      <ns0:r>
        <ns0:rPr>
          <ns0:b/>
          <ns0:bCs/>
        </ns0:rPr>
        <ns0:t xml:space="preserve">Định vị:</ns0:t>
      </ns0:r>
      <ns0:r>
        <ns0:t xml:space="preserve"> </ns0:t>
      </ns0:r>
      <ns0:r>
        <ns0:t xml:space="preserve">Đoạn B &amp; E.</ns0:t>
      </ns0:r>
    </ns0:p>
    <ns0:p>
      <ns0:pPr>
        <ns0:pStyle ns0:val="Compact"/>
        <ns0:numPr>
          <ns0:ilvl ns0:val="1"/>
          <ns0:numId ns0:val="1018"/>
        </ns0:numPr>
      </ns0:pPr>
      <ns0:r>
        <ns0:rPr>
          <ns0:b/>
          <ns0:bCs/>
        </ns0:rPr>
        <ns0:t xml:space="preserve">Dẫn chứng:</ns0:t>
      </ns0:r>
      <ns0:r>
        <ns0:t xml:space="preserve"> </ns0:t>
      </ns0:r>
      <ns0:r>
        <ns0:t xml:space="preserve">“For those who</ns0:t>
      </ns0:r>
      <ns0:r>
        <ns0:t xml:space="preserve"> </ns0:t>
      </ns0:r>
      <ns0:r>
        <ns0:rPr>
          <ns0:b/>
          <ns0:bCs/>
        </ns0:rPr>
        <ns0:t xml:space="preserve">only watch</ns0:t>
      </ns0:r>
      <ns0:r>
        <ns0:t xml:space="preserve"> </ns0:t>
      </ns0:r>
      <ns0:r>
        <ns0:t xml:space="preserve">the Masters Tournament on television, playing golf may appear deceptively effortless.</ns0:t>
      </ns0:r>
      <ns0:r>
        <ns0:t xml:space="preserve"> </ns0:t>
      </ns0:r>
      <ns0:r>
        <ns0:rPr>
          <ns0:b/>
          <ns0:bCs/>
        </ns0:rPr>
        <ns0:t xml:space="preserve">However, for novices, smoothly manoeuvring the asymmetrical metal club presents a nearly impossible challenge.</ns0:t>
      </ns0:r>
      <ns0:r>
        <ns0:t xml:space="preserve">”</ns0:t>
      </ns0:r>
    </ns0:p>
    <ns0:p>
      <ns0:pPr>
        <ns0:pStyle ns0:val="Compact"/>
        <ns0:numPr>
          <ns0:ilvl ns0:val="1"/>
          <ns0:numId ns0:val="1018"/>
        </ns0:numPr>
      </ns0:pPr>
      <ns0:r>
        <ns0:rPr>
          <ns0:b/>
          <ns0:bCs/>
        </ns0:rPr>
        <ns0:t xml:space="preserve">Phân tích:</ns0:t>
      </ns0:r>
      <ns0:r>
        <ns0:t xml:space="preserve"> </ns0:t>
      </ns0:r>
      <ns0:r>
        <ns0:t xml:space="preserve">Bài đọc khẳng định người chỉ xem (novices) sẽ thấy chơi golf</ns0:t>
      </ns0:r>
      <ns0:r>
        <ns0:t xml:space="preserve"> </ns0:t>
      </ns0:r>
      <ns0:r>
        <ns0:t xml:space="preserve">“gần như bất khả thi”</ns0:t>
      </ns0:r>
      <ns0:r>
        <ns0:t xml:space="preserve"> </ns0:t>
      </ns0:r>
      <ns0:r>
        <ns0:t xml:space="preserve">— mâu thuẫn trực tiếp với nhận định trong câu hỏi.</ns0:t>
      </ns0:r>
    </ns0:p>
    <ns0:p>
      <ns0:pPr>
        <ns0:pStyle ns0:val="Compact"/>
        <ns0:numPr>
          <ns0:ilvl ns0:val="1"/>
          <ns0:numId ns0:val="1018"/>
        </ns0:numPr>
      </ns0:pPr>
      <ns0:r>
        <ns0:rPr>
          <ns0:b/>
          <ns0:bCs/>
        </ns0:rPr>
        <ns0:t xml:space="preserve">Đáp án:</ns0:t>
      </ns0:r>
      <ns0:r>
        <ns0:t xml:space="preserve"> </ns0:t>
      </ns0:r>
      <ns0:r>
        <ns0:rPr>
          <ns0:b/>
          <ns0:bCs/>
        </ns0:rPr>
        <ns0:t xml:space="preserve">NO</ns0:t>
      </ns0:r>
    </ns0:p>
    <ns0:p>
      <ns0:pPr>
        <ns0:pStyle ns0:val="Compact"/>
        <ns0:numPr>
          <ns0:ilvl ns0:val="0"/>
          <ns0:numId ns0:val="1015"/>
        </ns0:numPr>
      </ns0:pPr>
      <ns0:r>
        <ns0:rPr>
          <ns0:b/>
          <ns0:bCs/>
        </ns0:rPr>
        <ns0:t xml:space="preserve">Câu 39:</ns0:t>
      </ns0:r>
      <ns0:r>
        <ns0:t xml:space="preserve"> </ns0:t>
      </ns0:r>
      <ns0:r>
        <ns0:t xml:space="preserve">Some neuroscientists believe that certain types of still images might activate mirror neurons under specific experimental conditions.</ns0:t>
      </ns0:r>
    </ns0:p>
    <ns0:p>
      <ns0:pPr>
        <ns0:pStyle ns0:val="Compact"/>
        <ns0:numPr>
          <ns0:ilvl ns0:val="1"/>
          <ns0:numId ns0:val="1019"/>
        </ns0:numPr>
      </ns0:pPr>
      <ns0:r>
        <ns0:rPr>
          <ns0:b/>
          <ns0:bCs/>
        </ns0:rPr>
        <ns0:t xml:space="preserve">Từ khóa:</ns0:t>
      </ns0:r>
      <ns0:r>
        <ns0:t xml:space="preserve"> </ns0:t>
      </ns0:r>
      <ns0:r>
        <ns0:t xml:space="preserve">“neuroscientists”</ns0:t>
      </ns0:r>
      <ns0:r>
        <ns0:t xml:space="preserve">,</ns0:t>
      </ns0:r>
      <ns0:r>
        <ns0:t xml:space="preserve"> </ns0:t>
      </ns0:r>
      <ns0:r>
        <ns0:t xml:space="preserve">“still images”</ns0:t>
      </ns0:r>
      <ns0:r>
        <ns0:t xml:space="preserve">,</ns0:t>
      </ns0:r>
      <ns0:r>
        <ns0:t xml:space="preserve"> </ns0:t>
      </ns0:r>
      <ns0:r>
        <ns0:t xml:space="preserve">“activate mirror neurons”</ns0:t>
      </ns0:r>
      <ns0:r>
        <ns0:t xml:space="preserve">.</ns0:t>
      </ns0:r>
    </ns0:p>
    <ns0:p>
      <ns0:pPr>
        <ns0:pStyle ns0:val="Compact"/>
        <ns0:numPr>
          <ns0:ilvl ns0:val="1"/>
          <ns0:numId ns0:val="1019"/>
        </ns0:numPr>
      </ns0:pPr>
      <ns0:r>
        <ns0:rPr>
          <ns0:b/>
          <ns0:bCs/>
        </ns0:rPr>
        <ns0:t xml:space="preserve">Định vị:</ns0:t>
      </ns0:r>
      <ns0:r>
        <ns0:t xml:space="preserve"> </ns0:t>
      </ns0:r>
      <ns0:r>
        <ns0:t xml:space="preserve">Đoạn C.</ns0:t>
      </ns0:r>
    </ns0:p>
    <ns0:p>
      <ns0:pPr>
        <ns0:pStyle ns0:val="Compact"/>
        <ns0:numPr>
          <ns0:ilvl ns0:val="1"/>
          <ns0:numId ns0:val="1019"/>
        </ns0:numPr>
      </ns0:pPr>
      <ns0:r>
        <ns0:rPr>
          <ns0:b/>
          <ns0:bCs/>
        </ns0:rPr>
        <ns0:t xml:space="preserve">Dẫn chứng:</ns0:t>
      </ns0:r>
      <ns0:r>
        <ns0:t xml:space="preserve"> </ns0:t>
      </ns0:r>
      <ns0:r>
        <ns0:t xml:space="preserve">“If we stare at a photograph, a</ns0:t>
      </ns0:r>
      <ns0:r>
        <ns0:t xml:space="preserve"> </ns0:t>
      </ns0:r>
      <ns0:r>
        <ns0:rPr>
          <ns0:b/>
          <ns0:bCs/>
        </ns0:rPr>
        <ns0:t xml:space="preserve">static image</ns0:t>
      </ns0:r>
      <ns0:r>
        <ns0:t xml:space="preserve"> </ns0:t>
      </ns0:r>
      <ns0:r>
        <ns0:t xml:space="preserve">(still image) of a runner striding ahead, our</ns0:t>
      </ns0:r>
      <ns0:r>
        <ns0:t xml:space="preserve"> </ns0:t>
      </ns0:r>
      <ns0:r>
        <ns0:rPr>
          <ns0:b/>
          <ns0:bCs/>
        </ns0:rPr>
        <ns0:t xml:space="preserve">mirror neurons remain utterly silent</ns0:t>
      </ns0:r>
      <ns0:r>
        <ns0:t xml:space="preserve">.”</ns0:t>
      </ns0:r>
    </ns0:p>
    <ns0:p>
      <ns0:pPr>
        <ns0:pStyle ns0:val="Compact"/>
        <ns0:numPr>
          <ns0:ilvl ns0:val="1"/>
          <ns0:numId ns0:val="1019"/>
        </ns0:numPr>
      </ns0:pPr>
      <ns0:r>
        <ns0:rPr>
          <ns0:b/>
          <ns0:bCs/>
        </ns0:rPr>
        <ns0:t xml:space="preserve">Phân tích:</ns0:t>
      </ns0:r>
      <ns0:r>
        <ns0:t xml:space="preserve"> </ns0:t>
      </ns0:r>
      <ns0:r>
        <ns0:t xml:space="preserve">Bài đọc khẳng định hình ảnh tĩnh KHÔNG kích hoạt tế bào thần kinh gương — mâu thuẫn với nhận định trong câu hỏi.</ns0:t>
      </ns0:r>
    </ns0:p>
    <ns0:p>
      <ns0:pPr>
        <ns0:pStyle ns0:val="Compact"/>
        <ns0:numPr>
          <ns0:ilvl ns0:val="1"/>
          <ns0:numId ns0:val="1019"/>
        </ns0:numPr>
      </ns0:pPr>
      <ns0:r>
        <ns0:rPr>
          <ns0:b/>
          <ns0:bCs/>
        </ns0:rPr>
        <ns0:t xml:space="preserve">Đáp án:</ns0:t>
      </ns0:r>
      <ns0:r>
        <ns0:t xml:space="preserve"> </ns0:t>
      </ns0:r>
      <ns0:r>
        <ns0:rPr>
          <ns0:b/>
          <ns0:bCs/>
        </ns0:rPr>
        <ns0:t xml:space="preserve">NO</ns0:t>
      </ns0:r>
    </ns0:p>
    <ns0:p>
      <ns0:pPr>
        <ns0:pStyle ns0:val="Compact"/>
        <ns0:numPr>
          <ns0:ilvl ns0:val="0"/>
          <ns0:numId ns0:val="1015"/>
        </ns0:numPr>
      </ns0:pPr>
      <ns0:r>
        <ns0:rPr>
          <ns0:b/>
          <ns0:bCs/>
        </ns0:rPr>
        <ns0:t xml:space="preserve">Câu 40:</ns0:t>
      </ns0:r>
      <ns0:r>
        <ns0:t xml:space="preserve"> </ns0:t>
      </ns0:r>
      <ns0:r>
        <ns0:t xml:space="preserve">The mu system is suppressed while we are dynamically involved in a particular activity.</ns0:t>
      </ns0:r>
    </ns0:p>
    <ns0:p>
      <ns0:pPr>
        <ns0:pStyle ns0:val="Compact"/>
        <ns0:numPr>
          <ns0:ilvl ns0:val="1"/>
          <ns0:numId ns0:val="1020"/>
        </ns0:numPr>
      </ns0:pPr>
      <ns0:r>
        <ns0:rPr>
          <ns0:b/>
          <ns0:bCs/>
        </ns0:rPr>
        <ns0:t xml:space="preserve">Từ khóa:</ns0:t>
      </ns0:r>
      <ns0:r>
        <ns0:t xml:space="preserve"> </ns0:t>
      </ns0:r>
      <ns0:r>
        <ns0:t xml:space="preserve">“mu system”</ns0:t>
      </ns0:r>
      <ns0:r>
        <ns0:t xml:space="preserve">,</ns0:t>
      </ns0:r>
      <ns0:r>
        <ns0:t xml:space="preserve"> </ns0:t>
      </ns0:r>
      <ns0:r>
        <ns0:t xml:space="preserve">“suppressed”</ns0:t>
      </ns0:r>
      <ns0:r>
        <ns0:t xml:space="preserve">,</ns0:t>
      </ns0:r>
      <ns0:r>
        <ns0:t xml:space="preserve"> </ns0:t>
      </ns0:r>
      <ns0:r>
        <ns0:t xml:space="preserve">“dynamically involved”</ns0:t>
      </ns0:r>
      <ns0:r>
        <ns0:t xml:space="preserve">,</ns0:t>
      </ns0:r>
      <ns0:r>
        <ns0:t xml:space="preserve"> </ns0:t>
      </ns0:r>
      <ns0:r>
        <ns0:t xml:space="preserve">“particular activity”</ns0:t>
      </ns0:r>
      <ns0:r>
        <ns0:t xml:space="preserve">.</ns0:t>
      </ns0:r>
    </ns0:p>
    <ns0:p>
      <ns0:pPr>
        <ns0:pStyle ns0:val="Compact"/>
        <ns0:numPr>
          <ns0:ilvl ns0:val="1"/>
          <ns0:numId ns0:val="1020"/>
        </ns0:numPr>
      </ns0:pPr>
      <ns0:r>
        <ns0:rPr>
          <ns0:b/>
          <ns0:bCs/>
        </ns0:rPr>
        <ns0:t xml:space="preserve">Định vị:</ns0:t>
      </ns0:r>
      <ns0:r>
        <ns0:t xml:space="preserve"> </ns0:t>
      </ns0:r>
      <ns0:r>
        <ns0:t xml:space="preserve">Đoạn D.</ns0:t>
      </ns0:r>
    </ns0:p>
    <ns0:p>
      <ns0:pPr>
        <ns0:pStyle ns0:val="Compact"/>
        <ns0:numPr>
          <ns0:ilvl ns0:val="1"/>
          <ns0:numId ns0:val="1020"/>
        </ns0:numPr>
      </ns0:pPr>
      <ns0:r>
        <ns0:rPr>
          <ns0:b/>
          <ns0:bCs/>
        </ns0:rPr>
        <ns0:t xml:space="preserve">Dẫn chứng:</ns0:t>
      </ns0:r>
      <ns0:r>
        <ns0:t xml:space="preserve"> </ns0:t>
      </ns0:r>
      <ns0:r>
        <ns0:t xml:space="preserve">“The</ns0:t>
      </ns0:r>
      <ns0:r>
        <ns0:t xml:space="preserve"> </ns0:t>
      </ns0:r>
      <ns0:r>
        <ns0:rPr>
          <ns0:b/>
          <ns0:bCs/>
        </ns0:rPr>
        <ns0:t xml:space="preserve">mu signal</ns0:t>
      </ns0:r>
      <ns0:r>
        <ns0:t xml:space="preserve">… remaining active during periods of bodily stillness but</ns0:t>
      </ns0:r>
      <ns0:r>
        <ns0:t xml:space="preserve"> </ns0:t>
      </ns0:r>
      <ns0:r>
        <ns0:rPr>
          <ns0:b/>
          <ns0:bCs/>
        </ns0:rPr>
        <ns0:t xml:space="preserve">dissipating when we undertake active pursuits</ns0:t>
      </ns0:r>
      <ns0:r>
        <ns0:t xml:space="preserve"> </ns0:t>
      </ns0:r>
      <ns0:r>
        <ns0:t xml:space="preserve">like playing a sport…”</ns0:t>
      </ns0:r>
    </ns0:p>
    <ns0:p>
      <ns0:pPr>
        <ns0:pStyle ns0:val="Compact"/>
        <ns0:numPr>
          <ns0:ilvl ns0:val="1"/>
          <ns0:numId ns0:val="1020"/>
        </ns0:numPr>
      </ns0:pPr>
      <ns0:r>
        <ns0:rPr>
          <ns0:b/>
          <ns0:bCs/>
        </ns0:rPr>
        <ns0:t xml:space="preserve">Phân tích:</ns0:t>
      </ns0:r>
      <ns0:r>
        <ns0:t xml:space="preserve"> </ns0:t>
      </ns0:r>
      <ns0:r>
        <ns0:t xml:space="preserve">“Dissipating”</ns0:t>
      </ns0:r>
      <ns0:r>
        <ns0:t xml:space="preserve"> </ns0:t>
      </ns0:r>
      <ns0:r>
        <ns0:t xml:space="preserve">= biến mất/bị triệt tiêu (suppressed).</ns0:t>
      </ns0:r>
      <ns0:r>
        <ns0:t xml:space="preserve"> </ns0:t>
      </ns0:r>
      <ns0:r>
        <ns0:t xml:space="preserve">“Undertake active pursuits”</ns0:t>
      </ns0:r>
      <ns0:r>
        <ns0:t xml:space="preserve"> </ns0:t>
      </ns0:r>
      <ns0:r>
        <ns0:t xml:space="preserve">=</ns0:t>
      </ns0:r>
      <ns0:r>
        <ns0:t xml:space="preserve"> </ns0:t>
      </ns0:r>
      <ns0:r>
        <ns0:t xml:space="preserve">“dynamically involved in a particular activity”</ns0:t>
      </ns0:r>
      <ns0:r>
        <ns0:t xml:space="preserve">. Bài đọc xác nhận điều này.</ns0:t>
      </ns0:r>
    </ns0:p>
    <ns0:p>
      <ns0:pPr>
        <ns0:pStyle ns0:val="Compact"/>
        <ns0:numPr>
          <ns0:ilvl ns0:val="1"/>
          <ns0:numId ns0:val="1020"/>
        </ns0:numPr>
      </ns0:pPr>
      <ns0:r>
        <ns0:rPr>
          <ns0:b/>
          <ns0:bCs/>
        </ns0:rPr>
        <ns0:t xml:space="preserve">Đáp án:</ns0:t>
      </ns0:r>
      <ns0:r>
        <ns0:t xml:space="preserve"> </ns0:t>
      </ns0:r>
      <ns0:r>
        <ns0:rPr>
          <ns0:b/>
          <ns0:bCs/>
        </ns0:rPr>
        <ns0:t xml:space="preserve">YES</ns0:t>
      </ns0:r>
    </ns0:p>
    <ns0:bookmarkEnd ns0:id="18"/>
    <ns0:bookmarkEnd ns0:id="19"/>
    <ns0:bookmarkStart ns0:id="20" ns0:name="phần-iii-lời-giải-answer-key"/>
    <ns0:p>
      <ns0:pPr>
        <ns0:pStyle ns0:val="Heading2"/>
      </ns0:pPr>
      <ns0:r>
        <ns0:t xml:space="preserve">Phần III: Lời giải — Answer Key</ns0:t>
      </ns0:r>
    </ns0:p>
    <ns0:tbl>
      <ns0:tblPr>
        <ns0:tblStyle ns0:val="CDAnswerKey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t xml:space="preserve">Câu</ns0:t>
            </ns0:r>
          </ns0:p>
        </ns0:tc>
        <ns0:tc>
          <ns0:tcPr/>
          <ns0:p>
            <ns0:pPr>
              <ns0:pStyle ns0:val="Compact"/>
            </ns0:pPr>
            <ns0:r>
              <ns0:t xml:space="preserve">Đáp án</ns0:t>
            </ns0:r>
          </ns0:p>
        </ns0:tc>
      </ns0:tr>
      <ns0:tr>
        <ns0:tc>
          <ns0:tcPr/>
          <ns0:p>
            <ns0:pPr>
              <ns0:pStyle ns0:val="Compact"/>
            </ns0:pPr>
            <ns0:r>
              <ns0:rPr>
                <ns0:b/>
                <ns0:bCs/>
              </ns0:rPr>
              <ns0:t xml:space="preserve">27</ns0:t>
            </ns0:r>
          </ns0:p>
        </ns0:tc>
        <ns0:tc>
          <ns0:tcPr/>
          <ns0:p>
            <ns0:pPr>
              <ns0:pStyle ns0:val="Compact"/>
            </ns0:pPr>
            <ns0:r>
              <ns0:rPr>
                <ns0:b/>
                <ns0:bCs/>
              </ns0:rPr>
              <ns0:t xml:space="preserve">F</ns0:t>
            </ns0:r>
          </ns0:p>
        </ns0:tc>
      </ns0:tr>
      <ns0:tr>
        <ns0:tc>
          <ns0:tcPr/>
          <ns0:p>
            <ns0:pPr>
              <ns0:pStyle ns0:val="Compact"/>
            </ns0:pPr>
            <ns0:r>
              <ns0:rPr>
                <ns0:b/>
                <ns0:bCs/>
              </ns0:rPr>
              <ns0:t xml:space="preserve">28</ns0:t>
            </ns0:r>
          </ns0:p>
        </ns0:tc>
        <ns0:tc>
          <ns0:tcPr/>
          <ns0:p>
            <ns0:pPr>
              <ns0:pStyle ns0:val="Compact"/>
            </ns0:pPr>
            <ns0:r>
              <ns0:rPr>
                <ns0:b/>
                <ns0:bCs/>
              </ns0:rPr>
              <ns0:t xml:space="preserve">B</ns0:t>
            </ns0:r>
          </ns0:p>
        </ns0:tc>
      </ns0:tr>
      <ns0:tr>
        <ns0:tc>
          <ns0:tcPr/>
          <ns0:p>
            <ns0:pPr>
              <ns0:pStyle ns0:val="Compact"/>
            </ns0:pPr>
            <ns0:r>
              <ns0:rPr>
                <ns0:b/>
                <ns0:bCs/>
              </ns0:rPr>
              <ns0:t xml:space="preserve">29</ns0:t>
            </ns0:r>
          </ns0:p>
        </ns0:tc>
        <ns0:tc>
          <ns0:tcPr/>
          <ns0:p>
            <ns0:pPr>
              <ns0:pStyle ns0:val="Compact"/>
            </ns0:pPr>
            <ns0:r>
              <ns0:rPr>
                <ns0:b/>
                <ns0:bCs/>
              </ns0:rPr>
              <ns0:t xml:space="preserve">E</ns0:t>
            </ns0:r>
          </ns0:p>
        </ns0:tc>
      </ns0:tr>
      <ns0:tr>
        <ns0:tc>
          <ns0:tcPr/>
          <ns0:p>
            <ns0:pPr>
              <ns0:pStyle ns0:val="Compact"/>
            </ns0:pPr>
            <ns0:r>
              <ns0:rPr>
                <ns0:b/>
                <ns0:bCs/>
              </ns0:rPr>
              <ns0:t xml:space="preserve">30</ns0:t>
            </ns0:r>
          </ns0:p>
        </ns0:tc>
        <ns0:tc>
          <ns0:tcPr/>
          <ns0:p>
            <ns0:pPr>
              <ns0:pStyle ns0:val="Compact"/>
            </ns0:pPr>
            <ns0:r>
              <ns0:rPr>
                <ns0:b/>
                <ns0:bCs/>
              </ns0:rPr>
              <ns0:t xml:space="preserve">C</ns0:t>
            </ns0:r>
          </ns0:p>
        </ns0:tc>
      </ns0:tr>
      <ns0:tr>
        <ns0:tc>
          <ns0:tcPr/>
          <ns0:p>
            <ns0:pPr>
              <ns0:pStyle ns0:val="Compact"/>
            </ns0:pPr>
            <ns0:r>
              <ns0:rPr>
                <ns0:b/>
                <ns0:bCs/>
              </ns0:rPr>
              <ns0:t xml:space="preserve">31</ns0:t>
            </ns0:r>
          </ns0:p>
        </ns0:tc>
        <ns0:tc>
          <ns0:tcPr/>
          <ns0:p>
            <ns0:pPr>
              <ns0:pStyle ns0:val="Compact"/>
            </ns0:pPr>
            <ns0:r>
              <ns0:rPr>
                <ns0:b/>
                <ns0:bCs/>
              </ns0:rPr>
              <ns0:t xml:space="preserve">E</ns0:t>
            </ns0:r>
          </ns0:p>
        </ns0:tc>
      </ns0:tr>
      <ns0:tr>
        <ns0:tc>
          <ns0:tcPr/>
          <ns0:p>
            <ns0:pPr>
              <ns0:pStyle ns0:val="Compact"/>
            </ns0:pPr>
            <ns0:r>
              <ns0:rPr>
                <ns0:b/>
                <ns0:bCs/>
              </ns0:rPr>
              <ns0:t xml:space="preserve">32</ns0:t>
            </ns0:r>
          </ns0:p>
        </ns0:tc>
        <ns0:tc>
          <ns0:tcPr/>
          <ns0:p>
            <ns0:pPr>
              <ns0:pStyle ns0:val="Compact"/>
            </ns0:pPr>
            <ns0:r>
              <ns0:rPr>
                <ns0:b/>
                <ns0:bCs/>
              </ns0:rPr>
              <ns0:t xml:space="preserve">D</ns0:t>
            </ns0:r>
          </ns0:p>
        </ns0:tc>
      </ns0:tr>
      <ns0:tr>
        <ns0:tc>
          <ns0:tcPr/>
          <ns0:p>
            <ns0:pPr>
              <ns0:pStyle ns0:val="Compact"/>
            </ns0:pPr>
            <ns0:r>
              <ns0:rPr>
                <ns0:b/>
                <ns0:bCs/>
              </ns0:rPr>
              <ns0:t xml:space="preserve">33</ns0:t>
            </ns0:r>
          </ns0:p>
        </ns0:tc>
        <ns0:tc>
          <ns0:tcPr/>
          <ns0:p>
            <ns0:pPr>
              <ns0:pStyle ns0:val="Compact"/>
            </ns0:pPr>
            <ns0:r>
              <ns0:rPr>
                <ns0:b/>
                <ns0:bCs/>
              </ns0:rPr>
              <ns0:t xml:space="preserve">D</ns0:t>
            </ns0:r>
          </ns0:p>
        </ns0:tc>
      </ns0:tr>
      <ns0:tr>
        <ns0:tc>
          <ns0:tcPr/>
          <ns0:p>
            <ns0:pPr>
              <ns0:pStyle ns0:val="Compact"/>
            </ns0:pPr>
            <ns0:r>
              <ns0:rPr>
                <ns0:b/>
                <ns0:bCs/>
              </ns0:rPr>
              <ns0:t xml:space="preserve">34</ns0:t>
            </ns0:r>
          </ns0:p>
        </ns0:tc>
        <ns0:tc>
          <ns0:tcPr/>
          <ns0:p>
            <ns0:pPr>
              <ns0:pStyle ns0:val="Compact"/>
            </ns0:pPr>
            <ns0:r>
              <ns0:rPr>
                <ns0:b/>
                <ns0:bCs/>
              </ns0:rPr>
              <ns0:t xml:space="preserve">B</ns0:t>
            </ns0:r>
          </ns0:p>
        </ns0:tc>
      </ns0:tr>
      <ns0:tr>
        <ns0:tc>
          <ns0:tcPr/>
          <ns0:p>
            <ns0:pPr>
              <ns0:pStyle ns0:val="Compact"/>
            </ns0:pPr>
            <ns0:r>
              <ns0:rPr>
                <ns0:b/>
                <ns0:bCs/>
              </ns0:rPr>
              <ns0:t xml:space="preserve">35</ns0:t>
            </ns0:r>
          </ns0:p>
        </ns0:tc>
        <ns0:tc>
          <ns0:tcPr/>
          <ns0:p>
            <ns0:pPr>
              <ns0:pStyle ns0:val="Compact"/>
            </ns0:pPr>
            <ns0:r>
              <ns0:rPr>
                <ns0:b/>
                <ns0:bCs/>
              </ns0:rPr>
              <ns0:t xml:space="preserve">C</ns0:t>
            </ns0:r>
          </ns0:p>
        </ns0:tc>
      </ns0:tr>
      <ns0:tr>
        <ns0:tc>
          <ns0:tcPr/>
          <ns0:p>
            <ns0:pPr>
              <ns0:pStyle ns0:val="Compact"/>
            </ns0:pPr>
            <ns0:r>
              <ns0:rPr>
                <ns0:b/>
                <ns0:bCs/>
              </ns0:rPr>
              <ns0:t xml:space="preserve">36</ns0:t>
            </ns0:r>
          </ns0:p>
        </ns0:tc>
        <ns0:tc>
          <ns0:tcPr/>
          <ns0:p>
            <ns0:pPr>
              <ns0:pStyle ns0:val="Compact"/>
            </ns0:pPr>
            <ns0:r>
              <ns0:rPr>
                <ns0:b/>
                <ns0:bCs/>
              </ns0:rPr>
              <ns0:t xml:space="preserve">YES</ns0:t>
            </ns0:r>
          </ns0:p>
        </ns0:tc>
      </ns0:tr>
      <ns0:tr>
        <ns0:tc>
          <ns0:tcPr/>
          <ns0:p>
            <ns0:pPr>
              <ns0:pStyle ns0:val="Compact"/>
            </ns0:pPr>
            <ns0:r>
              <ns0:rPr>
                <ns0:b/>
                <ns0:bCs/>
              </ns0:rPr>
              <ns0:t xml:space="preserve">37</ns0:t>
            </ns0:r>
          </ns0:p>
        </ns0:tc>
        <ns0:tc>
          <ns0:tcPr/>
          <ns0:p>
            <ns0:pPr>
              <ns0:pStyle ns0:val="Compact"/>
            </ns0:pPr>
            <ns0:r>
              <ns0:rPr>
                <ns0:b/>
                <ns0:bCs/>
              </ns0:rPr>
              <ns0:t xml:space="preserve">NOT GIVEN</ns0:t>
            </ns0:r>
          </ns0:p>
        </ns0:tc>
      </ns0:tr>
      <ns0:tr>
        <ns0:tc>
          <ns0:tcPr/>
          <ns0:p>
            <ns0:pPr>
              <ns0:pStyle ns0:val="Compact"/>
            </ns0:pPr>
            <ns0:r>
              <ns0:rPr>
                <ns0:b/>
                <ns0:bCs/>
              </ns0:rPr>
              <ns0:t xml:space="preserve">38</ns0:t>
            </ns0:r>
          </ns0:p>
        </ns0:tc>
        <ns0:tc>
          <ns0:tcPr/>
          <ns0:p>
            <ns0:pPr>
              <ns0:pStyle ns0:val="Compact"/>
            </ns0:pPr>
            <ns0:r>
              <ns0:rPr>
                <ns0:b/>
                <ns0:bCs/>
              </ns0:rPr>
              <ns0:t xml:space="preserve">NO</ns0:t>
            </ns0:r>
          </ns0:p>
        </ns0:tc>
      </ns0:tr>
      <ns0:tr>
        <ns0:tc>
          <ns0:tcPr/>
          <ns0:p>
            <ns0:pPr>
              <ns0:pStyle ns0:val="Compact"/>
            </ns0:pPr>
            <ns0:r>
              <ns0:rPr>
                <ns0:b/>
                <ns0:bCs/>
              </ns0:rPr>
              <ns0:t xml:space="preserve">39</ns0:t>
            </ns0:r>
          </ns0:p>
        </ns0:tc>
        <ns0:tc>
          <ns0:tcPr/>
          <ns0:p>
            <ns0:pPr>
              <ns0:pStyle ns0:val="Compact"/>
            </ns0:pPr>
            <ns0:r>
              <ns0:rPr>
                <ns0:b/>
                <ns0:bCs/>
              </ns0:rPr>
              <ns0:t xml:space="preserve">NO</ns0:t>
            </ns0:r>
          </ns0:p>
        </ns0:tc>
      </ns0:tr>
      <ns0:tr>
        <ns0:tc>
          <ns0:tcPr/>
          <ns0:p>
            <ns0:pPr>
              <ns0:pStyle ns0:val="Compact"/>
            </ns0:pPr>
            <ns0:r>
              <ns0:rPr>
                <ns0:b/>
                <ns0:bCs/>
              </ns0:rPr>
              <ns0:t xml:space="preserve">40</ns0:t>
            </ns0:r>
          </ns0:p>
        </ns0:tc>
        <ns0:tc>
          <ns0:tcPr/>
          <ns0:p>
            <ns0:pPr>
              <ns0:pStyle ns0:val="Compact"/>
            </ns0:pPr>
            <ns0:r>
              <ns0:rPr>
                <ns0:b/>
                <ns0:bCs/>
              </ns0:rPr>
              <ns0:t xml:space="preserve">YES</ns0:t>
            </ns0:r>
          </ns0:p>
        </ns0:tc>
      </ns0:tr>
    </ns0:tbl>
    <ns0:bookmarkEnd ns0:id="20"/>
    <ns0:bookmarkStart ns0:id="21" ns0:name="tổng-hợp-từ-vựng"/>
    <ns0:p>
      <ns0:pPr>
        <ns0:pStyle ns0:val="Heading2"/>
      </ns0:pPr>
      <ns0:r>
        <ns0:t xml:space="preserve">Tổng hợp 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chi tiết nghĩa tiếng Việt)</ns0:t>
            </ns0:r>
          </ns0:p>
        </ns0:tc>
        <ns0:tc>
          <ns0:tcPr/>
          <ns0:p>
            <ns0:pPr>
              <ns0:pStyle ns0:val="Compact"/>
            </ns0:pPr>
            <ns0:r>
              <ns0:t xml:space="preserve">Ví dụ minh họa</ns0:t>
            </ns0:r>
          </ns0:p>
        </ns0:tc>
      </ns0:tr>
      <ns0:tr>
        <ns0:tc>
          <ns0:tcPr/>
          <ns0:p>
            <ns0:pPr>
              <ns0:pStyle ns0:val="Compact"/>
            </ns0:pPr>
            <ns0:r>
              <ns0:rPr>
                <ns0:b/>
                <ns0:bCs/>
              </ns0:rPr>
              <ns0:t xml:space="preserve">premotor cortex</ns0:t>
            </ns0:r>
            <ns0:r>
              <ns0:t xml:space="preserve"> </ns0:t>
            </ns0:r>
            <ns0:r>
              <ns0:t xml:space="preserve">(n)</ns0:t>
            </ns0:r>
          </ns0:p>
        </ns0:tc>
        <ns0:tc>
          <ns0:tcPr/>
          <ns0:p>
            <ns0:pPr>
              <ns0:pStyle ns0:val="Compact"/>
            </ns0:pPr>
            <ns0:r>
              <ns0:t xml:space="preserve">/ˌpriːˈməʊ.tə ˈkɔː.teks/</ns0:t>
            </ns0:r>
          </ns0:p>
        </ns0:tc>
        <ns0:tc>
          <ns0:tcPr/>
          <ns0:p>
            <ns0:pPr>
              <ns0:pStyle ns0:val="Compact"/>
            </ns0:pPr>
            <ns0:r>
              <ns0:t xml:space="preserve">the brain area that plans and prepares movements (vỏ não vận động trước — vùng não lập kế hoạch và chuẩn bị cử động)</ns0:t>
            </ns0:r>
          </ns0:p>
        </ns0:tc>
        <ns0:tc>
          <ns0:tcPr/>
          <ns0:p>
            <ns0:pPr>
              <ns0:pStyle ns0:val="Compact"/>
            </ns0:pPr>
            <ns0:r>
              <ns0:t xml:space="preserve">The premotor cortex stores patterns of complex movements.</ns0:t>
            </ns0:r>
          </ns0:p>
        </ns0:tc>
      </ns0:tr>
      <ns0:tr>
        <ns0:tc>
          <ns0:tcPr/>
          <ns0:p>
            <ns0:pPr>
              <ns0:pStyle ns0:val="Compact"/>
            </ns0:pPr>
            <ns0:r>
              <ns0:rPr>
                <ns0:b/>
                <ns0:bCs/>
              </ns0:rPr>
              <ns0:t xml:space="preserve">mirror neuron</ns0:t>
            </ns0:r>
            <ns0:r>
              <ns0:t xml:space="preserve"> </ns0:t>
            </ns0:r>
            <ns0:r>
              <ns0:t xml:space="preserve">(n)</ns0:t>
            </ns0:r>
          </ns0:p>
        </ns0:tc>
        <ns0:tc>
          <ns0:tcPr/>
          <ns0:p>
            <ns0:pPr>
              <ns0:pStyle ns0:val="Compact"/>
            </ns0:pPr>
            <ns0:r>
              <ns0:t xml:space="preserve">/ˈmɪr.ər ˈnjʊə.rɒn/</ns0:t>
            </ns0:r>
          </ns0:p>
        </ns0:tc>
        <ns0:tc>
          <ns0:tcPr/>
          <ns0:p>
            <ns0:pPr>
              <ns0:pStyle ns0:val="Compact"/>
            </ns0:pPr>
            <ns0:r>
              <ns0:t xml:space="preserve">a nerve cell that fires both when performing and observing an action (tế bào thần kinh gương)</ns0:t>
            </ns0:r>
          </ns0:p>
        </ns0:tc>
        <ns0:tc>
          <ns0:tcPr/>
          <ns0:p>
            <ns0:pPr>
              <ns0:pStyle ns0:val="Compact"/>
            </ns0:pPr>
            <ns0:r>
              <ns0:t xml:space="preserve">Mirror neurons fire when we watch someone else perform an action.</ns0:t>
            </ns0:r>
          </ns0:p>
        </ns0:tc>
      </ns0:tr>
      <ns0:tr>
        <ns0:tc>
          <ns0:tcPr/>
          <ns0:p>
            <ns0:pPr>
              <ns0:pStyle ns0:val="Compact"/>
            </ns0:pPr>
            <ns0:r>
              <ns0:rPr>
                <ns0:b/>
                <ns0:bCs/>
              </ns0:rPr>
              <ns0:t xml:space="preserve">neural mirroring</ns0:t>
            </ns0:r>
            <ns0:r>
              <ns0:t xml:space="preserve"> </ns0:t>
            </ns0:r>
            <ns0:r>
              <ns0:t xml:space="preserve">(n phr)</ns0:t>
            </ns0:r>
          </ns0:p>
        </ns0:tc>
        <ns0:tc>
          <ns0:tcPr/>
          <ns0:p>
            <ns0:pPr>
              <ns0:pStyle ns0:val="Compact"/>
            </ns0:pPr>
            <ns0:r>
              <ns0:t xml:space="preserve">/ˈnjʊə.rəl ˈmɪr.ər.ɪŋ/</ns0:t>
            </ns0:r>
          </ns0:p>
        </ns0:tc>
        <ns0:tc>
          <ns0:tcPr/>
          <ns0:p>
            <ns0:pPr>
              <ns0:pStyle ns0:val="Compact"/>
            </ns0:pPr>
            <ns0:r>
              <ns0:t xml:space="preserve">the brain process of simulating observed actions (quá trình phản chiếu thần kinh)</ns0:t>
            </ns0:r>
          </ns0:p>
        </ns0:tc>
        <ns0:tc>
          <ns0:tcPr/>
          <ns0:p>
            <ns0:pPr>
              <ns0:pStyle ns0:val="Compact"/>
            </ns0:pPr>
            <ns0:r>
              <ns0:t xml:space="preserve">Neural mirroring allows spectators to feel part of the athletic event.</ns0:t>
            </ns0:r>
          </ns0:p>
        </ns0:tc>
      </ns0:tr>
      <ns0:tr>
        <ns0:tc>
          <ns0:tcPr/>
          <ns0:p>
            <ns0:pPr>
              <ns0:pStyle ns0:val="Compact"/>
            </ns0:pPr>
            <ns0:r>
              <ns0:rPr>
                <ns0:b/>
                <ns0:bCs/>
              </ns0:rPr>
              <ns0:t xml:space="preserve">direct matching hypothesis</ns0:t>
            </ns0:r>
            <ns0:r>
              <ns0:t xml:space="preserve"> </ns0:t>
            </ns0:r>
            <ns0:r>
              <ns0:t xml:space="preserve">(n phr)</ns0:t>
            </ns0:r>
          </ns0:p>
        </ns0:tc>
        <ns0:tc>
          <ns0:tcPr/>
          <ns0:p>
            <ns0:pPr>
              <ns0:pStyle ns0:val="Compact"/>
            </ns0:pPr>
            <ns0:r>
              <ns0:t xml:space="preserve">/dɪˈrekt ˈmæt.ʃɪŋ haɪˈpɒθ.ɪ.sɪs/</ns0:t>
            </ns0:r>
          </ns0:p>
        </ns0:tc>
        <ns0:tc>
          <ns0:tcPr/>
          <ns0:p>
            <ns0:pPr>
              <ns0:pStyle ns0:val="Compact"/>
            </ns0:pPr>
            <ns0:r>
              <ns0:t xml:space="preserve">the theory that understanding actions requires matching visual and motor representations (giả thuyết đối chiếu trực tiếp)</ns0:t>
            </ns0:r>
          </ns0:p>
        </ns0:tc>
        <ns0:tc>
          <ns0:tcPr/>
          <ns0:p>
            <ns0:pPr>
              <ns0:pStyle ns0:val="Compact"/>
            </ns0:pPr>
            <ns0:r>
              <ns0:t xml:space="preserve">According to the direct matching hypothesis, we understand movements by simulating them.</ns0:t>
            </ns0:r>
          </ns0:p>
        </ns0:tc>
      </ns0:tr>
      <ns0:tr>
        <ns0:tc>
          <ns0:tcPr/>
          <ns0:p>
            <ns0:pPr>
              <ns0:pStyle ns0:val="Compact"/>
            </ns0:pPr>
            <ns0:r>
              <ns0:rPr>
                <ns0:b/>
                <ns0:bCs/>
              </ns0:rPr>
              <ns0:t xml:space="preserve">amygdala</ns0:t>
            </ns0:r>
            <ns0:r>
              <ns0:t xml:space="preserve"> </ns0:t>
            </ns0:r>
            <ns0:r>
              <ns0:t xml:space="preserve">(n)</ns0:t>
            </ns0:r>
          </ns0:p>
        </ns0:tc>
        <ns0:tc>
          <ns0:tcPr/>
          <ns0:p>
            <ns0:pPr>
              <ns0:pStyle ns0:val="Compact"/>
            </ns0:pPr>
            <ns0:r>
              <ns0:t xml:space="preserve">/əˈmɪɡ.də.lə/</ns0:t>
            </ns0:r>
          </ns0:p>
        </ns0:tc>
        <ns0:tc>
          <ns0:tcPr/>
          <ns0:p>
            <ns0:pPr>
              <ns0:pStyle ns0:val="Compact"/>
            </ns0:pPr>
            <ns0:r>
              <ns0:t xml:space="preserve">the brain region central to emotional processing (hạch hạnh nhân — vùng não xử lý cảm xúc)</ns0:t>
            </ns0:r>
          </ns0:p>
        </ns0:tc>
        <ns0:tc>
          <ns0:tcPr/>
          <ns0:p>
            <ns0:pPr>
              <ns0:pStyle ns0:val="Compact"/>
            </ns0:pPr>
            <ns0:r>
              <ns0:t xml:space="preserve">The amygdala links mirror neurons to emotional responses.</ns0:t>
            </ns0:r>
          </ns0:p>
        </ns0:tc>
      </ns0:tr>
      <ns0:tr>
        <ns0:tc>
          <ns0:tcPr/>
          <ns0:p>
            <ns0:pPr>
              <ns0:pStyle ns0:val="Compact"/>
            </ns0:pPr>
            <ns0:r>
              <ns0:rPr>
                <ns0:b/>
                <ns0:bCs/>
              </ns0:rPr>
              <ns0:t xml:space="preserve">electrophysiological</ns0:t>
            </ns0:r>
            <ns0:r>
              <ns0:t xml:space="preserve"> </ns0:t>
            </ns0:r>
            <ns0:r>
              <ns0:t xml:space="preserve">(adj)</ns0:t>
            </ns0:r>
          </ns0:p>
        </ns0:tc>
        <ns0:tc>
          <ns0:tcPr/>
          <ns0:p>
            <ns0:pPr>
              <ns0:pStyle ns0:val="Compact"/>
            </ns0:pPr>
            <ns0:r>
              <ns0:t xml:space="preserve">/ɪˌlek.trəˌfɪz.iˈɒl.ə.dʒɪ.kəl/</ns0:t>
            </ns0:r>
          </ns0:p>
        </ns0:tc>
        <ns0:tc>
          <ns0:tcPr/>
          <ns0:p>
            <ns0:pPr>
              <ns0:pStyle ns0:val="Compact"/>
            </ns0:pPr>
            <ns0:r>
              <ns0:t xml:space="preserve">relating to electrical activities of living cells (thuộc về điện sinh lý học)</ns0:t>
            </ns0:r>
          </ns0:p>
        </ns0:tc>
        <ns0:tc>
          <ns0:tcPr/>
          <ns0:p>
            <ns0:pPr>
              <ns0:pStyle ns0:val="Compact"/>
            </ns0:pPr>
            <ns0:r>
              <ns0:t xml:space="preserve">Electrophysiological studies revealed the role of mirror neurons in sport watching.</ns0:t>
            </ns0:r>
          </ns0:p>
        </ns0:tc>
      </ns0:tr>
      <ns0:tr>
        <ns0:tc>
          <ns0:tcPr/>
          <ns0:p>
            <ns0:pPr>
              <ns0:pStyle ns0:val="Compact"/>
            </ns0:pPr>
            <ns0:r>
              <ns0:rPr>
                <ns0:b/>
                <ns0:bCs/>
              </ns0:rPr>
              <ns0:t xml:space="preserve">dissipate</ns0:t>
            </ns0:r>
            <ns0:r>
              <ns0:t xml:space="preserve"> </ns0:t>
            </ns0:r>
            <ns0:r>
              <ns0:t xml:space="preserve">(v)</ns0:t>
            </ns0:r>
          </ns0:p>
        </ns0:tc>
        <ns0:tc>
          <ns0:tcPr/>
          <ns0:p>
            <ns0:pPr>
              <ns0:pStyle ns0:val="Compact"/>
            </ns0:pPr>
            <ns0:r>
              <ns0:t xml:space="preserve">/ˈdɪs.ɪ.peɪt/</ns0:t>
            </ns0:r>
          </ns0:p>
        </ns0:tc>
        <ns0:tc>
          <ns0:tcPr/>
          <ns0:p>
            <ns0:pPr>
              <ns0:pStyle ns0:val="Compact"/>
            </ns0:pPr>
            <ns0:r>
              <ns0:t xml:space="preserve">to gradually disappear or be reduced (tan biến, tiêu tán)</ns0:t>
            </ns0:r>
          </ns0:p>
        </ns0:tc>
        <ns0:tc>
          <ns0:tcPr/>
          <ns0:p>
            <ns0:pPr>
              <ns0:pStyle ns0:val="Compact"/>
            </ns0:pPr>
            <ns0:r>
              <ns0:t xml:space="preserve">The mu signal dissipates when we become physically active.</ns0:t>
            </ns0:r>
          </ns0:p>
        </ns0:tc>
      </ns0:tr>
      <ns0:tr>
        <ns0:tc>
          <ns0:tcPr/>
          <ns0:p>
            <ns0:pPr>
              <ns0:pStyle ns0:val="Compact"/>
            </ns0:pPr>
            <ns0:r>
              <ns0:rPr>
                <ns0:b/>
                <ns0:bCs/>
              </ns0:rPr>
              <ns0:t xml:space="preserve">coalesce</ns0:t>
            </ns0:r>
            <ns0:r>
              <ns0:t xml:space="preserve"> </ns0:t>
            </ns0:r>
            <ns0:r>
              <ns0:t xml:space="preserve">(v)</ns0:t>
            </ns0:r>
          </ns0:p>
        </ns0:tc>
        <ns0:tc>
          <ns0:tcPr/>
          <ns0:p>
            <ns0:pPr>
              <ns0:pStyle ns0:val="Compact"/>
            </ns0:pPr>
            <ns0:r>
              <ns0:t xml:space="preserve">/ˌkəʊ.əˈles/</ns0:t>
            </ns0:r>
          </ns0:p>
        </ns0:tc>
        <ns0:tc>
          <ns0:tcPr/>
          <ns0:p>
            <ns0:pPr>
              <ns0:pStyle ns0:val="Compact"/>
            </ns0:pPr>
            <ns0:r>
              <ns0:t xml:space="preserve">to come together to form one unified whole (hợp nhất, kết hợp lại)</ns0:t>
            </ns0:r>
          </ns0:p>
        </ns0:tc>
        <ns0:tc>
          <ns0:tcPr/>
          <ns0:p>
            <ns0:pPr>
              <ns0:pStyle ns0:val="Compact"/>
            </ns0:pPr>
            <ns0:r>
              <ns0:t xml:space="preserve">Action and imagination coalesce to drive peak athletic performance.</ns0:t>
            </ns0:r>
          </ns0:p>
        </ns0:tc>
      </ns0:tr>
      <ns0:tr>
        <ns0:tc>
          <ns0:tcPr/>
          <ns0:p>
            <ns0:pPr>
              <ns0:pStyle ns0:val="Compact"/>
            </ns0:pPr>
            <ns0:r>
              <ns0:rPr>
                <ns0:b/>
                <ns0:bCs/>
              </ns0:rPr>
              <ns0:t xml:space="preserve">internalise</ns0:t>
            </ns0:r>
            <ns0:r>
              <ns0:t xml:space="preserve"> </ns0:t>
            </ns0:r>
            <ns0:r>
              <ns0:t xml:space="preserve">(v)</ns0:t>
            </ns0:r>
          </ns0:p>
        </ns0:tc>
        <ns0:tc>
          <ns0:tcPr/>
          <ns0:p>
            <ns0:pPr>
              <ns0:pStyle ns0:val="Compact"/>
            </ns0:pPr>
            <ns0:r>
              <ns0:t xml:space="preserve">/ɪnˈtɜː.nəl.aɪz/</ns0:t>
            </ns0:r>
          </ns0:p>
        </ns0:tc>
        <ns0:tc>
          <ns0:tcPr/>
          <ns0:p>
            <ns0:pPr>
              <ns0:pStyle ns0:val="Compact"/>
            </ns0:pPr>
            <ns0:r>
              <ns0:t xml:space="preserve">to absorb and integrate into one’s own thoughts or behaviour (nội tâm hóa, tiếp thu)</ns0:t>
            </ns0:r>
          </ns0:p>
        </ns0:tc>
        <ns0:tc>
          <ns0:tcPr/>
          <ns0:p>
            <ns0:pPr>
              <ns0:pStyle ns0:val="Compact"/>
            </ns0:pPr>
            <ns0:r>
              <ns0:t xml:space="preserve">Humans internalise the behaviours of others through mirror neurons.</ns0:t>
            </ns0:r>
          </ns0:p>
        </ns0:tc>
      </ns0:tr>
      <ns0:tr>
        <ns0:tc>
          <ns0:tcPr/>
          <ns0:p>
            <ns0:pPr>
              <ns0:pStyle ns0:val="Compact"/>
            </ns0:pPr>
            <ns0:r>
              <ns0:rPr>
                <ns0:b/>
                <ns0:bCs/>
              </ns0:rPr>
              <ns0:t xml:space="preserve">rudimentary</ns0:t>
            </ns0:r>
            <ns0:r>
              <ns0:t xml:space="preserve"> </ns0:t>
            </ns0:r>
            <ns0:r>
              <ns0:t xml:space="preserve">(adj)</ns0:t>
            </ns0:r>
          </ns0:p>
        </ns0:tc>
        <ns0:tc>
          <ns0:tcPr/>
          <ns0:p>
            <ns0:pPr>
              <ns0:pStyle ns0:val="Compact"/>
            </ns0:pPr>
            <ns0:r>
              <ns0:t xml:space="preserve">/ˌruː.dɪˈmen.tər.i/</ns0:t>
            </ns0:r>
          </ns0:p>
        </ns0:tc>
        <ns0:tc>
          <ns0:tcPr/>
          <ns0:p>
            <ns0:pPr>
              <ns0:pStyle ns0:val="Compact"/>
            </ns0:pPr>
            <ns0:r>
              <ns0:t xml:space="preserve">basic and not fully developed (thô sơ, cơ bản)</ns0:t>
            </ns0:r>
          </ns0:p>
        </ns0:tc>
        <ns0:tc>
          <ns0:tcPr/>
          <ns0:p>
            <ns0:pPr>
              <ns0:pStyle ns0:val="Compact"/>
            </ns0:pPr>
            <ns0:r>
              <ns0:t xml:space="preserve">The signal is broken into rudimentary features before rapid classification.</ns0:t>
            </ns0:r>
          </ns0:p>
        </ns0:tc>
      </ns0:tr>
    </ns0:tbl>
    <ns0:bookmarkEnd ns0:id="21"/>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60" w:before="12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20" w:before="1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READING</dc:title>
  <dc:creator/>
  <cp:keywords/>
  <dcterms:created xsi:type="dcterms:W3CDTF">2026-04-27T06:31:39Z</dcterms:created>
  <dcterms:modified xsi:type="dcterms:W3CDTF">2026-04-27T06:31:39Z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3</vt:lpwstr>
  </property>
  <property fmtid="{D5CDD505-2E9C-101B-9397-08002B2CF9AE}" pid="3" name="skill">
    <vt:lpwstr>Reading</vt:lpwstr>
  </property>
  <property fmtid="{D5CDD505-2E9C-101B-9397-08002B2CF9AE}" pid="4" name="week">
    <vt:lpwstr>16</vt:lpwstr>
  </property>
</Properties>
</file>