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W7 (Feb 9-15)</ns0:t>
      </ns0:r>
    </ns0:p>
    <ns0:p>
      <ns0:pPr>
        <ns0:pStyle ns0:val="CDCollectionTitle"/>
      </ns0:pPr>
      <ns0:r>
        <ns0:t xml:space="preserve">Level 1 — W7 (Feb 9-15)</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Note"/>
      </ns0:pPr>
      <ns0:r>
        <ns0:t xml:space="preserve">NB You may use any letter more than once.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Jim Bowler</ns0:t>
            </ns0:r>
          </ns0:p>
        </ns0:tc>
      </ns0:tr>
      <ns0:tr>
        <ns0:tc>
          <ns0:tcPr/>
          <ns0:p>
            <ns0:pPr>
              <ns0:pStyle ns0:val="Compact"/>
            </ns0:pPr>
            <ns0:r>
              <ns0:rPr>
                <ns0:b/>
                <ns0:bCs/>
              </ns0:rPr>
              <ns0:t xml:space="preserve">B</ns0:t>
            </ns0:r>
          </ns0:p>
        </ns0:tc>
        <ns0:tc>
          <ns0:tcPr/>
          <ns0:p>
            <ns0:pPr>
              <ns0:pStyle ns0:val="Compact"/>
            </ns0:pPr>
            <ns0:r>
              <ns0:t xml:space="preserve">Alan Thorne</ns0:t>
            </ns0:r>
          </ns0:p>
        </ns0:tc>
      </ns0:tr>
      <ns0:tr>
        <ns0:tc>
          <ns0:tcPr/>
          <ns0:p>
            <ns0:pPr>
              <ns0:pStyle ns0:val="Compact"/>
            </ns0:pPr>
            <ns0:r>
              <ns0:rPr>
                <ns0:b/>
                <ns0:bCs/>
              </ns0:rPr>
              <ns0:t xml:space="preserve">C</ns0:t>
            </ns0:r>
          </ns0:p>
        </ns0:tc>
        <ns0:tc>
          <ns0:tcPr/>
          <ns0:p>
            <ns0:pPr>
              <ns0:pStyle ns0:val="Compact"/>
            </ns0:pPr>
            <ns0:r>
              <ns0:t xml:space="preserve">Pddbo</ns0:t>
            </ns0:r>
          </ns0:p>
        </ns0:tc>
      </ns0:tr>
      <ns0:tr>
        <ns0:tc>
          <ns0:tcPr/>
          <ns0:p>
            <ns0:pPr>
              <ns0:pStyle ns0:val="Compact"/>
            </ns0:pPr>
            <ns0:r>
              <ns0:rPr>
                <ns0:b/>
                <ns0:bCs/>
              </ns0:rPr>
              <ns0:t xml:space="preserve">D</ns0:t>
            </ns0:r>
          </ns0:p>
        </ns0:tc>
        <ns0:tc>
          <ns0:tcPr/>
          <ns0:p>
            <ns0:pPr>
              <ns0:pStyle ns0:val="Compact"/>
            </ns0:pPr>
            <ns0:r>
              <ns0:t xml:space="preserve">Tim Flannery</ns0:t>
            </ns0:r>
          </ns0:p>
        </ns0:tc>
      </ns0:tr>
      <ns0:tr>
        <ns0:tc>
          <ns0:tcPr/>
          <ns0:p>
            <ns0:pPr>
              <ns0:pStyle ns0:val="Compact"/>
            </ns0:pPr>
            <ns0:r>
              <ns0:rPr>
                <ns0:b/>
                <ns0:bCs/>
              </ns0:rPr>
              <ns0:t xml:space="preserve">E</ns0:t>
            </ns0:r>
          </ns0:p>
        </ns0:tc>
        <ns0:tc>
          <ns0:tcPr/>
          <ns0:p>
            <ns0:pPr>
              <ns0:pStyle ns0:val="Compact"/>
            </ns0:pPr>
            <ns0:r>
              <ns0:t xml:space="preserve">Chris Stringer</ns0:t>
            </ns0:r>
          </ns0:p>
        </ns0:tc>
      </ns0:tr>
      <ns0:tr>
        <ns0:tc>
          <ns0:tcPr/>
          <ns0:p>
            <ns0:pPr>
              <ns0:pStyle ns0:val="Compact"/>
            </ns0:pPr>
            <ns0:r>
              <ns0:rPr>
                <ns0:b/>
                <ns0:bCs/>
              </ns0:rPr>
              <ns0:t xml:space="preserve">F</ns0:t>
            </ns0:r>
          </ns0:p>
        </ns0:tc>
        <ns0:tc>
          <ns0:tcPr/>
          <ns0:p>
            <ns0:pPr>
              <ns0:pStyle ns0:val="Compact"/>
            </ns0:pPr>
            <ns0:r>
              <ns0:t xml:space="preserve">Rainer Grün</ns0:t>
            </ns0:r>
          </ns0:p>
        </ns0:tc>
      </ns0:tr>
    </ns0:tbl>
    <ns0:p>
      <ns0:pPr>
        <ns0:pStyle ns0:val="CDQuestion"/>
      </ns0:pPr>
      <ns0:r>
        <ns0:rPr>
          <ns0:b/>
          <ns0:bCs/>
        </ns0:rPr>
        <ns0:t xml:space="preserve">1.</ns0:t>
      </ns0:r>
      <ns0:r>
        <ns0:t xml:space="preserve"> </ns0:t>
      </ns0:r>
      <ns0:r>
        <ns0:t xml:space="preserve">He was searching for ancient lakes and came across the charred remains of Mungo Lady, who had been cremated.</ns0:t>
      </ns0:r>
      <ns0:r>
        <ns0:br/>
      </ns0:r>
      <ns0:r>
        <ns0:rPr>
          <ns0:b/>
          <ns0:bCs/>
        </ns0:rPr>
        <ns0:t xml:space="preserve">2.</ns0:t>
      </ns0:r>
      <ns0:r>
        <ns0:t xml:space="preserve"> </ns0:t>
      </ns0:r>
      <ns0:r>
        <ns0:t xml:space="preserve">Professor who hold a skeptical attitude towards reliability for DNA analysis on some fossils.</ns0:t>
      </ns0:r>
      <ns0:r>
        <ns0:br/>
      </ns0:r>
      <ns0:r>
        <ns0:rPr>
          <ns0:b/>
          <ns0:bCs/>
        </ns0:rPr>
        <ns0:t xml:space="preserve">3.</ns0:t>
      </ns0:r>
      <ns0:r>
        <ns0:t xml:space="preserve"> </ns0:t>
      </ns0:r>
      <ns0:r>
        <ns0:t xml:space="preserve">Professor whose determination of the age of Mungo Man to be much younger than the former result which is older than the 62,000 years.</ns0:t>
      </ns0:r>
      <ns0:r>
        <ns0:br/>
      </ns0:r>
      <ns0:r>
        <ns0:rPr>
          <ns0:b/>
          <ns0:bCs/>
        </ns0:rPr>
        <ns0:t xml:space="preserve">4.</ns0:t>
      </ns0:r>
      <ns0:r>
        <ns0:t xml:space="preserve"> </ns0:t>
      </ns0:r>
      <ns0:r>
        <ns0:t xml:space="preserve">determining the age of Mungo Man has little to do with controversy for the origins of Australians.</ns0:t>
      </ns0:r>
      <ns0:r>
        <ns0:br/>
      </ns0:r>
      <ns0:r>
        <ns0:rPr>
          <ns0:b/>
          <ns0:bCs/>
        </ns0:rPr>
        <ns0:t xml:space="preserve">5.</ns0:t>
      </ns0:r>
      <ns0:r>
        <ns0:t xml:space="preserve"> </ns0:t>
      </ns0:r>
      <ns0:r>
        <ns0:t xml:space="preserve">research group who recovered a biological proof of the first Neanderthal found in Europe.</ns0:t>
      </ns0:r>
      <ns0:r>
        <ns0:br/>
      </ns0:r>
      <ns0:r>
        <ns0:rPr>
          <ns0:b/>
          <ns0:bCs/>
        </ns0:rPr>
        <ns0:t xml:space="preserve">6.</ns0:t>
      </ns0:r>
      <ns0:r>
        <ns0:t xml:space="preserve"> </ns0:t>
      </ns0:r>
      <ns0:r>
        <ns0:t xml:space="preserve">a supporter of the idea that Australia’s megafauna was extinct due to the hunting by the ancient human beings.</ns0:t>
      </ns0:r>
      <ns0:r>
        <ns0:br/>
      </ns0:r>
      <ns0:r>
        <ns0:rPr>
          <ns0:b/>
          <ns0:bCs/>
        </ns0:rPr>
        <ns0:t xml:space="preserve">7.</ns0:t>
      </ns0:r>
      <ns0:r>
        <ns0:t xml:space="preserve"> </ns0:t>
      </ns0:r>
      <ns0:r>
        <ns0:t xml:space="preserve">Instead of keep arguing a single source origin, multi-regional explanation has been raised.</ns0:t>
      </ns0:r>
      <ns0:r>
        <ns0:br/>
      </ns0:r>
      <ns0:r>
        <ns0:rPr>
          <ns0:b/>
          <ns0:bCs/>
        </ns0:rPr>
        <ns0:t xml:space="preserve">8.</ns0:t>
      </ns0:r>
      <ns0:r>
        <ns0:t xml:space="preserve"> </ns0:t>
      </ns0:r>
      <ns0:r>
        <ns0:t xml:space="preserve">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Note"/>
      </ns0:pPr>
      <ns0:r>
        <ns0:t xml:space="preserve">Do the following statements agree with the information given in Reading Passage 1?</ns0:t>
      </ns0:r>
    </ns0:p>
    <ns0:p>
      <ns0:pPr>
        <ns0:pStyle ns0:val="CDNote"/>
      </ns0:pPr>
      <ns0:r>
        <ns0:t xml:space="preserve">In boxes 9-14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9.</ns0:t>
      </ns0:r>
      <ns0:r>
        <ns0:t xml:space="preserve"> </ns0:t>
      </ns0:r>
      <ns0:r>
        <ns0:t xml:space="preserve">The Lake Mungo remains offer the archeologists the evidence of graphic illustration of human activities around.</ns0:t>
      </ns0:r>
      <ns0:r>
        <ns0:br/>
      </ns0:r>
      <ns0:r>
        <ns0:rPr>
          <ns0:b/>
          <ns0:bCs/>
        </ns0:rPr>
        <ns0:t xml:space="preserve">10.</ns0:t>
      </ns0:r>
      <ns0:r>
        <ns0:t xml:space="preserve"> </ns0:t>
      </ns0:r>
      <ns0:r>
        <ns0:t xml:space="preserve">In Lake Mungo remains, weapons were found used by the Mungo.</ns0:t>
      </ns0:r>
      <ns0:r>
        <ns0:br/>
      </ns0:r>
      <ns0:r>
        <ns0:rPr>
          <ns0:b/>
          <ns0:bCs/>
        </ns0:rPr>
        <ns0:t xml:space="preserve">11.</ns0:t>
      </ns0:r>
      <ns0:r>
        <ns0:t xml:space="preserve"> </ns0:t>
      </ns0:r>
      <ns0:r>
        <ns0:t xml:space="preserve">Mungo Man is one of the oldest known archeological evidence in the world of cultural sophistication such as a burying ritual.</ns0:t>
      </ns0:r>
      <ns0:r>
        <ns0:br/>
      </ns0:r>
      <ns0:r>
        <ns0:rPr>
          <ns0:b/>
          <ns0:bCs/>
        </ns0:rPr>
        <ns0:t xml:space="preserve">12.</ns0:t>
      </ns0:r>
      <ns0:r>
        <ns0:t xml:space="preserve"> </ns0:t>
      </ns0:r>
      <ns0:r>
        <ns0:t xml:space="preserve">Mungo Man and woman’s skeletons were uncovered in the same year.</ns0:t>
      </ns0:r>
      <ns0:r>
        <ns0:br/>
      </ns0:r>
      <ns0:r>
        <ns0:rPr>
          <ns0:b/>
          <ns0:bCs/>
        </ns0:rPr>
        <ns0:t xml:space="preserve">13.</ns0:t>
      </ns0:r>
      <ns0:r>
        <ns0:t xml:space="preserve"> </ns0:t>
      </ns0:r>
      <ns0:r>
        <ns0:t xml:space="preserve">There is controversy among scientists about the origin of the oldest Homo sapiens.</ns0:t>
      </ns0:r>
      <ns0:r>
        <ns0:br/>
      </ns0:r>
      <ns0:r>
        <ns0:rPr>
          <ns0:b/>
          <ns0:bCs/>
        </ns0:rPr>
        <ns0:t xml:space="preserve">14.</ns0:t>
      </ns0:r>
      <ns0:r>
        <ns0:t xml:space="preserve"> </ns0:t>
      </ns0:r>
      <ns0:r>
        <ns0:t xml:space="preserve">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bookmarkStart ns0:id="29"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1</ns0:t>
            </ns0:r>
          </ns0:p>
        </ns0:tc>
        <ns0:tc>
          <ns0:tcPr/>
          <ns0:p>
            <ns0:pPr>
              <ns0:pStyle ns0:val="Compact"/>
            </ns0:pPr>
            <ns0:r>
              <ns0:rPr>
                <ns0:b/>
                <ns0:bCs/>
              </ns0:rPr>
              <ns0:t xml:space="preserve">A</ns0:t>
            </ns0:r>
          </ns0:p>
        </ns0:tc>
      </ns0:tr>
      <ns0:tr>
        <ns0:tc>
          <ns0:tcPr/>
          <ns0:p>
            <ns0:pPr>
              <ns0:pStyle ns0:val="Compact"/>
            </ns0:pPr>
            <ns0:r>
              <ns0:rPr>
                <ns0:b/>
                <ns0:bCs/>
              </ns0:rPr>
              <ns0:t xml:space="preserve">2</ns0:t>
            </ns0:r>
          </ns0:p>
        </ns0:tc>
        <ns0:tc>
          <ns0:tcPr/>
          <ns0:p>
            <ns0:pPr>
              <ns0:pStyle ns0:val="Compact"/>
            </ns0:pPr>
            <ns0:r>
              <ns0:rPr>
                <ns0:b/>
                <ns0:bCs/>
              </ns0:rPr>
              <ns0:t xml:space="preserve">E</ns0:t>
            </ns0:r>
          </ns0:p>
        </ns0:tc>
      </ns0:tr>
      <ns0:tr>
        <ns0:tc>
          <ns0:tcPr/>
          <ns0:p>
            <ns0:pPr>
              <ns0:pStyle ns0:val="Compact"/>
            </ns0:pPr>
            <ns0:r>
              <ns0:rPr>
                <ns0:b/>
                <ns0:bCs/>
              </ns0:rPr>
              <ns0:t xml:space="preserve">3</ns0:t>
            </ns0:r>
          </ns0:p>
        </ns0:tc>
        <ns0:tc>
          <ns0:tcPr/>
          <ns0:p>
            <ns0:pPr>
              <ns0:pStyle ns0:val="Compact"/>
            </ns0:pPr>
            <ns0:r>
              <ns0:rPr>
                <ns0:b/>
                <ns0:bCs/>
              </ns0:rPr>
              <ns0:t xml:space="preserve">A</ns0:t>
            </ns0:r>
          </ns0:p>
        </ns0:tc>
      </ns0:tr>
      <ns0:tr>
        <ns0:tc>
          <ns0:tcPr/>
          <ns0:p>
            <ns0:pPr>
              <ns0:pStyle ns0:val="Compact"/>
            </ns0:pPr>
            <ns0:r>
              <ns0:rPr>
                <ns0:b/>
                <ns0:bCs/>
              </ns0:rPr>
              <ns0:t xml:space="preserve">4</ns0:t>
            </ns0:r>
          </ns0:p>
        </ns0:tc>
        <ns0:tc>
          <ns0:tcPr/>
          <ns0:p>
            <ns0:pPr>
              <ns0:pStyle ns0:val="Compact"/>
            </ns0:pPr>
            <ns0:r>
              <ns0:rPr>
                <ns0:b/>
                <ns0:bCs/>
              </ns0:rPr>
              <ns0:t xml:space="preserve">B</ns0:t>
            </ns0:r>
          </ns0:p>
        </ns0:tc>
      </ns0:tr>
      <ns0:tr>
        <ns0:tc>
          <ns0:tcPr/>
          <ns0:p>
            <ns0:pPr>
              <ns0:pStyle ns0:val="Compact"/>
            </ns0:pPr>
            <ns0:r>
              <ns0:rPr>
                <ns0:b/>
                <ns0:bCs/>
              </ns0:rPr>
              <ns0:t xml:space="preserve">5</ns0:t>
            </ns0:r>
          </ns0:p>
        </ns0:tc>
        <ns0:tc>
          <ns0:tcPr/>
          <ns0:p>
            <ns0:pPr>
              <ns0:pStyle ns0:val="Compact"/>
            </ns0:pPr>
            <ns0:r>
              <ns0:rPr>
                <ns0:b/>
                <ns0:bCs/>
              </ns0:rPr>
              <ns0:t xml:space="preserve">C</ns0:t>
            </ns0:r>
          </ns0:p>
        </ns0:tc>
      </ns0:tr>
      <ns0:tr>
        <ns0:tc>
          <ns0:tcPr/>
          <ns0:p>
            <ns0:pPr>
              <ns0:pStyle ns0:val="Compact"/>
            </ns0:pPr>
            <ns0:r>
              <ns0:rPr>
                <ns0:b/>
                <ns0:bCs/>
              </ns0:rPr>
              <ns0:t xml:space="preserve">6</ns0:t>
            </ns0:r>
          </ns0:p>
        </ns0:tc>
        <ns0:tc>
          <ns0:tcPr/>
          <ns0:p>
            <ns0:pPr>
              <ns0:pStyle ns0:val="Compact"/>
            </ns0:pPr>
            <ns0:r>
              <ns0:rPr>
                <ns0:b/>
                <ns0:bCs/>
              </ns0:rPr>
              <ns0:t xml:space="preserve">D</ns0:t>
            </ns0:r>
          </ns0:p>
        </ns0:tc>
      </ns0:tr>
      <ns0:tr>
        <ns0:tc>
          <ns0:tcPr/>
          <ns0:p>
            <ns0:pPr>
              <ns0:pStyle ns0:val="Compact"/>
            </ns0:pPr>
            <ns0:r>
              <ns0:rPr>
                <ns0:b/>
                <ns0:bCs/>
              </ns0:rPr>
              <ns0:t xml:space="preserve">7</ns0:t>
            </ns0:r>
          </ns0:p>
        </ns0:tc>
        <ns0:tc>
          <ns0:tcPr/>
          <ns0:p>
            <ns0:pPr>
              <ns0:pStyle ns0:val="Compact"/>
            </ns0:pPr>
            <ns0:r>
              <ns0:rPr>
                <ns0:b/>
                <ns0:bCs/>
              </ns0:rPr>
              <ns0:t xml:space="preserve">B</ns0:t>
            </ns0:r>
          </ns0:p>
        </ns0:tc>
      </ns0:tr>
      <ns0:tr>
        <ns0:tc>
          <ns0:tcPr/>
          <ns0:p>
            <ns0:pPr>
              <ns0:pStyle ns0:val="Compact"/>
            </ns0:pPr>
            <ns0:r>
              <ns0:rPr>
                <ns0:b/>
                <ns0:bCs/>
              </ns0:rPr>
              <ns0:t xml:space="preserve">8</ns0:t>
            </ns0:r>
          </ns0:p>
        </ns0:tc>
        <ns0:tc>
          <ns0:tcPr/>
          <ns0:p>
            <ns0:pPr>
              <ns0:pStyle ns0:val="Compact"/>
            </ns0:pPr>
            <ns0:r>
              <ns0:rPr>
                <ns0:b/>
                <ns0:bCs/>
              </ns0:rPr>
              <ns0:t xml:space="preserve">A</ns0:t>
            </ns0:r>
          </ns0:p>
        </ns0:tc>
      </ns0:tr>
      <ns0:tr>
        <ns0:tc>
          <ns0:tcPr/>
          <ns0:p>
            <ns0:pPr>
              <ns0:pStyle ns0:val="Compact"/>
            </ns0:pPr>
            <ns0:r>
              <ns0:rPr>
                <ns0:b/>
                <ns0:bCs/>
              </ns0:rPr>
              <ns0:t xml:space="preserve">9</ns0:t>
            </ns0:r>
          </ns0:p>
        </ns0:tc>
        <ns0:tc>
          <ns0:tcPr/>
          <ns0:p>
            <ns0:pPr>
              <ns0:pStyle ns0:val="Compact"/>
            </ns0:pPr>
            <ns0:r>
              <ns0:rPr>
                <ns0:b/>
                <ns0:bCs/>
              </ns0:rPr>
              <ns0:t xml:space="preserve">TRUE</ns0:t>
            </ns0:r>
          </ns0:p>
        </ns0:tc>
      </ns0:tr>
      <ns0:tr>
        <ns0:tc>
          <ns0:tcPr/>
          <ns0:p>
            <ns0:pPr>
              <ns0:pStyle ns0:val="Compact"/>
            </ns0:pPr>
            <ns0:r>
              <ns0:rPr>
                <ns0:b/>
                <ns0:bCs/>
              </ns0:rPr>
              <ns0:t xml:space="preserve">10</ns0:t>
            </ns0:r>
          </ns0:p>
        </ns0:tc>
        <ns0:tc>
          <ns0:tcPr/>
          <ns0:p>
            <ns0:pPr>
              <ns0:pStyle ns0:val="Compact"/>
            </ns0:pPr>
            <ns0:r>
              <ns0:rPr>
                <ns0:b/>
                <ns0:bCs/>
              </ns0:rPr>
              <ns0:t xml:space="preserve">NOT GIVEN</ns0:t>
            </ns0:r>
          </ns0:p>
        </ns0:tc>
      </ns0:tr>
      <ns0:tr>
        <ns0:tc>
          <ns0:tcPr/>
          <ns0:p>
            <ns0:pPr>
              <ns0:pStyle ns0:val="Compact"/>
            </ns0:pPr>
            <ns0:r>
              <ns0:rPr>
                <ns0:b/>
                <ns0:bCs/>
              </ns0:rPr>
              <ns0:t xml:space="preserve">11</ns0:t>
            </ns0:r>
          </ns0:p>
        </ns0:tc>
        <ns0:tc>
          <ns0:tcPr/>
          <ns0:p>
            <ns0:pPr>
              <ns0:pStyle ns0:val="Compact"/>
            </ns0:pPr>
            <ns0:r>
              <ns0:rPr>
                <ns0:b/>
                <ns0:bCs/>
              </ns0:rPr>
              <ns0:t xml:space="preserve">TRUE</ns0:t>
            </ns0:r>
          </ns0:p>
        </ns0:tc>
      </ns0:tr>
      <ns0:tr>
        <ns0:tc>
          <ns0:tcPr/>
          <ns0:p>
            <ns0:pPr>
              <ns0:pStyle ns0:val="Compact"/>
            </ns0:pPr>
            <ns0:r>
              <ns0:rPr>
                <ns0:b/>
                <ns0:bCs/>
              </ns0:rPr>
              <ns0:t xml:space="preserve">12</ns0:t>
            </ns0:r>
          </ns0:p>
        </ns0:tc>
        <ns0:tc>
          <ns0:tcPr/>
          <ns0:p>
            <ns0:pPr>
              <ns0:pStyle ns0:val="Compact"/>
            </ns0:pPr>
            <ns0:r>
              <ns0:rPr>
                <ns0:b/>
                <ns0:bCs/>
              </ns0:rPr>
              <ns0:t xml:space="preserve">FALSE</ns0:t>
            </ns0:r>
          </ns0:p>
        </ns0:tc>
      </ns0:tr>
      <ns0:tr>
        <ns0:tc>
          <ns0:tcPr/>
          <ns0:p>
            <ns0:pPr>
              <ns0:pStyle ns0:val="Compact"/>
            </ns0:pPr>
            <ns0:r>
              <ns0:rPr>
                <ns0:b/>
                <ns0:bCs/>
              </ns0:rPr>
              <ns0:t xml:space="preserve">13</ns0:t>
            </ns0:r>
          </ns0:p>
        </ns0:tc>
        <ns0:tc>
          <ns0:tcPr/>
          <ns0:p>
            <ns0:pPr>
              <ns0:pStyle ns0:val="Compact"/>
            </ns0:pPr>
            <ns0:r>
              <ns0:rPr>
                <ns0:b/>
                <ns0:bCs/>
              </ns0:rPr>
              <ns0:t xml:space="preserve">TRUE</ns0:t>
            </ns0:r>
          </ns0:p>
        </ns0:tc>
      </ns0:tr>
      <ns0:tr>
        <ns0:tc>
          <ns0:tcPr/>
          <ns0:p>
            <ns0:pPr>
              <ns0:pStyle ns0:val="Compact"/>
            </ns0:pPr>
            <ns0:r>
              <ns0:rPr>
                <ns0:b/>
                <ns0:bCs/>
              </ns0:rPr>
              <ns0:t xml:space="preserve">14</ns0:t>
            </ns0:r>
          </ns0:p>
        </ns0:tc>
        <ns0:tc>
          <ns0:tcPr/>
          <ns0:p>
            <ns0:pPr>
              <ns0:pStyle ns0:val="Compact"/>
            </ns0:pPr>
            <ns0:r>
              <ns0:rPr>
                <ns0:b/>
                <ns0:bCs/>
              </ns0:rPr>
              <ns0:t xml:space="preserve">NOT GIVEN</ns0:t>
            </ns0:r>
          </ns0:p>
        </ns0:tc>
      </ns0:tr>
    </ns0:tbl>
    <ns0:bookmarkEnd ns0:id="29"/>
    <ns0:bookmarkStart ns0:id="30"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lush</ns0:t>
            </ns0:r>
            <ns0:r>
              <ns0:t xml:space="preserve"> </ns0:t>
            </ns0:r>
            <ns0:r>
              <ns0:t xml:space="preserve">(adj)</ns0:t>
            </ns0:r>
          </ns0:p>
        </ns0:tc>
        <ns0:tc>
          <ns0:tcPr/>
          <ns0:p>
            <ns0:pPr>
              <ns0:pStyle ns0:val="Compact"/>
            </ns0:pPr>
            <ns0:r>
              <ns0:t xml:space="preserve">/lʌʃ/</ns0:t>
            </ns0:r>
          </ns0:p>
        </ns0:tc>
        <ns0:tc>
          <ns0:tcPr/>
          <ns0:p>
            <ns0:pPr>
              <ns0:pStyle ns0:val="Compact"/>
            </ns0:pPr>
            <ns0:r>
              <ns0:t xml:space="preserve">(of plants or vegetation) growing thickly and strongly in a way that is attractive; very lush and green (tươi tốt, um tùm, xanh tươi)</ns0:t>
            </ns0:r>
          </ns0:p>
        </ns0:tc>
        <ns0:tc>
          <ns0:tcPr/>
          <ns0:p>
            <ns0:pPr>
              <ns0:pStyle ns0:val="Compact"/>
            </ns0:pPr>
            <ns0:r>
              <ns0:t xml:space="preserve">Fifty thousand years ago, a lush landscape greeted the first Australians.</ns0:t>
            </ns0:r>
          </ns0:p>
        </ns0:tc>
      </ns0:tr>
      <ns0:tr>
        <ns0:tc>
          <ns0:tcPr/>
          <ns0:p>
            <ns0:pPr>
              <ns0:pStyle ns0:val="Compact"/>
            </ns0:pPr>
            <ns0:r>
              <ns0:rPr>
                <ns0:b/>
                <ns0:bCs/>
              </ns0:rPr>
              <ns0:t xml:space="preserve">mega fauna</ns0:t>
            </ns0:r>
            <ns0:r>
              <ns0:t xml:space="preserve"> </ns0:t>
            </ns0:r>
            <ns0:r>
              <ns0:t xml:space="preserve">(n)</ns0:t>
            </ns0:r>
          </ns0:p>
        </ns0:tc>
        <ns0:tc>
          <ns0:tcPr/>
          <ns0:p>
            <ns0:pPr>
              <ns0:pStyle ns0:val="Compact"/>
            </ns0:pPr>
            <ns0:r>
              <ns0:t xml:space="preserve">/ˌmeɡ.əˈfɔː.nə/</ns0:t>
            </ns0:r>
          </ns0:p>
        </ns0:tc>
        <ns0:tc>
          <ns0:tcPr/>
          <ns0:p>
            <ns0:pPr>
              <ns0:pStyle ns0:val="Compact"/>
            </ns0:pPr>
            <ns0:r>
              <ns0:t xml:space="preserve">large or giant animals, especially those that existed in prehistoric times (động vật khổng lồ thời tiền sử)</ns0:t>
            </ns0:r>
          </ns0:p>
        </ns0:tc>
        <ns0:tc>
          <ns0:tcPr/>
          <ns0:p>
            <ns0:pPr>
              <ns0:pStyle ns0:val="Compact"/>
            </ns0:pPr>
            <ns0:r>
              <ns0:t xml:space="preserve">Megafauna – giant prehistoric animals such as marsupial lions were abundant.</ns0:t>
            </ns0:r>
          </ns0:p>
        </ns0:tc>
      </ns0:tr>
      <ns0:tr>
        <ns0:tc>
          <ns0:tcPr/>
          <ns0:p>
            <ns0:pPr>
              <ns0:pStyle ns0:val="Compact"/>
            </ns0:pPr>
            <ns0:r>
              <ns0:rPr>
                <ns0:b/>
                <ns0:bCs/>
              </ns0:rPr>
              <ns0:t xml:space="preserve">prominent</ns0:t>
            </ns0:r>
            <ns0:r>
              <ns0:t xml:space="preserve"> </ns0:t>
            </ns0:r>
            <ns0:r>
              <ns0:t xml:space="preserve">(adj)</ns0:t>
            </ns0:r>
          </ns0:p>
        </ns0:tc>
        <ns0:tc>
          <ns0:tcPr/>
          <ns0:p>
            <ns0:pPr>
              <ns0:pStyle ns0:val="Compact"/>
            </ns0:pPr>
            <ns0:r>
              <ns0:t xml:space="preserve">/ˈprɒm.ɪ.nənt/</ns0:t>
            </ns0:r>
          </ns0:p>
        </ns0:tc>
        <ns0:tc>
          <ns0:tcPr/>
          <ns0:p>
            <ns0:pPr>
              <ns0:pStyle ns0:val="Compact"/>
            </ns0:pPr>
            <ns0:r>
              <ns0:t xml:space="preserve">very well known and important; standing out so as to be easily seen (nổi bật, quan trọng, đáng chú ý)</ns0:t>
            </ns0:r>
          </ns0:p>
        </ns0:tc>
        <ns0:tc>
          <ns0:tcPr/>
          <ns0:p>
            <ns0:pPr>
              <ns0:pStyle ns0:val="Compact"/>
            </ns0:pPr>
            <ns0:r>
              <ns0:t xml:space="preserve">The Lake Mungo remains are three prominent sets of fossils.</ns0:t>
            </ns0:r>
          </ns0:p>
        </ns0:tc>
      </ns0:tr>
      <ns0:tr>
        <ns0:tc>
          <ns0:tcPr/>
          <ns0:p>
            <ns0:pPr>
              <ns0:pStyle ns0:val="Compact"/>
            </ns0:pPr>
            <ns0:r>
              <ns0:rPr>
                <ns0:b/>
                <ns0:bCs/>
              </ns0:rPr>
              <ns0:t xml:space="preserve">ritual</ns0:t>
            </ns0:r>
            <ns0:r>
              <ns0:t xml:space="preserve"> </ns0:t>
            </ns0:r>
            <ns0:r>
              <ns0:t xml:space="preserve">(n)</ns0:t>
            </ns0:r>
          </ns0:p>
        </ns0:tc>
        <ns0:tc>
          <ns0:tcPr/>
          <ns0:p>
            <ns0:pPr>
              <ns0:pStyle ns0:val="Compact"/>
            </ns0:pPr>
            <ns0:r>
              <ns0:t xml:space="preserve">/ˈrɪtʃ.u.əl/</ns0:t>
            </ns0:r>
          </ns0:p>
        </ns0:tc>
        <ns0:tc>
          <ns0:tcPr/>
          <ns0:p>
            <ns0:pPr>
              <ns0:pStyle ns0:val="Compact"/>
            </ns0:pPr>
            <ns0:r>
              <ns0:t xml:space="preserve">a fixed set of actions and sometimes words performed regularly, especially as part of a ceremony (nghi lễ, nghi thức, lễ nghi)</ns0:t>
            </ns0:r>
          </ns0:p>
        </ns0:tc>
        <ns0:tc>
          <ns0:tcPr/>
          <ns0:p>
            <ns0:pPr>
              <ns0:pStyle ns0:val="Compact"/>
            </ns0:pPr>
            <ns0:r>
              <ns0:t xml:space="preserve">His two lower canine teeth were possibly knocked out in a ritual.</ns0:t>
            </ns0:r>
          </ns0:p>
        </ns0:tc>
      </ns0:tr>
      <ns0:tr>
        <ns0:tc>
          <ns0:tcPr/>
          <ns0:p>
            <ns0:pPr>
              <ns0:pStyle ns0:val="Compact"/>
            </ns0:pPr>
            <ns0:r>
              <ns0:rPr>
                <ns0:b/>
                <ns0:bCs/>
              </ns0:rPr>
              <ns0:t xml:space="preserve">arthritis</ns0:t>
            </ns0:r>
            <ns0:r>
              <ns0:t xml:space="preserve"> </ns0:t>
            </ns0:r>
            <ns0:r>
              <ns0:t xml:space="preserve">(n)</ns0:t>
            </ns0:r>
          </ns0:p>
        </ns0:tc>
        <ns0:tc>
          <ns0:tcPr/>
          <ns0:p>
            <ns0:pPr>
              <ns0:pStyle ns0:val="Compact"/>
            </ns0:pPr>
            <ns0:r>
              <ns0:t xml:space="preserve">/ɑːˈθraɪ.tɪs/</ns0:t>
            </ns0:r>
          </ns0:p>
        </ns0:tc>
        <ns0:tc>
          <ns0:tcPr/>
          <ns0:p>
            <ns0:pPr>
              <ns0:pStyle ns0:val="Compact"/>
            </ns0:pPr>
            <ns0:r>
              <ns0:t xml:space="preserve">a medical condition in which the joints in someone’s body are swollen and painful (bệnh viêm khớp)</ns0:t>
            </ns0:r>
          </ns0:p>
        </ns0:tc>
        <ns0:tc>
          <ns0:tcPr/>
          <ns0:p>
            <ns0:pPr>
              <ns0:pStyle ns0:val="Compact"/>
            </ns0:pPr>
            <ns0:r>
              <ns0:t xml:space="preserve">As Mungo Man grew older his bones ached with arthritis.</ns0:t>
            </ns0:r>
          </ns0:p>
        </ns0:tc>
      </ns0:tr>
      <ns0:tr>
        <ns0:tc>
          <ns0:tcPr/>
          <ns0:p>
            <ns0:pPr>
              <ns0:pStyle ns0:val="Compact"/>
            </ns0:pPr>
            <ns0:r>
              <ns0:rPr>
                <ns0:b/>
                <ns0:bCs/>
              </ns0:rPr>
              <ns0:t xml:space="preserve">mourn</ns0:t>
            </ns0:r>
            <ns0:r>
              <ns0:t xml:space="preserve"> </ns0:t>
            </ns0:r>
            <ns0:r>
              <ns0:t xml:space="preserve">(v)</ns0:t>
            </ns0:r>
          </ns0:p>
        </ns0:tc>
        <ns0:tc>
          <ns0:tcPr/>
          <ns0:p>
            <ns0:pPr>
              <ns0:pStyle ns0:val="Compact"/>
            </ns0:pPr>
            <ns0:r>
              <ns0:t xml:space="preserve">/mɔːn/</ns0:t>
            </ns0:r>
          </ns0:p>
        </ns0:tc>
        <ns0:tc>
          <ns0:tcPr/>
          <ns0:p>
            <ns0:pPr>
              <ns0:pStyle ns0:val="Compact"/>
            </ns0:pPr>
            <ns0:r>
              <ns0:t xml:space="preserve">to feel or express great sadness because someone has died (thương tiếc, để tang)</ns0:t>
            </ns0:r>
          </ns0:p>
        </ns0:tc>
        <ns0:tc>
          <ns0:tcPr/>
          <ns0:p>
            <ns0:pPr>
              <ns0:pStyle ns0:val="Compact"/>
            </ns0:pPr>
            <ns0:r>
              <ns0:t xml:space="preserve">His family mourned for him, and carefully buried him.</ns0:t>
            </ns0:r>
          </ns0:p>
        </ns0:tc>
      </ns0:tr>
      <ns0:tr>
        <ns0:tc>
          <ns0:tcPr/>
          <ns0:p>
            <ns0:pPr>
              <ns0:pStyle ns0:val="Compact"/>
            </ns0:pPr>
            <ns0:r>
              <ns0:rPr>
                <ns0:b/>
                <ns0:bCs/>
              </ns0:rPr>
              <ns0:t xml:space="preserve">sprinkle</ns0:t>
            </ns0:r>
            <ns0:r>
              <ns0:t xml:space="preserve"> </ns0:t>
            </ns0:r>
            <ns0:r>
              <ns0:t xml:space="preserve">(v)</ns0:t>
            </ns0:r>
          </ns0:p>
        </ns0:tc>
        <ns0:tc>
          <ns0:tcPr/>
          <ns0:p>
            <ns0:pPr>
              <ns0:pStyle ns0:val="Compact"/>
            </ns0:pPr>
            <ns0:r>
              <ns0:t xml:space="preserve">/ˈsprɪŋ.kəl/</ns0:t>
            </ns0:r>
          </ns0:p>
        </ns0:tc>
        <ns0:tc>
          <ns0:tcPr/>
          <ns0:p>
            <ns0:pPr>
              <ns0:pStyle ns0:val="Compact"/>
            </ns0:pPr>
            <ns0:r>
              <ns0:t xml:space="preserve">to scatter small drops of liquid or small pieces of something (rắc, rải)</ns0:t>
            </ns0:r>
          </ns0:p>
        </ns0:tc>
        <ns0:tc>
          <ns0:tcPr/>
          <ns0:p>
            <ns0:pPr>
              <ns0:pStyle ns0:val="Compact"/>
            </ns0:pPr>
            <ns0:r>
              <ns0:t xml:space="preserve">They buried him and sprinkled with red ochre.</ns0:t>
            </ns0:r>
          </ns0:p>
        </ns0:tc>
      </ns0:tr>
      <ns0:tr>
        <ns0:tc>
          <ns0:tcPr/>
          <ns0:p>
            <ns0:pPr>
              <ns0:pStyle ns0:val="Compact"/>
            </ns0:pPr>
            <ns0:r>
              <ns0:rPr>
                <ns0:b/>
                <ns0:bCs/>
              </ns0:rPr>
              <ns0:t xml:space="preserve">treasure-trove</ns0:t>
            </ns0:r>
            <ns0:r>
              <ns0:t xml:space="preserve"> </ns0:t>
            </ns0:r>
            <ns0:r>
              <ns0:t xml:space="preserve">(n)</ns0:t>
            </ns0:r>
          </ns0:p>
        </ns0:tc>
        <ns0:tc>
          <ns0:tcPr/>
          <ns0:p>
            <ns0:pPr>
              <ns0:pStyle ns0:val="Compact"/>
            </ns0:pPr>
            <ns0:r>
              <ns0:t xml:space="preserve">/ˈtreʒ.ə ˌtrəʊv/</ns0:t>
            </ns0:r>
          </ns0:p>
        </ns0:tc>
        <ns0:tc>
          <ns0:tcPr/>
          <ns0:p>
            <ns0:pPr>
              <ns0:pStyle ns0:val="Compact"/>
            </ns0:pPr>
            <ns0:r>
              <ns0:t xml:space="preserve">a valuable discovery or collection of valuable things (kho báu, sự khám phá quý giá)</ns0:t>
            </ns0:r>
          </ns0:p>
        </ns0:tc>
        <ns0:tc>
          <ns0:tcPr/>
          <ns0:p>
            <ns0:pPr>
              <ns0:pStyle ns0:val="Compact"/>
            </ns0:pPr>
            <ns0:r>
              <ns0:t xml:space="preserve">This treasure-trove of history was found by Professor Jim Bowler in 1969.</ns0:t>
            </ns0:r>
          </ns0:p>
        </ns0:tc>
      </ns0:tr>
      <ns0:tr>
        <ns0:tc>
          <ns0:tcPr/>
          <ns0:p>
            <ns0:pPr>
              <ns0:pStyle ns0:val="Compact"/>
            </ns0:pPr>
            <ns0:r>
              <ns0:rPr>
                <ns0:b/>
                <ns0:bCs/>
              </ns0:rPr>
              <ns0:t xml:space="preserve">charred</ns0:t>
            </ns0:r>
            <ns0:r>
              <ns0:t xml:space="preserve"> </ns0:t>
            </ns0:r>
            <ns0:r>
              <ns0:t xml:space="preserve">(adj)</ns0:t>
            </ns0:r>
          </ns0:p>
        </ns0:tc>
        <ns0:tc>
          <ns0:tcPr/>
          <ns0:p>
            <ns0:pPr>
              <ns0:pStyle ns0:val="Compact"/>
            </ns0:pPr>
            <ns0:r>
              <ns0:t xml:space="preserve">/tʃɑːd/</ns0:t>
            </ns0:r>
          </ns0:p>
        </ns0:tc>
        <ns0:tc>
          <ns0:tcPr/>
          <ns0:p>
            <ns0:pPr>
              <ns0:pStyle ns0:val="Compact"/>
            </ns0:pPr>
            <ns0:r>
              <ns0:t xml:space="preserve">burnt and black (bị cháy đen, bị thiêu)</ns0:t>
            </ns0:r>
          </ns0:p>
        </ns0:tc>
        <ns0:tc>
          <ns0:tcPr/>
          <ns0:p>
            <ns0:pPr>
              <ns0:pStyle ns0:val="Compact"/>
            </ns0:pPr>
            <ns0:r>
              <ns0:t xml:space="preserve">He came across the charred remains of Mungo Lady, who had been cremated.</ns0:t>
            </ns0:r>
          </ns0:p>
        </ns0:tc>
      </ns0:tr>
      <ns0:tr>
        <ns0:tc>
          <ns0:tcPr/>
          <ns0:p>
            <ns0:pPr>
              <ns0:pStyle ns0:val="Compact"/>
            </ns0:pPr>
            <ns0:r>
              <ns0:rPr>
                <ns0:b/>
                <ns0:bCs/>
              </ns0:rPr>
              <ns0:t xml:space="preserve">cremate</ns0:t>
            </ns0:r>
            <ns0:r>
              <ns0:t xml:space="preserve"> </ns0:t>
            </ns0:r>
            <ns0:r>
              <ns0:t xml:space="preserve">(v)</ns0:t>
            </ns0:r>
          </ns0:p>
        </ns0:tc>
        <ns0:tc>
          <ns0:tcPr/>
          <ns0:p>
            <ns0:pPr>
              <ns0:pStyle ns0:val="Compact"/>
            </ns0:pPr>
            <ns0:r>
              <ns0:t xml:space="preserve">/krɪˈmeɪt/</ns0:t>
            </ns0:r>
          </ns0:p>
        </ns0:tc>
        <ns0:tc>
          <ns0:tcPr/>
          <ns0:p>
            <ns0:pPr>
              <ns0:pStyle ns0:val="Compact"/>
            </ns0:pPr>
            <ns0:r>
              <ns0:t xml:space="preserve">to burn a dead person’s body, usually as part of a funeral ceremony (hỏa táng, thiêu hóa)</ns0:t>
            </ns0:r>
          </ns0:p>
        </ns0:tc>
        <ns0:tc>
          <ns0:tcPr/>
          <ns0:p>
            <ns0:pPr>
              <ns0:pStyle ns0:val="Compact"/>
            </ns0:pPr>
            <ns0:r>
              <ns0:t xml:space="preserve">Mungo Lady had been cremated.</ns0:t>
            </ns0:r>
          </ns0:p>
        </ns0:tc>
      </ns0:tr>
      <ns0:tr>
        <ns0:tc>
          <ns0:tcPr/>
          <ns0:p>
            <ns0:pPr>
              <ns0:pStyle ns0:val="Compact"/>
            </ns0:pPr>
            <ns0:r>
              <ns0:rPr>
                <ns0:b/>
                <ns0:bCs/>
              </ns0:rPr>
              <ns0:t xml:space="preserve">sediment</ns0:t>
            </ns0:r>
            <ns0:r>
              <ns0:t xml:space="preserve"> </ns0:t>
            </ns0:r>
            <ns0:r>
              <ns0:t xml:space="preserve">(n)</ns0:t>
            </ns0:r>
          </ns0:p>
        </ns0:tc>
        <ns0:tc>
          <ns0:tcPr/>
          <ns0:p>
            <ns0:pPr>
              <ns0:pStyle ns0:val="Compact"/>
            </ns0:pPr>
            <ns0:r>
              <ns0:t xml:space="preserve">/ˈsed.ɪ.mənt/</ns0:t>
            </ns0:r>
          </ns0:p>
        </ns0:tc>
        <ns0:tc>
          <ns0:tcPr/>
          <ns0:p>
            <ns0:pPr>
              <ns0:pStyle ns0:val="Compact"/>
            </ns0:pPr>
            <ns0:r>
              <ns0:t xml:space="preserve">a soft substance that is like a wet powder and consists of very small pieces of a solid material (trầm tích, phù sa)</ns0:t>
            </ns0:r>
          </ns0:p>
        </ns0:tc>
        <ns0:tc>
          <ns0:tcPr/>
          <ns0:p>
            <ns0:pPr>
              <ns0:pStyle ns0:val="Compact"/>
            </ns0:pPr>
            <ns0:r>
              <ns0:t xml:space="preserve">The comprehensive study of 25 different sediment layers at Mungo concludes that both graves are 40,000 years old.</ns0:t>
            </ns0:r>
          </ns0:p>
        </ns0:tc>
      </ns0:tr>
      <ns0:tr>
        <ns0:tc>
          <ns0:tcPr/>
          <ns0:p>
            <ns0:pPr>
              <ns0:pStyle ns0:val="Compact"/>
            </ns0:pPr>
            <ns0:r>
              <ns0:rPr>
                <ns0:b/>
                <ns0:bCs/>
              </ns0:rPr>
              <ns0:t xml:space="preserve">opponent</ns0:t>
            </ns0:r>
            <ns0:r>
              <ns0:t xml:space="preserve"> </ns0:t>
            </ns0:r>
            <ns0:r>
              <ns0:t xml:space="preserve">(n)</ns0:t>
            </ns0:r>
          </ns0:p>
        </ns0:tc>
        <ns0:tc>
          <ns0:tcPr/>
          <ns0:p>
            <ns0:pPr>
              <ns0:pStyle ns0:val="Compact"/>
            </ns0:pPr>
            <ns0:r>
              <ns0:t xml:space="preserve">/əˈpəʊ.nənt/</ns0:t>
            </ns0:r>
          </ns0:p>
        </ns0:tc>
        <ns0:tc>
          <ns0:tcPr/>
          <ns0:p>
            <ns0:pPr>
              <ns0:pStyle ns0:val="Compact"/>
            </ns0:pPr>
            <ns0:r>
              <ns0:t xml:space="preserve">a person who disagrees with something and speaks against it or tries to change it (người phản đối)</ns0:t>
            </ns0:r>
          </ns0:p>
        </ns0:tc>
        <ns0:tc>
          <ns0:tcPr/>
          <ns0:p>
            <ns0:pPr>
              <ns0:pStyle ns0:val="Compact"/>
            </ns0:pPr>
            <ns0:r>
              <ns0:t xml:space="preserve">Thorne is the country’s leading opponent of the Out of Africa theory.</ns0:t>
            </ns0:r>
          </ns0:p>
        </ns0:tc>
      </ns0:tr>
      <ns0:tr>
        <ns0:tc>
          <ns0:tcPr/>
          <ns0:p>
            <ns0:pPr>
              <ns0:pStyle ns0:val="Compact"/>
            </ns0:pPr>
            <ns0:r>
              <ns0:rPr>
                <ns0:b/>
                <ns0:bCs/>
              </ns0:rPr>
              <ns0:t xml:space="preserve">speculative</ns0:t>
            </ns0:r>
            <ns0:r>
              <ns0:t xml:space="preserve"> </ns0:t>
            </ns0:r>
            <ns0:r>
              <ns0:t xml:space="preserve">(adj)</ns0:t>
            </ns0:r>
          </ns0:p>
        </ns0:tc>
        <ns0:tc>
          <ns0:tcPr/>
          <ns0:p>
            <ns0:pPr>
              <ns0:pStyle ns0:val="Compact"/>
            </ns0:pPr>
            <ns0:r>
              <ns0:t xml:space="preserve">/ˈspek.jə.lə.tɪv/</ns0:t>
            </ns0:r>
          </ns0:p>
        </ns0:tc>
        <ns0:tc>
          <ns0:tcPr/>
          <ns0:p>
            <ns0:pPr>
              <ns0:pStyle ns0:val="Compact"/>
            </ns0:pPr>
            <ns0:r>
              <ns0:t xml:space="preserve">based on a guess and not on information or facts (mang tính suy đoán, không chắc chắn)</ns0:t>
            </ns0:r>
          </ns0:p>
        </ns0:tc>
        <ns0:tc>
          <ns0:tcPr/>
          <ns0:p>
            <ns0:pPr>
              <ns0:pStyle ns0:val="Compact"/>
            </ns0:pPr>
            <ns0:r>
              <ns0:t xml:space="preserve">For Bowler, these debates are irritating speculative distractions.</ns0:t>
            </ns0:r>
          </ns0:p>
        </ns0:tc>
      </ns0:tr>
      <ns0:tr>
        <ns0:tc>
          <ns0:tcPr/>
          <ns0:p>
            <ns0:pPr>
              <ns0:pStyle ns0:val="Compact"/>
            </ns0:pPr>
            <ns0:r>
              <ns0:rPr>
                <ns0:b/>
                <ns0:bCs/>
              </ns0:rPr>
              <ns0:t xml:space="preserve">esteemed</ns0:t>
            </ns0:r>
            <ns0:r>
              <ns0:t xml:space="preserve"> </ns0:t>
            </ns0:r>
            <ns0:r>
              <ns0:t xml:space="preserve">(adj)</ns0:t>
            </ns0:r>
          </ns0:p>
        </ns0:tc>
        <ns0:tc>
          <ns0:tcPr/>
          <ns0:p>
            <ns0:pPr>
              <ns0:pStyle ns0:val="Compact"/>
            </ns0:pPr>
            <ns0:r>
              <ns0:t xml:space="preserve">/ɪˈstiːmd/</ns0:t>
            </ns0:r>
          </ns0:p>
        </ns0:tc>
        <ns0:tc>
          <ns0:tcPr/>
          <ns0:p>
            <ns0:pPr>
              <ns0:pStyle ns0:val="Compact"/>
            </ns0:pPr>
            <ns0:r>
              <ns0:t xml:space="preserve">greatly admired and respected (được kính trọng, được tôn trọng cao)</ns0:t>
            </ns0:r>
          </ns0:p>
        </ns0:tc>
        <ns0:tc>
          <ns0:tcPr/>
          <ns0:p>
            <ns0:pPr>
              <ns0:pStyle ns0:val="Compact"/>
            </ns0:pPr>
            <ns0:r>
              <ns0:t xml:space="preserve">Esteemed psychologist Martin Seligman has spearheaded an effort to study happiness.</ns0:t>
            </ns0:r>
          </ns0:p>
        </ns0:tc>
      </ns0:tr>
      <ns0:tr>
        <ns0:tc>
          <ns0:tcPr/>
          <ns0:p>
            <ns0:pPr>
              <ns0:pStyle ns0:val="Compact"/>
            </ns0:pPr>
            <ns0:r>
              <ns0:rPr>
                <ns0:b/>
                <ns0:bCs/>
              </ns0:rPr>
              <ns0:t xml:space="preserve">sophistication</ns0:t>
            </ns0:r>
            <ns0:r>
              <ns0:t xml:space="preserve"> </ns0:t>
            </ns0:r>
            <ns0:r>
              <ns0:t xml:space="preserve">(n)</ns0:t>
            </ns0:r>
          </ns0:p>
        </ns0:tc>
        <ns0:tc>
          <ns0:tcPr/>
          <ns0:p>
            <ns0:pPr>
              <ns0:pStyle ns0:val="Compact"/>
            </ns0:pPr>
            <ns0:r>
              <ns0:t xml:space="preserve">/səˌfɪs.tɪˈkeɪ.ʃən/</ns0:t>
            </ns0:r>
          </ns0:p>
        </ns0:tc>
        <ns0:tc>
          <ns0:tcPr/>
          <ns0:p>
            <ns0:pPr>
              <ns0:pStyle ns0:val="Compact"/>
            </ns0:pPr>
            <ns0:r>
              <ns0:t xml:space="preserve">the quality of being sophisticated; having a good understanding of the way people behave and of culture, art, literature, etc. (sự phức tạp, sự tinh vi văn hóa)</ns0:t>
            </ns0:r>
          </ns0:p>
        </ns0:tc>
        <ns0:tc>
          <ns0:tcPr/>
          <ns0:p>
            <ns0:pPr>
              <ns0:pStyle ns0:val="Compact"/>
            </ns0:pPr>
            <ns0:r>
              <ns0:t xml:space="preserve">The earliest evidence on Earth of cultural sophistication.</ns0:t>
            </ns0:r>
          </ns0:p>
        </ns0:tc>
      </ns0:tr>
      <ns0:tr>
        <ns0:tc>
          <ns0:tcPr/>
          <ns0:p>
            <ns0:pPr>
              <ns0:pStyle ns0:val="Compact"/>
            </ns0:pPr>
            <ns0:r>
              <ns0:rPr>
                <ns0:b/>
                <ns0:bCs/>
              </ns0:rPr>
              <ns0:t xml:space="preserve">burial</ns0:t>
            </ns0:r>
            <ns0:r>
              <ns0:t xml:space="preserve"> </ns0:t>
            </ns0:r>
            <ns0:r>
              <ns0:t xml:space="preserve">(n)</ns0:t>
            </ns0:r>
          </ns0:p>
        </ns0:tc>
        <ns0:tc>
          <ns0:tcPr/>
          <ns0:p>
            <ns0:pPr>
              <ns0:pStyle ns0:val="Compact"/>
            </ns0:pPr>
            <ns0:r>
              <ns0:t xml:space="preserve">/ˈber.i.əl/</ns0:t>
            </ns0:r>
          </ns0:p>
        </ns0:tc>
        <ns0:tc>
          <ns0:tcPr/>
          <ns0:p>
            <ns0:pPr>
              <ns0:pStyle ns0:val="Compact"/>
            </ns0:pPr>
            <ns0:r>
              <ns0:t xml:space="preserve">the act of putting a dead body into the ground (sự chôn cất, lễ an táng)</ns0:t>
            </ns0:r>
          </ns0:p>
        </ns0:tc>
        <ns0:tc>
          <ns0:tcPr/>
          <ns0:p>
            <ns0:pPr>
              <ns0:pStyle ns0:val="Compact"/>
            </ns0:pPr>
            <ns0:r>
              <ns0:t xml:space="preserve">Mungo Man remains Australian’s oldest human burials.</ns0:t>
            </ns0:r>
          </ns0:p>
        </ns0:tc>
      </ns0:tr>
      <ns0:tr>
        <ns0:tc>
          <ns0:tcPr/>
          <ns0:p>
            <ns0:pPr>
              <ns0:pStyle ns0:val="Compact"/>
            </ns0:pPr>
            <ns0:r>
              <ns0:rPr>
                <ns0:b/>
                <ns0:bCs/>
              </ns0:rPr>
              <ns0:t xml:space="preserve">blitzkrieg</ns0:t>
            </ns0:r>
            <ns0:r>
              <ns0:t xml:space="preserve"> </ns0:t>
            </ns0:r>
            <ns0:r>
              <ns0:t xml:space="preserve">(n)</ns0:t>
            </ns0:r>
          </ns0:p>
        </ns0:tc>
        <ns0:tc>
          <ns0:tcPr/>
          <ns0:p>
            <ns0:pPr>
              <ns0:pStyle ns0:val="Compact"/>
            </ns0:pPr>
            <ns0:r>
              <ns0:t xml:space="preserve">/ˈblɪts.kriːɡ/</ns0:t>
            </ns0:r>
          </ns0:p>
        </ns0:tc>
        <ns0:tc>
          <ns0:tcPr/>
          <ns0:p>
            <ns0:pPr>
              <ns0:pStyle ns0:val="Compact"/>
            </ns0:pPr>
            <ns0:r>
              <ns0:t xml:space="preserve">a sudden, violent military attack intended to win a quick victory (chiến tranh chớp nhoáng, sự tấn công nhanh)</ns0:t>
            </ns0:r>
          </ns0:p>
        </ns0:tc>
        <ns0:tc>
          <ns0:tcPr/>
          <ns0:p>
            <ns0:pPr>
              <ns0:pStyle ns0:val="Compact"/>
            </ns0:pPr>
            <ns0:r>
              <ns0:t xml:space="preserve">Australia’s megafauna were wiped out 46,000 years ago in a blitzkrieg of hunting.</ns0:t>
            </ns0:r>
          </ns0:p>
        </ns0:tc>
      </ns0:tr>
      <ns0:tr>
        <ns0:tc>
          <ns0:tcPr/>
          <ns0:p>
            <ns0:pPr>
              <ns0:pStyle ns0:val="Compact"/>
            </ns0:pPr>
            <ns0:r>
              <ns0:rPr>
                <ns0:b/>
                <ns0:bCs/>
              </ns0:rPr>
              <ns0:t xml:space="preserve">extinction</ns0:t>
            </ns0:r>
            <ns0:r>
              <ns0:t xml:space="preserve"> </ns0:t>
            </ns0:r>
            <ns0:r>
              <ns0:t xml:space="preserve">(n)</ns0:t>
            </ns0:r>
          </ns0:p>
        </ns0:tc>
        <ns0:tc>
          <ns0:tcPr/>
          <ns0:p>
            <ns0:pPr>
              <ns0:pStyle ns0:val="Compact"/>
            </ns0:pPr>
            <ns0:r>
              <ns0:t xml:space="preserve">/ɪkˈstɪŋk.ʃən/</ns0:t>
            </ns0:r>
          </ns0:p>
        </ns0:tc>
        <ns0:tc>
          <ns0:tcPr/>
          <ns0:p>
            <ns0:pPr>
              <ns0:pStyle ns0:val="Compact"/>
            </ns0:pPr>
            <ns0:r>
              <ns0:t xml:space="preserve">a situation in which something no longer exists (sự tuyệt chủng, sự tiêu vong)</ns0:t>
            </ns0:r>
          </ns0:p>
        </ns0:tc>
        <ns0:tc>
          <ns0:tcPr/>
          <ns0:p>
            <ns0:pPr>
              <ns0:pStyle ns0:val="Compact"/>
            </ns0:pPr>
            <ns0:r>
              <ns0:t xml:space="preserve">Humans arrived and extinction took place in almost the same geological instant.</ns0:t>
            </ns0:r>
          </ns0:p>
        </ns0:tc>
      </ns0:tr>
    </ns0:tbl>
    <ns0:bookmarkEnd ns0:id="30"/>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2026-01-27T08:01:10Z</dcterms:created>
  <dcterms:modified xsi:type="dcterms:W3CDTF">2026-01-27T08:01:10Z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