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A495" w14:textId="77777777" w:rsidR="00396C06" w:rsidRDefault="00396C06">
      <w:pPr>
        <w:pStyle w:val="BodyText"/>
        <w:rPr>
          <w:rFonts w:ascii="Times New Roman"/>
          <w:sz w:val="20"/>
        </w:rPr>
      </w:pPr>
    </w:p>
    <w:p w14:paraId="3E30DF0A" w14:textId="77777777" w:rsidR="00396C06" w:rsidRDefault="00396C06">
      <w:pPr>
        <w:pStyle w:val="BodyText"/>
        <w:rPr>
          <w:rFonts w:ascii="Times New Roman"/>
          <w:sz w:val="20"/>
        </w:rPr>
      </w:pPr>
    </w:p>
    <w:p w14:paraId="73E96696" w14:textId="77777777" w:rsidR="00396C06" w:rsidRDefault="00396C06">
      <w:pPr>
        <w:pStyle w:val="BodyText"/>
        <w:rPr>
          <w:rFonts w:ascii="Times New Roman"/>
          <w:sz w:val="20"/>
        </w:rPr>
      </w:pPr>
    </w:p>
    <w:p w14:paraId="5C116E2B" w14:textId="77777777" w:rsidR="00396C06" w:rsidRDefault="00396C06">
      <w:pPr>
        <w:pStyle w:val="BodyText"/>
        <w:rPr>
          <w:rFonts w:ascii="Times New Roman"/>
          <w:sz w:val="20"/>
        </w:rPr>
      </w:pPr>
    </w:p>
    <w:p w14:paraId="23BC5432" w14:textId="77777777" w:rsidR="00396C06" w:rsidRDefault="00396C06">
      <w:pPr>
        <w:pStyle w:val="BodyText"/>
        <w:rPr>
          <w:rFonts w:ascii="Times New Roman"/>
          <w:sz w:val="20"/>
        </w:rPr>
      </w:pPr>
    </w:p>
    <w:p w14:paraId="0AF6BD36" w14:textId="77777777" w:rsidR="00396C06" w:rsidRDefault="00396C06">
      <w:pPr>
        <w:pStyle w:val="BodyText"/>
        <w:rPr>
          <w:rFonts w:ascii="Times New Roman"/>
          <w:sz w:val="20"/>
        </w:rPr>
      </w:pPr>
    </w:p>
    <w:p w14:paraId="36C57930" w14:textId="77777777" w:rsidR="00396C06" w:rsidRDefault="00396C06">
      <w:pPr>
        <w:pStyle w:val="BodyText"/>
        <w:rPr>
          <w:rFonts w:ascii="Times New Roman"/>
          <w:sz w:val="20"/>
        </w:rPr>
      </w:pPr>
    </w:p>
    <w:p w14:paraId="50C70599" w14:textId="77777777" w:rsidR="00396C06" w:rsidRDefault="00396C06">
      <w:pPr>
        <w:pStyle w:val="BodyText"/>
        <w:rPr>
          <w:rFonts w:ascii="Times New Roman"/>
          <w:sz w:val="20"/>
        </w:rPr>
      </w:pPr>
    </w:p>
    <w:p w14:paraId="7E2E8C47" w14:textId="77777777" w:rsidR="00396C06" w:rsidRDefault="00396C06">
      <w:pPr>
        <w:pStyle w:val="BodyText"/>
        <w:rPr>
          <w:rFonts w:ascii="Times New Roman"/>
          <w:sz w:val="20"/>
        </w:rPr>
      </w:pPr>
    </w:p>
    <w:p w14:paraId="5AC88DDB" w14:textId="77777777" w:rsidR="00396C06" w:rsidRDefault="00396C06">
      <w:pPr>
        <w:pStyle w:val="BodyText"/>
        <w:rPr>
          <w:rFonts w:ascii="Times New Roman"/>
          <w:sz w:val="20"/>
        </w:rPr>
      </w:pPr>
    </w:p>
    <w:p w14:paraId="5AF6F362" w14:textId="77777777" w:rsidR="00396C06" w:rsidRDefault="00396C06">
      <w:pPr>
        <w:pStyle w:val="BodyText"/>
        <w:rPr>
          <w:rFonts w:ascii="Times New Roman"/>
          <w:sz w:val="20"/>
        </w:rPr>
      </w:pPr>
    </w:p>
    <w:p w14:paraId="4EE3D4DC" w14:textId="77777777" w:rsidR="00396C06" w:rsidRDefault="00396C06">
      <w:pPr>
        <w:pStyle w:val="BodyText"/>
        <w:rPr>
          <w:rFonts w:ascii="Times New Roman"/>
          <w:sz w:val="20"/>
        </w:rPr>
      </w:pPr>
    </w:p>
    <w:p w14:paraId="1569E918" w14:textId="77777777" w:rsidR="00396C06" w:rsidRDefault="00396C06">
      <w:pPr>
        <w:pStyle w:val="BodyText"/>
        <w:rPr>
          <w:rFonts w:ascii="Times New Roman"/>
          <w:sz w:val="20"/>
        </w:rPr>
      </w:pPr>
    </w:p>
    <w:p w14:paraId="1B200A26" w14:textId="77777777" w:rsidR="00396C06" w:rsidRDefault="00396C06">
      <w:pPr>
        <w:pStyle w:val="BodyText"/>
        <w:rPr>
          <w:rFonts w:ascii="Times New Roman"/>
          <w:sz w:val="20"/>
        </w:rPr>
      </w:pPr>
    </w:p>
    <w:p w14:paraId="373211C5" w14:textId="77777777" w:rsidR="00396C06" w:rsidRDefault="00396C06">
      <w:pPr>
        <w:pStyle w:val="BodyText"/>
        <w:rPr>
          <w:rFonts w:ascii="Times New Roman"/>
          <w:sz w:val="20"/>
        </w:rPr>
      </w:pPr>
    </w:p>
    <w:p w14:paraId="16E094BA" w14:textId="77777777" w:rsidR="00396C06" w:rsidRDefault="00396C06">
      <w:pPr>
        <w:pStyle w:val="BodyText"/>
        <w:rPr>
          <w:rFonts w:ascii="Times New Roman"/>
          <w:sz w:val="20"/>
        </w:rPr>
      </w:pPr>
    </w:p>
    <w:p w14:paraId="40B65519" w14:textId="77777777" w:rsidR="00396C06" w:rsidRDefault="00396C06">
      <w:pPr>
        <w:pStyle w:val="BodyText"/>
        <w:rPr>
          <w:rFonts w:ascii="Times New Roman"/>
          <w:sz w:val="20"/>
        </w:rPr>
      </w:pPr>
    </w:p>
    <w:p w14:paraId="2DEB7C65" w14:textId="77777777" w:rsidR="00396C06" w:rsidRDefault="00396C06">
      <w:pPr>
        <w:pStyle w:val="BodyText"/>
        <w:rPr>
          <w:rFonts w:ascii="Times New Roman"/>
          <w:sz w:val="20"/>
        </w:rPr>
      </w:pPr>
    </w:p>
    <w:p w14:paraId="3E100024" w14:textId="77777777" w:rsidR="00396C06" w:rsidRDefault="00396C06">
      <w:pPr>
        <w:pStyle w:val="BodyText"/>
        <w:rPr>
          <w:rFonts w:ascii="Times New Roman"/>
          <w:sz w:val="20"/>
        </w:rPr>
      </w:pPr>
    </w:p>
    <w:p w14:paraId="06E22991" w14:textId="77777777" w:rsidR="00396C06" w:rsidRDefault="00396C06">
      <w:pPr>
        <w:pStyle w:val="BodyText"/>
        <w:rPr>
          <w:rFonts w:ascii="Times New Roman"/>
          <w:sz w:val="20"/>
        </w:rPr>
      </w:pPr>
    </w:p>
    <w:p w14:paraId="2D6153E7" w14:textId="77777777" w:rsidR="00396C06" w:rsidRDefault="00396C06">
      <w:pPr>
        <w:pStyle w:val="BodyText"/>
        <w:rPr>
          <w:rFonts w:ascii="Times New Roman"/>
          <w:sz w:val="20"/>
        </w:rPr>
      </w:pPr>
    </w:p>
    <w:p w14:paraId="09DC8F8D" w14:textId="77777777" w:rsidR="00396C06" w:rsidRDefault="00396C06">
      <w:pPr>
        <w:pStyle w:val="BodyText"/>
        <w:rPr>
          <w:rFonts w:ascii="Times New Roman"/>
          <w:sz w:val="20"/>
        </w:rPr>
      </w:pPr>
    </w:p>
    <w:p w14:paraId="6D7BC466" w14:textId="77777777" w:rsidR="00396C06" w:rsidRDefault="00396C06">
      <w:pPr>
        <w:pStyle w:val="BodyText"/>
        <w:rPr>
          <w:rFonts w:ascii="Times New Roman"/>
          <w:sz w:val="20"/>
        </w:rPr>
      </w:pPr>
    </w:p>
    <w:p w14:paraId="402A7564" w14:textId="77777777" w:rsidR="00396C06" w:rsidRDefault="00396C06">
      <w:pPr>
        <w:pStyle w:val="BodyText"/>
        <w:rPr>
          <w:rFonts w:ascii="Times New Roman"/>
          <w:sz w:val="20"/>
        </w:rPr>
      </w:pPr>
    </w:p>
    <w:p w14:paraId="37E64C61" w14:textId="77777777" w:rsidR="00396C06" w:rsidRDefault="00396C06">
      <w:pPr>
        <w:pStyle w:val="BodyText"/>
        <w:spacing w:before="10"/>
        <w:rPr>
          <w:rFonts w:ascii="Times New Roman"/>
          <w:sz w:val="17"/>
        </w:rPr>
      </w:pPr>
    </w:p>
    <w:p w14:paraId="190CF0EB" w14:textId="55971544" w:rsidR="00396C06" w:rsidRDefault="009D590A" w:rsidP="009D590A">
      <w:pPr>
        <w:pStyle w:val="Title"/>
        <w:ind w:left="0"/>
        <w:rPr>
          <w:u w:val="none"/>
        </w:rPr>
      </w:pPr>
      <w:r>
        <w:rPr>
          <w:noProof/>
        </w:rPr>
        <w:t xml:space="preserve">  Credit Card Default Prediction</w:t>
      </w:r>
      <w:r w:rsidR="00601ADC">
        <w:rPr>
          <w:spacing w:val="80"/>
          <w:u w:color="7E7E7E"/>
        </w:rPr>
        <w:t xml:space="preserve"> </w:t>
      </w:r>
    </w:p>
    <w:p w14:paraId="20832C62" w14:textId="77777777" w:rsidR="00396C06" w:rsidRDefault="00396C06">
      <w:pPr>
        <w:pStyle w:val="BodyText"/>
        <w:rPr>
          <w:rFonts w:ascii="Lucida Fax"/>
          <w:i/>
          <w:sz w:val="20"/>
        </w:rPr>
      </w:pPr>
    </w:p>
    <w:p w14:paraId="634A6A3D" w14:textId="77777777" w:rsidR="00396C06" w:rsidRDefault="00396C06">
      <w:pPr>
        <w:pStyle w:val="BodyText"/>
        <w:spacing w:before="5"/>
        <w:rPr>
          <w:rFonts w:ascii="Lucida Fax"/>
          <w:i/>
          <w:sz w:val="15"/>
        </w:rPr>
      </w:pPr>
    </w:p>
    <w:p w14:paraId="38DAA0AB" w14:textId="77777777" w:rsidR="00396C06" w:rsidRDefault="00601ADC">
      <w:pPr>
        <w:spacing w:before="85"/>
        <w:ind w:left="2641" w:right="2778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-15"/>
          <w:sz w:val="36"/>
        </w:rPr>
        <w:t xml:space="preserve"> </w:t>
      </w:r>
      <w:r>
        <w:rPr>
          <w:rFonts w:ascii="Times New Roman"/>
          <w:b/>
          <w:i/>
          <w:spacing w:val="-2"/>
          <w:sz w:val="36"/>
        </w:rPr>
        <w:t>Documentation</w:t>
      </w:r>
    </w:p>
    <w:p w14:paraId="36529949" w14:textId="77777777" w:rsidR="00396C06" w:rsidRDefault="00396C06">
      <w:pPr>
        <w:jc w:val="center"/>
        <w:rPr>
          <w:rFonts w:ascii="Times New Roman"/>
          <w:sz w:val="36"/>
        </w:rPr>
        <w:sectPr w:rsidR="00396C06">
          <w:type w:val="continuous"/>
          <w:pgSz w:w="11910" w:h="16840"/>
          <w:pgMar w:top="1920" w:right="1180" w:bottom="280" w:left="1320" w:header="720" w:footer="720" w:gutter="0"/>
          <w:cols w:space="720"/>
        </w:sectPr>
      </w:pPr>
    </w:p>
    <w:p w14:paraId="19CF6535" w14:textId="77777777" w:rsidR="00396C06" w:rsidRDefault="00601ADC">
      <w:pPr>
        <w:spacing w:line="569" w:lineRule="exact"/>
        <w:ind w:left="2641" w:right="2777"/>
        <w:jc w:val="center"/>
        <w:rPr>
          <w:rFonts w:ascii="Calibri Light"/>
          <w:sz w:val="48"/>
        </w:rPr>
      </w:pPr>
      <w:r>
        <w:rPr>
          <w:rFonts w:ascii="Calibri Light"/>
          <w:color w:val="212A35"/>
          <w:spacing w:val="-2"/>
          <w:sz w:val="48"/>
          <w:u w:val="single" w:color="212A35"/>
        </w:rPr>
        <w:lastRenderedPageBreak/>
        <w:t>Homepage</w:t>
      </w:r>
    </w:p>
    <w:p w14:paraId="446A5402" w14:textId="77777777" w:rsidR="00396C06" w:rsidRDefault="00396C06">
      <w:pPr>
        <w:pStyle w:val="BodyText"/>
        <w:rPr>
          <w:rFonts w:ascii="Calibri Light"/>
          <w:sz w:val="20"/>
        </w:rPr>
      </w:pPr>
    </w:p>
    <w:p w14:paraId="3E259B95" w14:textId="77777777" w:rsidR="00396C06" w:rsidRDefault="00396C06">
      <w:pPr>
        <w:pStyle w:val="BodyText"/>
        <w:spacing w:before="11"/>
        <w:rPr>
          <w:rFonts w:ascii="Calibri Light"/>
          <w:sz w:val="15"/>
        </w:rPr>
      </w:pPr>
    </w:p>
    <w:p w14:paraId="43CE6836" w14:textId="5407239B" w:rsidR="00396C06" w:rsidRDefault="00601ADC">
      <w:pPr>
        <w:pStyle w:val="BodyText"/>
        <w:spacing w:before="56"/>
        <w:ind w:left="120"/>
      </w:pP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divided</w:t>
      </w:r>
      <w:r>
        <w:rPr>
          <w:spacing w:val="-4"/>
        </w:rPr>
        <w:t xml:space="preserve"> </w:t>
      </w:r>
      <w:r w:rsidR="009D590A">
        <w:t>Credit Card Default Prediction</w:t>
      </w:r>
      <w:r>
        <w:rPr>
          <w:spacing w:val="-4"/>
        </w:rPr>
        <w:t xml:space="preserve"> </w:t>
      </w:r>
      <w:r>
        <w:t>System’s</w:t>
      </w:r>
      <w:r>
        <w:rPr>
          <w:spacing w:val="-5"/>
        </w:rPr>
        <w:t xml:space="preserve"> </w:t>
      </w:r>
      <w:r>
        <w:t>Homepage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 w:rsidR="009D590A">
        <w:t>Six</w:t>
      </w:r>
      <w:r>
        <w:rPr>
          <w:spacing w:val="-4"/>
        </w:rPr>
        <w:t xml:space="preserve"> </w:t>
      </w:r>
      <w:r>
        <w:t xml:space="preserve">Sections: </w:t>
      </w:r>
      <w:r>
        <w:rPr>
          <w:spacing w:val="-10"/>
        </w:rPr>
        <w:t>-</w:t>
      </w:r>
    </w:p>
    <w:p w14:paraId="6080CB96" w14:textId="4453AE27" w:rsidR="00396C06" w:rsidRDefault="00601ADC">
      <w:pPr>
        <w:pStyle w:val="ListParagraph"/>
        <w:numPr>
          <w:ilvl w:val="0"/>
          <w:numId w:val="1"/>
        </w:numPr>
        <w:tabs>
          <w:tab w:val="left" w:pos="841"/>
        </w:tabs>
        <w:spacing w:before="180" w:line="259" w:lineRule="auto"/>
        <w:ind w:right="473"/>
      </w:pPr>
      <w:r>
        <w:t>First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 xml:space="preserve">see </w:t>
      </w:r>
      <w:r w:rsidR="009D590A">
        <w:t>a dashboard which shows the menu in the sidebar as well as below</w:t>
      </w:r>
    </w:p>
    <w:p w14:paraId="480F2FE1" w14:textId="77777777" w:rsidR="00396C06" w:rsidRDefault="00396C06">
      <w:pPr>
        <w:pStyle w:val="BodyText"/>
        <w:rPr>
          <w:sz w:val="20"/>
        </w:rPr>
      </w:pPr>
    </w:p>
    <w:p w14:paraId="09ACA448" w14:textId="77777777" w:rsidR="00396C06" w:rsidRDefault="00396C06">
      <w:pPr>
        <w:pStyle w:val="BodyText"/>
        <w:rPr>
          <w:sz w:val="20"/>
        </w:rPr>
      </w:pPr>
    </w:p>
    <w:p w14:paraId="6FEAD1AD" w14:textId="4BE86979" w:rsidR="00396C06" w:rsidRDefault="009D590A">
      <w:pPr>
        <w:pStyle w:val="BodyText"/>
        <w:spacing w:before="2"/>
        <w:rPr>
          <w:sz w:val="26"/>
        </w:rPr>
      </w:pPr>
      <w:r>
        <w:rPr>
          <w:noProof/>
        </w:rPr>
        <w:drawing>
          <wp:inline distT="0" distB="0" distL="0" distR="0" wp14:anchorId="2E233361" wp14:editId="220BB13D">
            <wp:extent cx="6123507" cy="2939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602" r="1063"/>
                    <a:stretch/>
                  </pic:blipFill>
                  <pic:spPr bwMode="auto">
                    <a:xfrm>
                      <a:off x="0" y="0"/>
                      <a:ext cx="6127669" cy="2941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ADA0D" w14:textId="77777777" w:rsidR="00396C06" w:rsidRDefault="00396C06">
      <w:pPr>
        <w:pStyle w:val="BodyText"/>
      </w:pPr>
    </w:p>
    <w:p w14:paraId="6A0BF678" w14:textId="77777777" w:rsidR="00396C06" w:rsidRDefault="00396C06">
      <w:pPr>
        <w:pStyle w:val="BodyText"/>
      </w:pPr>
    </w:p>
    <w:p w14:paraId="67FB39F3" w14:textId="77777777" w:rsidR="00396C06" w:rsidRDefault="00396C06">
      <w:pPr>
        <w:pStyle w:val="BodyText"/>
        <w:spacing w:before="5"/>
        <w:rPr>
          <w:sz w:val="28"/>
        </w:rPr>
      </w:pPr>
    </w:p>
    <w:p w14:paraId="2BEB0FBF" w14:textId="58009246" w:rsidR="00396C06" w:rsidRDefault="00601ADC">
      <w:pPr>
        <w:pStyle w:val="ListParagraph"/>
        <w:numPr>
          <w:ilvl w:val="0"/>
          <w:numId w:val="1"/>
        </w:numPr>
        <w:tabs>
          <w:tab w:val="left" w:pos="841"/>
        </w:tabs>
        <w:ind w:hanging="361"/>
      </w:pP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 w:rsidR="009D590A">
        <w:t>can train the credit default model once in the web before doing prediction</w:t>
      </w:r>
      <w:r>
        <w:rPr>
          <w:spacing w:val="-2"/>
        </w:rPr>
        <w:t>.</w:t>
      </w:r>
    </w:p>
    <w:p w14:paraId="73C7DE83" w14:textId="77777777" w:rsidR="00396C06" w:rsidRDefault="00396C06">
      <w:pPr>
        <w:pStyle w:val="BodyText"/>
        <w:rPr>
          <w:sz w:val="20"/>
        </w:rPr>
      </w:pPr>
    </w:p>
    <w:p w14:paraId="55B03668" w14:textId="77777777" w:rsidR="00396C06" w:rsidRDefault="00396C06">
      <w:pPr>
        <w:pStyle w:val="BodyText"/>
        <w:rPr>
          <w:sz w:val="20"/>
        </w:rPr>
      </w:pPr>
    </w:p>
    <w:p w14:paraId="6424267F" w14:textId="0EF23154" w:rsidR="00396C06" w:rsidRDefault="009D590A">
      <w:pPr>
        <w:pStyle w:val="BodyText"/>
        <w:spacing w:before="8"/>
        <w:rPr>
          <w:sz w:val="23"/>
        </w:rPr>
      </w:pPr>
      <w:r>
        <w:rPr>
          <w:noProof/>
          <w:sz w:val="23"/>
        </w:rPr>
        <w:drawing>
          <wp:inline distT="0" distB="0" distL="0" distR="0" wp14:anchorId="06082832" wp14:editId="7C7ECEB8">
            <wp:extent cx="589280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0" r="1381"/>
                    <a:stretch/>
                  </pic:blipFill>
                  <pic:spPr bwMode="auto">
                    <a:xfrm>
                      <a:off x="0" y="0"/>
                      <a:ext cx="58928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5B37F" w14:textId="77777777" w:rsidR="00396C06" w:rsidRDefault="00396C06">
      <w:pPr>
        <w:rPr>
          <w:sz w:val="23"/>
        </w:rPr>
        <w:sectPr w:rsidR="00396C06">
          <w:pgSz w:w="11910" w:h="16840"/>
          <w:pgMar w:top="1440" w:right="1180" w:bottom="280" w:left="1320" w:header="720" w:footer="720" w:gutter="0"/>
          <w:cols w:space="720"/>
        </w:sectPr>
      </w:pPr>
    </w:p>
    <w:p w14:paraId="0F80C678" w14:textId="54C180A9" w:rsidR="0013382E" w:rsidRPr="0013382E" w:rsidRDefault="0013382E" w:rsidP="0013382E">
      <w:pPr>
        <w:pStyle w:val="ListParagraph"/>
        <w:numPr>
          <w:ilvl w:val="0"/>
          <w:numId w:val="1"/>
        </w:numPr>
        <w:tabs>
          <w:tab w:val="left" w:pos="841"/>
        </w:tabs>
      </w:pPr>
      <w:r>
        <w:lastRenderedPageBreak/>
        <w:t>The</w:t>
      </w:r>
      <w:r w:rsidRPr="0013382E">
        <w:rPr>
          <w:spacing w:val="-4"/>
        </w:rPr>
        <w:t xml:space="preserve"> </w:t>
      </w:r>
      <w:r>
        <w:t>User</w:t>
      </w:r>
      <w:r w:rsidRPr="0013382E">
        <w:rPr>
          <w:spacing w:val="-2"/>
        </w:rPr>
        <w:t xml:space="preserve"> </w:t>
      </w:r>
      <w:r>
        <w:t xml:space="preserve">can </w:t>
      </w:r>
      <w:r>
        <w:t>view the logs in the “View Logs” screen</w:t>
      </w:r>
      <w:r w:rsidRPr="0013382E">
        <w:rPr>
          <w:spacing w:val="-2"/>
        </w:rPr>
        <w:t>.</w:t>
      </w:r>
    </w:p>
    <w:p w14:paraId="1E71C86F" w14:textId="0E231987" w:rsidR="0013382E" w:rsidRDefault="0013382E" w:rsidP="0013382E">
      <w:pPr>
        <w:pStyle w:val="ListParagraph"/>
        <w:tabs>
          <w:tab w:val="left" w:pos="841"/>
        </w:tabs>
        <w:ind w:firstLine="0"/>
        <w:rPr>
          <w:spacing w:val="-2"/>
        </w:rPr>
      </w:pPr>
    </w:p>
    <w:p w14:paraId="7397034B" w14:textId="22FC80F9" w:rsidR="0013382E" w:rsidRDefault="0013382E" w:rsidP="0013382E">
      <w:pPr>
        <w:pStyle w:val="ListParagraph"/>
        <w:tabs>
          <w:tab w:val="left" w:pos="841"/>
        </w:tabs>
        <w:ind w:firstLine="0"/>
      </w:pPr>
      <w:r>
        <w:rPr>
          <w:noProof/>
        </w:rPr>
        <w:drawing>
          <wp:inline distT="0" distB="0" distL="0" distR="0" wp14:anchorId="7715FD18" wp14:editId="5E75E5D9">
            <wp:extent cx="5581650" cy="2679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6"/>
                    <a:stretch/>
                  </pic:blipFill>
                  <pic:spPr bwMode="auto">
                    <a:xfrm>
                      <a:off x="0" y="0"/>
                      <a:ext cx="55816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38505" w14:textId="02376FC6" w:rsidR="00B626ED" w:rsidRDefault="00B626ED" w:rsidP="00B626ED">
      <w:pPr>
        <w:tabs>
          <w:tab w:val="left" w:pos="841"/>
        </w:tabs>
      </w:pPr>
    </w:p>
    <w:p w14:paraId="0F7EBF11" w14:textId="63EFD711" w:rsidR="00B626ED" w:rsidRPr="00B626ED" w:rsidRDefault="00B626ED" w:rsidP="00B626ED">
      <w:pPr>
        <w:pStyle w:val="ListParagraph"/>
        <w:numPr>
          <w:ilvl w:val="0"/>
          <w:numId w:val="1"/>
        </w:numPr>
        <w:tabs>
          <w:tab w:val="left" w:pos="841"/>
        </w:tabs>
      </w:pPr>
      <w:r>
        <w:t>The</w:t>
      </w:r>
      <w:r w:rsidRPr="0013382E">
        <w:rPr>
          <w:spacing w:val="-4"/>
        </w:rPr>
        <w:t xml:space="preserve"> </w:t>
      </w:r>
      <w:r>
        <w:t>User</w:t>
      </w:r>
      <w:r w:rsidRPr="0013382E">
        <w:rPr>
          <w:spacing w:val="-2"/>
        </w:rPr>
        <w:t xml:space="preserve"> </w:t>
      </w:r>
      <w:r>
        <w:t xml:space="preserve">can view the </w:t>
      </w:r>
      <w:r w:rsidR="00FB3E14">
        <w:t>Artifacts</w:t>
      </w:r>
      <w:r>
        <w:t xml:space="preserve"> in the “View </w:t>
      </w:r>
      <w:r>
        <w:t>Artifacts</w:t>
      </w:r>
      <w:r>
        <w:t>” screen</w:t>
      </w:r>
      <w:r w:rsidRPr="0013382E">
        <w:rPr>
          <w:spacing w:val="-2"/>
        </w:rPr>
        <w:t>.</w:t>
      </w:r>
    </w:p>
    <w:p w14:paraId="12E01A11" w14:textId="19282DDE" w:rsidR="00B626ED" w:rsidRDefault="00B626ED" w:rsidP="00B626ED">
      <w:pPr>
        <w:tabs>
          <w:tab w:val="left" w:pos="841"/>
        </w:tabs>
      </w:pPr>
    </w:p>
    <w:p w14:paraId="35746C2D" w14:textId="266B62AF" w:rsidR="00B626ED" w:rsidRPr="0013382E" w:rsidRDefault="00B626ED" w:rsidP="00B626ED">
      <w:pPr>
        <w:tabs>
          <w:tab w:val="left" w:pos="841"/>
        </w:tabs>
      </w:pPr>
      <w:r>
        <w:rPr>
          <w:noProof/>
        </w:rPr>
        <w:drawing>
          <wp:inline distT="0" distB="0" distL="0" distR="0" wp14:anchorId="32EFD883" wp14:editId="44A860AE">
            <wp:extent cx="558165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4"/>
                    <a:stretch/>
                  </pic:blipFill>
                  <pic:spPr bwMode="auto">
                    <a:xfrm>
                      <a:off x="0" y="0"/>
                      <a:ext cx="5581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79EB4" w14:textId="7AC04BE9" w:rsidR="00B626ED" w:rsidRDefault="00B626ED" w:rsidP="00B626ED">
      <w:pPr>
        <w:tabs>
          <w:tab w:val="left" w:pos="841"/>
        </w:tabs>
        <w:ind w:left="480"/>
      </w:pPr>
    </w:p>
    <w:p w14:paraId="0CC099CD" w14:textId="7020F8E9" w:rsidR="00FB3E14" w:rsidRPr="00FB3E14" w:rsidRDefault="00FB3E14" w:rsidP="00FB3E14">
      <w:pPr>
        <w:pStyle w:val="ListParagraph"/>
        <w:numPr>
          <w:ilvl w:val="0"/>
          <w:numId w:val="1"/>
        </w:numPr>
        <w:tabs>
          <w:tab w:val="left" w:pos="841"/>
        </w:tabs>
      </w:pPr>
      <w:r>
        <w:t>The</w:t>
      </w:r>
      <w:r w:rsidRPr="00FB3E14">
        <w:rPr>
          <w:spacing w:val="-4"/>
        </w:rPr>
        <w:t xml:space="preserve"> </w:t>
      </w:r>
      <w:r>
        <w:t>User</w:t>
      </w:r>
      <w:r w:rsidRPr="00FB3E14">
        <w:rPr>
          <w:spacing w:val="-2"/>
        </w:rPr>
        <w:t xml:space="preserve"> </w:t>
      </w:r>
      <w:r>
        <w:t xml:space="preserve">can view the </w:t>
      </w:r>
      <w:proofErr w:type="gramStart"/>
      <w:r>
        <w:t xml:space="preserve">model </w:t>
      </w:r>
      <w:r>
        <w:t xml:space="preserve"> in</w:t>
      </w:r>
      <w:proofErr w:type="gramEnd"/>
      <w:r>
        <w:t xml:space="preserve"> the “View </w:t>
      </w:r>
      <w:r>
        <w:t>Trained Model</w:t>
      </w:r>
      <w:r>
        <w:t>” screen</w:t>
      </w:r>
      <w:r w:rsidRPr="00FB3E14">
        <w:rPr>
          <w:spacing w:val="-2"/>
        </w:rPr>
        <w:t>.</w:t>
      </w:r>
    </w:p>
    <w:p w14:paraId="3BF9F702" w14:textId="7F85E502" w:rsidR="00FB3E14" w:rsidRDefault="00FB3E14" w:rsidP="00FB3E14">
      <w:pPr>
        <w:pStyle w:val="ListParagraph"/>
        <w:tabs>
          <w:tab w:val="left" w:pos="841"/>
        </w:tabs>
        <w:ind w:firstLine="0"/>
        <w:rPr>
          <w:spacing w:val="-2"/>
        </w:rPr>
      </w:pPr>
    </w:p>
    <w:p w14:paraId="4EAF8366" w14:textId="3D36EF3E" w:rsidR="00FB3E14" w:rsidRPr="00B626ED" w:rsidRDefault="00FB3E14" w:rsidP="00FB3E14">
      <w:pPr>
        <w:pStyle w:val="ListParagraph"/>
        <w:tabs>
          <w:tab w:val="left" w:pos="841"/>
        </w:tabs>
        <w:ind w:firstLine="0"/>
      </w:pPr>
      <w:r>
        <w:rPr>
          <w:noProof/>
        </w:rPr>
        <w:lastRenderedPageBreak/>
        <w:drawing>
          <wp:inline distT="0" distB="0" distL="0" distR="0" wp14:anchorId="4BFC40E9" wp14:editId="12FD052D">
            <wp:extent cx="5581650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4"/>
                    <a:stretch/>
                  </pic:blipFill>
                  <pic:spPr bwMode="auto">
                    <a:xfrm>
                      <a:off x="0" y="0"/>
                      <a:ext cx="5581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F6F8E" w14:textId="232D98CD" w:rsidR="00FB3E14" w:rsidRDefault="00FB3E14" w:rsidP="00FB3E14">
      <w:pPr>
        <w:tabs>
          <w:tab w:val="left" w:pos="841"/>
        </w:tabs>
      </w:pPr>
    </w:p>
    <w:p w14:paraId="274BA347" w14:textId="2B755C52" w:rsidR="00FB3E14" w:rsidRDefault="008600C8" w:rsidP="00FB3E14">
      <w:pPr>
        <w:pStyle w:val="ListParagraph"/>
        <w:numPr>
          <w:ilvl w:val="0"/>
          <w:numId w:val="1"/>
        </w:numPr>
        <w:tabs>
          <w:tab w:val="left" w:pos="841"/>
        </w:tabs>
      </w:pPr>
      <w:r>
        <w:t>The user can use the “Credit Default Prediction” in the menu to predict the values</w:t>
      </w:r>
    </w:p>
    <w:p w14:paraId="50637148" w14:textId="11FDB98A" w:rsidR="008600C8" w:rsidRDefault="008600C8" w:rsidP="008600C8">
      <w:pPr>
        <w:pStyle w:val="ListParagraph"/>
        <w:tabs>
          <w:tab w:val="left" w:pos="841"/>
        </w:tabs>
        <w:ind w:firstLine="0"/>
      </w:pPr>
    </w:p>
    <w:p w14:paraId="4DC3A991" w14:textId="48288CDE" w:rsidR="008600C8" w:rsidRDefault="008600C8" w:rsidP="008600C8">
      <w:pPr>
        <w:pStyle w:val="ListParagraph"/>
        <w:tabs>
          <w:tab w:val="left" w:pos="841"/>
        </w:tabs>
        <w:ind w:firstLine="0"/>
      </w:pPr>
      <w:r>
        <w:rPr>
          <w:noProof/>
        </w:rPr>
        <w:drawing>
          <wp:inline distT="0" distB="0" distL="0" distR="0" wp14:anchorId="6310818C" wp14:editId="35FDA508">
            <wp:extent cx="5551805" cy="2939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FBAF" w14:textId="4BC68FA7" w:rsidR="008600C8" w:rsidRDefault="008600C8" w:rsidP="008600C8">
      <w:pPr>
        <w:pStyle w:val="ListParagraph"/>
        <w:tabs>
          <w:tab w:val="left" w:pos="841"/>
        </w:tabs>
        <w:ind w:firstLine="0"/>
      </w:pPr>
    </w:p>
    <w:p w14:paraId="083C1B6F" w14:textId="712931D0" w:rsidR="008600C8" w:rsidRDefault="008600C8" w:rsidP="008600C8">
      <w:pPr>
        <w:pStyle w:val="ListParagraph"/>
        <w:numPr>
          <w:ilvl w:val="0"/>
          <w:numId w:val="1"/>
        </w:numPr>
        <w:tabs>
          <w:tab w:val="left" w:pos="841"/>
        </w:tabs>
      </w:pPr>
      <w:r>
        <w:t>The predicted values will be shown in the right pane</w:t>
      </w:r>
    </w:p>
    <w:p w14:paraId="5468EA61" w14:textId="57F461C8" w:rsidR="008600C8" w:rsidRDefault="008600C8" w:rsidP="008600C8">
      <w:pPr>
        <w:pStyle w:val="ListParagraph"/>
        <w:tabs>
          <w:tab w:val="left" w:pos="841"/>
        </w:tabs>
        <w:ind w:firstLine="0"/>
      </w:pPr>
    </w:p>
    <w:p w14:paraId="555807A0" w14:textId="77777777" w:rsidR="008600C8" w:rsidRDefault="008600C8" w:rsidP="008600C8">
      <w:pPr>
        <w:pStyle w:val="ListParagraph"/>
        <w:tabs>
          <w:tab w:val="left" w:pos="841"/>
        </w:tabs>
        <w:ind w:firstLine="0"/>
      </w:pPr>
    </w:p>
    <w:p w14:paraId="74522FA8" w14:textId="77777777" w:rsidR="00B626ED" w:rsidRDefault="00B626ED" w:rsidP="00B626ED">
      <w:pPr>
        <w:tabs>
          <w:tab w:val="left" w:pos="841"/>
        </w:tabs>
        <w:ind w:left="480"/>
      </w:pPr>
    </w:p>
    <w:p w14:paraId="4FED9EEB" w14:textId="10208568" w:rsidR="00396C06" w:rsidRDefault="00601ADC" w:rsidP="00601ADC">
      <w:pPr>
        <w:pStyle w:val="BodyText"/>
        <w:ind w:left="840"/>
        <w:rPr>
          <w:rFonts w:ascii="Arial"/>
          <w:b/>
          <w:sz w:val="30"/>
        </w:rPr>
      </w:pPr>
      <w:r>
        <w:rPr>
          <w:rFonts w:ascii="Arial"/>
          <w:b/>
          <w:noProof/>
          <w:sz w:val="30"/>
        </w:rPr>
        <w:lastRenderedPageBreak/>
        <w:drawing>
          <wp:inline distT="0" distB="0" distL="0" distR="0" wp14:anchorId="0DE9F867" wp14:editId="1663A389">
            <wp:extent cx="5454650" cy="281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5" r="2275"/>
                    <a:stretch/>
                  </pic:blipFill>
                  <pic:spPr bwMode="auto">
                    <a:xfrm>
                      <a:off x="0" y="0"/>
                      <a:ext cx="5454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6C06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1D5B"/>
    <w:multiLevelType w:val="hybridMultilevel"/>
    <w:tmpl w:val="AD84471A"/>
    <w:lvl w:ilvl="0" w:tplc="2078082A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8046B3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16A0778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F1C49394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4" w:tplc="349EF99E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EB3CED30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DBACD728">
      <w:numFmt w:val="bullet"/>
      <w:lvlText w:val="•"/>
      <w:lvlJc w:val="left"/>
      <w:pPr>
        <w:ind w:left="5979" w:hanging="360"/>
      </w:pPr>
      <w:rPr>
        <w:rFonts w:hint="default"/>
        <w:lang w:val="en-US" w:eastAsia="en-US" w:bidi="ar-SA"/>
      </w:rPr>
    </w:lvl>
    <w:lvl w:ilvl="7" w:tplc="BD2844F0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1F80B15C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D84667"/>
    <w:multiLevelType w:val="hybridMultilevel"/>
    <w:tmpl w:val="AD84471A"/>
    <w:lvl w:ilvl="0" w:tplc="FFFFFFFF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7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497C15"/>
    <w:multiLevelType w:val="hybridMultilevel"/>
    <w:tmpl w:val="AD84471A"/>
    <w:lvl w:ilvl="0" w:tplc="FFFFFFFF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7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6C06"/>
    <w:rsid w:val="0013382E"/>
    <w:rsid w:val="00396C06"/>
    <w:rsid w:val="00601ADC"/>
    <w:rsid w:val="008600C8"/>
    <w:rsid w:val="009D590A"/>
    <w:rsid w:val="00B626ED"/>
    <w:rsid w:val="00FB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D068"/>
  <w15:docId w15:val="{7F79F082-5E79-4275-B1FB-FBE603A1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7"/>
      <w:ind w:left="106"/>
    </w:pPr>
    <w:rPr>
      <w:rFonts w:ascii="Lucida Fax" w:eastAsia="Lucida Fax" w:hAnsi="Lucida Fax" w:cs="Lucida Fax"/>
      <w:i/>
      <w:i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R, Vignesh</cp:lastModifiedBy>
  <cp:revision>7</cp:revision>
  <dcterms:created xsi:type="dcterms:W3CDTF">2022-08-26T15:01:00Z</dcterms:created>
  <dcterms:modified xsi:type="dcterms:W3CDTF">2022-08-26T15:16:00Z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2022-08-14T00:00:00Z</vt:filetime>
  </property>
</Properties>
</file>