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7F" w:rsidRPr="00A622F3" w:rsidRDefault="007B327F" w:rsidP="007B327F">
      <w:pPr>
        <w:pStyle w:val="Ttulo3"/>
        <w:spacing w:before="0"/>
        <w:rPr>
          <w:rFonts w:ascii="Arial" w:hAnsi="Arial" w:cs="Arial"/>
          <w:color w:val="auto"/>
          <w:szCs w:val="24"/>
        </w:rPr>
      </w:pPr>
      <w:bookmarkStart w:id="0" w:name="_GoBack"/>
      <w:r w:rsidRPr="00A622F3">
        <w:rPr>
          <w:rFonts w:ascii="Arial" w:hAnsi="Arial" w:cs="Arial"/>
          <w:color w:val="auto"/>
          <w:szCs w:val="24"/>
        </w:rPr>
        <w:t>Carlos María Gómez González</w:t>
      </w:r>
    </w:p>
    <w:bookmarkEnd w:id="0"/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Catedrático de Universidad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Experimental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Responsable del Grupo del Plan Andaluz de Investigación “Análisis Biológico de la Conducta”</w:t>
      </w:r>
    </w:p>
    <w:p w:rsidR="007B327F" w:rsidRPr="0037030A" w:rsidRDefault="007B327F" w:rsidP="007B327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Tramos de investigación concedidos: 4</w:t>
      </w:r>
    </w:p>
    <w:p w:rsidR="007B327F" w:rsidRDefault="007B327F" w:rsidP="007B327F">
      <w:pPr>
        <w:pStyle w:val="Sinespaciado"/>
        <w:rPr>
          <w:rFonts w:ascii="Arial" w:hAnsi="Arial" w:cs="Arial"/>
          <w:sz w:val="18"/>
          <w:szCs w:val="18"/>
          <w:lang w:val="es-ES_tradnl"/>
        </w:rPr>
      </w:pPr>
    </w:p>
    <w:p w:rsidR="00F5327E" w:rsidRDefault="007564A8" w:rsidP="007B327F">
      <w:pPr>
        <w:pStyle w:val="Sinespaciad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hyperlink r:id="rId8" w:history="1">
        <w:r w:rsidR="00F5327E" w:rsidRPr="001837BE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cgomez@us.es</w:t>
        </w:r>
      </w:hyperlink>
    </w:p>
    <w:p w:rsidR="00F5327E" w:rsidRPr="0037030A" w:rsidRDefault="00F5327E" w:rsidP="007B327F">
      <w:pPr>
        <w:pStyle w:val="Sinespaciado"/>
        <w:rPr>
          <w:rFonts w:ascii="Arial" w:hAnsi="Arial" w:cs="Arial"/>
          <w:sz w:val="18"/>
          <w:szCs w:val="18"/>
          <w:lang w:val="es-ES_tradnl"/>
        </w:rPr>
      </w:pPr>
    </w:p>
    <w:p w:rsidR="007B327F" w:rsidRPr="00803A4F" w:rsidRDefault="007B327F" w:rsidP="00803A4F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803A4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7B327F" w:rsidRPr="0037030A" w:rsidRDefault="007B327F" w:rsidP="007B327F">
      <w:pPr>
        <w:ind w:left="709" w:hanging="709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Arjona, A., &amp; Gómez, C. M. (2011). 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Trial-by-trial changes in a priori informational value of external cues and subjective expectancies in human auditory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attention.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PLoS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ONE, 6</w:t>
      </w:r>
      <w:r w:rsidRPr="0037030A">
        <w:rPr>
          <w:rFonts w:ascii="Arial" w:hAnsi="Arial" w:cs="Arial"/>
          <w:sz w:val="18"/>
          <w:szCs w:val="18"/>
          <w:lang w:eastAsia="es-ES"/>
        </w:rPr>
        <w:t>(6).</w:t>
      </w:r>
    </w:p>
    <w:p w:rsidR="007B327F" w:rsidRPr="0037030A" w:rsidRDefault="007B327F" w:rsidP="007B327F">
      <w:pPr>
        <w:pStyle w:val="Sinespaciado"/>
        <w:ind w:left="709" w:hanging="709"/>
        <w:rPr>
          <w:rFonts w:ascii="Arial" w:eastAsia="Times New Roman" w:hAnsi="Arial" w:cs="Arial"/>
          <w:kern w:val="0"/>
          <w:sz w:val="18"/>
          <w:szCs w:val="18"/>
          <w:lang w:val="en-US" w:eastAsia="es-ES" w:bidi="ar-SA"/>
        </w:rPr>
      </w:pPr>
      <w:r w:rsidRPr="0037030A">
        <w:rPr>
          <w:rFonts w:ascii="Arial" w:eastAsia="Times New Roman" w:hAnsi="Arial" w:cs="Arial"/>
          <w:kern w:val="0"/>
          <w:sz w:val="18"/>
          <w:szCs w:val="18"/>
          <w:lang w:eastAsia="es-ES" w:bidi="ar-SA"/>
        </w:rPr>
        <w:t xml:space="preserve">Gómez, C.M. &amp; Flores, A. (2011). </w:t>
      </w:r>
      <w:r w:rsidRPr="0037030A">
        <w:rPr>
          <w:rFonts w:ascii="Arial" w:eastAsia="Times New Roman" w:hAnsi="Arial" w:cs="Arial"/>
          <w:kern w:val="0"/>
          <w:sz w:val="18"/>
          <w:szCs w:val="18"/>
          <w:lang w:val="en-US" w:eastAsia="es-ES" w:bidi="ar-SA"/>
        </w:rPr>
        <w:t xml:space="preserve">A Human Neurophysiological Evaluation of a Cognitive </w:t>
      </w:r>
      <w:proofErr w:type="spellStart"/>
      <w:r w:rsidRPr="0037030A">
        <w:rPr>
          <w:rFonts w:ascii="Arial" w:eastAsia="Times New Roman" w:hAnsi="Arial" w:cs="Arial"/>
          <w:kern w:val="0"/>
          <w:sz w:val="18"/>
          <w:szCs w:val="18"/>
          <w:lang w:val="en-US" w:eastAsia="es-ES" w:bidi="ar-SA"/>
        </w:rPr>
        <w:t>Cycle.</w:t>
      </w:r>
      <w:r w:rsidRPr="0037030A">
        <w:rPr>
          <w:rFonts w:ascii="Arial" w:eastAsia="Times New Roman" w:hAnsi="Arial" w:cs="Arial"/>
          <w:i/>
          <w:kern w:val="0"/>
          <w:sz w:val="18"/>
          <w:szCs w:val="18"/>
          <w:lang w:val="en-US" w:eastAsia="es-ES" w:bidi="ar-SA"/>
        </w:rPr>
        <w:t>Neuroscience</w:t>
      </w:r>
      <w:proofErr w:type="spellEnd"/>
      <w:r w:rsidRPr="0037030A">
        <w:rPr>
          <w:rFonts w:ascii="Arial" w:eastAsia="Times New Roman" w:hAnsi="Arial" w:cs="Arial"/>
          <w:i/>
          <w:kern w:val="0"/>
          <w:sz w:val="18"/>
          <w:szCs w:val="18"/>
          <w:lang w:val="en-US" w:eastAsia="es-ES" w:bidi="ar-SA"/>
        </w:rPr>
        <w:t xml:space="preserve"> and </w:t>
      </w:r>
      <w:proofErr w:type="spellStart"/>
      <w:r w:rsidRPr="0037030A">
        <w:rPr>
          <w:rFonts w:ascii="Arial" w:eastAsia="Times New Roman" w:hAnsi="Arial" w:cs="Arial"/>
          <w:i/>
          <w:kern w:val="0"/>
          <w:sz w:val="18"/>
          <w:szCs w:val="18"/>
          <w:lang w:val="en-US" w:eastAsia="es-ES" w:bidi="ar-SA"/>
        </w:rPr>
        <w:t>Biobehavioral</w:t>
      </w:r>
      <w:proofErr w:type="spellEnd"/>
      <w:r w:rsidRPr="0037030A">
        <w:rPr>
          <w:rFonts w:ascii="Arial" w:eastAsia="Times New Roman" w:hAnsi="Arial" w:cs="Arial"/>
          <w:i/>
          <w:kern w:val="0"/>
          <w:sz w:val="18"/>
          <w:szCs w:val="18"/>
          <w:lang w:val="en-US" w:eastAsia="es-ES" w:bidi="ar-SA"/>
        </w:rPr>
        <w:t xml:space="preserve"> Reviews</w:t>
      </w:r>
      <w:r w:rsidRPr="0037030A">
        <w:rPr>
          <w:rFonts w:ascii="Arial" w:eastAsia="Times New Roman" w:hAnsi="Arial" w:cs="Arial"/>
          <w:kern w:val="0"/>
          <w:sz w:val="18"/>
          <w:szCs w:val="18"/>
          <w:lang w:val="en-US" w:eastAsia="es-ES" w:bidi="ar-SA"/>
        </w:rPr>
        <w:t>, 35 (3), 452-461.</w:t>
      </w:r>
    </w:p>
    <w:p w:rsidR="007B327F" w:rsidRPr="0037030A" w:rsidRDefault="007B327F" w:rsidP="00803A4F">
      <w:pPr>
        <w:spacing w:after="120"/>
        <w:ind w:left="709" w:hanging="709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Rodríguez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Martinez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, E. I., Barriga-Paulino, C. I., Zapata, M. I., Chinchilla, C., López-Jiménez, A. M., &amp; Gómez, C. M. (2012). 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Narrow band quantitative and multivariate electroencephalogram analysis of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peri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-adolescent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period.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BMC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Neuroscience, 13</w:t>
      </w:r>
      <w:r w:rsidRPr="0037030A">
        <w:rPr>
          <w:rFonts w:ascii="Arial" w:hAnsi="Arial" w:cs="Arial"/>
          <w:sz w:val="18"/>
          <w:szCs w:val="18"/>
          <w:lang w:eastAsia="es-ES"/>
        </w:rPr>
        <w:t>(1).</w:t>
      </w:r>
    </w:p>
    <w:p w:rsidR="007B327F" w:rsidRDefault="007B327F" w:rsidP="00803A4F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803A4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Otras publicaciones en los últimos cinco años</w:t>
      </w:r>
    </w:p>
    <w:p w:rsidR="00803A4F" w:rsidRDefault="00803A4F" w:rsidP="00A622F3">
      <w:pPr>
        <w:ind w:left="567" w:hanging="567"/>
        <w:rPr>
          <w:rFonts w:ascii="Arial" w:hAnsi="Arial" w:cs="Arial"/>
          <w:sz w:val="18"/>
          <w:szCs w:val="18"/>
        </w:rPr>
      </w:pP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Rodríguez-</w:t>
      </w:r>
      <w:r w:rsidRPr="00803A4F">
        <w:rPr>
          <w:rFonts w:ascii="Arial" w:hAnsi="Arial" w:cs="Arial"/>
          <w:sz w:val="18"/>
          <w:szCs w:val="18"/>
          <w:lang w:val="es-ES"/>
        </w:rPr>
        <w:t>Martínez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, 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E.I.; </w:t>
      </w:r>
      <w:r w:rsidRPr="00803A4F">
        <w:rPr>
          <w:rFonts w:ascii="Arial" w:hAnsi="Arial" w:cs="Arial"/>
          <w:sz w:val="18"/>
          <w:szCs w:val="18"/>
          <w:lang w:val="es-ES"/>
        </w:rPr>
        <w:t>Barriga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-Paulino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>, C.;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Rojas-Benjumea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, M.A. 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</w:t>
      </w:r>
      <w:proofErr w:type="gramStart"/>
      <w:r w:rsidRPr="00803A4F">
        <w:rPr>
          <w:rFonts w:ascii="Arial" w:eastAsia="Lucida Sans Unicode" w:hAnsi="Arial" w:cs="Arial"/>
          <w:kern w:val="1"/>
          <w:sz w:val="18"/>
          <w:szCs w:val="18"/>
        </w:rPr>
        <w:t>y</w:t>
      </w:r>
      <w:proofErr w:type="gramEnd"/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</w:rPr>
        <w:t>Gómez,C.M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</w:rPr>
        <w:t>. (2015).</w:t>
      </w:r>
      <w:r w:rsidRPr="00803A4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03A4F">
        <w:rPr>
          <w:rFonts w:ascii="Arial" w:hAnsi="Arial" w:cs="Arial"/>
          <w:sz w:val="18"/>
          <w:szCs w:val="18"/>
        </w:rPr>
        <w:t>Co-maturation of Theta and Low-beta rhythms during child development.</w:t>
      </w:r>
      <w:proofErr w:type="gramEnd"/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 </w:t>
      </w:r>
      <w:proofErr w:type="gramStart"/>
      <w:r w:rsidRPr="00803A4F">
        <w:rPr>
          <w:rFonts w:ascii="Arial" w:eastAsia="Lucida Sans Unicode" w:hAnsi="Arial" w:cs="Arial"/>
          <w:i/>
          <w:kern w:val="1"/>
          <w:sz w:val="18"/>
          <w:szCs w:val="18"/>
        </w:rPr>
        <w:t>Brain Topography,</w:t>
      </w:r>
      <w:r w:rsidRPr="00803A4F">
        <w:rPr>
          <w:rFonts w:ascii="Arial" w:hAnsi="Arial" w:cs="Arial"/>
          <w:i/>
          <w:sz w:val="18"/>
          <w:szCs w:val="18"/>
        </w:rPr>
        <w:t xml:space="preserve"> 28</w:t>
      </w:r>
      <w:r>
        <w:rPr>
          <w:rFonts w:ascii="Arial" w:hAnsi="Arial" w:cs="Arial"/>
          <w:sz w:val="18"/>
          <w:szCs w:val="18"/>
        </w:rPr>
        <w:t>,</w:t>
      </w:r>
      <w:r w:rsidRPr="00803A4F">
        <w:rPr>
          <w:rFonts w:ascii="Arial" w:hAnsi="Arial" w:cs="Arial"/>
          <w:sz w:val="18"/>
          <w:szCs w:val="18"/>
        </w:rPr>
        <w:t>250–260</w:t>
      </w:r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 </w:t>
      </w:r>
      <w:r w:rsidRPr="00803A4F">
        <w:rPr>
          <w:rFonts w:ascii="Arial" w:hAnsi="Arial" w:cs="Arial"/>
          <w:sz w:val="18"/>
          <w:szCs w:val="18"/>
        </w:rPr>
        <w:t>DOI 10.1007/s10548-014-0369-3.</w:t>
      </w:r>
      <w:proofErr w:type="gramEnd"/>
    </w:p>
    <w:p w:rsidR="00803A4F" w:rsidRPr="00803A4F" w:rsidRDefault="00803A4F" w:rsidP="00A622F3">
      <w:pPr>
        <w:ind w:left="709" w:hanging="567"/>
        <w:rPr>
          <w:rFonts w:ascii="Arial" w:eastAsia="Lucida Sans Unicode" w:hAnsi="Arial" w:cs="Arial"/>
          <w:kern w:val="1"/>
          <w:sz w:val="18"/>
          <w:szCs w:val="18"/>
        </w:rPr>
      </w:pPr>
      <w:proofErr w:type="spellStart"/>
      <w:proofErr w:type="gramStart"/>
      <w:r w:rsidRPr="00803A4F">
        <w:rPr>
          <w:rFonts w:ascii="Arial" w:hAnsi="Arial" w:cs="Arial"/>
          <w:sz w:val="18"/>
          <w:szCs w:val="18"/>
        </w:rPr>
        <w:t>Arjona</w:t>
      </w:r>
      <w:proofErr w:type="spellEnd"/>
      <w:r w:rsidRPr="00803A4F">
        <w:rPr>
          <w:rFonts w:ascii="Arial" w:hAnsi="Arial" w:cs="Arial"/>
          <w:sz w:val="18"/>
          <w:szCs w:val="18"/>
        </w:rPr>
        <w:t xml:space="preserve">, A., </w:t>
      </w:r>
      <w:proofErr w:type="spellStart"/>
      <w:r w:rsidRPr="00803A4F">
        <w:rPr>
          <w:rFonts w:ascii="Arial" w:hAnsi="Arial" w:cs="Arial"/>
          <w:sz w:val="18"/>
          <w:szCs w:val="18"/>
        </w:rPr>
        <w:t>Escudero</w:t>
      </w:r>
      <w:proofErr w:type="spellEnd"/>
      <w:r w:rsidRPr="00803A4F">
        <w:rPr>
          <w:rFonts w:ascii="Arial" w:hAnsi="Arial" w:cs="Arial"/>
          <w:sz w:val="18"/>
          <w:szCs w:val="18"/>
        </w:rPr>
        <w:t>, M. &amp; Gómez, C. M. (2014) Updating of attentional and premotor allocation resources as function of previous trial outcome.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03A4F">
        <w:rPr>
          <w:rFonts w:ascii="Arial" w:hAnsi="Arial" w:cs="Arial"/>
          <w:sz w:val="18"/>
          <w:szCs w:val="18"/>
        </w:rPr>
        <w:t>Scientific Reports, 4, art.</w:t>
      </w:r>
      <w:proofErr w:type="gramEnd"/>
      <w:r w:rsidRPr="00803A4F">
        <w:rPr>
          <w:rFonts w:ascii="Arial" w:hAnsi="Arial" w:cs="Arial"/>
          <w:sz w:val="18"/>
          <w:szCs w:val="18"/>
        </w:rPr>
        <w:t xml:space="preserve"> 4526. </w:t>
      </w:r>
      <w:proofErr w:type="gramStart"/>
      <w:r w:rsidRPr="00803A4F">
        <w:rPr>
          <w:rFonts w:ascii="Arial" w:hAnsi="Arial" w:cs="Arial"/>
          <w:sz w:val="18"/>
          <w:szCs w:val="18"/>
        </w:rPr>
        <w:t>doi:</w:t>
      </w:r>
      <w:proofErr w:type="gramEnd"/>
      <w:r w:rsidRPr="00803A4F">
        <w:rPr>
          <w:rFonts w:ascii="Arial" w:hAnsi="Arial" w:cs="Arial"/>
          <w:sz w:val="18"/>
          <w:szCs w:val="18"/>
        </w:rPr>
        <w:t>10.1038/srep04526</w:t>
      </w:r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   </w:t>
      </w:r>
    </w:p>
    <w:p w:rsidR="00803A4F" w:rsidRDefault="00803A4F" w:rsidP="00A622F3">
      <w:pPr>
        <w:ind w:left="567" w:hanging="567"/>
        <w:rPr>
          <w:rFonts w:ascii="Arial" w:hAnsi="Arial" w:cs="Arial"/>
          <w:spacing w:val="-1"/>
          <w:sz w:val="18"/>
          <w:szCs w:val="18"/>
          <w:lang w:val="es-ES"/>
        </w:rPr>
      </w:pPr>
      <w:proofErr w:type="spellStart"/>
      <w:r w:rsidRPr="00803A4F">
        <w:rPr>
          <w:rFonts w:ascii="Arial" w:hAnsi="Arial" w:cs="Arial"/>
          <w:spacing w:val="-1"/>
          <w:sz w:val="18"/>
          <w:szCs w:val="18"/>
        </w:rPr>
        <w:t>Arjona</w:t>
      </w:r>
      <w:proofErr w:type="spellEnd"/>
      <w:r w:rsidRPr="00803A4F">
        <w:rPr>
          <w:rFonts w:ascii="Arial" w:hAnsi="Arial" w:cs="Arial"/>
          <w:spacing w:val="-1"/>
          <w:sz w:val="18"/>
          <w:szCs w:val="18"/>
        </w:rPr>
        <w:t xml:space="preserve"> A., </w:t>
      </w:r>
      <w:r w:rsidRPr="00803A4F">
        <w:rPr>
          <w:rFonts w:ascii="Arial" w:eastAsia="MS Gothic" w:hAnsi="Arial" w:cs="Arial"/>
          <w:i/>
          <w:color w:val="000000"/>
          <w:sz w:val="18"/>
          <w:szCs w:val="18"/>
        </w:rPr>
        <w:t>Gómez</w:t>
      </w:r>
      <w:r w:rsidRPr="00803A4F">
        <w:rPr>
          <w:rFonts w:ascii="Arial" w:hAnsi="Arial" w:cs="Arial"/>
          <w:spacing w:val="-1"/>
          <w:sz w:val="18"/>
          <w:szCs w:val="18"/>
        </w:rPr>
        <w:t xml:space="preserve"> C.M</w:t>
      </w:r>
      <w:proofErr w:type="gramStart"/>
      <w:r w:rsidRPr="00803A4F">
        <w:rPr>
          <w:rFonts w:ascii="Arial" w:hAnsi="Arial" w:cs="Arial"/>
          <w:spacing w:val="-1"/>
          <w:sz w:val="18"/>
          <w:szCs w:val="18"/>
        </w:rPr>
        <w:t>.(</w:t>
      </w:r>
      <w:proofErr w:type="gramEnd"/>
      <w:r w:rsidRPr="00803A4F">
        <w:rPr>
          <w:rFonts w:ascii="Arial" w:hAnsi="Arial" w:cs="Arial"/>
          <w:spacing w:val="-1"/>
          <w:sz w:val="18"/>
          <w:szCs w:val="18"/>
        </w:rPr>
        <w:t>2014) "</w:t>
      </w:r>
      <w:r w:rsidRPr="00803A4F">
        <w:rPr>
          <w:rFonts w:ascii="Arial" w:hAnsi="Arial" w:cs="Arial"/>
          <w:sz w:val="18"/>
          <w:szCs w:val="18"/>
        </w:rPr>
        <w:t xml:space="preserve"> </w:t>
      </w:r>
      <w:r w:rsidRPr="00803A4F">
        <w:rPr>
          <w:rFonts w:ascii="Arial" w:hAnsi="Arial" w:cs="Arial"/>
          <w:bCs/>
          <w:sz w:val="18"/>
          <w:szCs w:val="18"/>
        </w:rPr>
        <w:t>Sequential Effects in the Central Cue Posner Paradigm – On-line Bayesian Learning</w:t>
      </w:r>
      <w:r w:rsidRPr="00803A4F">
        <w:rPr>
          <w:rFonts w:ascii="Arial" w:hAnsi="Arial" w:cs="Arial"/>
          <w:spacing w:val="-1"/>
          <w:sz w:val="18"/>
          <w:szCs w:val="18"/>
        </w:rPr>
        <w:t xml:space="preserve"> I. </w:t>
      </w:r>
      <w:proofErr w:type="spellStart"/>
      <w:r w:rsidRPr="00803A4F">
        <w:rPr>
          <w:rFonts w:ascii="Arial" w:hAnsi="Arial" w:cs="Arial"/>
          <w:spacing w:val="-1"/>
          <w:sz w:val="18"/>
          <w:szCs w:val="18"/>
        </w:rPr>
        <w:t>En</w:t>
      </w:r>
      <w:proofErr w:type="spellEnd"/>
      <w:r w:rsidRPr="00803A4F">
        <w:rPr>
          <w:rFonts w:ascii="Arial" w:hAnsi="Arial" w:cs="Arial"/>
          <w:spacing w:val="-1"/>
          <w:sz w:val="18"/>
          <w:szCs w:val="18"/>
        </w:rPr>
        <w:t xml:space="preserve"> Cognitive Electrophysiology" (pp.</w:t>
      </w:r>
      <w:r>
        <w:rPr>
          <w:rFonts w:ascii="Arial" w:hAnsi="Arial" w:cs="Arial"/>
          <w:spacing w:val="-1"/>
          <w:sz w:val="18"/>
          <w:szCs w:val="18"/>
        </w:rPr>
        <w:t xml:space="preserve"> 45-57).</w:t>
      </w:r>
      <w:r w:rsidRPr="00803A4F">
        <w:rPr>
          <w:rFonts w:ascii="Arial" w:hAnsi="Arial" w:cs="Arial"/>
          <w:spacing w:val="-1"/>
          <w:sz w:val="18"/>
          <w:szCs w:val="18"/>
        </w:rPr>
        <w:t xml:space="preserve">, Ed. </w:t>
      </w:r>
      <w:r w:rsidRPr="00803A4F">
        <w:rPr>
          <w:rFonts w:ascii="Arial" w:hAnsi="Arial" w:cs="Arial"/>
          <w:spacing w:val="-1"/>
          <w:sz w:val="18"/>
          <w:szCs w:val="18"/>
          <w:lang w:val="es-ES"/>
        </w:rPr>
        <w:t xml:space="preserve">Ronald </w:t>
      </w:r>
      <w:proofErr w:type="spellStart"/>
      <w:r w:rsidRPr="00803A4F">
        <w:rPr>
          <w:rFonts w:ascii="Arial" w:hAnsi="Arial" w:cs="Arial"/>
          <w:spacing w:val="-1"/>
          <w:sz w:val="18"/>
          <w:szCs w:val="18"/>
          <w:lang w:val="es-ES"/>
        </w:rPr>
        <w:t>Mangun</w:t>
      </w:r>
      <w:proofErr w:type="spellEnd"/>
      <w:r w:rsidRPr="00803A4F">
        <w:rPr>
          <w:rFonts w:ascii="Arial" w:hAnsi="Arial" w:cs="Arial"/>
          <w:spacing w:val="-1"/>
          <w:sz w:val="18"/>
          <w:szCs w:val="18"/>
          <w:lang w:val="es-ES"/>
        </w:rPr>
        <w:t xml:space="preserve">, </w:t>
      </w:r>
      <w:proofErr w:type="spellStart"/>
      <w:r w:rsidRPr="00803A4F">
        <w:rPr>
          <w:rFonts w:ascii="Arial" w:hAnsi="Arial" w:cs="Arial"/>
          <w:spacing w:val="-1"/>
          <w:sz w:val="18"/>
          <w:szCs w:val="18"/>
          <w:lang w:val="es-ES"/>
        </w:rPr>
        <w:t>Elsevier</w:t>
      </w:r>
      <w:proofErr w:type="spellEnd"/>
      <w:r>
        <w:rPr>
          <w:rFonts w:ascii="Arial" w:hAnsi="Arial" w:cs="Arial"/>
          <w:spacing w:val="-1"/>
          <w:sz w:val="18"/>
          <w:szCs w:val="18"/>
          <w:lang w:val="es-ES"/>
        </w:rPr>
        <w:t>.</w:t>
      </w:r>
    </w:p>
    <w:p w:rsidR="00803A4F" w:rsidRDefault="00803A4F" w:rsidP="00A622F3">
      <w:pPr>
        <w:ind w:left="567" w:hanging="567"/>
        <w:rPr>
          <w:rFonts w:ascii="Arial" w:hAnsi="Arial" w:cs="Arial"/>
          <w:i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Arjona,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A.</w:t>
      </w:r>
      <w:r w:rsidRPr="00803A4F">
        <w:rPr>
          <w:rFonts w:ascii="Arial" w:hAnsi="Arial" w:cs="Arial"/>
          <w:sz w:val="18"/>
          <w:szCs w:val="18"/>
          <w:lang w:val="es-ES"/>
        </w:rPr>
        <w:t>y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Gómez, </w:t>
      </w:r>
      <w:r w:rsidRPr="00803A4F">
        <w:rPr>
          <w:rFonts w:ascii="Arial" w:hAnsi="Arial" w:cs="Arial"/>
          <w:sz w:val="18"/>
          <w:szCs w:val="18"/>
          <w:lang w:val="es-ES"/>
        </w:rPr>
        <w:t xml:space="preserve">Carlos M. z (2014).  </w:t>
      </w:r>
      <w:r w:rsidRPr="00803A4F">
        <w:rPr>
          <w:rFonts w:ascii="Arial" w:hAnsi="Arial" w:cs="Arial"/>
          <w:bCs/>
          <w:sz w:val="18"/>
          <w:szCs w:val="18"/>
          <w:lang w:val="es-ES"/>
        </w:rPr>
        <w:t xml:space="preserve">Bases funcionales del sistema atencional. </w:t>
      </w:r>
      <w:r w:rsidRPr="00803A4F">
        <w:rPr>
          <w:rFonts w:ascii="Arial" w:hAnsi="Arial" w:cs="Arial"/>
          <w:bCs/>
          <w:i/>
          <w:sz w:val="18"/>
          <w:szCs w:val="18"/>
          <w:lang w:val="es-ES"/>
        </w:rPr>
        <w:t>Mente y cerebro.</w:t>
      </w:r>
      <w:r w:rsidRPr="00803A4F">
        <w:rPr>
          <w:rStyle w:val="Textoennegrita"/>
          <w:rFonts w:ascii="Arial" w:eastAsia="MS Gothic" w:hAnsi="Arial" w:cs="Arial"/>
          <w:color w:val="000000"/>
          <w:sz w:val="18"/>
          <w:szCs w:val="18"/>
          <w:lang w:val="es-ES"/>
        </w:rPr>
        <w:t xml:space="preserve"> </w:t>
      </w:r>
      <w:r w:rsidRPr="00803A4F">
        <w:rPr>
          <w:rFonts w:ascii="Arial" w:hAnsi="Arial" w:cs="Arial"/>
          <w:sz w:val="18"/>
          <w:szCs w:val="18"/>
          <w:lang w:val="es-ES" w:eastAsia="es-ES"/>
        </w:rPr>
        <w:t>Mayo</w:t>
      </w:r>
      <w:r w:rsidRPr="00803A4F">
        <w:rPr>
          <w:rFonts w:ascii="Arial" w:eastAsia="MS Gothic" w:hAnsi="Arial" w:cs="Arial"/>
          <w:i/>
          <w:color w:val="000000"/>
          <w:sz w:val="18"/>
          <w:szCs w:val="18"/>
          <w:lang w:val="es-ES"/>
        </w:rPr>
        <w:t xml:space="preserve">/Junio, </w:t>
      </w:r>
      <w:r w:rsidRPr="00803A4F">
        <w:rPr>
          <w:rFonts w:ascii="Arial" w:hAnsi="Arial" w:cs="Arial"/>
          <w:i/>
          <w:color w:val="000000"/>
          <w:sz w:val="18"/>
          <w:szCs w:val="18"/>
          <w:lang w:val="es-ES"/>
        </w:rPr>
        <w:t>66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>.</w:t>
      </w:r>
    </w:p>
    <w:p w:rsidR="00803A4F" w:rsidRDefault="00803A4F" w:rsidP="00A622F3">
      <w:pPr>
        <w:ind w:left="709" w:hanging="567"/>
        <w:rPr>
          <w:rFonts w:ascii="Arial" w:hAnsi="Arial" w:cs="Arial"/>
          <w:sz w:val="18"/>
          <w:szCs w:val="18"/>
          <w:lang w:val="es-ES"/>
        </w:rPr>
      </w:pPr>
      <w:r w:rsidRPr="00803A4F">
        <w:rPr>
          <w:rFonts w:ascii="Arial" w:hAnsi="Arial" w:cs="Arial"/>
          <w:sz w:val="18"/>
          <w:szCs w:val="18"/>
          <w:lang w:val="es-ES" w:eastAsia="es-ES"/>
        </w:rPr>
        <w:t>Barriga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-Paulino, C. Elena I.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Rodriguez-Martinez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, 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Maria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Angeles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Rojas-Benjumea</w:t>
      </w:r>
      <w:r w:rsidRPr="00803A4F">
        <w:rPr>
          <w:rFonts w:ascii="Arial" w:hAnsi="Arial" w:cs="Arial"/>
          <w:sz w:val="18"/>
          <w:szCs w:val="18"/>
          <w:lang w:val="es-ES"/>
        </w:rPr>
        <w:t xml:space="preserve">, Carlos M. Gómez González (2014) </w:t>
      </w:r>
      <w:proofErr w:type="spellStart"/>
      <w:r w:rsidRPr="00803A4F">
        <w:rPr>
          <w:rFonts w:ascii="Arial" w:hAnsi="Arial" w:cs="Arial"/>
          <w:sz w:val="18"/>
          <w:szCs w:val="18"/>
          <w:lang w:val="es-ES"/>
        </w:rPr>
        <w:t>Slow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 Wave </w:t>
      </w:r>
      <w:proofErr w:type="spellStart"/>
      <w:r w:rsidRPr="00803A4F">
        <w:rPr>
          <w:rFonts w:ascii="Arial" w:hAnsi="Arial" w:cs="Arial"/>
          <w:sz w:val="18"/>
          <w:szCs w:val="18"/>
          <w:lang w:val="es-ES"/>
        </w:rPr>
        <w:t>Maturation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803A4F">
        <w:rPr>
          <w:rFonts w:ascii="Arial" w:hAnsi="Arial" w:cs="Arial"/>
          <w:sz w:val="18"/>
          <w:szCs w:val="18"/>
          <w:lang w:val="es-ES"/>
        </w:rPr>
        <w:t>on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 a Visual </w:t>
      </w:r>
      <w:proofErr w:type="spellStart"/>
      <w:r w:rsidRPr="00803A4F">
        <w:rPr>
          <w:rFonts w:ascii="Arial" w:hAnsi="Arial" w:cs="Arial"/>
          <w:sz w:val="18"/>
          <w:szCs w:val="18"/>
          <w:lang w:val="es-ES"/>
        </w:rPr>
        <w:t>Working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803A4F">
        <w:rPr>
          <w:rFonts w:ascii="Arial" w:hAnsi="Arial" w:cs="Arial"/>
          <w:sz w:val="18"/>
          <w:szCs w:val="18"/>
          <w:lang w:val="es-ES"/>
        </w:rPr>
        <w:t>Memory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803A4F">
        <w:rPr>
          <w:rFonts w:ascii="Arial" w:hAnsi="Arial" w:cs="Arial"/>
          <w:sz w:val="18"/>
          <w:szCs w:val="18"/>
          <w:lang w:val="es-ES"/>
        </w:rPr>
        <w:t>Task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 xml:space="preserve">., </w:t>
      </w:r>
      <w:proofErr w:type="spellStart"/>
      <w:r w:rsidRPr="00803A4F">
        <w:rPr>
          <w:rFonts w:ascii="Arial" w:hAnsi="Arial" w:cs="Arial"/>
          <w:i/>
          <w:sz w:val="18"/>
          <w:szCs w:val="18"/>
          <w:lang w:val="es-ES"/>
        </w:rPr>
        <w:t>Brain</w:t>
      </w:r>
      <w:proofErr w:type="spellEnd"/>
      <w:r w:rsidRPr="00803A4F">
        <w:rPr>
          <w:rFonts w:ascii="Arial" w:hAnsi="Arial" w:cs="Arial"/>
          <w:i/>
          <w:sz w:val="18"/>
          <w:szCs w:val="18"/>
          <w:lang w:val="es-ES"/>
        </w:rPr>
        <w:t xml:space="preserve"> and </w:t>
      </w:r>
      <w:proofErr w:type="spellStart"/>
      <w:r w:rsidRPr="00803A4F">
        <w:rPr>
          <w:rFonts w:ascii="Arial" w:hAnsi="Arial" w:cs="Arial"/>
          <w:i/>
          <w:sz w:val="18"/>
          <w:szCs w:val="18"/>
          <w:lang w:val="es-ES"/>
        </w:rPr>
        <w:t>Cognition</w:t>
      </w:r>
      <w:proofErr w:type="spellEnd"/>
      <w:r w:rsidRPr="00803A4F">
        <w:rPr>
          <w:rFonts w:ascii="Arial" w:hAnsi="Arial" w:cs="Arial"/>
          <w:sz w:val="18"/>
          <w:szCs w:val="18"/>
          <w:lang w:val="es-ES"/>
        </w:rPr>
        <w:t>. 2014 Jul</w:t>
      </w:r>
      <w:proofErr w:type="gramStart"/>
      <w:r w:rsidRPr="00803A4F">
        <w:rPr>
          <w:rFonts w:ascii="Arial" w:hAnsi="Arial" w:cs="Arial"/>
          <w:sz w:val="18"/>
          <w:szCs w:val="18"/>
          <w:lang w:val="es-ES"/>
        </w:rPr>
        <w:t>;88:43</w:t>
      </w:r>
      <w:proofErr w:type="gramEnd"/>
      <w:r w:rsidRPr="00803A4F">
        <w:rPr>
          <w:rFonts w:ascii="Arial" w:hAnsi="Arial" w:cs="Arial"/>
          <w:sz w:val="18"/>
          <w:szCs w:val="18"/>
          <w:lang w:val="es-ES"/>
        </w:rPr>
        <w:t xml:space="preserve">-54. </w:t>
      </w:r>
      <w:proofErr w:type="spellStart"/>
      <w:proofErr w:type="gramStart"/>
      <w:r w:rsidRPr="00803A4F">
        <w:rPr>
          <w:rFonts w:ascii="Arial" w:hAnsi="Arial" w:cs="Arial"/>
          <w:sz w:val="18"/>
          <w:szCs w:val="18"/>
          <w:lang w:val="es-ES"/>
        </w:rPr>
        <w:t>doi</w:t>
      </w:r>
      <w:proofErr w:type="spellEnd"/>
      <w:proofErr w:type="gramEnd"/>
      <w:r w:rsidRPr="00803A4F">
        <w:rPr>
          <w:rFonts w:ascii="Arial" w:hAnsi="Arial" w:cs="Arial"/>
          <w:sz w:val="18"/>
          <w:szCs w:val="18"/>
          <w:lang w:val="es-ES"/>
        </w:rPr>
        <w:t>: 10.1016/j.bandc.2014.04.003.</w:t>
      </w:r>
    </w:p>
    <w:p w:rsidR="00803A4F" w:rsidRPr="00803A4F" w:rsidRDefault="00803A4F" w:rsidP="00A622F3">
      <w:pPr>
        <w:ind w:left="709" w:hanging="567"/>
        <w:rPr>
          <w:rFonts w:ascii="Arial" w:eastAsia="Lucida Sans Unicode" w:hAnsi="Arial" w:cs="Arial"/>
          <w:kern w:val="1"/>
          <w:sz w:val="18"/>
          <w:szCs w:val="18"/>
          <w:lang w:val="es-ES"/>
        </w:rPr>
      </w:pPr>
      <w:proofErr w:type="gramStart"/>
      <w:r w:rsidRPr="00803A4F">
        <w:rPr>
          <w:rFonts w:ascii="Arial" w:hAnsi="Arial" w:cs="Arial"/>
          <w:sz w:val="18"/>
          <w:szCs w:val="18"/>
          <w:lang w:val="es-ES"/>
        </w:rPr>
        <w:t xml:space="preserve">Gómez </w:t>
      </w:r>
      <w:r>
        <w:rPr>
          <w:rFonts w:ascii="Arial" w:hAnsi="Arial" w:cs="Arial"/>
          <w:sz w:val="18"/>
          <w:szCs w:val="18"/>
          <w:lang w:val="es-ES"/>
        </w:rPr>
        <w:t>,</w:t>
      </w:r>
      <w:proofErr w:type="gramEnd"/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803A4F">
        <w:rPr>
          <w:rFonts w:ascii="Arial" w:hAnsi="Arial" w:cs="Arial"/>
          <w:sz w:val="18"/>
          <w:szCs w:val="18"/>
          <w:lang w:val="es-ES"/>
        </w:rPr>
        <w:t>Carlos M.</w:t>
      </w:r>
      <w:r>
        <w:rPr>
          <w:rFonts w:ascii="Arial" w:hAnsi="Arial" w:cs="Arial"/>
          <w:sz w:val="18"/>
          <w:szCs w:val="18"/>
          <w:lang w:val="es-ES"/>
        </w:rPr>
        <w:t xml:space="preserve">; </w:t>
      </w:r>
      <w:r w:rsidRPr="00803A4F">
        <w:rPr>
          <w:rFonts w:ascii="Arial" w:hAnsi="Arial" w:cs="Arial"/>
          <w:sz w:val="18"/>
          <w:szCs w:val="18"/>
          <w:lang w:val="es-ES" w:eastAsia="es-ES"/>
        </w:rPr>
        <w:t>Cordones</w:t>
      </w:r>
      <w:r>
        <w:rPr>
          <w:rFonts w:ascii="Arial" w:hAnsi="Arial" w:cs="Arial"/>
          <w:sz w:val="18"/>
          <w:szCs w:val="18"/>
          <w:lang w:val="es-ES"/>
        </w:rPr>
        <w:t>, I.</w:t>
      </w:r>
      <w:r w:rsidRPr="00803A4F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y E</w:t>
      </w:r>
      <w:r w:rsidRPr="00803A4F">
        <w:rPr>
          <w:rFonts w:ascii="Arial" w:hAnsi="Arial" w:cs="Arial"/>
          <w:sz w:val="18"/>
          <w:szCs w:val="18"/>
          <w:lang w:val="es-ES"/>
        </w:rPr>
        <w:t>scudero</w:t>
      </w:r>
      <w:r>
        <w:rPr>
          <w:rFonts w:ascii="Arial" w:hAnsi="Arial" w:cs="Arial"/>
          <w:sz w:val="18"/>
          <w:szCs w:val="18"/>
          <w:lang w:val="es-ES"/>
        </w:rPr>
        <w:t xml:space="preserve">, M. (2013). </w:t>
      </w:r>
      <w:r w:rsidRPr="00803A4F">
        <w:rPr>
          <w:rFonts w:ascii="Arial" w:hAnsi="Arial" w:cs="Arial"/>
          <w:sz w:val="18"/>
          <w:szCs w:val="18"/>
        </w:rPr>
        <w:t xml:space="preserve">Cortical dynamics during the preparation of </w:t>
      </w:r>
      <w:proofErr w:type="spellStart"/>
      <w:r w:rsidRPr="00803A4F">
        <w:rPr>
          <w:rFonts w:ascii="Arial" w:hAnsi="Arial" w:cs="Arial"/>
          <w:sz w:val="18"/>
          <w:szCs w:val="18"/>
        </w:rPr>
        <w:t>antisaccadic</w:t>
      </w:r>
      <w:proofErr w:type="spellEnd"/>
      <w:r w:rsidRPr="00803A4F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803A4F">
        <w:rPr>
          <w:rFonts w:ascii="Arial" w:hAnsi="Arial" w:cs="Arial"/>
          <w:sz w:val="18"/>
          <w:szCs w:val="18"/>
        </w:rPr>
        <w:t>prosaccadic</w:t>
      </w:r>
      <w:proofErr w:type="spellEnd"/>
      <w:r w:rsidRPr="00803A4F">
        <w:rPr>
          <w:rFonts w:ascii="Arial" w:hAnsi="Arial" w:cs="Arial"/>
          <w:sz w:val="18"/>
          <w:szCs w:val="18"/>
        </w:rPr>
        <w:t xml:space="preserve"> eye movements in humans in a gap paradigm</w:t>
      </w:r>
      <w:proofErr w:type="gramStart"/>
      <w:r w:rsidRPr="00803A4F">
        <w:rPr>
          <w:rFonts w:ascii="Arial" w:hAnsi="Arial" w:cs="Arial"/>
          <w:sz w:val="18"/>
          <w:szCs w:val="18"/>
        </w:rPr>
        <w:t>..</w:t>
      </w:r>
      <w:proofErr w:type="gramEnd"/>
      <w:r w:rsidRPr="00803A4F">
        <w:rPr>
          <w:rFonts w:ascii="Arial" w:hAnsi="Arial" w:cs="Arial"/>
          <w:sz w:val="18"/>
          <w:szCs w:val="18"/>
        </w:rPr>
        <w:t xml:space="preserve"> </w:t>
      </w:r>
      <w:r w:rsidRPr="00803A4F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 xml:space="preserve">PLOS </w:t>
      </w:r>
      <w:proofErr w:type="spellStart"/>
      <w:r w:rsidRPr="00803A4F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>One</w:t>
      </w:r>
      <w:proofErr w:type="spellEnd"/>
      <w:r w:rsidRPr="00803A4F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 xml:space="preserve">, </w:t>
      </w:r>
      <w:proofErr w:type="spellStart"/>
      <w:r>
        <w:rPr>
          <w:rFonts w:ascii="Arial" w:hAnsi="Arial" w:cs="Arial"/>
          <w:i/>
          <w:sz w:val="18"/>
          <w:szCs w:val="18"/>
          <w:lang w:val="es-ES"/>
        </w:rPr>
        <w:t>May</w:t>
      </w:r>
      <w:proofErr w:type="spellEnd"/>
      <w:r>
        <w:rPr>
          <w:rFonts w:ascii="Arial" w:hAnsi="Arial" w:cs="Arial"/>
          <w:i/>
          <w:sz w:val="18"/>
          <w:szCs w:val="18"/>
          <w:lang w:val="es-ES"/>
        </w:rPr>
        <w:t>, 8</w:t>
      </w:r>
      <w:proofErr w:type="gramStart"/>
      <w:r>
        <w:rPr>
          <w:rFonts w:ascii="Arial" w:hAnsi="Arial" w:cs="Arial"/>
          <w:i/>
          <w:sz w:val="18"/>
          <w:szCs w:val="18"/>
          <w:lang w:val="es-ES"/>
        </w:rPr>
        <w:t>,(</w:t>
      </w:r>
      <w:proofErr w:type="gramEnd"/>
      <w:r>
        <w:rPr>
          <w:rFonts w:ascii="Arial" w:hAnsi="Arial" w:cs="Arial"/>
          <w:i/>
          <w:sz w:val="18"/>
          <w:szCs w:val="18"/>
          <w:lang w:val="es-ES"/>
        </w:rPr>
        <w:t xml:space="preserve">5) </w:t>
      </w:r>
      <w:r w:rsidRPr="00803A4F">
        <w:rPr>
          <w:rFonts w:ascii="Arial" w:hAnsi="Arial" w:cs="Arial"/>
          <w:sz w:val="18"/>
          <w:szCs w:val="18"/>
          <w:lang w:val="es-ES"/>
        </w:rPr>
        <w:t>e63751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.</w:t>
      </w:r>
    </w:p>
    <w:p w:rsidR="00803A4F" w:rsidRPr="00803A4F" w:rsidRDefault="00803A4F" w:rsidP="00A622F3">
      <w:pPr>
        <w:ind w:left="709" w:hanging="567"/>
        <w:rPr>
          <w:rFonts w:ascii="Arial" w:hAnsi="Arial" w:cs="Arial"/>
          <w:sz w:val="18"/>
          <w:szCs w:val="18"/>
        </w:rPr>
      </w:pP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Rodriguez-Martinez</w:t>
      </w:r>
      <w:proofErr w:type="gram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,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>E.I</w:t>
      </w:r>
      <w:proofErr w:type="spellEnd"/>
      <w:proofErr w:type="gramEnd"/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.; 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Catarina Barriga-Paulino and 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Maria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Angeles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Rojas-Benjumea.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>(2013)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.</w:t>
      </w:r>
      <w:r w:rsidRPr="00803A4F">
        <w:rPr>
          <w:rFonts w:ascii="Arial" w:hAnsi="Arial" w:cs="Arial"/>
          <w:sz w:val="18"/>
          <w:szCs w:val="18"/>
          <w:lang w:val="es-ES"/>
        </w:rPr>
        <w:t xml:space="preserve"> </w:t>
      </w:r>
      <w:proofErr w:type="gramStart"/>
      <w:r w:rsidRPr="00803A4F">
        <w:rPr>
          <w:rFonts w:ascii="Arial" w:hAnsi="Arial" w:cs="Arial"/>
          <w:sz w:val="18"/>
          <w:szCs w:val="18"/>
        </w:rPr>
        <w:t>Co-maturation between the Spontaneous Electroencephalogram and Working Memory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803A4F">
        <w:rPr>
          <w:rFonts w:ascii="Arial" w:eastAsia="Lucida Sans Unicode" w:hAnsi="Arial" w:cs="Arial"/>
          <w:i/>
          <w:kern w:val="1"/>
          <w:sz w:val="18"/>
          <w:szCs w:val="18"/>
        </w:rPr>
        <w:t xml:space="preserve"> Neuroscience Letters</w:t>
      </w:r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 </w:t>
      </w:r>
      <w:r w:rsidRPr="00803A4F">
        <w:rPr>
          <w:rFonts w:ascii="Arial" w:hAnsi="Arial" w:cs="Arial"/>
          <w:i/>
          <w:sz w:val="18"/>
          <w:szCs w:val="18"/>
        </w:rPr>
        <w:t>550</w:t>
      </w:r>
      <w:r w:rsidRPr="00803A4F">
        <w:rPr>
          <w:rFonts w:ascii="Arial" w:hAnsi="Arial" w:cs="Arial"/>
          <w:sz w:val="18"/>
          <w:szCs w:val="18"/>
        </w:rPr>
        <w:t>:134– 138.</w:t>
      </w:r>
    </w:p>
    <w:p w:rsidR="00803A4F" w:rsidRDefault="00803A4F" w:rsidP="00A622F3">
      <w:pPr>
        <w:ind w:left="709" w:hanging="567"/>
        <w:rPr>
          <w:rFonts w:ascii="Arial" w:hAnsi="Arial" w:cs="Arial"/>
          <w:bCs/>
          <w:sz w:val="18"/>
          <w:szCs w:val="18"/>
        </w:rPr>
      </w:pPr>
      <w:proofErr w:type="spellStart"/>
      <w:r w:rsidRPr="00FB2754">
        <w:rPr>
          <w:rFonts w:ascii="Arial" w:hAnsi="Arial" w:cs="Arial"/>
          <w:sz w:val="18"/>
          <w:szCs w:val="18"/>
        </w:rPr>
        <w:t>Barriga-Paulino</w:t>
      </w:r>
      <w:proofErr w:type="spellEnd"/>
      <w:r w:rsidRPr="00FB2754">
        <w:rPr>
          <w:rFonts w:ascii="Arial" w:hAnsi="Arial" w:cs="Arial"/>
          <w:sz w:val="18"/>
          <w:szCs w:val="18"/>
        </w:rPr>
        <w:t xml:space="preserve">, C. </w:t>
      </w:r>
      <w:r w:rsidRPr="00FB2754">
        <w:rPr>
          <w:rFonts w:ascii="Arial" w:hAnsi="Arial" w:cs="Arial"/>
          <w:sz w:val="18"/>
          <w:szCs w:val="18"/>
        </w:rPr>
        <w:t>Rodríguez-</w:t>
      </w:r>
      <w:proofErr w:type="spellStart"/>
      <w:r w:rsidRPr="00FB2754">
        <w:rPr>
          <w:rFonts w:ascii="Arial" w:hAnsi="Arial" w:cs="Arial"/>
          <w:sz w:val="18"/>
          <w:szCs w:val="18"/>
        </w:rPr>
        <w:t>Martínez</w:t>
      </w:r>
      <w:proofErr w:type="spellEnd"/>
      <w:r w:rsidRPr="00FB2754">
        <w:rPr>
          <w:rFonts w:ascii="Arial" w:hAnsi="Arial" w:cs="Arial"/>
          <w:sz w:val="18"/>
          <w:szCs w:val="18"/>
        </w:rPr>
        <w:t>,</w:t>
      </w:r>
      <w:r w:rsidRPr="00FB2754">
        <w:rPr>
          <w:rFonts w:ascii="Arial" w:hAnsi="Arial" w:cs="Arial"/>
          <w:sz w:val="18"/>
          <w:szCs w:val="18"/>
        </w:rPr>
        <w:t xml:space="preserve"> </w:t>
      </w:r>
      <w:r w:rsidRPr="00FB2754">
        <w:rPr>
          <w:rFonts w:ascii="Arial" w:hAnsi="Arial" w:cs="Arial"/>
          <w:sz w:val="18"/>
          <w:szCs w:val="18"/>
        </w:rPr>
        <w:t>, E.I. Flores,</w:t>
      </w:r>
      <w:r w:rsidRPr="00FB2754">
        <w:rPr>
          <w:rFonts w:ascii="Arial" w:hAnsi="Arial" w:cs="Arial"/>
          <w:sz w:val="18"/>
          <w:szCs w:val="18"/>
        </w:rPr>
        <w:t xml:space="preserve"> A. y </w:t>
      </w:r>
      <w:r w:rsidRPr="00803A4F">
        <w:rPr>
          <w:rFonts w:ascii="Arial" w:hAnsi="Arial" w:cs="Arial"/>
          <w:sz w:val="18"/>
          <w:szCs w:val="18"/>
        </w:rPr>
        <w:t>Gómez</w:t>
      </w:r>
      <w:r>
        <w:rPr>
          <w:rFonts w:ascii="Arial" w:hAnsi="Arial" w:cs="Arial"/>
          <w:sz w:val="18"/>
          <w:szCs w:val="18"/>
        </w:rPr>
        <w:t xml:space="preserve">, </w:t>
      </w:r>
      <w:r w:rsidRPr="00803A4F">
        <w:rPr>
          <w:rFonts w:ascii="Arial" w:hAnsi="Arial" w:cs="Arial"/>
          <w:sz w:val="18"/>
          <w:szCs w:val="18"/>
        </w:rPr>
        <w:t>Carlos M</w:t>
      </w:r>
      <w:r w:rsidRPr="00803A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(2013).</w:t>
      </w:r>
      <w:r w:rsidRPr="00803A4F">
        <w:rPr>
          <w:rFonts w:ascii="Arial" w:hAnsi="Arial" w:cs="Arial"/>
          <w:sz w:val="18"/>
          <w:szCs w:val="18"/>
        </w:rPr>
        <w:t xml:space="preserve">Multivariate and wavelet techniques for exploring functional associations between spontaneous Electroencephalography and Event Related Potentials during children maturation. </w:t>
      </w:r>
      <w:proofErr w:type="gramStart"/>
      <w:r w:rsidRPr="00803A4F">
        <w:rPr>
          <w:rFonts w:ascii="Arial" w:hAnsi="Arial" w:cs="Arial"/>
          <w:sz w:val="18"/>
          <w:szCs w:val="18"/>
        </w:rPr>
        <w:t>The role of phase resetting.</w:t>
      </w:r>
      <w:proofErr w:type="gramEnd"/>
      <w:r w:rsidRPr="00803A4F">
        <w:rPr>
          <w:rFonts w:ascii="Arial" w:hAnsi="Arial" w:cs="Arial"/>
          <w:sz w:val="18"/>
          <w:szCs w:val="18"/>
        </w:rPr>
        <w:t xml:space="preserve"> </w:t>
      </w:r>
      <w:r w:rsidRPr="00803A4F">
        <w:rPr>
          <w:rFonts w:ascii="Arial" w:hAnsi="Arial" w:cs="Arial"/>
          <w:i/>
          <w:sz w:val="18"/>
          <w:szCs w:val="18"/>
        </w:rPr>
        <w:t>J. Biomedical Science and Engineering</w:t>
      </w:r>
      <w:r>
        <w:rPr>
          <w:rFonts w:ascii="Arial" w:hAnsi="Arial" w:cs="Arial"/>
          <w:sz w:val="18"/>
          <w:szCs w:val="18"/>
        </w:rPr>
        <w:t>,</w:t>
      </w:r>
      <w:r w:rsidRPr="00803A4F">
        <w:rPr>
          <w:rFonts w:ascii="Arial" w:hAnsi="Arial" w:cs="Arial"/>
          <w:bCs/>
          <w:sz w:val="18"/>
          <w:szCs w:val="18"/>
        </w:rPr>
        <w:t xml:space="preserve"> </w:t>
      </w:r>
      <w:r w:rsidRPr="00803A4F">
        <w:rPr>
          <w:rFonts w:ascii="Arial" w:hAnsi="Arial" w:cs="Arial"/>
          <w:bCs/>
          <w:i/>
          <w:sz w:val="18"/>
          <w:szCs w:val="18"/>
        </w:rPr>
        <w:t>6</w:t>
      </w:r>
      <w:r w:rsidRPr="00803A4F">
        <w:rPr>
          <w:rFonts w:ascii="Arial" w:hAnsi="Arial" w:cs="Arial"/>
          <w:bCs/>
          <w:sz w:val="18"/>
          <w:szCs w:val="18"/>
        </w:rPr>
        <w:t>, 669-682</w:t>
      </w:r>
      <w:r w:rsidR="00A622F3">
        <w:rPr>
          <w:rFonts w:ascii="Arial" w:hAnsi="Arial" w:cs="Arial"/>
          <w:bCs/>
          <w:sz w:val="18"/>
          <w:szCs w:val="18"/>
        </w:rPr>
        <w:t>.</w:t>
      </w:r>
    </w:p>
    <w:p w:rsidR="00A622F3" w:rsidRPr="00A622F3" w:rsidRDefault="00A622F3" w:rsidP="00A622F3">
      <w:pPr>
        <w:ind w:left="709" w:hanging="567"/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</w:pPr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Rojas-Benjumea, MA, Quintero-Gallego, E., </w:t>
      </w:r>
      <w:proofErr w:type="spellStart"/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>Zozaya</w:t>
      </w:r>
      <w:proofErr w:type="spellEnd"/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, L., </w:t>
      </w:r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Barriga-Paulino, CI, Gómez, C. (2013). </w:t>
      </w:r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Children </w:t>
      </w:r>
      <w:r>
        <w:rPr>
          <w:rFonts w:ascii="Arial" w:hAnsi="Arial" w:cs="Arial"/>
          <w:sz w:val="18"/>
          <w:szCs w:val="18"/>
        </w:rPr>
        <w:t>caut</w:t>
      </w:r>
      <w:r w:rsidRPr="00A622F3">
        <w:rPr>
          <w:rFonts w:ascii="Arial" w:hAnsi="Arial" w:cs="Arial"/>
          <w:sz w:val="18"/>
          <w:szCs w:val="18"/>
        </w:rPr>
        <w:t>ious</w:t>
      </w:r>
      <w:r>
        <w:rPr>
          <w:rFonts w:ascii="Arial" w:eastAsia="Lucida Sans Unicode" w:hAnsi="Arial" w:cs="Arial"/>
          <w:kern w:val="1"/>
          <w:sz w:val="18"/>
          <w:szCs w:val="18"/>
        </w:rPr>
        <w:t xml:space="preserve"> strategy an</w:t>
      </w:r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d variable maturation time window for responding in a visual search task. </w:t>
      </w:r>
      <w:proofErr w:type="spellStart"/>
      <w:r w:rsidRPr="00A622F3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>Psychology</w:t>
      </w:r>
      <w:proofErr w:type="spellEnd"/>
      <w:proofErr w:type="gramStart"/>
      <w:r w:rsidRPr="00A622F3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>.</w:t>
      </w:r>
      <w:r w:rsidRPr="00A622F3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>.</w:t>
      </w:r>
      <w:proofErr w:type="gramEnd"/>
    </w:p>
    <w:p w:rsidR="00A622F3" w:rsidRPr="00A622F3" w:rsidRDefault="00A622F3" w:rsidP="00A622F3">
      <w:pPr>
        <w:ind w:left="709" w:hanging="567"/>
        <w:rPr>
          <w:rFonts w:ascii="Arial" w:eastAsia="Lucida Sans Unicode" w:hAnsi="Arial" w:cs="Arial"/>
          <w:kern w:val="1"/>
          <w:sz w:val="18"/>
          <w:szCs w:val="18"/>
          <w:lang w:val="es-ES"/>
        </w:rPr>
      </w:pPr>
      <w:r w:rsidRPr="00A622F3">
        <w:rPr>
          <w:rFonts w:ascii="Arial" w:hAnsi="Arial" w:cs="Arial"/>
          <w:sz w:val="18"/>
          <w:szCs w:val="18"/>
          <w:lang w:val="es-ES"/>
        </w:rPr>
        <w:t>Rodríguez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Martínez,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E.I.; 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Barriga-Paulino,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C</w:t>
      </w:r>
      <w:proofErr w:type="gramStart"/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>. ;</w:t>
      </w:r>
      <w:proofErr w:type="gramEnd"/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>Zapata,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M.I.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Chinchilla,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C.; 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López- Jiménez</w:t>
      </w:r>
      <w:r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, A.N. y Gómez, C.M. </w:t>
      </w:r>
      <w:r w:rsidRPr="00803A4F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(2012). </w:t>
      </w:r>
      <w:proofErr w:type="gramStart"/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Narrow band quantitative and multivariate electroencephalogram analysis of </w:t>
      </w:r>
      <w:proofErr w:type="spellStart"/>
      <w:r w:rsidRPr="00803A4F">
        <w:rPr>
          <w:rFonts w:ascii="Arial" w:eastAsia="Lucida Sans Unicode" w:hAnsi="Arial" w:cs="Arial"/>
          <w:kern w:val="1"/>
          <w:sz w:val="18"/>
          <w:szCs w:val="18"/>
        </w:rPr>
        <w:t>peri</w:t>
      </w:r>
      <w:proofErr w:type="spellEnd"/>
      <w:r w:rsidRPr="00803A4F">
        <w:rPr>
          <w:rFonts w:ascii="Arial" w:eastAsia="Lucida Sans Unicode" w:hAnsi="Arial" w:cs="Arial"/>
          <w:kern w:val="1"/>
          <w:sz w:val="18"/>
          <w:szCs w:val="18"/>
        </w:rPr>
        <w:t>-adolescent period.</w:t>
      </w:r>
      <w:proofErr w:type="gramEnd"/>
      <w:r w:rsidRPr="00803A4F">
        <w:rPr>
          <w:rFonts w:ascii="Arial" w:eastAsia="Lucida Sans Unicode" w:hAnsi="Arial" w:cs="Arial"/>
          <w:kern w:val="1"/>
          <w:sz w:val="18"/>
          <w:szCs w:val="18"/>
        </w:rPr>
        <w:t xml:space="preserve"> </w:t>
      </w:r>
      <w:r w:rsidRPr="00A622F3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 xml:space="preserve">BMC </w:t>
      </w:r>
      <w:proofErr w:type="spellStart"/>
      <w:r w:rsidRPr="00A622F3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>Neuroscience</w:t>
      </w:r>
      <w:proofErr w:type="spellEnd"/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 </w:t>
      </w:r>
      <w:r w:rsidRPr="00A622F3">
        <w:rPr>
          <w:rFonts w:ascii="Arial" w:eastAsia="Lucida Sans Unicode" w:hAnsi="Arial" w:cs="Arial"/>
          <w:i/>
          <w:kern w:val="1"/>
          <w:sz w:val="18"/>
          <w:szCs w:val="18"/>
          <w:lang w:val="es-ES"/>
        </w:rPr>
        <w:t>13:</w:t>
      </w:r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104. </w:t>
      </w:r>
      <w:proofErr w:type="gramStart"/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>http</w:t>
      </w:r>
      <w:proofErr w:type="gramEnd"/>
      <w:r w:rsidRPr="00A622F3">
        <w:rPr>
          <w:rFonts w:ascii="Arial" w:eastAsia="Lucida Sans Unicode" w:hAnsi="Arial" w:cs="Arial"/>
          <w:kern w:val="1"/>
          <w:sz w:val="18"/>
          <w:szCs w:val="18"/>
          <w:lang w:val="es-ES"/>
        </w:rPr>
        <w:t xml:space="preserve">: </w:t>
      </w:r>
      <w:hyperlink r:id="rId9" w:history="1">
        <w:r w:rsidRPr="00A622F3">
          <w:rPr>
            <w:rStyle w:val="Hipervnculo"/>
            <w:rFonts w:ascii="Arial" w:eastAsia="Lucida Sans Unicode" w:hAnsi="Arial" w:cs="Arial"/>
            <w:kern w:val="1"/>
            <w:sz w:val="18"/>
            <w:szCs w:val="18"/>
            <w:lang w:val="es-ES"/>
          </w:rPr>
          <w:t xml:space="preserve">www.biomedcentral.com/1471-2202/13/104. </w:t>
        </w:r>
        <w:proofErr w:type="spellStart"/>
        <w:r w:rsidRPr="00A622F3">
          <w:rPr>
            <w:rStyle w:val="Hipervnculo"/>
            <w:rFonts w:ascii="Arial" w:eastAsia="Lucida Sans Unicode" w:hAnsi="Arial" w:cs="Arial"/>
            <w:kern w:val="1"/>
            <w:sz w:val="18"/>
            <w:szCs w:val="18"/>
            <w:lang w:val="es-ES"/>
          </w:rPr>
          <w:t>Impact</w:t>
        </w:r>
        <w:proofErr w:type="spellEnd"/>
        <w:r w:rsidRPr="00A622F3">
          <w:rPr>
            <w:rStyle w:val="Hipervnculo"/>
            <w:rFonts w:ascii="Arial" w:eastAsia="Lucida Sans Unicode" w:hAnsi="Arial" w:cs="Arial"/>
            <w:kern w:val="1"/>
            <w:sz w:val="18"/>
            <w:szCs w:val="18"/>
            <w:lang w:val="es-ES"/>
          </w:rPr>
          <w:t xml:space="preserve"> Factor 3.04</w:t>
        </w:r>
      </w:hyperlink>
    </w:p>
    <w:p w:rsidR="00A622F3" w:rsidRPr="00A622F3" w:rsidRDefault="00A622F3" w:rsidP="00A622F3">
      <w:pPr>
        <w:ind w:left="709" w:hanging="567"/>
        <w:rPr>
          <w:rFonts w:ascii="Arial" w:eastAsia="Lucida Sans Unicode" w:hAnsi="Arial" w:cs="Arial"/>
          <w:kern w:val="1"/>
          <w:sz w:val="18"/>
          <w:szCs w:val="18"/>
          <w:lang w:val="es-ES"/>
        </w:rPr>
      </w:pPr>
      <w:hyperlink r:id="rId10" w:history="1">
        <w:r w:rsidRPr="00A622F3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lang w:val="es-ES"/>
          </w:rPr>
          <w:t>El Quintero-Gallego</w:t>
        </w:r>
      </w:hyperlink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, </w:t>
      </w:r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E.I.; </w:t>
      </w:r>
      <w:hyperlink r:id="rId11" w:history="1">
        <w:r w:rsidRPr="00A622F3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lang w:val="es-ES"/>
          </w:rPr>
          <w:t xml:space="preserve"> Gómez-González</w:t>
        </w:r>
      </w:hyperlink>
      <w:r w:rsidRPr="00A622F3">
        <w:rPr>
          <w:rFonts w:ascii="Arial" w:hAnsi="Arial" w:cs="Arial"/>
          <w:bCs/>
          <w:sz w:val="18"/>
          <w:szCs w:val="18"/>
          <w:lang w:val="es-ES"/>
        </w:rPr>
        <w:t>,</w:t>
      </w:r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 C.M.; </w:t>
      </w:r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 </w:t>
      </w:r>
      <w:hyperlink r:id="rId12" w:history="1">
        <w:r w:rsidRPr="00A622F3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lang w:val="es-ES"/>
          </w:rPr>
          <w:t>Morales</w:t>
        </w:r>
      </w:hyperlink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, </w:t>
      </w:r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M. y </w:t>
      </w:r>
      <w:hyperlink r:id="rId13" w:history="1">
        <w:r w:rsidRPr="00A622F3">
          <w:rPr>
            <w:rStyle w:val="Hipervnculo"/>
            <w:rFonts w:ascii="Arial" w:hAnsi="Arial" w:cs="Arial"/>
            <w:color w:val="auto"/>
            <w:sz w:val="18"/>
            <w:szCs w:val="18"/>
            <w:u w:val="none"/>
            <w:lang w:val="es-ES"/>
          </w:rPr>
          <w:t>Márquez</w:t>
        </w:r>
      </w:hyperlink>
      <w:r w:rsidRPr="00A622F3">
        <w:rPr>
          <w:rStyle w:val="Hipervnculo"/>
          <w:rFonts w:ascii="Arial" w:hAnsi="Arial" w:cs="Arial"/>
          <w:color w:val="auto"/>
          <w:sz w:val="18"/>
          <w:szCs w:val="18"/>
          <w:u w:val="none"/>
          <w:lang w:val="es-ES"/>
        </w:rPr>
        <w:t xml:space="preserve">, J. (2011). </w:t>
      </w:r>
      <w:proofErr w:type="spellStart"/>
      <w:r w:rsidRPr="00A622F3">
        <w:rPr>
          <w:rFonts w:ascii="Arial" w:hAnsi="Arial" w:cs="Arial"/>
          <w:bCs/>
          <w:sz w:val="18"/>
          <w:szCs w:val="18"/>
          <w:lang w:val="es-ES"/>
        </w:rPr>
        <w:t>Déficit</w:t>
      </w:r>
      <w:proofErr w:type="spellEnd"/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 en la Velocidad de Procesamiento vs. </w:t>
      </w:r>
      <w:proofErr w:type="spellStart"/>
      <w:r w:rsidRPr="00A622F3">
        <w:rPr>
          <w:rFonts w:ascii="Arial" w:hAnsi="Arial" w:cs="Arial"/>
          <w:bCs/>
          <w:sz w:val="18"/>
          <w:szCs w:val="18"/>
          <w:lang w:val="es-ES"/>
        </w:rPr>
        <w:t>Déficit</w:t>
      </w:r>
      <w:proofErr w:type="spellEnd"/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 en la Precisión de Respuestas en Pacientes </w:t>
      </w:r>
      <w:proofErr w:type="spellStart"/>
      <w:r w:rsidRPr="00A622F3">
        <w:rPr>
          <w:rFonts w:ascii="Arial" w:hAnsi="Arial" w:cs="Arial"/>
          <w:bCs/>
          <w:sz w:val="18"/>
          <w:szCs w:val="18"/>
          <w:lang w:val="es-ES"/>
        </w:rPr>
        <w:t>Pediátricos</w:t>
      </w:r>
      <w:proofErr w:type="spellEnd"/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 con Tumor </w:t>
      </w:r>
      <w:proofErr w:type="spellStart"/>
      <w:r w:rsidRPr="00A622F3">
        <w:rPr>
          <w:rFonts w:ascii="Arial" w:hAnsi="Arial" w:cs="Arial"/>
          <w:bCs/>
          <w:sz w:val="18"/>
          <w:szCs w:val="18"/>
          <w:lang w:val="es-ES"/>
        </w:rPr>
        <w:t>Cerebeloso</w:t>
      </w:r>
      <w:proofErr w:type="spellEnd"/>
      <w:r w:rsidRPr="00A622F3">
        <w:rPr>
          <w:rFonts w:ascii="Arial" w:hAnsi="Arial" w:cs="Arial"/>
          <w:bCs/>
          <w:sz w:val="18"/>
          <w:szCs w:val="18"/>
          <w:lang w:val="es-ES"/>
        </w:rPr>
        <w:t>.</w:t>
      </w:r>
      <w:r w:rsidRPr="00A622F3">
        <w:rPr>
          <w:rFonts w:ascii="Arial" w:hAnsi="Arial" w:cs="Arial"/>
          <w:bCs/>
          <w:sz w:val="18"/>
          <w:szCs w:val="18"/>
          <w:lang w:val="es-ES"/>
        </w:rPr>
        <w:t xml:space="preserve"> </w:t>
      </w:r>
      <w:r w:rsidRPr="00A622F3">
        <w:rPr>
          <w:rFonts w:ascii="Arial" w:hAnsi="Arial" w:cs="Arial"/>
          <w:bCs/>
          <w:i/>
          <w:sz w:val="18"/>
          <w:szCs w:val="18"/>
          <w:shd w:val="clear" w:color="auto" w:fill="FFFFFF"/>
          <w:lang w:val="es-ES"/>
        </w:rPr>
        <w:t>Revista Neuropsicología, Neuropsiquiatría y Neurociencias</w:t>
      </w:r>
      <w:r w:rsidRPr="00A622F3">
        <w:rPr>
          <w:rFonts w:ascii="Arial" w:hAnsi="Arial" w:cs="Arial"/>
          <w:bCs/>
          <w:sz w:val="18"/>
          <w:szCs w:val="18"/>
          <w:shd w:val="clear" w:color="auto" w:fill="FFFFFF"/>
          <w:lang w:val="es-ES"/>
        </w:rPr>
        <w:t xml:space="preserve">. </w:t>
      </w:r>
      <w:r w:rsidRPr="00A622F3">
        <w:rPr>
          <w:rFonts w:ascii="Arial" w:hAnsi="Arial" w:cs="Arial"/>
          <w:bCs/>
          <w:i/>
          <w:sz w:val="18"/>
          <w:szCs w:val="18"/>
          <w:shd w:val="clear" w:color="auto" w:fill="FFFFFF"/>
          <w:lang w:val="es-ES"/>
        </w:rPr>
        <w:t>11 (2)</w:t>
      </w:r>
      <w:r w:rsidRPr="00A622F3">
        <w:rPr>
          <w:rFonts w:ascii="Arial" w:hAnsi="Arial" w:cs="Arial"/>
          <w:bCs/>
          <w:sz w:val="18"/>
          <w:szCs w:val="18"/>
          <w:shd w:val="clear" w:color="auto" w:fill="FFFFFF"/>
          <w:lang w:val="es-ES"/>
        </w:rPr>
        <w:t>1265</w:t>
      </w:r>
      <w:r w:rsidRPr="00A622F3">
        <w:rPr>
          <w:rFonts w:ascii="Arial" w:hAnsi="Arial" w:cs="Arial"/>
          <w:bCs/>
          <w:sz w:val="18"/>
          <w:szCs w:val="18"/>
          <w:shd w:val="clear" w:color="auto" w:fill="FFFFFF"/>
          <w:lang w:val="es-ES"/>
        </w:rPr>
        <w:t>.</w:t>
      </w:r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</w:rPr>
      </w:pPr>
      <w:r w:rsidRPr="00A622F3">
        <w:rPr>
          <w:rFonts w:ascii="Arial" w:hAnsi="Arial" w:cs="Arial"/>
          <w:sz w:val="18"/>
          <w:szCs w:val="18"/>
          <w:lang w:val="es-ES" w:eastAsia="es-ES"/>
        </w:rPr>
        <w:t xml:space="preserve">Barriga-Paulino, C. I., Flores, A. B., &amp; Gómez, C. M. (2011). </w:t>
      </w:r>
      <w:proofErr w:type="spellStart"/>
      <w:r w:rsidRPr="00A622F3">
        <w:rPr>
          <w:rFonts w:ascii="Arial" w:hAnsi="Arial" w:cs="Arial"/>
          <w:sz w:val="18"/>
          <w:szCs w:val="18"/>
          <w:lang w:val="es-ES" w:eastAsia="es-ES"/>
        </w:rPr>
        <w:t>Developmental</w:t>
      </w:r>
      <w:proofErr w:type="spellEnd"/>
      <w:r w:rsidRPr="00A622F3">
        <w:rPr>
          <w:rFonts w:ascii="Arial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A622F3">
        <w:rPr>
          <w:rFonts w:ascii="Arial" w:hAnsi="Arial" w:cs="Arial"/>
          <w:sz w:val="18"/>
          <w:szCs w:val="18"/>
          <w:lang w:val="es-ES" w:eastAsia="es-ES"/>
        </w:rPr>
        <w:t>changes</w:t>
      </w:r>
      <w:proofErr w:type="spellEnd"/>
      <w:r w:rsidRPr="00A622F3">
        <w:rPr>
          <w:rFonts w:ascii="Arial" w:hAnsi="Arial" w:cs="Arial"/>
          <w:sz w:val="18"/>
          <w:szCs w:val="18"/>
          <w:lang w:val="es-ES" w:eastAsia="es-ES"/>
        </w:rPr>
        <w:t xml:space="preserve"> in </w:t>
      </w:r>
      <w:proofErr w:type="spellStart"/>
      <w:r w:rsidRPr="00A622F3">
        <w:rPr>
          <w:rFonts w:ascii="Arial" w:hAnsi="Arial" w:cs="Arial"/>
          <w:sz w:val="18"/>
          <w:szCs w:val="18"/>
          <w:lang w:val="es-ES" w:eastAsia="es-ES"/>
        </w:rPr>
        <w:t>the</w:t>
      </w:r>
      <w:proofErr w:type="spellEnd"/>
      <w:r w:rsidRPr="00A622F3">
        <w:rPr>
          <w:rFonts w:ascii="Arial" w:hAnsi="Arial" w:cs="Arial"/>
          <w:sz w:val="18"/>
          <w:szCs w:val="18"/>
          <w:lang w:val="es-ES" w:eastAsia="es-ES"/>
        </w:rPr>
        <w:t xml:space="preserve"> EE</w:t>
      </w:r>
      <w:r w:rsidRPr="0037030A">
        <w:rPr>
          <w:rFonts w:ascii="Arial" w:hAnsi="Arial" w:cs="Arial"/>
          <w:sz w:val="18"/>
          <w:szCs w:val="18"/>
          <w:lang w:eastAsia="es-ES"/>
        </w:rPr>
        <w:t>G rhythms of children and young adults: Analyzed by means of correlational, brain topography and principal component analysis.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Journal of Psychophysiology, 25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(3), 143-158. </w:t>
      </w:r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Flores, A. B.,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Digiacomo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, M. R.,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Meneres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, S., Trigo, E., &amp; Gómez, C. M. (2009). </w:t>
      </w:r>
      <w:r w:rsidRPr="0037030A">
        <w:rPr>
          <w:rFonts w:ascii="Arial" w:hAnsi="Arial" w:cs="Arial"/>
          <w:sz w:val="18"/>
          <w:szCs w:val="18"/>
          <w:lang w:eastAsia="es-ES"/>
        </w:rPr>
        <w:t>Development of preparatory activity indexed by the contingent negative variation in children.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Brain and Cognition, 71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(2), 129-140. </w:t>
      </w:r>
      <w:r w:rsidRPr="0037030A">
        <w:rPr>
          <w:rFonts w:ascii="Arial" w:hAnsi="Arial" w:cs="Arial"/>
          <w:b/>
          <w:sz w:val="18"/>
          <w:szCs w:val="18"/>
          <w:lang w:eastAsia="es-ES"/>
        </w:rPr>
        <w:t>IF. 2</w:t>
      </w:r>
      <w:proofErr w:type="gramStart"/>
      <w:r w:rsidRPr="0037030A">
        <w:rPr>
          <w:rFonts w:ascii="Arial" w:hAnsi="Arial" w:cs="Arial"/>
          <w:b/>
          <w:sz w:val="18"/>
          <w:szCs w:val="18"/>
          <w:lang w:eastAsia="es-ES"/>
        </w:rPr>
        <w:t>,54</w:t>
      </w:r>
      <w:proofErr w:type="gramEnd"/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eastAsia="es-ES"/>
        </w:rPr>
        <w:t xml:space="preserve">Flores, A. B., Gómez, C. M., &amp;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Meneres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>, S. (2010). Evaluation of spatial validity-invalidity by the P300 component in children and young adults.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Brain Research Bulletin, 81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(6), 525-533. </w:t>
      </w:r>
      <w:r w:rsidRPr="0037030A">
        <w:rPr>
          <w:rFonts w:ascii="Arial" w:hAnsi="Arial" w:cs="Arial"/>
          <w:b/>
          <w:sz w:val="18"/>
          <w:szCs w:val="18"/>
          <w:lang w:eastAsia="es-ES"/>
        </w:rPr>
        <w:t>IF. 2</w:t>
      </w:r>
      <w:proofErr w:type="gramStart"/>
      <w:r w:rsidRPr="0037030A">
        <w:rPr>
          <w:rFonts w:ascii="Arial" w:hAnsi="Arial" w:cs="Arial"/>
          <w:b/>
          <w:sz w:val="18"/>
          <w:szCs w:val="18"/>
          <w:lang w:eastAsia="es-ES"/>
        </w:rPr>
        <w:t>,49</w:t>
      </w:r>
      <w:proofErr w:type="gramEnd"/>
      <w:r w:rsidRPr="0037030A">
        <w:rPr>
          <w:rFonts w:ascii="Arial" w:hAnsi="Arial" w:cs="Arial"/>
          <w:b/>
          <w:sz w:val="18"/>
          <w:szCs w:val="18"/>
          <w:lang w:eastAsia="es-ES"/>
        </w:rPr>
        <w:t>.</w:t>
      </w:r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eastAsia="es-ES"/>
        </w:rPr>
        <w:t xml:space="preserve">Gómez, C. M. (2008).Numerical exploration of the influence of neural noise on the psychometric function at low stimulation intensity levels.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 w:eastAsia="es-ES"/>
        </w:rPr>
        <w:t>Journal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 w:eastAsia="es-ES"/>
        </w:rPr>
        <w:t xml:space="preserve"> of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 w:eastAsia="es-ES"/>
        </w:rPr>
        <w:t>Biosciences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 w:eastAsia="es-ES"/>
        </w:rPr>
        <w:t>, 33</w:t>
      </w: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(5), 743-753. </w:t>
      </w:r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Gómez, C. M., Flores, A.,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Digiacomo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, M. R., &amp; Vázquez-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Marrufo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, M. (2009). 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Sequential P3 effects in a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posner's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 spatial cueing paradigm: Trial-by-trial learning of the predictive value of the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cue.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Acta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NeurobiologiaeExperimentalis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, 69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(2), 155-167. </w:t>
      </w:r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Gómez, C. M., Flores, A., &amp; Ledesma, A. (2007).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Fronto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>-parietal networks activation during the contingent negative variation period.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 xml:space="preserve"> Brain Research Bulletin, 73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(1-3), 40-47. </w:t>
      </w:r>
    </w:p>
    <w:p w:rsidR="007B327F" w:rsidRPr="0037030A" w:rsidRDefault="007B327F" w:rsidP="00A622F3">
      <w:pPr>
        <w:ind w:left="709" w:hanging="567"/>
        <w:rPr>
          <w:rFonts w:ascii="Arial" w:hAnsi="Arial" w:cs="Arial"/>
          <w:sz w:val="18"/>
          <w:szCs w:val="18"/>
          <w:lang w:eastAsia="es-ES"/>
        </w:rPr>
      </w:pP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lastRenderedPageBreak/>
        <w:t>Paciorkowski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, A. R.,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Shafrir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, Y.,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Hrivnak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, J., Patterson, M. C.,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Tennison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, M. B., Clark, H. B., &amp; Gomez, C. M. (2011).Massive expansion of SCA2 with autonomic dysfunction, retinitis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pigmentosa</w:t>
      </w:r>
      <w:proofErr w:type="spellEnd"/>
      <w:r w:rsidRPr="0037030A">
        <w:rPr>
          <w:rFonts w:ascii="Arial" w:hAnsi="Arial" w:cs="Arial"/>
          <w:sz w:val="18"/>
          <w:szCs w:val="18"/>
          <w:lang w:eastAsia="es-ES"/>
        </w:rPr>
        <w:t xml:space="preserve">, and infantile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spasms.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Neurology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, 77</w:t>
      </w:r>
      <w:r w:rsidRPr="0037030A">
        <w:rPr>
          <w:rFonts w:ascii="Arial" w:hAnsi="Arial" w:cs="Arial"/>
          <w:sz w:val="18"/>
          <w:szCs w:val="18"/>
          <w:lang w:eastAsia="es-ES"/>
        </w:rPr>
        <w:t>(11), 1055-1060.</w:t>
      </w:r>
    </w:p>
    <w:p w:rsidR="007B327F" w:rsidRPr="0037030A" w:rsidRDefault="007B327F" w:rsidP="00A622F3">
      <w:pPr>
        <w:spacing w:after="120"/>
        <w:ind w:left="709" w:hanging="567"/>
        <w:rPr>
          <w:rFonts w:ascii="Arial" w:hAnsi="Arial" w:cs="Arial"/>
          <w:sz w:val="18"/>
          <w:szCs w:val="18"/>
        </w:rPr>
      </w:pPr>
      <w:r w:rsidRPr="00803A4F">
        <w:rPr>
          <w:rFonts w:ascii="Arial" w:hAnsi="Arial" w:cs="Arial"/>
          <w:sz w:val="18"/>
          <w:szCs w:val="18"/>
          <w:lang w:val="es-ES" w:eastAsia="es-ES"/>
        </w:rPr>
        <w:t>Quintero-Gallego, E. A., Gómez, C. M., Morales, M., &amp;</w:t>
      </w:r>
      <w:r w:rsidR="00803A4F">
        <w:rPr>
          <w:rFonts w:ascii="Arial" w:hAnsi="Arial" w:cs="Arial"/>
          <w:sz w:val="18"/>
          <w:szCs w:val="18"/>
          <w:lang w:val="es-ES" w:eastAsia="es-ES"/>
        </w:rPr>
        <w:t xml:space="preserve"> </w:t>
      </w:r>
      <w:r w:rsidRPr="00803A4F">
        <w:rPr>
          <w:rFonts w:ascii="Arial" w:hAnsi="Arial" w:cs="Arial"/>
          <w:sz w:val="18"/>
          <w:szCs w:val="18"/>
          <w:lang w:val="es-ES" w:eastAsia="es-ES"/>
        </w:rPr>
        <w:t xml:space="preserve">Márquez, J. (2011). 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Spatial orientation deficit in children due to cerebellum astrocytoma pediatric tumor obtained by means of the attentional network </w:t>
      </w:r>
      <w:proofErr w:type="spellStart"/>
      <w:r w:rsidRPr="0037030A">
        <w:rPr>
          <w:rFonts w:ascii="Arial" w:hAnsi="Arial" w:cs="Arial"/>
          <w:sz w:val="18"/>
          <w:szCs w:val="18"/>
          <w:lang w:eastAsia="es-ES"/>
        </w:rPr>
        <w:t>test.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Neuroscience</w:t>
      </w:r>
      <w:proofErr w:type="spellEnd"/>
      <w:r w:rsidR="00803A4F">
        <w:rPr>
          <w:rFonts w:ascii="Arial" w:hAnsi="Arial" w:cs="Arial"/>
          <w:i/>
          <w:iCs/>
          <w:sz w:val="18"/>
          <w:szCs w:val="18"/>
          <w:lang w:eastAsia="es-ES"/>
        </w:rPr>
        <w:t xml:space="preserve"> </w:t>
      </w:r>
      <w:r w:rsidRPr="0037030A">
        <w:rPr>
          <w:rFonts w:ascii="Arial" w:hAnsi="Arial" w:cs="Arial"/>
          <w:i/>
          <w:iCs/>
          <w:sz w:val="18"/>
          <w:szCs w:val="18"/>
          <w:lang w:eastAsia="es-ES"/>
        </w:rPr>
        <w:t>Letters, 504</w:t>
      </w:r>
      <w:r w:rsidRPr="0037030A">
        <w:rPr>
          <w:rFonts w:ascii="Arial" w:hAnsi="Arial" w:cs="Arial"/>
          <w:sz w:val="18"/>
          <w:szCs w:val="18"/>
          <w:lang w:eastAsia="es-ES"/>
        </w:rPr>
        <w:t xml:space="preserve">(3), 232-236. </w:t>
      </w:r>
    </w:p>
    <w:p w:rsidR="007B327F" w:rsidRPr="00803A4F" w:rsidRDefault="007B327F" w:rsidP="00803A4F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803A4F">
        <w:rPr>
          <w:rFonts w:ascii="Arial" w:hAnsi="Arial" w:cs="Arial"/>
          <w:b w:val="0"/>
          <w:i w:val="0"/>
          <w:color w:val="auto"/>
          <w:sz w:val="20"/>
          <w:szCs w:val="20"/>
          <w:u w:val="single"/>
          <w:lang w:eastAsia="es-ES" w:bidi="ar-SA"/>
        </w:rPr>
        <w:t>Dirección de tesis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Eliana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Alexey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Quintero Gallego: Déficits de Aprendizaje y Atencionales en Niños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NeurooncológicosCerebelectomizados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2011,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Angélica Flores Barrios: Protocolo Psicofisiológico de la Evaluación General para Niños y Jóvenes Adultos, 2009,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Javier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Gonzalez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Rosa: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Evaluacion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Psicofisiológica del Deterioro Atencional en la Esclerosis Múltiple (Formas Remitente-Recidivante y Benigna), 2007,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Manuel Vázquez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Marrufo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Modulacion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Atencional de los Potenciales Evocados Visuales y del Contenido Espectral del EEG en Sujetos Humanos, 2000,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 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Jose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Luis Cantero Lorente: Caracterización Electrofisiológica de la Actividad Alfa en Tres Estados de Activación Cerebral en Sujetos Humanos: Vigilia Relajada, Somnolencia y Fase REM, 1999,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 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Mercedes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Atienza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Ruiz: Efecto del Estado de Activación Cerebral Sobre la Duración de la Memoria Sensorial Auditiva, 1999,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 </w:t>
      </w:r>
    </w:p>
    <w:p w:rsidR="007B327F" w:rsidRPr="0037030A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Encarnacion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Vaquero Casares: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AnalisisEtologico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de Conductas no Verbales de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Cohesion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Malestar, Amenaza, Lucha y Neutras en Escolares Sevillanos, 1992,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Experimental</w:t>
      </w:r>
    </w:p>
    <w:p w:rsidR="007B327F" w:rsidRDefault="007B327F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CB5BA2" w:rsidRDefault="007564A8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hyperlink r:id="rId14" w:history="1">
        <w:r w:rsidR="00CB5BA2" w:rsidRPr="001837BE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https://investigacion.us.es/sisius/sis_showpub.php?idpers=322</w:t>
        </w:r>
      </w:hyperlink>
    </w:p>
    <w:p w:rsidR="00CB5BA2" w:rsidRDefault="00CB5BA2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CB5BA2" w:rsidRPr="0037030A" w:rsidRDefault="00CB5BA2" w:rsidP="007B327F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sectPr w:rsidR="00CB5BA2" w:rsidRPr="0037030A" w:rsidSect="005649CE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4A8" w:rsidRDefault="007564A8">
      <w:r>
        <w:separator/>
      </w:r>
    </w:p>
  </w:endnote>
  <w:endnote w:type="continuationSeparator" w:id="0">
    <w:p w:rsidR="007564A8" w:rsidRDefault="0075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6540BC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A622F3" w:rsidRPr="00A622F3">
      <w:rPr>
        <w:noProof/>
        <w:lang w:val="es-ES"/>
      </w:rPr>
      <w:t>1</w:t>
    </w:r>
    <w:r>
      <w:fldChar w:fldCharType="end"/>
    </w:r>
  </w:p>
  <w:p w:rsidR="00B260B2" w:rsidRDefault="007564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4A8" w:rsidRDefault="007564A8">
      <w:r>
        <w:separator/>
      </w:r>
    </w:p>
  </w:footnote>
  <w:footnote w:type="continuationSeparator" w:id="0">
    <w:p w:rsidR="007564A8" w:rsidRDefault="00756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8290E"/>
    <w:multiLevelType w:val="multilevel"/>
    <w:tmpl w:val="4DAC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7F"/>
    <w:rsid w:val="003D55D9"/>
    <w:rsid w:val="005C36F8"/>
    <w:rsid w:val="006540BC"/>
    <w:rsid w:val="00685185"/>
    <w:rsid w:val="007564A8"/>
    <w:rsid w:val="007B327F"/>
    <w:rsid w:val="00803A4F"/>
    <w:rsid w:val="00A622F3"/>
    <w:rsid w:val="00CB5BA2"/>
    <w:rsid w:val="00F5327E"/>
    <w:rsid w:val="00F92C2B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5327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03A4F"/>
    <w:rPr>
      <w:b/>
      <w:bCs/>
    </w:rPr>
  </w:style>
  <w:style w:type="paragraph" w:customStyle="1" w:styleId="Default">
    <w:name w:val="Default"/>
    <w:rsid w:val="00803A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5327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03A4F"/>
    <w:rPr>
      <w:b/>
      <w:bCs/>
    </w:rPr>
  </w:style>
  <w:style w:type="paragraph" w:customStyle="1" w:styleId="Default">
    <w:name w:val="Default"/>
    <w:rsid w:val="00803A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omez@us.es" TargetMode="External"/><Relationship Id="rId13" Type="http://schemas.openxmlformats.org/officeDocument/2006/relationships/hyperlink" Target="http://neurociencias.udea.edu.co/revista/?action=search&amp;tipo=idautor&amp;autor_id=17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eurociencias.udea.edu.co/revista/?action=search&amp;tipo=idautor&amp;autor_id=1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eurociencias.udea.edu.co/revista/?action=search&amp;tipo=idautor&amp;autor_id=17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neurociencias.udea.edu.co/revista/?action=search&amp;tipo=idautor&amp;autor_id=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medcentral.com/1471-2202/13/104.%20Impact%20Factor%203.04" TargetMode="External"/><Relationship Id="rId14" Type="http://schemas.openxmlformats.org/officeDocument/2006/relationships/hyperlink" Target="https://investigacion.us.es/sisius/sis_showpub.php?idpers=3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3</cp:revision>
  <dcterms:created xsi:type="dcterms:W3CDTF">2015-02-17T11:42:00Z</dcterms:created>
  <dcterms:modified xsi:type="dcterms:W3CDTF">2015-02-17T11:47:00Z</dcterms:modified>
</cp:coreProperties>
</file>