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DF" w:rsidRPr="00431850" w:rsidRDefault="00CA03DF" w:rsidP="00CA03DF">
      <w:pPr>
        <w:ind w:left="231" w:hanging="240"/>
        <w:rPr>
          <w:rFonts w:ascii="Arial" w:eastAsia="Calibri" w:hAnsi="Arial" w:cs="Arial"/>
          <w:b/>
          <w:lang w:val="es-ES_tradnl"/>
        </w:rPr>
      </w:pPr>
      <w:r w:rsidRPr="00431850">
        <w:rPr>
          <w:rFonts w:ascii="Arial" w:eastAsia="Calibri" w:hAnsi="Arial" w:cs="Arial"/>
          <w:b/>
          <w:lang w:val="es-ES_tradnl"/>
        </w:rPr>
        <w:t>Rafael Moreno Rodríguez</w:t>
      </w:r>
    </w:p>
    <w:p w:rsidR="00CA03DF" w:rsidRPr="0037030A" w:rsidRDefault="00CA03DF" w:rsidP="00CA03DF">
      <w:pPr>
        <w:ind w:left="231" w:hanging="240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Catedrático de Universidad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Departamento de Psicología Experimental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Universidad de Sevilla</w:t>
      </w:r>
    </w:p>
    <w:p w:rsidR="00CA03DF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Tramos de investigación concedidos: 3 </w:t>
      </w:r>
    </w:p>
    <w:p w:rsidR="001A760C" w:rsidRDefault="001A760C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1A760C" w:rsidRPr="00E84266" w:rsidRDefault="00431850" w:rsidP="00CA03DF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hyperlink r:id="rId5" w:history="1">
        <w:r w:rsidR="001A760C" w:rsidRPr="00E84266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s-ES"/>
          </w:rPr>
          <w:t>rmoreno@us.es</w:t>
        </w:r>
      </w:hyperlink>
    </w:p>
    <w:p w:rsidR="001A760C" w:rsidRPr="0037030A" w:rsidRDefault="001A760C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CA03DF" w:rsidRPr="0037030A" w:rsidRDefault="00CA03DF" w:rsidP="00E84266">
      <w:pPr>
        <w:spacing w:after="120"/>
        <w:rPr>
          <w:rFonts w:ascii="Arial" w:eastAsia="Calibri" w:hAnsi="Arial" w:cs="Arial"/>
          <w:i/>
          <w:sz w:val="18"/>
          <w:szCs w:val="18"/>
          <w:u w:val="single"/>
          <w:lang w:val="es-ES_tradnl"/>
        </w:rPr>
      </w:pPr>
      <w:r w:rsidRPr="00431850">
        <w:rPr>
          <w:rFonts w:ascii="Arial" w:eastAsia="Calibri" w:hAnsi="Arial" w:cs="Arial"/>
          <w:sz w:val="18"/>
          <w:szCs w:val="18"/>
          <w:u w:val="single"/>
          <w:lang w:val="es-ES_tradnl"/>
        </w:rPr>
        <w:t>Tres principales publicaciones en los últimos cinco años</w:t>
      </w:r>
      <w:r w:rsidRPr="0037030A">
        <w:rPr>
          <w:rFonts w:ascii="Arial" w:eastAsia="Calibri" w:hAnsi="Arial" w:cs="Arial"/>
          <w:i/>
          <w:sz w:val="18"/>
          <w:szCs w:val="18"/>
          <w:u w:val="single"/>
          <w:lang w:val="es-ES_tradnl"/>
        </w:rPr>
        <w:t>:</w:t>
      </w:r>
    </w:p>
    <w:p w:rsidR="00CA03DF" w:rsidRPr="0037030A" w:rsidRDefault="00CA03DF" w:rsidP="00E84266">
      <w:pPr>
        <w:widowControl w:val="0"/>
        <w:autoSpaceDE w:val="0"/>
        <w:autoSpaceDN w:val="0"/>
        <w:adjustRightInd w:val="0"/>
        <w:ind w:left="567" w:hanging="567"/>
        <w:rPr>
          <w:rFonts w:ascii="Arial" w:hAnsi="Arial" w:cs="Arial"/>
          <w:sz w:val="18"/>
          <w:szCs w:val="18"/>
        </w:rPr>
      </w:pPr>
      <w:proofErr w:type="spellStart"/>
      <w:r w:rsidRPr="0037030A">
        <w:rPr>
          <w:rFonts w:ascii="Arial" w:hAnsi="Arial" w:cs="Arial"/>
          <w:sz w:val="18"/>
          <w:szCs w:val="18"/>
        </w:rPr>
        <w:t>Virués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-Ortega, J, y Moreno, R. (2008) Guidelines for Clinical Case Reports in </w:t>
      </w:r>
      <w:proofErr w:type="spellStart"/>
      <w:r w:rsidRPr="0037030A">
        <w:rPr>
          <w:rFonts w:ascii="Arial" w:hAnsi="Arial" w:cs="Arial"/>
          <w:sz w:val="18"/>
          <w:szCs w:val="18"/>
        </w:rPr>
        <w:t>BehaviorTherapy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. International Journal of Clinical and Health Psychology, 8, 3, 765-777. </w:t>
      </w:r>
      <w:proofErr w:type="spellStart"/>
      <w:r w:rsidRPr="0037030A">
        <w:rPr>
          <w:rFonts w:ascii="Arial" w:hAnsi="Arial" w:cs="Arial"/>
          <w:sz w:val="18"/>
          <w:szCs w:val="18"/>
        </w:rPr>
        <w:t>i.i</w:t>
      </w:r>
      <w:proofErr w:type="spellEnd"/>
      <w:r w:rsidRPr="0037030A">
        <w:rPr>
          <w:rFonts w:ascii="Arial" w:hAnsi="Arial" w:cs="Arial"/>
          <w:sz w:val="18"/>
          <w:szCs w:val="18"/>
        </w:rPr>
        <w:t>. 2.787</w:t>
      </w:r>
    </w:p>
    <w:p w:rsidR="00CA03DF" w:rsidRPr="0037030A" w:rsidRDefault="00CA03DF" w:rsidP="00E84266">
      <w:pPr>
        <w:widowControl w:val="0"/>
        <w:autoSpaceDE w:val="0"/>
        <w:autoSpaceDN w:val="0"/>
        <w:adjustRightInd w:val="0"/>
        <w:ind w:left="709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</w:rPr>
        <w:t xml:space="preserve">Moreno, R. y </w:t>
      </w:r>
      <w:proofErr w:type="spellStart"/>
      <w:r w:rsidRPr="0037030A">
        <w:rPr>
          <w:rFonts w:ascii="Arial" w:hAnsi="Arial" w:cs="Arial"/>
          <w:sz w:val="18"/>
          <w:szCs w:val="18"/>
        </w:rPr>
        <w:t>Martínez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R. (2008). Causality as validity: some implications for the </w:t>
      </w:r>
      <w:proofErr w:type="spellStart"/>
      <w:r w:rsidRPr="0037030A">
        <w:rPr>
          <w:rFonts w:ascii="Arial" w:hAnsi="Arial" w:cs="Arial"/>
          <w:sz w:val="18"/>
          <w:szCs w:val="18"/>
        </w:rPr>
        <w:t>socialsciences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Quality&amp;Quantity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42, 597-604.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i.i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. 0.786</w:t>
      </w:r>
    </w:p>
    <w:p w:rsidR="00CA03DF" w:rsidRPr="0037030A" w:rsidRDefault="00CA03DF" w:rsidP="00431850">
      <w:pPr>
        <w:widowControl w:val="0"/>
        <w:autoSpaceDE w:val="0"/>
        <w:autoSpaceDN w:val="0"/>
        <w:adjustRightInd w:val="0"/>
        <w:spacing w:after="120"/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Martínez, R., Moreno, R., Martín, I. y Trigo, E. (2009). </w:t>
      </w:r>
      <w:r w:rsidRPr="0037030A">
        <w:rPr>
          <w:rFonts w:ascii="Arial" w:hAnsi="Arial" w:cs="Arial"/>
          <w:sz w:val="18"/>
          <w:szCs w:val="18"/>
        </w:rPr>
        <w:t xml:space="preserve">Evaluation of five Guidelines for Option Development in writing Multiple-choice Test </w:t>
      </w:r>
      <w:proofErr w:type="spellStart"/>
      <w:r w:rsidRPr="0037030A">
        <w:rPr>
          <w:rFonts w:ascii="Arial" w:hAnsi="Arial" w:cs="Arial"/>
          <w:sz w:val="18"/>
          <w:szCs w:val="18"/>
        </w:rPr>
        <w:t>Items.Psicothema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21, 326-330. </w:t>
      </w:r>
      <w:proofErr w:type="spellStart"/>
      <w:r w:rsidRPr="0037030A">
        <w:rPr>
          <w:rFonts w:ascii="Arial" w:hAnsi="Arial" w:cs="Arial"/>
          <w:sz w:val="18"/>
          <w:szCs w:val="18"/>
        </w:rPr>
        <w:t>i.i</w:t>
      </w:r>
      <w:proofErr w:type="spellEnd"/>
      <w:r w:rsidRPr="0037030A">
        <w:rPr>
          <w:rFonts w:ascii="Arial" w:hAnsi="Arial" w:cs="Arial"/>
          <w:sz w:val="18"/>
          <w:szCs w:val="18"/>
        </w:rPr>
        <w:t>. 1.016</w:t>
      </w:r>
    </w:p>
    <w:p w:rsidR="00CA03DF" w:rsidRPr="00431850" w:rsidRDefault="00CA03DF" w:rsidP="00E84266">
      <w:pPr>
        <w:spacing w:after="120"/>
        <w:rPr>
          <w:rFonts w:ascii="Arial" w:eastAsia="Calibri" w:hAnsi="Arial" w:cs="Arial"/>
          <w:sz w:val="18"/>
          <w:szCs w:val="18"/>
          <w:u w:val="single"/>
          <w:lang w:val="es-ES_tradnl"/>
        </w:rPr>
      </w:pPr>
      <w:r w:rsidRPr="00431850">
        <w:rPr>
          <w:rFonts w:ascii="Arial" w:eastAsia="Calibri" w:hAnsi="Arial" w:cs="Arial"/>
          <w:sz w:val="18"/>
          <w:szCs w:val="18"/>
          <w:u w:val="single"/>
          <w:lang w:val="es-ES_tradnl"/>
        </w:rPr>
        <w:t>Otras publicaciones en los últimos cinco años:</w:t>
      </w:r>
    </w:p>
    <w:p w:rsidR="00CA03DF" w:rsidRPr="0037030A" w:rsidRDefault="00CA03DF" w:rsidP="00E84266">
      <w:pPr>
        <w:widowControl w:val="0"/>
        <w:autoSpaceDE w:val="0"/>
        <w:autoSpaceDN w:val="0"/>
        <w:adjustRightInd w:val="0"/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Moreno, R. y Martínez, R. (2008). Aplicación de la metodología docente de Aprendizaje Basado en Problemas a grupos amplios de estudiantes. En J. García-Sevilla. (Coord.).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ElAprendizaje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Basado en Problemas en la Enseñanza Universitaria. (pp. 144-162). Murcia: Universidad de Murcia.</w:t>
      </w:r>
    </w:p>
    <w:p w:rsidR="00CA03DF" w:rsidRPr="0037030A" w:rsidRDefault="00CA03DF" w:rsidP="00E84266">
      <w:pPr>
        <w:widowControl w:val="0"/>
        <w:autoSpaceDE w:val="0"/>
        <w:autoSpaceDN w:val="0"/>
        <w:adjustRightInd w:val="0"/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Moreno, R. y Martínez, R. (2008) Encuentros profesionales en Internet: Informe de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unaexperiencia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y elementos de futuro. Pixel-Bit. Revista de Medios y Educación</w:t>
      </w:r>
      <w:proofErr w:type="gramStart"/>
      <w:r w:rsidRPr="0037030A">
        <w:rPr>
          <w:rFonts w:ascii="Arial" w:hAnsi="Arial" w:cs="Arial"/>
          <w:sz w:val="18"/>
          <w:szCs w:val="18"/>
          <w:lang w:val="es-ES"/>
        </w:rPr>
        <w:t>,33</w:t>
      </w:r>
      <w:proofErr w:type="gramEnd"/>
      <w:r w:rsidRPr="0037030A">
        <w:rPr>
          <w:rFonts w:ascii="Arial" w:hAnsi="Arial" w:cs="Arial"/>
          <w:sz w:val="18"/>
          <w:szCs w:val="18"/>
          <w:lang w:val="es-ES"/>
        </w:rPr>
        <w:t>, 199-207.</w:t>
      </w:r>
    </w:p>
    <w:p w:rsidR="00CA03DF" w:rsidRPr="0037030A" w:rsidRDefault="00CA03DF" w:rsidP="00E84266">
      <w:pPr>
        <w:widowControl w:val="0"/>
        <w:autoSpaceDE w:val="0"/>
        <w:autoSpaceDN w:val="0"/>
        <w:adjustRightInd w:val="0"/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Martínez, R., Moreno, R. y Varela, J. (2008) Mejora en la disposición y en el rendimiento en una materia metodológica universitaria. Revista de Educación y Desarrollo, 9, 5-14.</w:t>
      </w:r>
    </w:p>
    <w:p w:rsidR="00CA03DF" w:rsidRPr="0037030A" w:rsidRDefault="00CA03DF" w:rsidP="00E84266">
      <w:pPr>
        <w:widowControl w:val="0"/>
        <w:autoSpaceDE w:val="0"/>
        <w:autoSpaceDN w:val="0"/>
        <w:adjustRightInd w:val="0"/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Moreno, R. y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Hunziker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M.H. (2008). </w:t>
      </w:r>
      <w:r w:rsidRPr="0037030A">
        <w:rPr>
          <w:rFonts w:ascii="Arial" w:hAnsi="Arial" w:cs="Arial"/>
          <w:sz w:val="18"/>
          <w:szCs w:val="18"/>
        </w:rPr>
        <w:t xml:space="preserve">Behavioral variability: some criteria for the experimental analysis. </w:t>
      </w:r>
      <w:r w:rsidRPr="0037030A">
        <w:rPr>
          <w:rFonts w:ascii="Arial" w:hAnsi="Arial" w:cs="Arial"/>
          <w:sz w:val="18"/>
          <w:szCs w:val="18"/>
          <w:lang w:val="es-ES"/>
        </w:rPr>
        <w:t>Revista Mexicana de Análisis de la Conducta, 34, 135-145.</w:t>
      </w:r>
    </w:p>
    <w:p w:rsidR="00CA03DF" w:rsidRPr="00223BBB" w:rsidRDefault="00CA03DF" w:rsidP="00E84266">
      <w:pPr>
        <w:widowControl w:val="0"/>
        <w:autoSpaceDE w:val="0"/>
        <w:autoSpaceDN w:val="0"/>
        <w:adjustRightInd w:val="0"/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223BBB">
        <w:rPr>
          <w:rFonts w:ascii="Arial" w:hAnsi="Arial" w:cs="Arial"/>
          <w:sz w:val="18"/>
          <w:szCs w:val="18"/>
          <w:lang w:val="es-ES"/>
        </w:rPr>
        <w:t xml:space="preserve">Moreno, R., Martínez, R. y Muñiz, J (2011). Calidad de los ítems de los exámenes PIR. </w:t>
      </w:r>
      <w:r w:rsidRPr="00223BBB">
        <w:rPr>
          <w:rFonts w:ascii="Arial" w:hAnsi="Arial" w:cs="Arial"/>
          <w:i/>
          <w:sz w:val="18"/>
          <w:szCs w:val="18"/>
          <w:lang w:val="es-ES"/>
        </w:rPr>
        <w:t>Papeles del Colegio, 32</w:t>
      </w:r>
      <w:r w:rsidRPr="00223BBB">
        <w:rPr>
          <w:rFonts w:ascii="Arial" w:hAnsi="Arial" w:cs="Arial"/>
          <w:sz w:val="18"/>
          <w:szCs w:val="18"/>
          <w:lang w:val="es-ES"/>
        </w:rPr>
        <w:t xml:space="preserve"> (3), 254-264.</w:t>
      </w:r>
      <w:r w:rsidR="00223BBB" w:rsidRPr="00223BBB">
        <w:rPr>
          <w:rFonts w:ascii="Arial" w:hAnsi="Arial" w:cs="Arial"/>
          <w:sz w:val="18"/>
          <w:szCs w:val="18"/>
          <w:lang w:val="es-ES"/>
        </w:rPr>
        <w:t xml:space="preserve"> </w:t>
      </w:r>
      <w:r w:rsidR="00223BBB" w:rsidRPr="00223BBB">
        <w:rPr>
          <w:rFonts w:ascii="Arial" w:hAnsi="Arial" w:cs="Arial"/>
          <w:color w:val="333333"/>
          <w:sz w:val="18"/>
          <w:szCs w:val="18"/>
          <w:lang w:val="es-ES"/>
        </w:rPr>
        <w:t xml:space="preserve">De este artículo, la propia revista ha editado una versión en idioma inglés. </w:t>
      </w:r>
      <w:r w:rsidR="00223BBB" w:rsidRPr="00431850">
        <w:rPr>
          <w:rFonts w:ascii="Arial" w:hAnsi="Arial" w:cs="Arial"/>
          <w:color w:val="333333"/>
          <w:sz w:val="18"/>
          <w:szCs w:val="18"/>
          <w:lang w:val="es-ES"/>
        </w:rPr>
        <w:t xml:space="preserve">Disponible </w:t>
      </w:r>
      <w:proofErr w:type="spellStart"/>
      <w:r w:rsidR="00223BBB" w:rsidRPr="00431850">
        <w:rPr>
          <w:rFonts w:ascii="Arial" w:hAnsi="Arial" w:cs="Arial"/>
          <w:color w:val="333333"/>
          <w:sz w:val="18"/>
          <w:szCs w:val="18"/>
          <w:lang w:val="es-ES"/>
        </w:rPr>
        <w:t>n</w:t>
      </w:r>
      <w:proofErr w:type="spellEnd"/>
      <w:r w:rsidR="00223BBB" w:rsidRPr="00431850">
        <w:rPr>
          <w:rStyle w:val="apple-converted-space"/>
          <w:rFonts w:ascii="Arial" w:hAnsi="Arial" w:cs="Arial"/>
          <w:color w:val="333333"/>
          <w:sz w:val="18"/>
          <w:szCs w:val="18"/>
          <w:lang w:val="es-ES"/>
        </w:rPr>
        <w:t> </w:t>
      </w:r>
      <w:hyperlink r:id="rId6" w:tgtFrame="_blank" w:history="1">
        <w:r w:rsidR="00223BBB" w:rsidRPr="00431850">
          <w:rPr>
            <w:rStyle w:val="Hipervnculo"/>
            <w:rFonts w:ascii="Arial" w:hAnsi="Arial" w:cs="Arial"/>
            <w:color w:val="0186BA"/>
            <w:sz w:val="18"/>
            <w:szCs w:val="18"/>
            <w:lang w:val="es-ES"/>
          </w:rPr>
          <w:t>http://www.papelesdelpsicologo.es/english/1985.pdf</w:t>
        </w:r>
      </w:hyperlink>
      <w:r w:rsidR="00223BBB" w:rsidRPr="00431850">
        <w:rPr>
          <w:rFonts w:ascii="Arial" w:hAnsi="Arial" w:cs="Arial"/>
          <w:color w:val="333333"/>
          <w:sz w:val="18"/>
          <w:szCs w:val="18"/>
          <w:lang w:val="es-ES"/>
        </w:rPr>
        <w:t>.</w:t>
      </w:r>
    </w:p>
    <w:p w:rsidR="00CA03DF" w:rsidRDefault="00CA03DF" w:rsidP="00E84266">
      <w:pPr>
        <w:widowControl w:val="0"/>
        <w:autoSpaceDE w:val="0"/>
        <w:autoSpaceDN w:val="0"/>
        <w:adjustRightInd w:val="0"/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Moreno, R. y Ríos, M. (2012). </w:t>
      </w:r>
      <w:r w:rsidRPr="00223BBB">
        <w:rPr>
          <w:rFonts w:ascii="Arial" w:hAnsi="Arial" w:cs="Arial"/>
          <w:i/>
          <w:sz w:val="18"/>
          <w:szCs w:val="18"/>
          <w:lang w:val="es-ES"/>
        </w:rPr>
        <w:t xml:space="preserve">¿Locos del costal? Aproximación psicológica al </w:t>
      </w:r>
      <w:proofErr w:type="spellStart"/>
      <w:r w:rsidRPr="00223BBB">
        <w:rPr>
          <w:rFonts w:ascii="Arial" w:hAnsi="Arial" w:cs="Arial"/>
          <w:i/>
          <w:sz w:val="18"/>
          <w:szCs w:val="18"/>
          <w:lang w:val="es-ES"/>
        </w:rPr>
        <w:t>costalero</w:t>
      </w:r>
      <w:r w:rsidRPr="0037030A">
        <w:rPr>
          <w:rFonts w:ascii="Arial" w:hAnsi="Arial" w:cs="Arial"/>
          <w:sz w:val="18"/>
          <w:szCs w:val="18"/>
          <w:lang w:val="es-ES"/>
        </w:rPr>
        <w:t>.Sevilla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Abec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editores.</w:t>
      </w:r>
    </w:p>
    <w:p w:rsidR="00223BBB" w:rsidRPr="00223BBB" w:rsidRDefault="00223BBB" w:rsidP="00431850">
      <w:pPr>
        <w:widowControl w:val="0"/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sz w:val="18"/>
          <w:szCs w:val="18"/>
          <w:lang w:val="es-ES" w:eastAsia="es-ES"/>
        </w:rPr>
      </w:pPr>
      <w:r w:rsidRPr="00431850">
        <w:rPr>
          <w:rFonts w:ascii="Arial" w:hAnsi="Arial" w:cs="Arial"/>
          <w:sz w:val="18"/>
          <w:szCs w:val="18"/>
          <w:lang w:val="es-ES"/>
        </w:rPr>
        <w:t xml:space="preserve">Martínez, R. y </w:t>
      </w:r>
      <w:r w:rsidRPr="00223BBB">
        <w:rPr>
          <w:rFonts w:ascii="Arial" w:hAnsi="Arial" w:cs="Arial"/>
          <w:sz w:val="18"/>
          <w:szCs w:val="18"/>
          <w:lang w:val="es-ES"/>
        </w:rPr>
        <w:t>Moreno</w:t>
      </w:r>
      <w:r w:rsidRPr="00431850">
        <w:rPr>
          <w:rFonts w:ascii="Arial" w:hAnsi="Arial" w:cs="Arial"/>
          <w:sz w:val="18"/>
          <w:szCs w:val="18"/>
          <w:lang w:val="es-ES"/>
        </w:rPr>
        <w:t>, R. (2014</w:t>
      </w:r>
      <w:r w:rsidRPr="00431850">
        <w:rPr>
          <w:rFonts w:ascii="Arial" w:hAnsi="Arial" w:cs="Arial"/>
          <w:i/>
          <w:sz w:val="18"/>
          <w:szCs w:val="18"/>
          <w:lang w:val="es-ES"/>
        </w:rPr>
        <w:t>). Cómo plantear y responder preguntas de manera científica</w:t>
      </w:r>
      <w:r w:rsidRPr="00431850">
        <w:rPr>
          <w:rFonts w:ascii="Arial" w:hAnsi="Arial" w:cs="Arial"/>
          <w:sz w:val="18"/>
          <w:szCs w:val="18"/>
          <w:lang w:val="es-ES"/>
        </w:rPr>
        <w:t xml:space="preserve">. </w:t>
      </w:r>
      <w:r w:rsidRPr="00223BBB">
        <w:rPr>
          <w:rFonts w:ascii="Arial" w:hAnsi="Arial" w:cs="Arial"/>
          <w:sz w:val="18"/>
          <w:szCs w:val="18"/>
        </w:rPr>
        <w:t xml:space="preserve">Madrid: </w:t>
      </w:r>
      <w:proofErr w:type="spellStart"/>
      <w:r w:rsidRPr="00223BBB">
        <w:rPr>
          <w:rFonts w:ascii="Arial" w:hAnsi="Arial" w:cs="Arial"/>
          <w:sz w:val="18"/>
          <w:szCs w:val="18"/>
        </w:rPr>
        <w:t>Síntesis</w:t>
      </w:r>
      <w:proofErr w:type="spellEnd"/>
      <w:r w:rsidRPr="00223BBB">
        <w:rPr>
          <w:rFonts w:ascii="Arial" w:hAnsi="Arial" w:cs="Arial"/>
          <w:sz w:val="18"/>
          <w:szCs w:val="18"/>
        </w:rPr>
        <w:t>.</w:t>
      </w:r>
    </w:p>
    <w:p w:rsidR="00CA03DF" w:rsidRPr="00431850" w:rsidRDefault="00CA03DF" w:rsidP="00431850">
      <w:pPr>
        <w:spacing w:after="120"/>
        <w:rPr>
          <w:rFonts w:ascii="Arial" w:eastAsia="Calibri" w:hAnsi="Arial" w:cs="Arial"/>
          <w:sz w:val="18"/>
          <w:szCs w:val="18"/>
          <w:u w:val="single"/>
          <w:lang w:val="es-ES_tradnl"/>
        </w:rPr>
      </w:pPr>
      <w:bookmarkStart w:id="0" w:name="_GoBack"/>
      <w:r w:rsidRPr="00431850">
        <w:rPr>
          <w:rFonts w:ascii="Arial" w:eastAsia="Calibri" w:hAnsi="Arial" w:cs="Arial"/>
          <w:sz w:val="18"/>
          <w:szCs w:val="18"/>
          <w:u w:val="single"/>
          <w:lang w:val="es-ES_tradnl"/>
        </w:rPr>
        <w:t>Dirección de tesis:</w:t>
      </w:r>
    </w:p>
    <w:bookmarkEnd w:id="0"/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- Doctorando: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Jose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Carmona Márquez. La Teoría de Facetas y el Escalamiento Multidimensional en la Elaboración y Validación de Cuestionarios de Actitudes. </w:t>
      </w:r>
      <w:proofErr w:type="gramStart"/>
      <w:r w:rsidRPr="0037030A">
        <w:rPr>
          <w:rFonts w:ascii="Arial" w:eastAsia="Calibri" w:hAnsi="Arial" w:cs="Arial"/>
          <w:sz w:val="18"/>
          <w:szCs w:val="18"/>
          <w:lang w:val="es-ES"/>
        </w:rPr>
        <w:t>una</w:t>
      </w:r>
      <w:proofErr w:type="gram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Aplicación al Dominio de las Actitudes Hacia la Estadística., 2002,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Experimental 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- Doctorando: Rafael J.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Martinez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Cervantes. Generación de Ítems y Niveles de Interacción Psicológica., 2000,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Experimental 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- Doctorando: M. Eva Trigo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Sanchez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: Tareas Experimentales de Prueba de Hipótesis: Estrategias de Diseño de la Tarea de Selección., 1998,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Experimental 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- Doctorando: Félix Héctor Martínez Sánchez: El Concepto de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Covariación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Como Patrón Descriptivo de Aprendizaje, 1993,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Experimental </w:t>
      </w:r>
    </w:p>
    <w:p w:rsidR="001A760C" w:rsidRDefault="00CA03DF" w:rsidP="00CA03DF">
      <w:pPr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- Doctorando: Manuel Morales Ortiz: Análisis Cualitativo: Concepto y Posibilidades Mediante Lenguaje Gráfico, 1992,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Experimental</w:t>
      </w:r>
      <w:r w:rsidR="001A760C">
        <w:rPr>
          <w:rFonts w:ascii="Arial" w:eastAsia="Calibri" w:hAnsi="Arial" w:cs="Arial"/>
          <w:sz w:val="18"/>
          <w:szCs w:val="18"/>
          <w:lang w:val="es-ES"/>
        </w:rPr>
        <w:t>.</w:t>
      </w:r>
    </w:p>
    <w:p w:rsidR="00223BBB" w:rsidRDefault="00223BBB" w:rsidP="00CA03DF">
      <w:pPr>
        <w:rPr>
          <w:rFonts w:ascii="Arial" w:eastAsia="Calibri" w:hAnsi="Arial" w:cs="Arial"/>
          <w:sz w:val="18"/>
          <w:szCs w:val="18"/>
          <w:lang w:val="es-ES"/>
        </w:rPr>
      </w:pPr>
    </w:p>
    <w:p w:rsidR="001A760C" w:rsidRDefault="00431850" w:rsidP="00CA03DF">
      <w:pPr>
        <w:rPr>
          <w:rFonts w:ascii="Arial" w:eastAsia="Calibri" w:hAnsi="Arial" w:cs="Arial"/>
          <w:sz w:val="18"/>
          <w:szCs w:val="18"/>
          <w:lang w:val="es-ES"/>
        </w:rPr>
      </w:pPr>
      <w:hyperlink r:id="rId7" w:history="1">
        <w:r w:rsidR="001A760C" w:rsidRPr="001837BE">
          <w:rPr>
            <w:rStyle w:val="Hipervnculo"/>
            <w:rFonts w:ascii="Arial" w:eastAsia="Calibri" w:hAnsi="Arial" w:cs="Arial"/>
            <w:sz w:val="18"/>
            <w:szCs w:val="18"/>
            <w:lang w:val="es-ES"/>
          </w:rPr>
          <w:t>https://investigacion.us.es/sisius/sis_showpub.php?idpers=1695</w:t>
        </w:r>
      </w:hyperlink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</w:t>
      </w:r>
    </w:p>
    <w:sectPr w:rsidR="00CA03DF" w:rsidRPr="00370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DF"/>
    <w:rsid w:val="001A760C"/>
    <w:rsid w:val="00223BBB"/>
    <w:rsid w:val="00431850"/>
    <w:rsid w:val="00655890"/>
    <w:rsid w:val="00685185"/>
    <w:rsid w:val="00CA03DF"/>
    <w:rsid w:val="00E8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76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BBB"/>
    <w:pPr>
      <w:spacing w:before="100" w:beforeAutospacing="1" w:after="100" w:afterAutospacing="1"/>
    </w:pPr>
    <w:rPr>
      <w:rFonts w:ascii="Times New Roman" w:hAnsi="Times New Roman"/>
      <w:lang w:val="es-ES" w:eastAsia="es-ES"/>
    </w:rPr>
  </w:style>
  <w:style w:type="character" w:customStyle="1" w:styleId="apple-converted-space">
    <w:name w:val="apple-converted-space"/>
    <w:basedOn w:val="Fuentedeprrafopredeter"/>
    <w:rsid w:val="00223BBB"/>
  </w:style>
  <w:style w:type="character" w:styleId="nfasis">
    <w:name w:val="Emphasis"/>
    <w:basedOn w:val="Fuentedeprrafopredeter"/>
    <w:uiPriority w:val="20"/>
    <w:qFormat/>
    <w:rsid w:val="00223BB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76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BBB"/>
    <w:pPr>
      <w:spacing w:before="100" w:beforeAutospacing="1" w:after="100" w:afterAutospacing="1"/>
    </w:pPr>
    <w:rPr>
      <w:rFonts w:ascii="Times New Roman" w:hAnsi="Times New Roman"/>
      <w:lang w:val="es-ES" w:eastAsia="es-ES"/>
    </w:rPr>
  </w:style>
  <w:style w:type="character" w:customStyle="1" w:styleId="apple-converted-space">
    <w:name w:val="apple-converted-space"/>
    <w:basedOn w:val="Fuentedeprrafopredeter"/>
    <w:rsid w:val="00223BBB"/>
  </w:style>
  <w:style w:type="character" w:styleId="nfasis">
    <w:name w:val="Emphasis"/>
    <w:basedOn w:val="Fuentedeprrafopredeter"/>
    <w:uiPriority w:val="20"/>
    <w:qFormat/>
    <w:rsid w:val="00223B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vestigacion.us.es/sisius/sis_showpub.php?idpers=169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apelesdelpsicologo.es/english/1985.pdf" TargetMode="External"/><Relationship Id="rId5" Type="http://schemas.openxmlformats.org/officeDocument/2006/relationships/hyperlink" Target="mailto:rmoreno@us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488</Words>
  <Characters>2684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7</cp:revision>
  <dcterms:created xsi:type="dcterms:W3CDTF">2015-02-12T19:27:00Z</dcterms:created>
  <dcterms:modified xsi:type="dcterms:W3CDTF">2015-02-16T10:06:00Z</dcterms:modified>
</cp:coreProperties>
</file>