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45A" w:rsidRPr="00C85E9F" w:rsidRDefault="00F31654" w:rsidP="0006645A">
      <w:pPr>
        <w:jc w:val="both"/>
        <w:rPr>
          <w:rFonts w:ascii="Arial" w:hAnsi="Arial" w:cs="Arial"/>
          <w:b/>
          <w:lang w:val="es-ES"/>
        </w:rPr>
      </w:pPr>
      <w:r w:rsidRPr="00C85E9F">
        <w:rPr>
          <w:rFonts w:ascii="Arial" w:eastAsia="Calibri" w:hAnsi="Arial" w:cs="Arial"/>
          <w:b/>
          <w:lang w:val="es-ES"/>
        </w:rPr>
        <w:t>Agustín Martín Rodríguez</w:t>
      </w:r>
    </w:p>
    <w:p w:rsidR="0006645A" w:rsidRPr="0037030A" w:rsidRDefault="00F31654" w:rsidP="0006645A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Profesor Titular</w:t>
      </w:r>
      <w:r w:rsidR="0006645A" w:rsidRPr="0037030A">
        <w:rPr>
          <w:rFonts w:ascii="Arial" w:hAnsi="Arial" w:cs="Arial"/>
          <w:sz w:val="18"/>
          <w:szCs w:val="18"/>
          <w:lang w:val="es-ES"/>
        </w:rPr>
        <w:t xml:space="preserve"> de Universidad.</w:t>
      </w:r>
    </w:p>
    <w:p w:rsidR="0006645A" w:rsidRPr="0037030A" w:rsidRDefault="0006645A" w:rsidP="0006645A">
      <w:pPr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>Especialista en Psicología Clínica.</w:t>
      </w:r>
    </w:p>
    <w:p w:rsidR="0006645A" w:rsidRDefault="0006645A" w:rsidP="0006645A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Tramos de inve</w:t>
      </w:r>
      <w:r w:rsidR="00F31654">
        <w:rPr>
          <w:rFonts w:ascii="Arial" w:eastAsia="Calibri" w:hAnsi="Arial" w:cs="Arial"/>
          <w:sz w:val="18"/>
          <w:szCs w:val="18"/>
          <w:lang w:val="es-ES_tradnl"/>
        </w:rPr>
        <w:t>stigación concedidos: 2</w:t>
      </w:r>
    </w:p>
    <w:p w:rsidR="00A96C52" w:rsidRDefault="00A96C52" w:rsidP="0006645A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A96C52" w:rsidRDefault="000F614C" w:rsidP="0006645A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ES"/>
        </w:rPr>
      </w:pPr>
      <w:r>
        <w:fldChar w:fldCharType="begin"/>
      </w:r>
      <w:r w:rsidRPr="00C85E9F">
        <w:rPr>
          <w:lang w:val="es-ES"/>
        </w:rPr>
        <w:instrText xml:space="preserve"> HYPERLINK "mailto:amartinr@us.es" </w:instrText>
      </w:r>
      <w:r>
        <w:fldChar w:fldCharType="separate"/>
      </w:r>
      <w:r w:rsidR="00076563" w:rsidRPr="00E2406F">
        <w:rPr>
          <w:rStyle w:val="Hipervnculo"/>
          <w:rFonts w:ascii="Arial" w:hAnsi="Arial" w:cs="Arial"/>
          <w:sz w:val="17"/>
          <w:szCs w:val="17"/>
          <w:shd w:val="clear" w:color="auto" w:fill="FFFFFF"/>
          <w:lang w:val="es-ES"/>
        </w:rPr>
        <w:t>amartinr@us.es</w:t>
      </w:r>
      <w:r>
        <w:rPr>
          <w:rStyle w:val="Hipervnculo"/>
          <w:rFonts w:ascii="Arial" w:hAnsi="Arial" w:cs="Arial"/>
          <w:sz w:val="17"/>
          <w:szCs w:val="17"/>
          <w:shd w:val="clear" w:color="auto" w:fill="FFFFFF"/>
          <w:lang w:val="es-ES"/>
        </w:rPr>
        <w:fldChar w:fldCharType="end"/>
      </w:r>
    </w:p>
    <w:p w:rsidR="00076563" w:rsidRPr="00076563" w:rsidRDefault="00076563" w:rsidP="0006645A">
      <w:pPr>
        <w:rPr>
          <w:rFonts w:ascii="Arial" w:eastAsia="Calibri" w:hAnsi="Arial" w:cs="Arial"/>
          <w:sz w:val="18"/>
          <w:szCs w:val="18"/>
          <w:lang w:val="es-ES"/>
        </w:rPr>
      </w:pPr>
    </w:p>
    <w:p w:rsidR="0006645A" w:rsidRPr="00C85E9F" w:rsidRDefault="00076563" w:rsidP="00C85E9F">
      <w:pPr>
        <w:spacing w:after="120"/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bookmarkStart w:id="0" w:name="_GoBack"/>
      <w:r w:rsidRPr="00C85E9F">
        <w:rPr>
          <w:rFonts w:ascii="Arial" w:eastAsia="Calibri" w:hAnsi="Arial" w:cs="Arial"/>
          <w:sz w:val="20"/>
          <w:szCs w:val="20"/>
          <w:u w:val="single"/>
          <w:lang w:val="es-ES_tradnl"/>
        </w:rPr>
        <w:t>P</w:t>
      </w:r>
      <w:r w:rsidR="0006645A" w:rsidRPr="00C85E9F">
        <w:rPr>
          <w:rFonts w:ascii="Arial" w:eastAsia="Calibri" w:hAnsi="Arial" w:cs="Arial"/>
          <w:sz w:val="20"/>
          <w:szCs w:val="20"/>
          <w:u w:val="single"/>
          <w:lang w:val="es-ES_tradnl"/>
        </w:rPr>
        <w:t>rincipales publicaciones en los últimos cinco años:</w:t>
      </w:r>
    </w:p>
    <w:bookmarkEnd w:id="0"/>
    <w:p w:rsidR="00076563" w:rsidRPr="00C1332E" w:rsidRDefault="00076563" w:rsidP="00076563">
      <w:pPr>
        <w:ind w:left="709" w:hanging="709"/>
        <w:jc w:val="both"/>
        <w:rPr>
          <w:rFonts w:ascii="Arial" w:hAnsi="Arial" w:cs="Arial"/>
          <w:i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Martín Rodríguez, A., Pérez San Gregorio, M.A., Díaz Domínguez, R. y Pérez Bernal, J. (2008). Comparación de la calidad de vida relacionada con la salud entre los trasplantados renales, </w:t>
      </w:r>
      <w:r w:rsidRPr="00C1332E">
        <w:rPr>
          <w:rFonts w:ascii="Arial" w:hAnsi="Arial" w:cs="Arial"/>
          <w:i/>
          <w:sz w:val="18"/>
          <w:szCs w:val="18"/>
          <w:lang w:val="es-ES"/>
        </w:rPr>
        <w:t>cardíacos y hepáticos durante el proceso de trasplante. Psicología Conductual, 16 (1), 103-117.</w:t>
      </w:r>
    </w:p>
    <w:p w:rsidR="00076563" w:rsidRPr="0037030A" w:rsidRDefault="00076563" w:rsidP="00076563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Martín Rodríguez, A., Pérez San Gregorio, M.A., Díaz Domínguez, R. y Pérez Bernal, J. (2008). </w:t>
      </w:r>
      <w:r w:rsidRPr="0037030A">
        <w:rPr>
          <w:rFonts w:ascii="Arial" w:hAnsi="Arial" w:cs="Arial"/>
          <w:sz w:val="18"/>
          <w:szCs w:val="18"/>
        </w:rPr>
        <w:t xml:space="preserve">Health-Related Quality of Life evolution in patients after heart transplantation. </w:t>
      </w:r>
      <w:proofErr w:type="spellStart"/>
      <w:r w:rsidRPr="00C1332E">
        <w:rPr>
          <w:rFonts w:ascii="Arial" w:hAnsi="Arial" w:cs="Arial"/>
          <w:i/>
          <w:sz w:val="18"/>
          <w:szCs w:val="18"/>
          <w:lang w:val="es-ES"/>
        </w:rPr>
        <w:t>Transplantation</w:t>
      </w:r>
      <w:proofErr w:type="spellEnd"/>
      <w:r w:rsidRPr="00C1332E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C1332E">
        <w:rPr>
          <w:rFonts w:ascii="Arial" w:hAnsi="Arial" w:cs="Arial"/>
          <w:i/>
          <w:sz w:val="18"/>
          <w:szCs w:val="18"/>
          <w:lang w:val="es-ES"/>
        </w:rPr>
        <w:t>Proceedings</w:t>
      </w:r>
      <w:proofErr w:type="spellEnd"/>
      <w:r w:rsidRPr="00C1332E">
        <w:rPr>
          <w:rFonts w:ascii="Arial" w:hAnsi="Arial" w:cs="Arial"/>
          <w:i/>
          <w:sz w:val="18"/>
          <w:szCs w:val="18"/>
          <w:lang w:val="es-ES"/>
        </w:rPr>
        <w:t>, 40,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3037-3038. Factor de impacto: 1,055. </w:t>
      </w:r>
    </w:p>
    <w:p w:rsidR="0006645A" w:rsidRPr="0037030A" w:rsidRDefault="0006645A" w:rsidP="0006645A">
      <w:pPr>
        <w:keepLines/>
        <w:tabs>
          <w:tab w:val="left" w:pos="-720"/>
          <w:tab w:val="left" w:pos="0"/>
        </w:tabs>
        <w:suppressAutoHyphens/>
        <w:autoSpaceDE w:val="0"/>
        <w:autoSpaceDN w:val="0"/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Style w:val="Bibliogr"/>
          <w:rFonts w:ascii="Arial" w:eastAsia="Calibri" w:hAnsi="Arial" w:cs="Arial"/>
          <w:sz w:val="18"/>
          <w:szCs w:val="18"/>
          <w:lang w:val="es-ES"/>
        </w:rPr>
        <w:t xml:space="preserve">Rincón Fernández, M.E., Pérez San Gregorio, M.A., Borda Mas, M. y Martín Rodríguez, A. (2008). </w:t>
      </w:r>
      <w:r w:rsidRPr="0037030A">
        <w:rPr>
          <w:rStyle w:val="Bibliogr"/>
          <w:rFonts w:ascii="Arial" w:eastAsia="Calibri" w:hAnsi="Arial" w:cs="Arial"/>
          <w:sz w:val="18"/>
          <w:szCs w:val="18"/>
          <w:lang w:val="en-GB"/>
        </w:rPr>
        <w:t xml:space="preserve">Anxiety and depression symptoms in mastectomy breast cancer patients: the influence of time. </w:t>
      </w:r>
      <w:proofErr w:type="spellStart"/>
      <w:r w:rsidRPr="00076563">
        <w:rPr>
          <w:rStyle w:val="Bibliogr"/>
          <w:rFonts w:ascii="Arial" w:eastAsia="Calibri" w:hAnsi="Arial" w:cs="Arial"/>
          <w:i/>
          <w:sz w:val="18"/>
          <w:szCs w:val="18"/>
          <w:lang w:val="es-ES"/>
        </w:rPr>
        <w:t>Psycho-Oncology</w:t>
      </w:r>
      <w:proofErr w:type="spellEnd"/>
      <w:r w:rsidRPr="00076563">
        <w:rPr>
          <w:rStyle w:val="Bibliogr"/>
          <w:rFonts w:ascii="Arial" w:eastAsia="Calibri" w:hAnsi="Arial" w:cs="Arial"/>
          <w:i/>
          <w:sz w:val="18"/>
          <w:szCs w:val="18"/>
          <w:lang w:val="es-ES"/>
        </w:rPr>
        <w:t>, 17</w:t>
      </w:r>
      <w:r w:rsidRPr="0037030A">
        <w:rPr>
          <w:rStyle w:val="Bibliogr"/>
          <w:rFonts w:ascii="Arial" w:eastAsia="Calibri" w:hAnsi="Arial" w:cs="Arial"/>
          <w:sz w:val="18"/>
          <w:szCs w:val="18"/>
          <w:lang w:val="es-ES"/>
        </w:rPr>
        <w:t xml:space="preserve"> (6), 307-308. Factor de impacto: 3,150 </w:t>
      </w:r>
    </w:p>
    <w:p w:rsidR="0006645A" w:rsidRPr="0037030A" w:rsidRDefault="0006645A" w:rsidP="0006645A">
      <w:pPr>
        <w:widowControl w:val="0"/>
        <w:tabs>
          <w:tab w:val="left" w:pos="-720"/>
          <w:tab w:val="left" w:pos="0"/>
        </w:tabs>
        <w:suppressAutoHyphens/>
        <w:snapToGrid w:val="0"/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Pérez San Gregorio, M.A., Martín Rodríguez, A., Domínguez Cabello, E., Fernández Jiménez, E., Borda Más, M. y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Bernardos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Rodríguez, A. (2012). </w:t>
      </w:r>
      <w:r w:rsidRPr="0037030A">
        <w:rPr>
          <w:rFonts w:ascii="Arial" w:hAnsi="Arial" w:cs="Arial"/>
          <w:sz w:val="18"/>
          <w:szCs w:val="18"/>
          <w:lang w:val="en-GB"/>
        </w:rPr>
        <w:t xml:space="preserve">Mental health and quality of life in liver transplant and cirrhotic patients with various </w:t>
      </w:r>
      <w:proofErr w:type="spellStart"/>
      <w:r w:rsidRPr="0037030A">
        <w:rPr>
          <w:rFonts w:ascii="Arial" w:hAnsi="Arial" w:cs="Arial"/>
          <w:sz w:val="18"/>
          <w:szCs w:val="18"/>
          <w:lang w:val="en-GB"/>
        </w:rPr>
        <w:t>etiologies</w:t>
      </w:r>
      <w:proofErr w:type="spellEnd"/>
      <w:r w:rsidRPr="0037030A">
        <w:rPr>
          <w:rFonts w:ascii="Arial" w:hAnsi="Arial" w:cs="Arial"/>
          <w:sz w:val="18"/>
          <w:szCs w:val="18"/>
          <w:lang w:val="en-GB"/>
        </w:rPr>
        <w:t>.</w:t>
      </w:r>
      <w:r w:rsidRPr="00C1332E">
        <w:rPr>
          <w:rFonts w:ascii="Arial" w:hAnsi="Arial" w:cs="Arial"/>
          <w:i/>
          <w:sz w:val="18"/>
          <w:szCs w:val="18"/>
        </w:rPr>
        <w:t>International Journal of Clinical and Health Psychology, 12</w:t>
      </w:r>
      <w:r w:rsidRPr="0037030A">
        <w:rPr>
          <w:rFonts w:ascii="Arial" w:hAnsi="Arial" w:cs="Arial"/>
          <w:sz w:val="18"/>
          <w:szCs w:val="18"/>
        </w:rPr>
        <w:t xml:space="preserve"> (2), 203-218.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Factor de impacto: </w:t>
      </w:r>
      <w:r w:rsidRPr="0037030A">
        <w:rPr>
          <w:rStyle w:val="Bibliogr"/>
          <w:rFonts w:ascii="Arial" w:eastAsia="Calibri" w:hAnsi="Arial" w:cs="Arial"/>
          <w:sz w:val="18"/>
          <w:szCs w:val="18"/>
          <w:lang w:val="es-ES"/>
        </w:rPr>
        <w:t>2,787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Galán Rodríguez, A., Pérez San Gregorio, M.A., Martín Rodríguez, A. y Borda Mas, M. (2008). Calidad de vida de los trasplantados en relación a otras situaciones médicas estresantes vividas por los enfermos pulmonares. </w:t>
      </w:r>
      <w:proofErr w:type="spellStart"/>
      <w:r w:rsidRPr="00C1332E">
        <w:rPr>
          <w:rFonts w:ascii="Arial" w:hAnsi="Arial" w:cs="Arial"/>
          <w:i/>
          <w:sz w:val="18"/>
          <w:szCs w:val="18"/>
          <w:lang w:val="es-ES"/>
        </w:rPr>
        <w:t>Psicothema</w:t>
      </w:r>
      <w:proofErr w:type="spellEnd"/>
      <w:r w:rsidRPr="00C1332E">
        <w:rPr>
          <w:rFonts w:ascii="Arial" w:hAnsi="Arial" w:cs="Arial"/>
          <w:i/>
          <w:sz w:val="18"/>
          <w:szCs w:val="18"/>
          <w:lang w:val="es-ES"/>
        </w:rPr>
        <w:t>, 20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(2), 266-272. Factor de impacto: 1,213.</w:t>
      </w:r>
    </w:p>
    <w:p w:rsidR="0006645A" w:rsidRPr="00C85E9F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Pérez San Gregorio, M.A., Martín Rodríguez, A. y Pérez Bernal, J. (2008). </w:t>
      </w:r>
      <w:r w:rsidRPr="0037030A">
        <w:rPr>
          <w:rFonts w:ascii="Arial" w:hAnsi="Arial" w:cs="Arial"/>
          <w:sz w:val="18"/>
          <w:szCs w:val="18"/>
        </w:rPr>
        <w:t xml:space="preserve">Psychological differences of patients and relatives according to post-transplantation anxiety. </w:t>
      </w:r>
      <w:r w:rsidRPr="00C85E9F">
        <w:rPr>
          <w:rFonts w:ascii="Arial" w:hAnsi="Arial" w:cs="Arial"/>
          <w:sz w:val="18"/>
          <w:szCs w:val="18"/>
        </w:rPr>
        <w:t>Spanish Journal of Psychology, 11 (1), 250-258. Factor de impacto: 0,558.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85E9F">
        <w:rPr>
          <w:rFonts w:ascii="Arial" w:hAnsi="Arial" w:cs="Arial"/>
          <w:sz w:val="18"/>
          <w:szCs w:val="18"/>
        </w:rPr>
        <w:t xml:space="preserve">Pérez San Gregorio, M.A., Martín Rodríguez, A. y Pérez Bernal, J. (2008). </w:t>
      </w:r>
      <w:r w:rsidRPr="0037030A">
        <w:rPr>
          <w:rFonts w:ascii="Arial" w:hAnsi="Arial" w:cs="Arial"/>
          <w:sz w:val="18"/>
          <w:szCs w:val="18"/>
        </w:rPr>
        <w:t xml:space="preserve">Influence of the psychological state of relatives on the quality of life of patients at 1 year after transplantation. </w:t>
      </w:r>
      <w:proofErr w:type="spellStart"/>
      <w:r w:rsidRPr="00C1332E">
        <w:rPr>
          <w:rFonts w:ascii="Arial" w:hAnsi="Arial" w:cs="Arial"/>
          <w:i/>
          <w:sz w:val="18"/>
          <w:szCs w:val="18"/>
          <w:lang w:val="es-ES"/>
        </w:rPr>
        <w:t>Transplantation</w:t>
      </w:r>
      <w:proofErr w:type="spellEnd"/>
      <w:r w:rsidRPr="00C1332E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C1332E">
        <w:rPr>
          <w:rFonts w:ascii="Arial" w:hAnsi="Arial" w:cs="Arial"/>
          <w:i/>
          <w:sz w:val="18"/>
          <w:szCs w:val="18"/>
          <w:lang w:val="es-ES"/>
        </w:rPr>
        <w:t>Proceedings</w:t>
      </w:r>
      <w:proofErr w:type="spellEnd"/>
      <w:r w:rsidRPr="00C1332E">
        <w:rPr>
          <w:rFonts w:ascii="Arial" w:hAnsi="Arial" w:cs="Arial"/>
          <w:i/>
          <w:sz w:val="18"/>
          <w:szCs w:val="18"/>
          <w:lang w:val="es-ES"/>
        </w:rPr>
        <w:t>, 40</w:t>
      </w:r>
      <w:r w:rsidRPr="0037030A">
        <w:rPr>
          <w:rFonts w:ascii="Arial" w:hAnsi="Arial" w:cs="Arial"/>
          <w:sz w:val="18"/>
          <w:szCs w:val="18"/>
          <w:lang w:val="es-ES"/>
        </w:rPr>
        <w:t>, 3109-3111. Factor de impacto: 1,055.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Rincón Fernández, M.E., Pérez San Gregorio, M.A., Borda Mas, M. y Martín Rodríguez, A. (2008). </w:t>
      </w:r>
      <w:r w:rsidRPr="0037030A">
        <w:rPr>
          <w:rFonts w:ascii="Arial" w:hAnsi="Arial" w:cs="Arial"/>
          <w:sz w:val="18"/>
          <w:szCs w:val="18"/>
        </w:rPr>
        <w:t>Anxiety and depression symptoms in mastectomy breast cancer patients: the influence of time</w:t>
      </w:r>
      <w:r w:rsidRPr="00C1332E">
        <w:rPr>
          <w:rFonts w:ascii="Arial" w:hAnsi="Arial" w:cs="Arial"/>
          <w:i/>
          <w:sz w:val="18"/>
          <w:szCs w:val="18"/>
        </w:rPr>
        <w:t xml:space="preserve">. </w:t>
      </w:r>
      <w:proofErr w:type="spellStart"/>
      <w:r w:rsidRPr="00C1332E">
        <w:rPr>
          <w:rFonts w:ascii="Arial" w:hAnsi="Arial" w:cs="Arial"/>
          <w:i/>
          <w:sz w:val="18"/>
          <w:szCs w:val="18"/>
          <w:lang w:val="es-ES"/>
        </w:rPr>
        <w:t>Psycho-Oncology</w:t>
      </w:r>
      <w:proofErr w:type="spellEnd"/>
      <w:r w:rsidRPr="00C1332E">
        <w:rPr>
          <w:rFonts w:ascii="Arial" w:hAnsi="Arial" w:cs="Arial"/>
          <w:i/>
          <w:sz w:val="18"/>
          <w:szCs w:val="18"/>
          <w:lang w:val="es-ES"/>
        </w:rPr>
        <w:t>, 17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(6), 307-308. Factor de impacto: 3,150. 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Pérez San Gregorio, M.A., Martín Rodríguez, A., Galán Rodríguez, A. y Borda Mas, M. (2009). </w:t>
      </w:r>
      <w:r w:rsidRPr="0037030A">
        <w:rPr>
          <w:rFonts w:ascii="Arial" w:hAnsi="Arial" w:cs="Arial"/>
          <w:sz w:val="18"/>
          <w:szCs w:val="18"/>
        </w:rPr>
        <w:t xml:space="preserve">Living and deceased transplanted patients one year later: psychosocial differences just after surgery. </w:t>
      </w:r>
      <w:r w:rsidRPr="00C1332E">
        <w:rPr>
          <w:rFonts w:ascii="Arial" w:hAnsi="Arial" w:cs="Arial"/>
          <w:i/>
          <w:sz w:val="18"/>
          <w:szCs w:val="18"/>
        </w:rPr>
        <w:t>International Journal of Clinical and Health Psychology, 9</w:t>
      </w:r>
      <w:r w:rsidRPr="0037030A">
        <w:rPr>
          <w:rFonts w:ascii="Arial" w:hAnsi="Arial" w:cs="Arial"/>
          <w:sz w:val="18"/>
          <w:szCs w:val="18"/>
        </w:rPr>
        <w:t xml:space="preserve"> (3), 429-438.  Factor de </w:t>
      </w:r>
      <w:proofErr w:type="spellStart"/>
      <w:r w:rsidRPr="0037030A">
        <w:rPr>
          <w:rFonts w:ascii="Arial" w:hAnsi="Arial" w:cs="Arial"/>
          <w:sz w:val="18"/>
          <w:szCs w:val="18"/>
        </w:rPr>
        <w:t>impacto</w:t>
      </w:r>
      <w:proofErr w:type="spellEnd"/>
      <w:r w:rsidRPr="0037030A">
        <w:rPr>
          <w:rFonts w:ascii="Arial" w:hAnsi="Arial" w:cs="Arial"/>
          <w:sz w:val="18"/>
          <w:szCs w:val="18"/>
        </w:rPr>
        <w:t>: 1,792.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Rincón Fernández, E., Pérez San Gregorio, M.A., Borda Mas, M. y Martín Rodríguez, A. (2010). Satisfacción con los cuidados médicos y búsqueda de información en pacientes con cáncer de mama. </w:t>
      </w:r>
      <w:r w:rsidRPr="00C1332E">
        <w:rPr>
          <w:rFonts w:ascii="Arial" w:hAnsi="Arial" w:cs="Arial"/>
          <w:i/>
          <w:sz w:val="18"/>
          <w:szCs w:val="18"/>
          <w:lang w:val="es-ES"/>
        </w:rPr>
        <w:t>Cuadernos de Medicina Psicosomática y Psiquiatría de Enlace, 93-94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, 23-33. 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Pérez San Gregorio, M.A., Martín Rodríguez, A., Pérez Bernal, J. y Maldonado, M.D. (2010). </w:t>
      </w:r>
      <w:r w:rsidR="00C1332E">
        <w:rPr>
          <w:rFonts w:ascii="Arial" w:hAnsi="Arial" w:cs="Arial"/>
          <w:sz w:val="18"/>
          <w:szCs w:val="18"/>
        </w:rPr>
        <w:t>Quality of life in S</w:t>
      </w:r>
      <w:r w:rsidRPr="0037030A">
        <w:rPr>
          <w:rFonts w:ascii="Arial" w:hAnsi="Arial" w:cs="Arial"/>
          <w:sz w:val="18"/>
          <w:szCs w:val="18"/>
        </w:rPr>
        <w:t xml:space="preserve">panish patients with liver transplant. </w:t>
      </w:r>
      <w:r w:rsidRPr="00C1332E">
        <w:rPr>
          <w:rFonts w:ascii="Arial" w:hAnsi="Arial" w:cs="Arial"/>
          <w:i/>
          <w:sz w:val="18"/>
          <w:szCs w:val="18"/>
        </w:rPr>
        <w:t>Clinical Practice &amp; Epidemiology in Mental Health, 6</w:t>
      </w:r>
      <w:r w:rsidRPr="0037030A">
        <w:rPr>
          <w:rFonts w:ascii="Arial" w:hAnsi="Arial" w:cs="Arial"/>
          <w:sz w:val="18"/>
          <w:szCs w:val="18"/>
        </w:rPr>
        <w:t xml:space="preserve">, 79-85. 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Rincón Fernández, E., Pérez San Gregorio, M.A., Borda Mas, M. y Martín Rodríguez, A. (2010). Factores que predicen un buen ajuste psicosocial postquirúrgico en pacientes con cáncer de mama. </w:t>
      </w:r>
      <w:r w:rsidRPr="00C1332E">
        <w:rPr>
          <w:rFonts w:ascii="Arial" w:hAnsi="Arial" w:cs="Arial"/>
          <w:i/>
          <w:sz w:val="18"/>
          <w:szCs w:val="18"/>
          <w:lang w:val="es-ES"/>
        </w:rPr>
        <w:t>Estudios de Psicología, 31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(3), 325-337. Factor de impacto: 1,220.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>Rincón Fernández, E., Pérez San Gregorio, M.A., Borda Mas, M. y Martín Rodríguez, A. (2010). Diferencias psicológicas en pacientes con cáncer de mama según el tipo de cirugía mamaria</w:t>
      </w:r>
      <w:r w:rsidRPr="00C1332E">
        <w:rPr>
          <w:rFonts w:ascii="Arial" w:hAnsi="Arial" w:cs="Arial"/>
          <w:i/>
          <w:sz w:val="18"/>
          <w:szCs w:val="18"/>
          <w:lang w:val="es-ES"/>
        </w:rPr>
        <w:t>. Cirugía Plástica Ibero-Latinoamericana, 36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(4), 359-368.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076563">
        <w:rPr>
          <w:rFonts w:ascii="Arial" w:hAnsi="Arial" w:cs="Arial"/>
          <w:sz w:val="18"/>
          <w:szCs w:val="18"/>
          <w:lang w:val="es-ES"/>
        </w:rPr>
        <w:t xml:space="preserve">Domínguez Cabello, E., Pérez San Gregorio, M.A., Martín Rodríguez, A. y Pérez Bernal, J. (2010). </w:t>
      </w:r>
      <w:r w:rsidRPr="0037030A">
        <w:rPr>
          <w:rFonts w:ascii="Arial" w:hAnsi="Arial" w:cs="Arial"/>
          <w:sz w:val="18"/>
          <w:szCs w:val="18"/>
        </w:rPr>
        <w:t xml:space="preserve">Comparison of anxious and depressive symptomatology among </w:t>
      </w:r>
      <w:proofErr w:type="spellStart"/>
      <w:r w:rsidRPr="0037030A">
        <w:rPr>
          <w:rFonts w:ascii="Arial" w:hAnsi="Arial" w:cs="Arial"/>
          <w:sz w:val="18"/>
          <w:szCs w:val="18"/>
        </w:rPr>
        <w:t>pretransplant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hepatic patients and their relatives. </w:t>
      </w:r>
      <w:proofErr w:type="spellStart"/>
      <w:r w:rsidRPr="00C1332E">
        <w:rPr>
          <w:rFonts w:ascii="Arial" w:hAnsi="Arial" w:cs="Arial"/>
          <w:i/>
          <w:sz w:val="18"/>
          <w:szCs w:val="18"/>
          <w:lang w:val="es-ES"/>
        </w:rPr>
        <w:t>Transplantation</w:t>
      </w:r>
      <w:proofErr w:type="spellEnd"/>
      <w:r w:rsidRPr="00C1332E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C1332E">
        <w:rPr>
          <w:rFonts w:ascii="Arial" w:hAnsi="Arial" w:cs="Arial"/>
          <w:i/>
          <w:sz w:val="18"/>
          <w:szCs w:val="18"/>
          <w:lang w:val="es-ES"/>
        </w:rPr>
        <w:t>Proceedings</w:t>
      </w:r>
      <w:proofErr w:type="spellEnd"/>
      <w:r w:rsidRPr="00C1332E">
        <w:rPr>
          <w:rFonts w:ascii="Arial" w:hAnsi="Arial" w:cs="Arial"/>
          <w:i/>
          <w:sz w:val="18"/>
          <w:szCs w:val="18"/>
          <w:lang w:val="es-ES"/>
        </w:rPr>
        <w:t>, 42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, 2962-2963. Factor de impacto: 0,993. 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Domínguez Cabello, E., Martín Rodríguez, A., Pérez San Gregorio, M.A. y Pérez Bernal, J. (2010). </w:t>
      </w:r>
      <w:r w:rsidRPr="0037030A">
        <w:rPr>
          <w:rFonts w:ascii="Arial" w:hAnsi="Arial" w:cs="Arial"/>
          <w:sz w:val="18"/>
          <w:szCs w:val="18"/>
        </w:rPr>
        <w:t xml:space="preserve">Influence of relatives’ anxious symptomatology on the quality of life of </w:t>
      </w:r>
      <w:proofErr w:type="spellStart"/>
      <w:r w:rsidRPr="0037030A">
        <w:rPr>
          <w:rFonts w:ascii="Arial" w:hAnsi="Arial" w:cs="Arial"/>
          <w:sz w:val="18"/>
          <w:szCs w:val="18"/>
        </w:rPr>
        <w:t>pretransplant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hepatic patients. </w:t>
      </w:r>
      <w:proofErr w:type="spellStart"/>
      <w:r w:rsidRPr="00C1332E">
        <w:rPr>
          <w:rFonts w:ascii="Arial" w:hAnsi="Arial" w:cs="Arial"/>
          <w:i/>
          <w:sz w:val="18"/>
          <w:szCs w:val="18"/>
          <w:lang w:val="es-ES"/>
        </w:rPr>
        <w:t>Transplantation</w:t>
      </w:r>
      <w:proofErr w:type="spellEnd"/>
      <w:r w:rsidRPr="00C1332E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C1332E">
        <w:rPr>
          <w:rFonts w:ascii="Arial" w:hAnsi="Arial" w:cs="Arial"/>
          <w:i/>
          <w:sz w:val="18"/>
          <w:szCs w:val="18"/>
          <w:lang w:val="es-ES"/>
        </w:rPr>
        <w:t>Proceedings</w:t>
      </w:r>
      <w:proofErr w:type="spellEnd"/>
      <w:r w:rsidRPr="00C1332E">
        <w:rPr>
          <w:rFonts w:ascii="Arial" w:hAnsi="Arial" w:cs="Arial"/>
          <w:i/>
          <w:sz w:val="18"/>
          <w:szCs w:val="18"/>
          <w:lang w:val="es-ES"/>
        </w:rPr>
        <w:t>, 42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, 2964-2965. Factor de impacto: 0,993. 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Rincón Fernández, E., Pérez San Gregorio, M.A., Borda Mas, M. y Martín Rodríguez, A. (en prensa). Impacto de la reconstrucción mamaria sobre la autoestima y la imagen corporal en pacientes con cáncer de mama. </w:t>
      </w:r>
      <w:proofErr w:type="spellStart"/>
      <w:r w:rsidRPr="00C1332E">
        <w:rPr>
          <w:rFonts w:ascii="Arial" w:hAnsi="Arial" w:cs="Arial"/>
          <w:i/>
          <w:sz w:val="18"/>
          <w:szCs w:val="18"/>
          <w:lang w:val="es-ES"/>
        </w:rPr>
        <w:t>Universitas</w:t>
      </w:r>
      <w:proofErr w:type="spellEnd"/>
      <w:r w:rsidRPr="00C1332E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C1332E">
        <w:rPr>
          <w:rFonts w:ascii="Arial" w:hAnsi="Arial" w:cs="Arial"/>
          <w:i/>
          <w:sz w:val="18"/>
          <w:szCs w:val="18"/>
          <w:lang w:val="es-ES"/>
        </w:rPr>
        <w:t>Psychologica</w:t>
      </w:r>
      <w:r w:rsidRPr="0037030A">
        <w:rPr>
          <w:rFonts w:ascii="Arial" w:hAnsi="Arial" w:cs="Arial"/>
          <w:sz w:val="18"/>
          <w:szCs w:val="18"/>
          <w:lang w:val="es-ES"/>
        </w:rPr>
        <w:t>.Factor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de impacto: 1,283.</w:t>
      </w:r>
    </w:p>
    <w:p w:rsidR="00A96C52" w:rsidRDefault="00A96C52" w:rsidP="0006645A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A96C52" w:rsidRDefault="000F614C" w:rsidP="0006645A">
      <w:pPr>
        <w:jc w:val="both"/>
        <w:rPr>
          <w:rFonts w:ascii="Arial" w:hAnsi="Arial" w:cs="Arial"/>
          <w:sz w:val="18"/>
          <w:szCs w:val="18"/>
          <w:lang w:val="es-ES"/>
        </w:rPr>
      </w:pPr>
      <w:hyperlink r:id="rId7" w:history="1">
        <w:r w:rsidR="00076563" w:rsidRPr="00E2406F">
          <w:rPr>
            <w:rStyle w:val="Hipervnculo"/>
            <w:rFonts w:ascii="Arial" w:hAnsi="Arial" w:cs="Arial"/>
            <w:sz w:val="18"/>
            <w:szCs w:val="18"/>
            <w:lang w:val="es-ES"/>
          </w:rPr>
          <w:t>https://investigacion.us.es/sisius/sis_showpub.php?idpers=6137</w:t>
        </w:r>
      </w:hyperlink>
    </w:p>
    <w:p w:rsidR="00076563" w:rsidRPr="0037030A" w:rsidRDefault="00076563" w:rsidP="0006645A">
      <w:pPr>
        <w:jc w:val="both"/>
        <w:rPr>
          <w:rFonts w:ascii="Arial" w:hAnsi="Arial" w:cs="Arial"/>
          <w:sz w:val="18"/>
          <w:szCs w:val="18"/>
          <w:lang w:val="es-ES"/>
        </w:rPr>
      </w:pPr>
    </w:p>
    <w:sectPr w:rsidR="00076563" w:rsidRPr="0037030A" w:rsidSect="005649C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14C" w:rsidRDefault="000F614C">
      <w:r>
        <w:separator/>
      </w:r>
    </w:p>
  </w:endnote>
  <w:endnote w:type="continuationSeparator" w:id="0">
    <w:p w:rsidR="000F614C" w:rsidRDefault="000F6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BB29D9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C85E9F" w:rsidRPr="00C85E9F">
      <w:rPr>
        <w:noProof/>
        <w:lang w:val="es-ES"/>
      </w:rPr>
      <w:t>1</w:t>
    </w:r>
    <w:r>
      <w:fldChar w:fldCharType="end"/>
    </w:r>
  </w:p>
  <w:p w:rsidR="00B260B2" w:rsidRDefault="000F61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14C" w:rsidRDefault="000F614C">
      <w:r>
        <w:separator/>
      </w:r>
    </w:p>
  </w:footnote>
  <w:footnote w:type="continuationSeparator" w:id="0">
    <w:p w:rsidR="000F614C" w:rsidRDefault="000F61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45A"/>
    <w:rsid w:val="0006645A"/>
    <w:rsid w:val="00076563"/>
    <w:rsid w:val="000E3DE5"/>
    <w:rsid w:val="000F614C"/>
    <w:rsid w:val="00685185"/>
    <w:rsid w:val="00A96C52"/>
    <w:rsid w:val="00BB29D9"/>
    <w:rsid w:val="00C1332E"/>
    <w:rsid w:val="00C85E9F"/>
    <w:rsid w:val="00F3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5A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06645A"/>
    <w:rPr>
      <w:color w:val="0000FF"/>
      <w:u w:val="single"/>
    </w:rPr>
  </w:style>
  <w:style w:type="character" w:customStyle="1" w:styleId="Bibliogr">
    <w:name w:val="Bibliogr."/>
    <w:rsid w:val="0006645A"/>
    <w:rPr>
      <w:rFonts w:cs="Times New Roman"/>
    </w:rPr>
  </w:style>
  <w:style w:type="character" w:styleId="Textoennegrita">
    <w:name w:val="Strong"/>
    <w:qFormat/>
    <w:rsid w:val="0006645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0664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45A"/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5A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06645A"/>
    <w:rPr>
      <w:color w:val="0000FF"/>
      <w:u w:val="single"/>
    </w:rPr>
  </w:style>
  <w:style w:type="character" w:customStyle="1" w:styleId="Bibliogr">
    <w:name w:val="Bibliogr."/>
    <w:rsid w:val="0006645A"/>
    <w:rPr>
      <w:rFonts w:cs="Times New Roman"/>
    </w:rPr>
  </w:style>
  <w:style w:type="character" w:styleId="Textoennegrita">
    <w:name w:val="Strong"/>
    <w:qFormat/>
    <w:rsid w:val="0006645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0664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45A"/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investigacion.us.es/sisius/sis_showpub.php?idpers=613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Luis</dc:creator>
  <cp:keywords/>
  <dc:description/>
  <cp:lastModifiedBy>User</cp:lastModifiedBy>
  <cp:revision>4</cp:revision>
  <dcterms:created xsi:type="dcterms:W3CDTF">2015-02-15T11:24:00Z</dcterms:created>
  <dcterms:modified xsi:type="dcterms:W3CDTF">2015-02-18T14:10:00Z</dcterms:modified>
</cp:coreProperties>
</file>