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D9D2" w14:textId="56430323" w:rsidR="00A25C82" w:rsidRPr="00A317FE" w:rsidRDefault="00A25C82" w:rsidP="00A317FE">
      <w:pPr>
        <w:pStyle w:val="Heading1"/>
      </w:pPr>
      <w:r w:rsidRPr="00A317FE">
        <w:t xml:space="preserve">Project </w:t>
      </w:r>
      <w:r w:rsidR="00C00441">
        <w:t>1</w:t>
      </w:r>
      <w:r w:rsidRPr="00A317FE">
        <w:t xml:space="preserve"> Documentation:</w:t>
      </w:r>
    </w:p>
    <w:p w14:paraId="14B07BAD" w14:textId="364398CD" w:rsidR="008C509A" w:rsidRPr="00A317FE" w:rsidRDefault="00534A27" w:rsidP="00A317FE">
      <w:pPr>
        <w:pStyle w:val="Heading1"/>
      </w:pPr>
      <w:r>
        <w:t>Expression Evaluator</w:t>
      </w:r>
    </w:p>
    <w:p w14:paraId="2921CE2E" w14:textId="461A8A18" w:rsidR="008C5CA2" w:rsidRDefault="008C5CA2" w:rsidP="00A317FE">
      <w:pPr>
        <w:rPr>
          <w:rFonts w:cstheme="minorHAnsi"/>
          <w:sz w:val="28"/>
          <w:szCs w:val="28"/>
        </w:rPr>
      </w:pPr>
    </w:p>
    <w:p w14:paraId="03308859" w14:textId="77EB78B3" w:rsidR="00ED1689" w:rsidRDefault="00ED1689" w:rsidP="00A317FE">
      <w:pPr>
        <w:rPr>
          <w:rFonts w:cstheme="minorHAnsi"/>
          <w:sz w:val="28"/>
          <w:szCs w:val="28"/>
        </w:rPr>
      </w:pPr>
    </w:p>
    <w:p w14:paraId="1F8257FA" w14:textId="77777777" w:rsidR="00ED1689" w:rsidRPr="00FE79AB" w:rsidRDefault="00ED1689" w:rsidP="00A317FE">
      <w:pPr>
        <w:rPr>
          <w:rFonts w:cstheme="minorHAnsi"/>
          <w:sz w:val="28"/>
          <w:szCs w:val="28"/>
        </w:rPr>
      </w:pPr>
    </w:p>
    <w:p w14:paraId="04A25969" w14:textId="3E5C5524" w:rsidR="005576B3" w:rsidRPr="00FE79AB" w:rsidRDefault="004578CD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Vincent Testagrossa</w:t>
      </w:r>
    </w:p>
    <w:p w14:paraId="773B0B16" w14:textId="142B53D4" w:rsidR="00DF077F" w:rsidRPr="00FE79AB" w:rsidRDefault="00DF077F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University of Maryland Global Campus</w:t>
      </w:r>
    </w:p>
    <w:p w14:paraId="5D3BB7C4" w14:textId="7E99B190" w:rsidR="00FE79AB" w:rsidRPr="00FE79AB" w:rsidRDefault="00FE79AB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CMSC 3</w:t>
      </w:r>
      <w:r w:rsidR="00C00441">
        <w:rPr>
          <w:rFonts w:cstheme="minorHAnsi"/>
          <w:sz w:val="24"/>
          <w:szCs w:val="24"/>
        </w:rPr>
        <w:t>3</w:t>
      </w:r>
      <w:r w:rsidRPr="00FE79AB">
        <w:rPr>
          <w:rFonts w:cstheme="minorHAnsi"/>
          <w:sz w:val="24"/>
          <w:szCs w:val="24"/>
        </w:rPr>
        <w:t xml:space="preserve">0: </w:t>
      </w:r>
      <w:r w:rsidR="00C00441">
        <w:rPr>
          <w:rFonts w:cstheme="minorHAnsi"/>
          <w:sz w:val="24"/>
          <w:szCs w:val="24"/>
        </w:rPr>
        <w:t>Advanced Programming Languages</w:t>
      </w:r>
    </w:p>
    <w:p w14:paraId="1B9A7D07" w14:textId="79FCFAAD" w:rsidR="005F7D3A" w:rsidRDefault="00AA4921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 xml:space="preserve">Dr. </w:t>
      </w:r>
      <w:r w:rsidR="00050CC1">
        <w:rPr>
          <w:rFonts w:cstheme="minorHAnsi"/>
          <w:sz w:val="24"/>
          <w:szCs w:val="24"/>
        </w:rPr>
        <w:t>Yuhua Jiang</w:t>
      </w:r>
    </w:p>
    <w:p w14:paraId="634CCCDC" w14:textId="662424E7" w:rsidR="005576B3" w:rsidRPr="00FE79AB" w:rsidRDefault="00723401" w:rsidP="00A317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October 2</w:t>
      </w:r>
      <w:r w:rsidRPr="00723401">
        <w:rPr>
          <w:rFonts w:cstheme="minorHAnsi"/>
          <w:sz w:val="24"/>
          <w:szCs w:val="24"/>
          <w:vertAlign w:val="superscript"/>
        </w:rPr>
        <w:t>nd</w:t>
      </w:r>
      <w:r w:rsidR="00572130" w:rsidRPr="00FE79A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0F130A" w:rsidRPr="00FE79AB">
        <w:rPr>
          <w:rFonts w:cstheme="minorHAnsi"/>
          <w:sz w:val="24"/>
          <w:szCs w:val="24"/>
        </w:rPr>
        <w:t xml:space="preserve"> 20</w:t>
      </w:r>
      <w:r w:rsidR="005C48E4" w:rsidRPr="00FE79AB">
        <w:rPr>
          <w:rFonts w:cstheme="minorHAnsi"/>
          <w:sz w:val="24"/>
          <w:szCs w:val="24"/>
        </w:rPr>
        <w:t>22</w:t>
      </w:r>
    </w:p>
    <w:p w14:paraId="66DB1662" w14:textId="7DF6A389" w:rsidR="00106852" w:rsidRDefault="00106852" w:rsidP="005576B3">
      <w:pPr>
        <w:rPr>
          <w:rFonts w:cstheme="minorHAnsi"/>
          <w:b/>
          <w:sz w:val="24"/>
          <w:szCs w:val="24"/>
        </w:rPr>
      </w:pPr>
    </w:p>
    <w:p w14:paraId="51CF5AA5" w14:textId="0BDD99C9" w:rsidR="00F4575B" w:rsidRDefault="00F4575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4F61780E" w14:textId="77777777" w:rsidR="008C5CA2" w:rsidRDefault="008C5CA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7F964DAF" w14:textId="77777777" w:rsidR="0075277D" w:rsidRDefault="00106852" w:rsidP="0075277D">
      <w:pPr>
        <w:pStyle w:val="Heading1"/>
        <w:spacing w:line="360" w:lineRule="auto"/>
      </w:pPr>
      <w:bookmarkStart w:id="0" w:name="_Contents"/>
      <w:bookmarkEnd w:id="0"/>
      <w:r w:rsidRPr="00BC1897">
        <w:t>Contents</w:t>
      </w:r>
    </w:p>
    <w:bookmarkStart w:id="1" w:name="_Problem_Description_2"/>
    <w:bookmarkEnd w:id="1"/>
    <w:p w14:paraId="028ED630" w14:textId="5FEE0097" w:rsidR="00F06492" w:rsidRDefault="00A84532" w:rsidP="0075277D">
      <w:pPr>
        <w:pStyle w:val="Heading2"/>
        <w:ind w:firstLine="720"/>
        <w:rPr>
          <w:rStyle w:val="Hyperlink"/>
        </w:rPr>
      </w:pPr>
      <w:r>
        <w:fldChar w:fldCharType="begin"/>
      </w:r>
      <w:r>
        <w:instrText>HYPERLINK  \l "_Problem_Description_3"</w:instrText>
      </w:r>
      <w:r>
        <w:fldChar w:fldCharType="separate"/>
      </w:r>
      <w:r w:rsidR="00F06492" w:rsidRPr="00945EE6">
        <w:rPr>
          <w:rStyle w:val="Hyperlink"/>
        </w:rPr>
        <w:t>Problem Desc</w:t>
      </w:r>
      <w:r w:rsidR="00F06492" w:rsidRPr="00945EE6">
        <w:rPr>
          <w:rStyle w:val="Hyperlink"/>
        </w:rPr>
        <w:t>r</w:t>
      </w:r>
      <w:r w:rsidR="00F06492" w:rsidRPr="00945EE6">
        <w:rPr>
          <w:rStyle w:val="Hyperlink"/>
        </w:rPr>
        <w:t>ip</w:t>
      </w:r>
      <w:r w:rsidR="00F06492" w:rsidRPr="00945EE6">
        <w:rPr>
          <w:rStyle w:val="Hyperlink"/>
        </w:rPr>
        <w:t>t</w:t>
      </w:r>
      <w:r w:rsidR="00F06492" w:rsidRPr="00945EE6">
        <w:rPr>
          <w:rStyle w:val="Hyperlink"/>
        </w:rPr>
        <w:t>ion</w:t>
      </w:r>
      <w:r>
        <w:rPr>
          <w:rStyle w:val="Hyperlink"/>
        </w:rPr>
        <w:fldChar w:fldCharType="end"/>
      </w:r>
    </w:p>
    <w:p w14:paraId="19DBE498" w14:textId="53CBA521" w:rsidR="0075277D" w:rsidRDefault="00A84532" w:rsidP="0075277D">
      <w:pPr>
        <w:pStyle w:val="Heading2"/>
        <w:spacing w:line="360" w:lineRule="auto"/>
        <w:ind w:firstLine="720"/>
      </w:pPr>
      <w:hyperlink w:anchor="_Expression_Input_File:" w:history="1">
        <w:r w:rsidR="00732E9E" w:rsidRPr="008229F4">
          <w:rPr>
            <w:rStyle w:val="Hyperlink"/>
          </w:rPr>
          <w:t>Test</w:t>
        </w:r>
        <w:r w:rsidR="00732E9E" w:rsidRPr="008229F4">
          <w:rPr>
            <w:rStyle w:val="Hyperlink"/>
          </w:rPr>
          <w:t>i</w:t>
        </w:r>
        <w:r w:rsidR="00732E9E" w:rsidRPr="008229F4">
          <w:rPr>
            <w:rStyle w:val="Hyperlink"/>
          </w:rPr>
          <w:t>ng</w:t>
        </w:r>
      </w:hyperlink>
      <w:bookmarkStart w:id="2" w:name="_Reflection_Problem_Description"/>
      <w:bookmarkEnd w:id="2"/>
    </w:p>
    <w:p w14:paraId="7B81E193" w14:textId="5D36BB9F" w:rsidR="003643E9" w:rsidRDefault="00A84532" w:rsidP="003643E9">
      <w:pPr>
        <w:pStyle w:val="Heading2"/>
        <w:spacing w:line="360" w:lineRule="auto"/>
        <w:ind w:firstLine="720"/>
      </w:pPr>
      <w:hyperlink w:anchor="_Reflection_1" w:history="1">
        <w:r w:rsidR="0049634F" w:rsidRPr="0075277D">
          <w:t>Reflection</w:t>
        </w:r>
      </w:hyperlink>
      <w:bookmarkStart w:id="3" w:name="_Problem_Description_1"/>
      <w:bookmarkStart w:id="4" w:name="_Problem_Description"/>
      <w:bookmarkEnd w:id="3"/>
      <w:bookmarkEnd w:id="4"/>
    </w:p>
    <w:p w14:paraId="177690C8" w14:textId="0C56DDA6" w:rsidR="00F42222" w:rsidRPr="00713F0F" w:rsidRDefault="00AE5999" w:rsidP="00812BB9">
      <w:pPr>
        <w:pStyle w:val="Heading2"/>
        <w:rPr>
          <w:rStyle w:val="Heading1Char"/>
          <w:sz w:val="26"/>
          <w:szCs w:val="26"/>
        </w:rPr>
      </w:pPr>
      <w:bookmarkStart w:id="5" w:name="_Problem_Description_3"/>
      <w:bookmarkEnd w:id="5"/>
      <w:r>
        <w:rPr>
          <w:rStyle w:val="Heading1Char"/>
          <w:rFonts w:asciiTheme="minorHAnsi" w:hAnsiTheme="minorHAnsi" w:cstheme="minorHAnsi"/>
        </w:rPr>
        <w:br w:type="column"/>
      </w:r>
      <w:r w:rsidR="00D81A22" w:rsidRPr="00D64020">
        <w:t>Problem Description</w:t>
      </w:r>
    </w:p>
    <w:p w14:paraId="736040B5" w14:textId="1896CC92" w:rsidR="00D81A22" w:rsidRDefault="00D81A22" w:rsidP="008A5D45"/>
    <w:p w14:paraId="46B67DF7" w14:textId="34B8C3DE" w:rsidR="00952A2E" w:rsidRPr="00952A2E" w:rsidRDefault="009708B7" w:rsidP="00952A2E">
      <w:r>
        <w:t xml:space="preserve">This program </w:t>
      </w:r>
      <w:r w:rsidR="0024713A">
        <w:t>evaluates</w:t>
      </w:r>
      <w:r>
        <w:t xml:space="preserve"> expressions provided to it in the following format:</w:t>
      </w:r>
    </w:p>
    <w:p w14:paraId="620B4F7C" w14:textId="3A09FE63" w:rsidR="00952A2E" w:rsidRPr="00952A2E" w:rsidRDefault="00952A2E" w:rsidP="00952A2E">
      <w:r w:rsidRPr="00952A2E">
        <w:t xml:space="preserve"> </w:t>
      </w:r>
    </w:p>
    <w:p w14:paraId="66F53152" w14:textId="03E35967" w:rsidR="00952A2E" w:rsidRPr="00CE7105" w:rsidRDefault="00952A2E" w:rsidP="00CE7105">
      <w:pPr>
        <w:pStyle w:val="Quote"/>
        <w:jc w:val="left"/>
        <w:rPr>
          <w:rStyle w:val="Emphasis"/>
        </w:rPr>
      </w:pPr>
      <w:r w:rsidRPr="00CE7105">
        <w:rPr>
          <w:rStyle w:val="Emphasis"/>
        </w:rPr>
        <w:t xml:space="preserve"> &lt;program&gt; -&gt; &lt;exp&gt; , &lt;assigns&gt; ;</w:t>
      </w:r>
    </w:p>
    <w:p w14:paraId="6771F87E" w14:textId="4456AB0A" w:rsidR="00952A2E" w:rsidRPr="00CE7105" w:rsidRDefault="00952A2E" w:rsidP="00CE7105">
      <w:pPr>
        <w:pStyle w:val="Quote"/>
        <w:jc w:val="left"/>
        <w:rPr>
          <w:rStyle w:val="Emphasis"/>
        </w:rPr>
      </w:pPr>
      <w:r w:rsidRPr="00CE7105">
        <w:rPr>
          <w:rStyle w:val="Emphasis"/>
        </w:rPr>
        <w:t xml:space="preserve"> &lt;exp&gt; -&gt;</w:t>
      </w:r>
      <w:r w:rsidR="00CE7105">
        <w:rPr>
          <w:rStyle w:val="Emphasis"/>
        </w:rPr>
        <w:tab/>
      </w:r>
      <w:r w:rsidRPr="00CE7105">
        <w:rPr>
          <w:rStyle w:val="Emphasis"/>
        </w:rPr>
        <w:t xml:space="preserve">( &lt;operand&gt; &lt;op&gt; &lt;operand&gt; ) | </w:t>
      </w:r>
    </w:p>
    <w:p w14:paraId="1A56F495" w14:textId="4BEC697C" w:rsidR="00952A2E" w:rsidRPr="00CE7105" w:rsidRDefault="00952A2E" w:rsidP="00CE7105">
      <w:pPr>
        <w:pStyle w:val="Quote"/>
        <w:jc w:val="left"/>
        <w:rPr>
          <w:rStyle w:val="Emphasis"/>
        </w:rPr>
      </w:pPr>
      <w:r w:rsidRPr="00CE7105">
        <w:rPr>
          <w:rStyle w:val="Emphasis"/>
        </w:rPr>
        <w:t xml:space="preserve"> </w:t>
      </w:r>
      <w:r w:rsidR="00CE7105">
        <w:rPr>
          <w:rStyle w:val="Emphasis"/>
        </w:rPr>
        <w:tab/>
      </w:r>
      <w:r w:rsidR="00CE7105">
        <w:rPr>
          <w:rStyle w:val="Emphasis"/>
        </w:rPr>
        <w:tab/>
      </w:r>
      <w:r w:rsidRPr="00CE7105">
        <w:rPr>
          <w:rStyle w:val="Emphasis"/>
        </w:rPr>
        <w:t>( &lt;operand ':' &lt;operand&gt; '?' &lt;operand&gt; ) |</w:t>
      </w:r>
    </w:p>
    <w:p w14:paraId="14F1C6CE" w14:textId="1FB4BEBF" w:rsidR="00952A2E" w:rsidRPr="00CE7105" w:rsidRDefault="00952A2E" w:rsidP="00CE7105">
      <w:pPr>
        <w:pStyle w:val="Quote"/>
        <w:jc w:val="left"/>
        <w:rPr>
          <w:rStyle w:val="Emphasis"/>
        </w:rPr>
      </w:pPr>
      <w:r w:rsidRPr="00CE7105">
        <w:rPr>
          <w:rStyle w:val="Emphasis"/>
        </w:rPr>
        <w:t xml:space="preserve">          </w:t>
      </w:r>
      <w:r w:rsidR="00CE7105">
        <w:rPr>
          <w:rStyle w:val="Emphasis"/>
        </w:rPr>
        <w:tab/>
      </w:r>
      <w:r w:rsidR="00CE7105">
        <w:rPr>
          <w:rStyle w:val="Emphasis"/>
        </w:rPr>
        <w:tab/>
      </w:r>
      <w:r w:rsidRPr="00CE7105">
        <w:rPr>
          <w:rStyle w:val="Emphasis"/>
        </w:rPr>
        <w:t>( &lt;operand&gt; '!' )</w:t>
      </w:r>
    </w:p>
    <w:p w14:paraId="1A649C0A" w14:textId="3D74A000" w:rsidR="00952A2E" w:rsidRPr="00CE7105" w:rsidRDefault="00952A2E" w:rsidP="00CE7105">
      <w:pPr>
        <w:pStyle w:val="Quote"/>
        <w:jc w:val="left"/>
        <w:rPr>
          <w:rStyle w:val="Emphasis"/>
        </w:rPr>
      </w:pPr>
      <w:r w:rsidRPr="00CE7105">
        <w:rPr>
          <w:rStyle w:val="Emphasis"/>
        </w:rPr>
        <w:t xml:space="preserve"> &lt;op&gt; -&gt; '+' | '-' | '*' | '/' | '&gt;' | '&lt;' | '=' | '&amp;' | '|'</w:t>
      </w:r>
    </w:p>
    <w:p w14:paraId="20C2DEE3" w14:textId="1149A415" w:rsidR="00952A2E" w:rsidRPr="00CE7105" w:rsidRDefault="00952A2E" w:rsidP="00CE7105">
      <w:pPr>
        <w:pStyle w:val="Quote"/>
        <w:jc w:val="left"/>
        <w:rPr>
          <w:rStyle w:val="Emphasis"/>
        </w:rPr>
      </w:pPr>
      <w:r w:rsidRPr="00CE7105">
        <w:rPr>
          <w:rStyle w:val="Emphasis"/>
        </w:rPr>
        <w:t xml:space="preserve"> &lt;operand&gt; -&gt; &lt;literal&gt; | &lt;variable&gt; | &lt;exp&gt; </w:t>
      </w:r>
    </w:p>
    <w:p w14:paraId="6EED673B" w14:textId="19303C7D" w:rsidR="00952A2E" w:rsidRPr="00CE7105" w:rsidRDefault="00952A2E" w:rsidP="00CE7105">
      <w:pPr>
        <w:pStyle w:val="Quote"/>
        <w:jc w:val="left"/>
        <w:rPr>
          <w:rStyle w:val="Emphasis"/>
        </w:rPr>
      </w:pPr>
      <w:r w:rsidRPr="00CE7105">
        <w:rPr>
          <w:rStyle w:val="Emphasis"/>
        </w:rPr>
        <w:t xml:space="preserve"> &lt;assigns&gt; -&gt; &lt;assigns&gt; , &lt;assign&gt; | &lt;assign&gt;</w:t>
      </w:r>
    </w:p>
    <w:p w14:paraId="249E2830" w14:textId="49606DE2" w:rsidR="00952A2E" w:rsidRPr="00CE7105" w:rsidRDefault="00952A2E" w:rsidP="00CE7105">
      <w:pPr>
        <w:pStyle w:val="Quote"/>
        <w:jc w:val="left"/>
        <w:rPr>
          <w:rStyle w:val="Emphasis"/>
        </w:rPr>
      </w:pPr>
      <w:r w:rsidRPr="00CE7105">
        <w:rPr>
          <w:rStyle w:val="Emphasis"/>
        </w:rPr>
        <w:t xml:space="preserve"> &lt;assign&gt; -&gt; &lt;variable&gt; = &lt;literal&gt;</w:t>
      </w:r>
    </w:p>
    <w:p w14:paraId="627886B0" w14:textId="0B8D5333" w:rsidR="00952A2E" w:rsidRPr="00952A2E" w:rsidRDefault="00952A2E" w:rsidP="00952A2E">
      <w:r w:rsidRPr="00952A2E">
        <w:t xml:space="preserve"> </w:t>
      </w:r>
    </w:p>
    <w:p w14:paraId="3787F719" w14:textId="7246E647" w:rsidR="006F6F9A" w:rsidRPr="008A5D45" w:rsidRDefault="009708B7" w:rsidP="00952A2E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It </w:t>
      </w:r>
      <w:r w:rsidR="002C7361">
        <w:t>accepts</w:t>
      </w:r>
      <w:r>
        <w:t xml:space="preserve"> user input from the command line and read</w:t>
      </w:r>
      <w:r w:rsidR="002C7361">
        <w:t>s</w:t>
      </w:r>
      <w:r>
        <w:t xml:space="preserve"> </w:t>
      </w:r>
      <w:r w:rsidR="00BF0FD1">
        <w:t xml:space="preserve">expressions from </w:t>
      </w:r>
      <w:r w:rsidR="007E2E13">
        <w:t>one or more</w:t>
      </w:r>
      <w:r w:rsidR="00BF0FD1">
        <w:t xml:space="preserve"> file</w:t>
      </w:r>
      <w:r w:rsidR="007E2E13">
        <w:t>s</w:t>
      </w:r>
      <w:r w:rsidR="00BF0FD1">
        <w:t>, with one expression per line.</w:t>
      </w:r>
      <w:r w:rsidR="00CE19B0">
        <w:t xml:space="preserve"> The evaluation will display the result back to the user</w:t>
      </w:r>
      <w:r w:rsidR="009836EC">
        <w:t xml:space="preserve"> as an integer.</w:t>
      </w:r>
      <w:r w:rsidR="00D81A22">
        <w:br w:type="column"/>
      </w:r>
      <w:r w:rsidR="008A5D45" w:rsidRPr="008A5D45">
        <w:rPr>
          <w:rStyle w:val="Heading2Char"/>
        </w:rPr>
        <w:lastRenderedPageBreak/>
        <w:t>Testing</w:t>
      </w:r>
    </w:p>
    <w:p w14:paraId="1798E0CE" w14:textId="29E1E849" w:rsidR="000F6E1E" w:rsidRDefault="00F070A3" w:rsidP="004D381B">
      <w:pPr>
        <w:pStyle w:val="Heading2"/>
      </w:pPr>
      <w:bookmarkStart w:id="6" w:name="_Test_Case_1:"/>
      <w:bookmarkStart w:id="7" w:name="_Testing_Provided_Calculator"/>
      <w:bookmarkStart w:id="8" w:name="_Expression_Input_File:"/>
      <w:bookmarkEnd w:id="6"/>
      <w:bookmarkEnd w:id="7"/>
      <w:bookmarkEnd w:id="8"/>
      <w:r>
        <w:t>Expression Input File</w:t>
      </w:r>
      <w:r w:rsidR="0078216D">
        <w:t>:</w:t>
      </w:r>
    </w:p>
    <w:p w14:paraId="15D357F8" w14:textId="77777777" w:rsidR="006126AF" w:rsidRDefault="000956C2" w:rsidP="00141EFE">
      <w:pPr>
        <w:rPr>
          <w:noProof/>
        </w:rPr>
      </w:pPr>
      <w:r>
        <w:rPr>
          <w:noProof/>
        </w:rPr>
        <w:tab/>
        <w:t xml:space="preserve">Input: </w:t>
      </w:r>
    </w:p>
    <w:p w14:paraId="39BD95B9" w14:textId="67BFCECA" w:rsidR="007B22E4" w:rsidRDefault="00121426" w:rsidP="00D14C95">
      <w:pPr>
        <w:rPr>
          <w:noProof/>
        </w:rPr>
      </w:pPr>
      <w:r>
        <w:rPr>
          <w:noProof/>
        </w:rPr>
        <w:drawing>
          <wp:inline distT="0" distB="0" distL="0" distR="0" wp14:anchorId="055B746B" wp14:editId="44681378">
            <wp:extent cx="3276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FEA1" w14:textId="67E28AED" w:rsidR="006C3A67" w:rsidRDefault="005D54EF" w:rsidP="003F49B8">
      <w:pPr>
        <w:rPr>
          <w:noProof/>
        </w:rPr>
      </w:pPr>
      <w:r>
        <w:rPr>
          <w:noProof/>
        </w:rPr>
        <w:tab/>
        <w:t xml:space="preserve">Output: </w:t>
      </w:r>
    </w:p>
    <w:p w14:paraId="78F88B06" w14:textId="5AA2E990" w:rsidR="006126AF" w:rsidRDefault="00017A05" w:rsidP="009B1D2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EC6F163" wp14:editId="3F41CEAF">
            <wp:extent cx="3048000" cy="4472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2A5D" w14:textId="10A0ACEA" w:rsidR="00F1611C" w:rsidRDefault="008C0440" w:rsidP="00F1611C">
      <w:pPr>
        <w:pStyle w:val="Heading2"/>
      </w:pPr>
      <w:r>
        <w:rPr>
          <w:rFonts w:cstheme="minorHAnsi"/>
          <w:sz w:val="24"/>
          <w:szCs w:val="24"/>
        </w:rPr>
        <w:br w:type="page"/>
      </w:r>
      <w:r w:rsidR="00A66475">
        <w:lastRenderedPageBreak/>
        <w:t>Conditional/Logical Operators</w:t>
      </w:r>
      <w:r w:rsidR="00F1611C">
        <w:t xml:space="preserve"> Input File:</w:t>
      </w:r>
    </w:p>
    <w:p w14:paraId="79DEF24C" w14:textId="77777777" w:rsidR="00F1611C" w:rsidRDefault="00F1611C" w:rsidP="00F1611C">
      <w:pPr>
        <w:rPr>
          <w:noProof/>
        </w:rPr>
      </w:pPr>
      <w:r>
        <w:rPr>
          <w:noProof/>
        </w:rPr>
        <w:tab/>
        <w:t xml:space="preserve">Input: </w:t>
      </w:r>
    </w:p>
    <w:p w14:paraId="79023681" w14:textId="4784F560" w:rsidR="00F1611C" w:rsidRDefault="001F6A5A" w:rsidP="00F1611C">
      <w:pPr>
        <w:rPr>
          <w:noProof/>
        </w:rPr>
      </w:pPr>
      <w:r>
        <w:rPr>
          <w:noProof/>
        </w:rPr>
        <w:drawing>
          <wp:inline distT="0" distB="0" distL="0" distR="0" wp14:anchorId="491B3952" wp14:editId="71CBC1A1">
            <wp:extent cx="2376573" cy="219456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165" cy="219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FE74" w14:textId="77777777" w:rsidR="00F1611C" w:rsidRDefault="00F1611C" w:rsidP="00F1611C">
      <w:pPr>
        <w:rPr>
          <w:noProof/>
        </w:rPr>
      </w:pPr>
      <w:r>
        <w:rPr>
          <w:noProof/>
        </w:rPr>
        <w:tab/>
        <w:t xml:space="preserve">Output: </w:t>
      </w:r>
    </w:p>
    <w:p w14:paraId="60C0B179" w14:textId="67C95AE9" w:rsidR="00F1611C" w:rsidRDefault="001F6A5A" w:rsidP="00F1611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FFD58C8" wp14:editId="6BBC70E3">
            <wp:extent cx="4650886" cy="49072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902" cy="494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11C">
        <w:rPr>
          <w:rFonts w:cstheme="minorHAnsi"/>
          <w:sz w:val="24"/>
          <w:szCs w:val="24"/>
        </w:rPr>
        <w:br w:type="page"/>
      </w:r>
    </w:p>
    <w:p w14:paraId="24CF1AAE" w14:textId="1F936CC9" w:rsidR="00F03A5D" w:rsidRDefault="00D01260">
      <w:pPr>
        <w:pStyle w:val="Heading2"/>
      </w:pPr>
      <w:r>
        <w:lastRenderedPageBreak/>
        <w:t xml:space="preserve">Testing </w:t>
      </w:r>
      <w:r w:rsidR="004F4281">
        <w:t>Syntax Errors</w:t>
      </w:r>
      <w:r w:rsidR="00AA0348">
        <w:t xml:space="preserve"> and </w:t>
      </w:r>
      <w:r w:rsidR="00EC5474">
        <w:t>No Args</w:t>
      </w:r>
    </w:p>
    <w:p w14:paraId="28573D00" w14:textId="77777777" w:rsidR="00224A29" w:rsidRDefault="00F03A5D" w:rsidP="00F03A5D">
      <w:r>
        <w:tab/>
      </w:r>
    </w:p>
    <w:p w14:paraId="3AF142C6" w14:textId="19C3CCCC" w:rsidR="00587F96" w:rsidRDefault="00F03A5D" w:rsidP="00AA0348">
      <w:r>
        <w:t>Input</w:t>
      </w:r>
      <w:r w:rsidR="00AA0348">
        <w:t>/Output:</w:t>
      </w:r>
    </w:p>
    <w:p w14:paraId="27A9E583" w14:textId="77777777" w:rsidR="007730B8" w:rsidRDefault="007730B8">
      <w:r>
        <w:rPr>
          <w:noProof/>
        </w:rPr>
        <w:drawing>
          <wp:inline distT="0" distB="0" distL="0" distR="0" wp14:anchorId="62B0C5E2" wp14:editId="034D0EC7">
            <wp:extent cx="5943600" cy="807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EB523" wp14:editId="3D20F43B">
            <wp:extent cx="5935980" cy="7467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6381" w14:textId="77777777" w:rsidR="002F3A56" w:rsidRDefault="00386CC5" w:rsidP="007730B8">
      <w:pPr>
        <w:pStyle w:val="Heading2"/>
      </w:pPr>
      <w:r>
        <w:t>Testing Literals</w:t>
      </w:r>
    </w:p>
    <w:p w14:paraId="54ED41BF" w14:textId="7F71B50F" w:rsidR="00D01260" w:rsidRDefault="004A32DD" w:rsidP="002F3A56">
      <w:r>
        <w:rPr>
          <w:noProof/>
        </w:rPr>
        <w:drawing>
          <wp:inline distT="0" distB="0" distL="0" distR="0" wp14:anchorId="2ECDB029" wp14:editId="127A789C">
            <wp:extent cx="5935980" cy="7620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260">
        <w:br w:type="page"/>
      </w:r>
    </w:p>
    <w:p w14:paraId="6F6F19A4" w14:textId="3A763DF4" w:rsidR="009B393D" w:rsidRDefault="00223049" w:rsidP="008229F4">
      <w:pPr>
        <w:pStyle w:val="Heading1"/>
        <w:rPr>
          <w:rStyle w:val="Heading1Char"/>
        </w:rPr>
      </w:pPr>
      <w:bookmarkStart w:id="9" w:name="_Reflection_1"/>
      <w:bookmarkStart w:id="10" w:name="_Reflection"/>
      <w:bookmarkEnd w:id="9"/>
      <w:bookmarkEnd w:id="10"/>
      <w:r w:rsidRPr="008229F4">
        <w:rPr>
          <w:rStyle w:val="Heading1Char"/>
        </w:rPr>
        <w:lastRenderedPageBreak/>
        <w:t>Reflection</w:t>
      </w:r>
    </w:p>
    <w:p w14:paraId="65338012" w14:textId="03C528DB" w:rsidR="00B0132F" w:rsidRDefault="00B0132F" w:rsidP="00B0132F"/>
    <w:p w14:paraId="554AF85B" w14:textId="376C6D97" w:rsidR="00C029F6" w:rsidRDefault="00B0132F" w:rsidP="00DE6B0C">
      <w:pPr>
        <w:ind w:firstLine="720"/>
      </w:pPr>
      <w:r>
        <w:t xml:space="preserve">During the </w:t>
      </w:r>
      <w:r w:rsidR="00C140B9">
        <w:t xml:space="preserve">design of this program, developing the minus, divide, and times operations was relatively simple due to the </w:t>
      </w:r>
      <w:r w:rsidR="003713D0">
        <w:t xml:space="preserve">example </w:t>
      </w:r>
      <w:r w:rsidR="00CE70D6">
        <w:t xml:space="preserve">of the add operation. </w:t>
      </w:r>
      <w:r w:rsidR="00953B26">
        <w:t xml:space="preserve">A big </w:t>
      </w:r>
      <w:r w:rsidR="00CA605F">
        <w:t xml:space="preserve">issue from the start was multifile compilation with GCC on Windows 10. Initially, the IDE used was Visual Studio Code, and the instructions for installation don’t cover </w:t>
      </w:r>
      <w:r w:rsidR="0024522B">
        <w:t>a lot of the setup required for accomplishing this task using GCC via mingw/msys2</w:t>
      </w:r>
      <w:r w:rsidR="00623F60">
        <w:t xml:space="preserve"> from within VSCode. </w:t>
      </w:r>
      <w:r w:rsidR="00647E6D">
        <w:t xml:space="preserve">It wasn’t a cohesive </w:t>
      </w:r>
      <w:r w:rsidR="00F16BA1">
        <w:t>experience,</w:t>
      </w:r>
      <w:r w:rsidR="00647E6D">
        <w:t xml:space="preserve"> </w:t>
      </w:r>
      <w:r w:rsidR="0062337F">
        <w:t>so</w:t>
      </w:r>
      <w:r w:rsidR="00647E6D">
        <w:t xml:space="preserve"> </w:t>
      </w:r>
      <w:r w:rsidR="0014272C">
        <w:t xml:space="preserve">the IDE was swapped to Visual Studio Community Edition with MSVC as the compiler, which didn’t require nearly as much setup to </w:t>
      </w:r>
      <w:r w:rsidR="00960FBE">
        <w:t xml:space="preserve">accomplish a valid minimal build of the program. </w:t>
      </w:r>
      <w:r w:rsidR="00794D59">
        <w:t>Once the basic function</w:t>
      </w:r>
      <w:r w:rsidR="00942D38">
        <w:t>ality</w:t>
      </w:r>
      <w:r w:rsidR="00794D59">
        <w:t xml:space="preserve"> of the program w</w:t>
      </w:r>
      <w:r w:rsidR="00942D38">
        <w:t>as</w:t>
      </w:r>
      <w:r w:rsidR="00794D59">
        <w:t xml:space="preserve"> able to be tested and </w:t>
      </w:r>
      <w:r w:rsidR="00DF2536">
        <w:t xml:space="preserve">debugging was </w:t>
      </w:r>
      <w:r w:rsidR="00A6528F">
        <w:t xml:space="preserve">made possible, </w:t>
      </w:r>
      <w:r w:rsidR="00573FD4">
        <w:t xml:space="preserve">speed of </w:t>
      </w:r>
      <w:r w:rsidR="00A6528F">
        <w:t>development was only limited by inexperience</w:t>
      </w:r>
      <w:r w:rsidR="00B14FF8">
        <w:t xml:space="preserve"> in C++</w:t>
      </w:r>
      <w:r w:rsidR="00126E08">
        <w:t xml:space="preserve">, </w:t>
      </w:r>
      <w:r w:rsidR="00B146D7">
        <w:t>namely with the use of streams</w:t>
      </w:r>
      <w:r w:rsidR="00083DA7">
        <w:t>, instead of the typical</w:t>
      </w:r>
      <w:r w:rsidR="0055022E">
        <w:t xml:space="preserve"> paradigm that other languages use </w:t>
      </w:r>
      <w:r w:rsidR="00126E08">
        <w:t>(</w:t>
      </w:r>
      <w:r w:rsidR="0055022E">
        <w:t>like a print statement</w:t>
      </w:r>
      <w:r w:rsidR="00126E08">
        <w:t>)</w:t>
      </w:r>
      <w:r w:rsidR="0055022E">
        <w:t>.</w:t>
      </w:r>
      <w:r w:rsidR="00126E08">
        <w:t xml:space="preserve"> Ultimately, the benefit of using input and output streams were a net benefit </w:t>
      </w:r>
      <w:r w:rsidR="00C17F0E">
        <w:t xml:space="preserve">due to how </w:t>
      </w:r>
      <w:r w:rsidR="00EE3E51">
        <w:t>simpl</w:t>
      </w:r>
      <w:r w:rsidR="004E29F0">
        <w:t>e they are to modify</w:t>
      </w:r>
      <w:r w:rsidR="00833263">
        <w:t>, and redirect to another stream, such as input from a file</w:t>
      </w:r>
      <w:r w:rsidR="00273EAD">
        <w:t>, which saved development time for the more challenging operations that needed to be included like negate and the conditional operation.</w:t>
      </w:r>
      <w:r w:rsidR="00012500">
        <w:t xml:space="preserve"> </w:t>
      </w:r>
    </w:p>
    <w:p w14:paraId="55B4FDF7" w14:textId="63DDDE12" w:rsidR="0007691C" w:rsidRPr="00B0132F" w:rsidRDefault="0007691C" w:rsidP="00DE6B0C">
      <w:pPr>
        <w:ind w:firstLine="720"/>
      </w:pPr>
      <w:r>
        <w:t xml:space="preserve">Testing was </w:t>
      </w:r>
      <w:r w:rsidR="00523BD4">
        <w:t xml:space="preserve">greatly simplified by the addition of file input. The test cases were categorized to keep the screenshots </w:t>
      </w:r>
      <w:r w:rsidR="0092162B">
        <w:t>more manageable and to ensure logical grouping of functions</w:t>
      </w:r>
      <w:r w:rsidR="005B7862">
        <w:t>.</w:t>
      </w:r>
      <w:r w:rsidR="00537958">
        <w:t xml:space="preserve"> Conditionals and logical operators work together, so they were tested at the same time. </w:t>
      </w:r>
      <w:r w:rsidR="00701833">
        <w:t xml:space="preserve">Each conditional operator was tested in a </w:t>
      </w:r>
      <w:r w:rsidR="00701833">
        <w:lastRenderedPageBreak/>
        <w:t xml:space="preserve">truth-table style to validate </w:t>
      </w:r>
      <w:r w:rsidR="00D37AC6">
        <w:t>that each possible case was tested</w:t>
      </w:r>
      <w:r w:rsidR="00F83E92">
        <w:t xml:space="preserve">. </w:t>
      </w:r>
      <w:r w:rsidR="0092162B">
        <w:t>The expression</w:t>
      </w:r>
      <w:r w:rsidR="00FC6EE3">
        <w:t xml:space="preserve"> operators were tested in a separate file</w:t>
      </w:r>
      <w:r w:rsidR="00F00B12">
        <w:t xml:space="preserve"> and each</w:t>
      </w:r>
      <w:r w:rsidR="00CE66E3">
        <w:t xml:space="preserve"> operator was tested in an unnested expression</w:t>
      </w:r>
      <w:r w:rsidR="00A049A7">
        <w:t>, with a nested expression that includes all the operations, variables, and a literal.</w:t>
      </w:r>
      <w:r w:rsidR="00AC0AC0">
        <w:t xml:space="preserve"> Lastly, </w:t>
      </w:r>
      <w:r w:rsidR="001F1656">
        <w:t>the syntax errors and operator errors were test</w:t>
      </w:r>
      <w:r w:rsidR="005A15B0">
        <w:t>ed using the program with no arguments, mainly because</w:t>
      </w:r>
      <w:r w:rsidR="005366CC">
        <w:t xml:space="preserve"> each of</w:t>
      </w:r>
      <w:r w:rsidR="005A15B0">
        <w:t xml:space="preserve"> </w:t>
      </w:r>
      <w:r w:rsidR="00DC7EA7">
        <w:t>the errors stop the program</w:t>
      </w:r>
      <w:r w:rsidR="000C0222">
        <w:t xml:space="preserve"> execution</w:t>
      </w:r>
      <w:r w:rsidR="00DC7EA7">
        <w:t xml:space="preserve"> and multiple errors can’t be checked in a single file</w:t>
      </w:r>
      <w:r w:rsidR="00CE14AB">
        <w:t>, which was also a logical time to test input from the command line.</w:t>
      </w:r>
    </w:p>
    <w:sectPr w:rsidR="0007691C" w:rsidRPr="00B0132F" w:rsidSect="008C509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81BC0" w14:textId="77777777" w:rsidR="00DD7D22" w:rsidRDefault="00DD7D22" w:rsidP="0067492D">
      <w:pPr>
        <w:spacing w:after="0" w:line="240" w:lineRule="auto"/>
      </w:pPr>
      <w:r>
        <w:separator/>
      </w:r>
    </w:p>
  </w:endnote>
  <w:endnote w:type="continuationSeparator" w:id="0">
    <w:p w14:paraId="7E8532B2" w14:textId="77777777" w:rsidR="00DD7D22" w:rsidRDefault="00DD7D22" w:rsidP="0067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555C" w14:textId="40AFA3FA" w:rsidR="0067492D" w:rsidRDefault="0067492D" w:rsidP="00DD0E9C">
    <w:pPr>
      <w:pStyle w:val="Head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E04FC" w14:textId="77777777" w:rsidR="00DD7D22" w:rsidRDefault="00DD7D22" w:rsidP="0067492D">
      <w:pPr>
        <w:spacing w:after="0" w:line="240" w:lineRule="auto"/>
      </w:pPr>
      <w:r>
        <w:separator/>
      </w:r>
    </w:p>
  </w:footnote>
  <w:footnote w:type="continuationSeparator" w:id="0">
    <w:p w14:paraId="513F3515" w14:textId="77777777" w:rsidR="00DD7D22" w:rsidRDefault="00DD7D22" w:rsidP="0067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7128"/>
    <w:multiLevelType w:val="hybridMultilevel"/>
    <w:tmpl w:val="27880DC0"/>
    <w:lvl w:ilvl="0" w:tplc="5CBE6FD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7779A"/>
    <w:multiLevelType w:val="hybridMultilevel"/>
    <w:tmpl w:val="0736031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E15AE3"/>
    <w:multiLevelType w:val="hybridMultilevel"/>
    <w:tmpl w:val="4372B962"/>
    <w:lvl w:ilvl="0" w:tplc="1518B34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4DA1"/>
    <w:multiLevelType w:val="hybridMultilevel"/>
    <w:tmpl w:val="9918C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433C1"/>
    <w:multiLevelType w:val="hybridMultilevel"/>
    <w:tmpl w:val="B3AA011A"/>
    <w:lvl w:ilvl="0" w:tplc="C87A6BD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90324"/>
    <w:multiLevelType w:val="hybridMultilevel"/>
    <w:tmpl w:val="4B00D762"/>
    <w:lvl w:ilvl="0" w:tplc="D67CE762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7F0360"/>
    <w:multiLevelType w:val="hybridMultilevel"/>
    <w:tmpl w:val="02A0351C"/>
    <w:lvl w:ilvl="0" w:tplc="CD806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53003"/>
    <w:multiLevelType w:val="hybridMultilevel"/>
    <w:tmpl w:val="00AAC2EC"/>
    <w:lvl w:ilvl="0" w:tplc="1EC4BCE4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4B6416"/>
    <w:multiLevelType w:val="hybridMultilevel"/>
    <w:tmpl w:val="04DA8D94"/>
    <w:lvl w:ilvl="0" w:tplc="9D30CCC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7D29BA"/>
    <w:multiLevelType w:val="hybridMultilevel"/>
    <w:tmpl w:val="92AA140C"/>
    <w:lvl w:ilvl="0" w:tplc="1B1435D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A533F8"/>
    <w:multiLevelType w:val="hybridMultilevel"/>
    <w:tmpl w:val="F6B0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629209">
    <w:abstractNumId w:val="6"/>
  </w:num>
  <w:num w:numId="2" w16cid:durableId="220941640">
    <w:abstractNumId w:val="2"/>
  </w:num>
  <w:num w:numId="3" w16cid:durableId="2023165187">
    <w:abstractNumId w:val="8"/>
  </w:num>
  <w:num w:numId="4" w16cid:durableId="559439997">
    <w:abstractNumId w:val="5"/>
  </w:num>
  <w:num w:numId="5" w16cid:durableId="1414467412">
    <w:abstractNumId w:val="0"/>
  </w:num>
  <w:num w:numId="6" w16cid:durableId="1406486998">
    <w:abstractNumId w:val="4"/>
  </w:num>
  <w:num w:numId="7" w16cid:durableId="1434741810">
    <w:abstractNumId w:val="7"/>
  </w:num>
  <w:num w:numId="8" w16cid:durableId="457572541">
    <w:abstractNumId w:val="9"/>
  </w:num>
  <w:num w:numId="9" w16cid:durableId="471485254">
    <w:abstractNumId w:val="10"/>
  </w:num>
  <w:num w:numId="10" w16cid:durableId="476922422">
    <w:abstractNumId w:val="3"/>
  </w:num>
  <w:num w:numId="11" w16cid:durableId="241258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B3"/>
    <w:rsid w:val="000014BE"/>
    <w:rsid w:val="000110F2"/>
    <w:rsid w:val="00012500"/>
    <w:rsid w:val="00017A05"/>
    <w:rsid w:val="000360E5"/>
    <w:rsid w:val="00040011"/>
    <w:rsid w:val="00040060"/>
    <w:rsid w:val="00050CC1"/>
    <w:rsid w:val="00052375"/>
    <w:rsid w:val="00052C2E"/>
    <w:rsid w:val="000555A3"/>
    <w:rsid w:val="00060E19"/>
    <w:rsid w:val="0006207D"/>
    <w:rsid w:val="0007691C"/>
    <w:rsid w:val="00083DA7"/>
    <w:rsid w:val="0008461C"/>
    <w:rsid w:val="000956C2"/>
    <w:rsid w:val="00095A31"/>
    <w:rsid w:val="000C0222"/>
    <w:rsid w:val="000C2B44"/>
    <w:rsid w:val="000C6B41"/>
    <w:rsid w:val="000C7D63"/>
    <w:rsid w:val="000D2556"/>
    <w:rsid w:val="000F10E5"/>
    <w:rsid w:val="000F130A"/>
    <w:rsid w:val="000F6E1E"/>
    <w:rsid w:val="0010170D"/>
    <w:rsid w:val="00106852"/>
    <w:rsid w:val="00111839"/>
    <w:rsid w:val="001163FF"/>
    <w:rsid w:val="00121426"/>
    <w:rsid w:val="0012479F"/>
    <w:rsid w:val="00126E08"/>
    <w:rsid w:val="00134C3A"/>
    <w:rsid w:val="00141EFE"/>
    <w:rsid w:val="0014272C"/>
    <w:rsid w:val="00142EEF"/>
    <w:rsid w:val="00162CD2"/>
    <w:rsid w:val="00167342"/>
    <w:rsid w:val="00170F51"/>
    <w:rsid w:val="00173D1B"/>
    <w:rsid w:val="00186C2C"/>
    <w:rsid w:val="00191276"/>
    <w:rsid w:val="001916BC"/>
    <w:rsid w:val="00193F55"/>
    <w:rsid w:val="001B2457"/>
    <w:rsid w:val="001B6C27"/>
    <w:rsid w:val="001C505C"/>
    <w:rsid w:val="001D6E6D"/>
    <w:rsid w:val="001F0A9C"/>
    <w:rsid w:val="001F1656"/>
    <w:rsid w:val="001F39A9"/>
    <w:rsid w:val="001F6A5A"/>
    <w:rsid w:val="001F6CC1"/>
    <w:rsid w:val="00201D49"/>
    <w:rsid w:val="002138FB"/>
    <w:rsid w:val="00223049"/>
    <w:rsid w:val="00224A29"/>
    <w:rsid w:val="0023144D"/>
    <w:rsid w:val="00232166"/>
    <w:rsid w:val="002325C9"/>
    <w:rsid w:val="00233602"/>
    <w:rsid w:val="00235069"/>
    <w:rsid w:val="0024522B"/>
    <w:rsid w:val="00246784"/>
    <w:rsid w:val="0024713A"/>
    <w:rsid w:val="00261EAA"/>
    <w:rsid w:val="00263B86"/>
    <w:rsid w:val="002654AF"/>
    <w:rsid w:val="0027307F"/>
    <w:rsid w:val="00273806"/>
    <w:rsid w:val="00273EAD"/>
    <w:rsid w:val="00286CEF"/>
    <w:rsid w:val="00290DBE"/>
    <w:rsid w:val="00295508"/>
    <w:rsid w:val="002A2993"/>
    <w:rsid w:val="002A7F90"/>
    <w:rsid w:val="002B0295"/>
    <w:rsid w:val="002B0D75"/>
    <w:rsid w:val="002B4654"/>
    <w:rsid w:val="002C2808"/>
    <w:rsid w:val="002C7361"/>
    <w:rsid w:val="002E37B6"/>
    <w:rsid w:val="002E71BE"/>
    <w:rsid w:val="002F12E5"/>
    <w:rsid w:val="002F3A56"/>
    <w:rsid w:val="003025D5"/>
    <w:rsid w:val="0030382D"/>
    <w:rsid w:val="0030540D"/>
    <w:rsid w:val="00321178"/>
    <w:rsid w:val="003330CE"/>
    <w:rsid w:val="00333D4E"/>
    <w:rsid w:val="00335D7C"/>
    <w:rsid w:val="003523C5"/>
    <w:rsid w:val="00355C1F"/>
    <w:rsid w:val="00361806"/>
    <w:rsid w:val="003643E9"/>
    <w:rsid w:val="003713D0"/>
    <w:rsid w:val="00373733"/>
    <w:rsid w:val="00373998"/>
    <w:rsid w:val="0037522E"/>
    <w:rsid w:val="00386CC5"/>
    <w:rsid w:val="00390744"/>
    <w:rsid w:val="00391170"/>
    <w:rsid w:val="003951AB"/>
    <w:rsid w:val="003952DE"/>
    <w:rsid w:val="003963E3"/>
    <w:rsid w:val="003A0DAE"/>
    <w:rsid w:val="003A299C"/>
    <w:rsid w:val="003A4D18"/>
    <w:rsid w:val="003A7B8F"/>
    <w:rsid w:val="003B0FA7"/>
    <w:rsid w:val="003B3176"/>
    <w:rsid w:val="003C3D1C"/>
    <w:rsid w:val="003C425F"/>
    <w:rsid w:val="003D4B0C"/>
    <w:rsid w:val="003E0E9A"/>
    <w:rsid w:val="003E2AEB"/>
    <w:rsid w:val="003E4344"/>
    <w:rsid w:val="003F49B8"/>
    <w:rsid w:val="003F510A"/>
    <w:rsid w:val="00401684"/>
    <w:rsid w:val="00415D50"/>
    <w:rsid w:val="004202EE"/>
    <w:rsid w:val="00423C6E"/>
    <w:rsid w:val="00427276"/>
    <w:rsid w:val="00443A78"/>
    <w:rsid w:val="004578CD"/>
    <w:rsid w:val="004615E5"/>
    <w:rsid w:val="00470F2F"/>
    <w:rsid w:val="0047474F"/>
    <w:rsid w:val="00477D7E"/>
    <w:rsid w:val="00481E9D"/>
    <w:rsid w:val="00483A29"/>
    <w:rsid w:val="00491D47"/>
    <w:rsid w:val="004921F8"/>
    <w:rsid w:val="00493FE6"/>
    <w:rsid w:val="0049634F"/>
    <w:rsid w:val="00496FB0"/>
    <w:rsid w:val="004A2C97"/>
    <w:rsid w:val="004A32DD"/>
    <w:rsid w:val="004B0BF9"/>
    <w:rsid w:val="004C0F02"/>
    <w:rsid w:val="004C48FD"/>
    <w:rsid w:val="004D1E28"/>
    <w:rsid w:val="004D2411"/>
    <w:rsid w:val="004D381B"/>
    <w:rsid w:val="004E29F0"/>
    <w:rsid w:val="004F3A13"/>
    <w:rsid w:val="004F4281"/>
    <w:rsid w:val="004F566D"/>
    <w:rsid w:val="004F6801"/>
    <w:rsid w:val="004F7D3F"/>
    <w:rsid w:val="00501465"/>
    <w:rsid w:val="005014A4"/>
    <w:rsid w:val="00503384"/>
    <w:rsid w:val="00506A16"/>
    <w:rsid w:val="00511420"/>
    <w:rsid w:val="005215BC"/>
    <w:rsid w:val="00523AA5"/>
    <w:rsid w:val="00523BD4"/>
    <w:rsid w:val="005341DA"/>
    <w:rsid w:val="00534A27"/>
    <w:rsid w:val="005366CC"/>
    <w:rsid w:val="00537958"/>
    <w:rsid w:val="00542148"/>
    <w:rsid w:val="00542497"/>
    <w:rsid w:val="0055022E"/>
    <w:rsid w:val="00551170"/>
    <w:rsid w:val="0055233C"/>
    <w:rsid w:val="005576B3"/>
    <w:rsid w:val="00560F54"/>
    <w:rsid w:val="00564D03"/>
    <w:rsid w:val="00566447"/>
    <w:rsid w:val="00566CAE"/>
    <w:rsid w:val="00570340"/>
    <w:rsid w:val="0057082C"/>
    <w:rsid w:val="00572130"/>
    <w:rsid w:val="00572BC7"/>
    <w:rsid w:val="00573FD4"/>
    <w:rsid w:val="0057504F"/>
    <w:rsid w:val="00584EA5"/>
    <w:rsid w:val="00587F96"/>
    <w:rsid w:val="00593FEE"/>
    <w:rsid w:val="00596257"/>
    <w:rsid w:val="005A15B0"/>
    <w:rsid w:val="005A2EC7"/>
    <w:rsid w:val="005B1D96"/>
    <w:rsid w:val="005B2F6B"/>
    <w:rsid w:val="005B7862"/>
    <w:rsid w:val="005C2760"/>
    <w:rsid w:val="005C48E4"/>
    <w:rsid w:val="005C4A51"/>
    <w:rsid w:val="005D54EF"/>
    <w:rsid w:val="005D7AF1"/>
    <w:rsid w:val="005E50E6"/>
    <w:rsid w:val="005F20C5"/>
    <w:rsid w:val="005F7D3A"/>
    <w:rsid w:val="00603A7B"/>
    <w:rsid w:val="006126AF"/>
    <w:rsid w:val="00614772"/>
    <w:rsid w:val="0061580D"/>
    <w:rsid w:val="006175F3"/>
    <w:rsid w:val="0062174E"/>
    <w:rsid w:val="0062337F"/>
    <w:rsid w:val="00623F60"/>
    <w:rsid w:val="0062538F"/>
    <w:rsid w:val="006302E1"/>
    <w:rsid w:val="00636255"/>
    <w:rsid w:val="0064058A"/>
    <w:rsid w:val="00647E6D"/>
    <w:rsid w:val="00655D8B"/>
    <w:rsid w:val="00655EFE"/>
    <w:rsid w:val="00667A0F"/>
    <w:rsid w:val="0067492D"/>
    <w:rsid w:val="00674CA3"/>
    <w:rsid w:val="0068668F"/>
    <w:rsid w:val="006929C2"/>
    <w:rsid w:val="006A063D"/>
    <w:rsid w:val="006B73CB"/>
    <w:rsid w:val="006C07C6"/>
    <w:rsid w:val="006C3A67"/>
    <w:rsid w:val="006C6D80"/>
    <w:rsid w:val="006D287D"/>
    <w:rsid w:val="006D4526"/>
    <w:rsid w:val="006F1113"/>
    <w:rsid w:val="006F43D8"/>
    <w:rsid w:val="006F4E23"/>
    <w:rsid w:val="006F6F9A"/>
    <w:rsid w:val="0070056E"/>
    <w:rsid w:val="00701833"/>
    <w:rsid w:val="007129F5"/>
    <w:rsid w:val="00713F0F"/>
    <w:rsid w:val="00714AF6"/>
    <w:rsid w:val="007162AC"/>
    <w:rsid w:val="00722813"/>
    <w:rsid w:val="00723401"/>
    <w:rsid w:val="007251B4"/>
    <w:rsid w:val="00726D09"/>
    <w:rsid w:val="0073276C"/>
    <w:rsid w:val="00732E9E"/>
    <w:rsid w:val="00733DFA"/>
    <w:rsid w:val="00743C43"/>
    <w:rsid w:val="00744820"/>
    <w:rsid w:val="007512F9"/>
    <w:rsid w:val="0075224D"/>
    <w:rsid w:val="0075277D"/>
    <w:rsid w:val="00763CA6"/>
    <w:rsid w:val="007657E0"/>
    <w:rsid w:val="007672A3"/>
    <w:rsid w:val="00770E61"/>
    <w:rsid w:val="00771527"/>
    <w:rsid w:val="007730B8"/>
    <w:rsid w:val="007770D8"/>
    <w:rsid w:val="0078216D"/>
    <w:rsid w:val="00783F73"/>
    <w:rsid w:val="00785154"/>
    <w:rsid w:val="00794D59"/>
    <w:rsid w:val="007A435B"/>
    <w:rsid w:val="007B1346"/>
    <w:rsid w:val="007B22E4"/>
    <w:rsid w:val="007D61D1"/>
    <w:rsid w:val="007E2E13"/>
    <w:rsid w:val="007E3774"/>
    <w:rsid w:val="007E43DD"/>
    <w:rsid w:val="007E6E93"/>
    <w:rsid w:val="007E7473"/>
    <w:rsid w:val="00800D4A"/>
    <w:rsid w:val="00812BB9"/>
    <w:rsid w:val="00816788"/>
    <w:rsid w:val="008215A6"/>
    <w:rsid w:val="008229F4"/>
    <w:rsid w:val="00833263"/>
    <w:rsid w:val="008364FA"/>
    <w:rsid w:val="008427E7"/>
    <w:rsid w:val="008477DE"/>
    <w:rsid w:val="0085153D"/>
    <w:rsid w:val="0085159D"/>
    <w:rsid w:val="00853AA3"/>
    <w:rsid w:val="008569B2"/>
    <w:rsid w:val="00862F88"/>
    <w:rsid w:val="00865748"/>
    <w:rsid w:val="008768D2"/>
    <w:rsid w:val="00883773"/>
    <w:rsid w:val="00883C28"/>
    <w:rsid w:val="008847C0"/>
    <w:rsid w:val="00884841"/>
    <w:rsid w:val="008A52E6"/>
    <w:rsid w:val="008A5D45"/>
    <w:rsid w:val="008B2937"/>
    <w:rsid w:val="008B4FBD"/>
    <w:rsid w:val="008B5C8C"/>
    <w:rsid w:val="008C0440"/>
    <w:rsid w:val="008C509A"/>
    <w:rsid w:val="008C5CA2"/>
    <w:rsid w:val="008C6D50"/>
    <w:rsid w:val="008D1913"/>
    <w:rsid w:val="008E1D6F"/>
    <w:rsid w:val="008F72E9"/>
    <w:rsid w:val="008F759B"/>
    <w:rsid w:val="0090088C"/>
    <w:rsid w:val="009019CA"/>
    <w:rsid w:val="009019D8"/>
    <w:rsid w:val="00902C4A"/>
    <w:rsid w:val="009056E5"/>
    <w:rsid w:val="009102D2"/>
    <w:rsid w:val="00910E77"/>
    <w:rsid w:val="009174F2"/>
    <w:rsid w:val="0092162B"/>
    <w:rsid w:val="00925AA6"/>
    <w:rsid w:val="00931149"/>
    <w:rsid w:val="00934ED7"/>
    <w:rsid w:val="00942D38"/>
    <w:rsid w:val="00943335"/>
    <w:rsid w:val="00945EE6"/>
    <w:rsid w:val="00952A2E"/>
    <w:rsid w:val="00953B26"/>
    <w:rsid w:val="00954D76"/>
    <w:rsid w:val="00960FBE"/>
    <w:rsid w:val="0096223D"/>
    <w:rsid w:val="009708B7"/>
    <w:rsid w:val="0097127D"/>
    <w:rsid w:val="0098129E"/>
    <w:rsid w:val="009836EC"/>
    <w:rsid w:val="009A0FA3"/>
    <w:rsid w:val="009A2C73"/>
    <w:rsid w:val="009A2D68"/>
    <w:rsid w:val="009B1D28"/>
    <w:rsid w:val="009B393D"/>
    <w:rsid w:val="009C436B"/>
    <w:rsid w:val="009C59A4"/>
    <w:rsid w:val="009C6F4B"/>
    <w:rsid w:val="009D318C"/>
    <w:rsid w:val="009E0714"/>
    <w:rsid w:val="009E22A4"/>
    <w:rsid w:val="009E2C56"/>
    <w:rsid w:val="009F2719"/>
    <w:rsid w:val="009F557B"/>
    <w:rsid w:val="00A0004F"/>
    <w:rsid w:val="00A049A7"/>
    <w:rsid w:val="00A12CA3"/>
    <w:rsid w:val="00A1447F"/>
    <w:rsid w:val="00A21F4D"/>
    <w:rsid w:val="00A2570E"/>
    <w:rsid w:val="00A25C82"/>
    <w:rsid w:val="00A27A6C"/>
    <w:rsid w:val="00A30542"/>
    <w:rsid w:val="00A317FE"/>
    <w:rsid w:val="00A370AA"/>
    <w:rsid w:val="00A43485"/>
    <w:rsid w:val="00A44387"/>
    <w:rsid w:val="00A559A7"/>
    <w:rsid w:val="00A64402"/>
    <w:rsid w:val="00A6528F"/>
    <w:rsid w:val="00A66475"/>
    <w:rsid w:val="00A75CBD"/>
    <w:rsid w:val="00A817B7"/>
    <w:rsid w:val="00A84532"/>
    <w:rsid w:val="00A91FB2"/>
    <w:rsid w:val="00A95E5F"/>
    <w:rsid w:val="00AA0348"/>
    <w:rsid w:val="00AA177D"/>
    <w:rsid w:val="00AA4486"/>
    <w:rsid w:val="00AA4921"/>
    <w:rsid w:val="00AB1F99"/>
    <w:rsid w:val="00AB2E7D"/>
    <w:rsid w:val="00AB6C70"/>
    <w:rsid w:val="00AC0AC0"/>
    <w:rsid w:val="00AC3E94"/>
    <w:rsid w:val="00AC7DA7"/>
    <w:rsid w:val="00AE0006"/>
    <w:rsid w:val="00AE5999"/>
    <w:rsid w:val="00AF1F72"/>
    <w:rsid w:val="00AF5112"/>
    <w:rsid w:val="00AF7E1E"/>
    <w:rsid w:val="00B0132F"/>
    <w:rsid w:val="00B06179"/>
    <w:rsid w:val="00B12599"/>
    <w:rsid w:val="00B146D7"/>
    <w:rsid w:val="00B14FF8"/>
    <w:rsid w:val="00B171E0"/>
    <w:rsid w:val="00B315FB"/>
    <w:rsid w:val="00B36AD3"/>
    <w:rsid w:val="00B37007"/>
    <w:rsid w:val="00B40C0B"/>
    <w:rsid w:val="00B4178F"/>
    <w:rsid w:val="00B46C3A"/>
    <w:rsid w:val="00B601A1"/>
    <w:rsid w:val="00B625D3"/>
    <w:rsid w:val="00B66DA4"/>
    <w:rsid w:val="00B703BF"/>
    <w:rsid w:val="00B70EDB"/>
    <w:rsid w:val="00B747E4"/>
    <w:rsid w:val="00B85D71"/>
    <w:rsid w:val="00B90A40"/>
    <w:rsid w:val="00B97487"/>
    <w:rsid w:val="00BA039D"/>
    <w:rsid w:val="00BA11F8"/>
    <w:rsid w:val="00BA4465"/>
    <w:rsid w:val="00BB0212"/>
    <w:rsid w:val="00BB1C4D"/>
    <w:rsid w:val="00BB578F"/>
    <w:rsid w:val="00BC1897"/>
    <w:rsid w:val="00BC61C2"/>
    <w:rsid w:val="00BD38F0"/>
    <w:rsid w:val="00BD518C"/>
    <w:rsid w:val="00BD5598"/>
    <w:rsid w:val="00BE6EC6"/>
    <w:rsid w:val="00BF0FD1"/>
    <w:rsid w:val="00BF1D81"/>
    <w:rsid w:val="00BF38A1"/>
    <w:rsid w:val="00BF3CD2"/>
    <w:rsid w:val="00C00441"/>
    <w:rsid w:val="00C029F6"/>
    <w:rsid w:val="00C140B9"/>
    <w:rsid w:val="00C17F0E"/>
    <w:rsid w:val="00C2078E"/>
    <w:rsid w:val="00C230F0"/>
    <w:rsid w:val="00C25376"/>
    <w:rsid w:val="00C3430B"/>
    <w:rsid w:val="00C37BB4"/>
    <w:rsid w:val="00C4289B"/>
    <w:rsid w:val="00C518E8"/>
    <w:rsid w:val="00C524ED"/>
    <w:rsid w:val="00C72397"/>
    <w:rsid w:val="00C73BB2"/>
    <w:rsid w:val="00C74027"/>
    <w:rsid w:val="00C9092D"/>
    <w:rsid w:val="00CA605F"/>
    <w:rsid w:val="00CA65F4"/>
    <w:rsid w:val="00CB59D0"/>
    <w:rsid w:val="00CB7E9E"/>
    <w:rsid w:val="00CD1C3D"/>
    <w:rsid w:val="00CE14AB"/>
    <w:rsid w:val="00CE19B0"/>
    <w:rsid w:val="00CE5539"/>
    <w:rsid w:val="00CE66E3"/>
    <w:rsid w:val="00CE70D6"/>
    <w:rsid w:val="00CE7105"/>
    <w:rsid w:val="00CF74CF"/>
    <w:rsid w:val="00D00BE9"/>
    <w:rsid w:val="00D01260"/>
    <w:rsid w:val="00D0627E"/>
    <w:rsid w:val="00D142AF"/>
    <w:rsid w:val="00D14C95"/>
    <w:rsid w:val="00D15FE5"/>
    <w:rsid w:val="00D162D4"/>
    <w:rsid w:val="00D22021"/>
    <w:rsid w:val="00D2287C"/>
    <w:rsid w:val="00D26778"/>
    <w:rsid w:val="00D307A8"/>
    <w:rsid w:val="00D368E3"/>
    <w:rsid w:val="00D37AC6"/>
    <w:rsid w:val="00D42B9C"/>
    <w:rsid w:val="00D452F0"/>
    <w:rsid w:val="00D535FA"/>
    <w:rsid w:val="00D57087"/>
    <w:rsid w:val="00D61114"/>
    <w:rsid w:val="00D64020"/>
    <w:rsid w:val="00D67E3A"/>
    <w:rsid w:val="00D81A22"/>
    <w:rsid w:val="00D82562"/>
    <w:rsid w:val="00D86683"/>
    <w:rsid w:val="00D8682A"/>
    <w:rsid w:val="00D86BE2"/>
    <w:rsid w:val="00D878BC"/>
    <w:rsid w:val="00D87B5C"/>
    <w:rsid w:val="00D94413"/>
    <w:rsid w:val="00DA27BF"/>
    <w:rsid w:val="00DB4D99"/>
    <w:rsid w:val="00DB50D2"/>
    <w:rsid w:val="00DC015E"/>
    <w:rsid w:val="00DC0CDC"/>
    <w:rsid w:val="00DC0E42"/>
    <w:rsid w:val="00DC1435"/>
    <w:rsid w:val="00DC7EA7"/>
    <w:rsid w:val="00DD0E9C"/>
    <w:rsid w:val="00DD2CF0"/>
    <w:rsid w:val="00DD3204"/>
    <w:rsid w:val="00DD3F26"/>
    <w:rsid w:val="00DD7D22"/>
    <w:rsid w:val="00DE223C"/>
    <w:rsid w:val="00DE2C7A"/>
    <w:rsid w:val="00DE51AC"/>
    <w:rsid w:val="00DE5515"/>
    <w:rsid w:val="00DE6B0C"/>
    <w:rsid w:val="00DE733D"/>
    <w:rsid w:val="00DE7E61"/>
    <w:rsid w:val="00DF077F"/>
    <w:rsid w:val="00DF0962"/>
    <w:rsid w:val="00DF2536"/>
    <w:rsid w:val="00E04004"/>
    <w:rsid w:val="00E04E97"/>
    <w:rsid w:val="00E10346"/>
    <w:rsid w:val="00E12FEA"/>
    <w:rsid w:val="00E13594"/>
    <w:rsid w:val="00E13D4E"/>
    <w:rsid w:val="00E13FDA"/>
    <w:rsid w:val="00E2429B"/>
    <w:rsid w:val="00E258A3"/>
    <w:rsid w:val="00E27C1B"/>
    <w:rsid w:val="00E33F84"/>
    <w:rsid w:val="00E35A26"/>
    <w:rsid w:val="00E41FA4"/>
    <w:rsid w:val="00E53B96"/>
    <w:rsid w:val="00E53FB1"/>
    <w:rsid w:val="00E55956"/>
    <w:rsid w:val="00E577C0"/>
    <w:rsid w:val="00E60108"/>
    <w:rsid w:val="00E61E69"/>
    <w:rsid w:val="00E700FA"/>
    <w:rsid w:val="00E74165"/>
    <w:rsid w:val="00E81779"/>
    <w:rsid w:val="00E85EFD"/>
    <w:rsid w:val="00E87B01"/>
    <w:rsid w:val="00E96984"/>
    <w:rsid w:val="00EA4859"/>
    <w:rsid w:val="00EA7362"/>
    <w:rsid w:val="00EB03FB"/>
    <w:rsid w:val="00EB36CD"/>
    <w:rsid w:val="00EB48EA"/>
    <w:rsid w:val="00EC2ACE"/>
    <w:rsid w:val="00EC5474"/>
    <w:rsid w:val="00EC70FE"/>
    <w:rsid w:val="00ED1689"/>
    <w:rsid w:val="00ED17AC"/>
    <w:rsid w:val="00ED33BC"/>
    <w:rsid w:val="00EE3E51"/>
    <w:rsid w:val="00EE6847"/>
    <w:rsid w:val="00EE7E98"/>
    <w:rsid w:val="00EF710D"/>
    <w:rsid w:val="00F00B12"/>
    <w:rsid w:val="00F03A5D"/>
    <w:rsid w:val="00F06492"/>
    <w:rsid w:val="00F070A3"/>
    <w:rsid w:val="00F10B81"/>
    <w:rsid w:val="00F1611C"/>
    <w:rsid w:val="00F1683D"/>
    <w:rsid w:val="00F16BA1"/>
    <w:rsid w:val="00F24AA6"/>
    <w:rsid w:val="00F27FEA"/>
    <w:rsid w:val="00F42222"/>
    <w:rsid w:val="00F4575B"/>
    <w:rsid w:val="00F46E25"/>
    <w:rsid w:val="00F51004"/>
    <w:rsid w:val="00F52325"/>
    <w:rsid w:val="00F53BAB"/>
    <w:rsid w:val="00F5656A"/>
    <w:rsid w:val="00F604F2"/>
    <w:rsid w:val="00F64144"/>
    <w:rsid w:val="00F7025B"/>
    <w:rsid w:val="00F74228"/>
    <w:rsid w:val="00F80104"/>
    <w:rsid w:val="00F83E92"/>
    <w:rsid w:val="00F87F60"/>
    <w:rsid w:val="00F918D9"/>
    <w:rsid w:val="00F93DD0"/>
    <w:rsid w:val="00F96996"/>
    <w:rsid w:val="00FA05CC"/>
    <w:rsid w:val="00FA3223"/>
    <w:rsid w:val="00FA43D0"/>
    <w:rsid w:val="00FA4B93"/>
    <w:rsid w:val="00FA7FD6"/>
    <w:rsid w:val="00FB25E0"/>
    <w:rsid w:val="00FB3E2C"/>
    <w:rsid w:val="00FB4332"/>
    <w:rsid w:val="00FB4531"/>
    <w:rsid w:val="00FB6F89"/>
    <w:rsid w:val="00FC14EB"/>
    <w:rsid w:val="00FC3079"/>
    <w:rsid w:val="00FC3871"/>
    <w:rsid w:val="00FC6EE3"/>
    <w:rsid w:val="00FC7420"/>
    <w:rsid w:val="00FD1981"/>
    <w:rsid w:val="00FD2C12"/>
    <w:rsid w:val="00FD56C2"/>
    <w:rsid w:val="00FE3205"/>
    <w:rsid w:val="00FE3954"/>
    <w:rsid w:val="00FE68D3"/>
    <w:rsid w:val="00FE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8288"/>
  <w15:docId w15:val="{C54D6F21-47D0-43E8-A021-6757E566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5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16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14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A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A7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38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7492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2D"/>
  </w:style>
  <w:style w:type="paragraph" w:styleId="Footer">
    <w:name w:val="footer"/>
    <w:basedOn w:val="Normal"/>
    <w:link w:val="FooterChar"/>
    <w:uiPriority w:val="99"/>
    <w:unhideWhenUsed/>
    <w:rsid w:val="0067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2D"/>
  </w:style>
  <w:style w:type="paragraph" w:styleId="Title">
    <w:name w:val="Title"/>
    <w:basedOn w:val="Normal"/>
    <w:next w:val="Normal"/>
    <w:link w:val="TitleChar"/>
    <w:uiPriority w:val="10"/>
    <w:qFormat/>
    <w:rsid w:val="00F45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314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E71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10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E71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392E-796B-46F0-85F7-C5AC2BAB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Vincent Testagrossa</cp:lastModifiedBy>
  <cp:revision>164</cp:revision>
  <dcterms:created xsi:type="dcterms:W3CDTF">2022-09-11T17:34:00Z</dcterms:created>
  <dcterms:modified xsi:type="dcterms:W3CDTF">2022-10-03T03:43:00Z</dcterms:modified>
</cp:coreProperties>
</file>