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CB707A">
      <w:pPr>
        <w:widowControl/>
        <w:suppressAutoHyphens w:val="0"/>
        <w:rPr>
          <w:rFonts w:ascii="Arial" w:hAnsi="Arial" w:cs="Arial"/>
        </w:rPr>
      </w:pP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21589F">
      <w:pPr>
        <w:jc w:val="center"/>
        <w:rPr>
          <w:rFonts w:ascii="Arial" w:hAnsi="Arial" w:cs="Arial"/>
        </w:rPr>
      </w:pPr>
      <w:r>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21589F">
                    <w:trPr>
                      <w:trHeight w:val="581"/>
                    </w:trPr>
                    <w:tc>
                      <w:tcPr>
                        <w:tcW w:w="3383" w:type="dxa"/>
                        <w:tcBorders>
                          <w:top w:val="nil"/>
                          <w:left w:val="nil"/>
                          <w:bottom w:val="nil"/>
                          <w:right w:val="nil"/>
                        </w:tcBorders>
                        <w:shd w:val="clear" w:color="auto" w:fill="FFFFFF"/>
                      </w:tcPr>
                      <w:p w:rsidR="0021589F" w:rsidRDefault="0021589F">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21589F" w:rsidRDefault="0021589F">
                        <w:pPr>
                          <w:pStyle w:val="Default"/>
                          <w:jc w:val="center"/>
                          <w:rPr>
                            <w:b/>
                            <w:bCs/>
                            <w:sz w:val="23"/>
                            <w:szCs w:val="23"/>
                          </w:rPr>
                        </w:pPr>
                        <w:r>
                          <w:rPr>
                            <w:b/>
                            <w:bCs/>
                            <w:sz w:val="23"/>
                            <w:szCs w:val="23"/>
                          </w:rPr>
                          <w:t>DE SÃO CAETANO DO SUL</w:t>
                        </w:r>
                      </w:p>
                    </w:tc>
                  </w:tr>
                </w:tbl>
                <w:p w:rsidR="0021589F" w:rsidRDefault="0021589F">
                  <w:pPr>
                    <w:pStyle w:val="Contedodoquadro"/>
                  </w:pPr>
                </w:p>
              </w:txbxContent>
            </v:textbox>
            <w10:wrap type="square"/>
          </v:rect>
        </w:pict>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D8176B">
      <w:pPr>
        <w:jc w:val="center"/>
        <w:rPr>
          <w:rFonts w:ascii="Arial" w:hAnsi="Arial" w:cs="Arial"/>
          <w:b/>
        </w:rPr>
      </w:pPr>
      <w:r w:rsidRPr="00A548C3">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b/>
        </w:rPr>
      </w:pPr>
      <w:r w:rsidRPr="00A548C3">
        <w:rPr>
          <w:rFonts w:ascii="Arial" w:hAnsi="Arial" w:cs="Arial"/>
          <w:b/>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b/>
        </w:rPr>
      </w:pPr>
    </w:p>
    <w:p w:rsidR="00CB707A" w:rsidRPr="00A548C3" w:rsidRDefault="00CB707A">
      <w:pPr>
        <w:pageBreakBefore/>
        <w:widowControl/>
        <w:suppressAutoHyphens w:val="0"/>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b/>
        </w:rPr>
      </w:pPr>
      <w:r w:rsidRPr="00A548C3">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rPr>
      </w:pPr>
      <w:r w:rsidRPr="00A548C3">
        <w:rPr>
          <w:rFonts w:ascii="Arial" w:hAnsi="Arial" w:cs="Arial"/>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ind w:left="5954"/>
        <w:jc w:val="both"/>
        <w:rPr>
          <w:rFonts w:ascii="Arial" w:hAnsi="Arial" w:cs="Arial"/>
        </w:rPr>
      </w:pPr>
      <w:r w:rsidRPr="00A548C3">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rPr>
      </w:pPr>
    </w:p>
    <w:p w:rsidR="00CB707A" w:rsidRPr="00A548C3" w:rsidRDefault="00CB707A" w:rsidP="003D59CC">
      <w:pPr>
        <w:pageBreakBefore/>
        <w:spacing w:line="360" w:lineRule="auto"/>
        <w:rPr>
          <w:rFonts w:ascii="Arial" w:hAnsi="Arial" w:cs="Arial"/>
        </w:rPr>
      </w:pPr>
    </w:p>
    <w:p w:rsidR="00CB707A" w:rsidRPr="00A548C3" w:rsidRDefault="00D8176B" w:rsidP="00A548C3">
      <w:pPr>
        <w:spacing w:line="360" w:lineRule="auto"/>
        <w:jc w:val="both"/>
        <w:rPr>
          <w:rFonts w:ascii="Arial" w:hAnsi="Arial" w:cs="Arial"/>
          <w:b/>
          <w:bCs/>
        </w:rPr>
      </w:pPr>
      <w:r w:rsidRPr="00A548C3">
        <w:rPr>
          <w:rFonts w:ascii="Arial" w:hAnsi="Arial" w:cs="Arial"/>
          <w:b/>
          <w:bCs/>
        </w:rPr>
        <w:t>Lista de figuras</w:t>
      </w:r>
    </w:p>
    <w:p w:rsidR="00A548C3" w:rsidRPr="00A548C3" w:rsidRDefault="0022519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558923" w:history="1">
        <w:r w:rsidR="00A548C3" w:rsidRPr="00A548C3">
          <w:rPr>
            <w:rStyle w:val="Hyperlink"/>
            <w:rFonts w:ascii="Arial" w:hAnsi="Arial" w:cs="Arial"/>
            <w:noProof/>
          </w:rPr>
          <w:t>Figura 1: Implementação interativa tradicional do algoritmo de Fibonacci</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_Toc418558923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4" w:history="1">
        <w:r w:rsidR="00A548C3" w:rsidRPr="00A548C3">
          <w:rPr>
            <w:rStyle w:val="Hyperlink"/>
            <w:rFonts w:ascii="Arial" w:hAnsi="Arial" w:cs="Arial"/>
            <w:noProof/>
          </w:rPr>
          <w:t>Figura 2: Grafo de caminhos do algoritmo interativo de Fibonacci</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_Toc418558924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5" w:history="1">
        <w:r w:rsidR="00A548C3" w:rsidRPr="00A548C3">
          <w:rPr>
            <w:rStyle w:val="Hyperlink"/>
            <w:rFonts w:ascii="Arial" w:hAnsi="Arial" w:cs="Arial"/>
            <w:noProof/>
          </w:rPr>
          <w:t>Figura 3: Implementação recursiva tradicional do algoritmo de Fibonacci</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_Toc418558925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21</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6" w:history="1">
        <w:r w:rsidR="00A548C3" w:rsidRPr="00A548C3">
          <w:rPr>
            <w:rStyle w:val="Hyperlink"/>
            <w:rFonts w:ascii="Arial" w:hAnsi="Arial" w:cs="Arial"/>
            <w:noProof/>
          </w:rPr>
          <w:t>Figura 4: Grafo de caminhos do algoritmo recursivo de Fibonacci</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_Toc418558926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21</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7" w:history="1">
        <w:r w:rsidR="00A548C3" w:rsidRPr="00A548C3">
          <w:rPr>
            <w:rStyle w:val="Hyperlink"/>
            <w:rFonts w:ascii="Arial" w:hAnsi="Arial" w:cs="Arial"/>
            <w:noProof/>
          </w:rPr>
          <w:t>Figura 5: Linhas de códigos de em Java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_Toc418558927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22</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8" w:history="1">
        <w:r w:rsidR="00A548C3" w:rsidRPr="00A548C3">
          <w:rPr>
            <w:rStyle w:val="Hyperlink"/>
            <w:rFonts w:ascii="Arial" w:hAnsi="Arial" w:cs="Arial"/>
            <w:noProof/>
          </w:rPr>
          <w:t>Figura 6: Código com duplicação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_Toc418558928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24</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9" w:history="1">
        <w:r w:rsidR="00A548C3" w:rsidRPr="00A548C3">
          <w:rPr>
            <w:rStyle w:val="Hyperlink"/>
            <w:rFonts w:ascii="Arial" w:hAnsi="Arial" w:cs="Arial"/>
            <w:noProof/>
          </w:rPr>
          <w:t>Figura 7: Código refatorados da Figura 6</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_Toc418558929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24</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0" w:history="1">
        <w:r w:rsidR="00A548C3" w:rsidRPr="00A548C3">
          <w:rPr>
            <w:rStyle w:val="Hyperlink"/>
            <w:rFonts w:ascii="Arial" w:hAnsi="Arial" w:cs="Arial"/>
            <w:noProof/>
          </w:rPr>
          <w:t>Figura 8: Mantra do TDD</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_Toc418558930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25</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1" w:history="1">
        <w:r w:rsidR="00A548C3" w:rsidRPr="00A548C3">
          <w:rPr>
            <w:rStyle w:val="Hyperlink"/>
            <w:rFonts w:ascii="Arial" w:hAnsi="Arial" w:cs="Arial"/>
            <w:noProof/>
          </w:rPr>
          <w:t>Figura 9: Teste não compila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_Toc418558931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27</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2" w:history="1">
        <w:r w:rsidR="00A548C3" w:rsidRPr="00A548C3">
          <w:rPr>
            <w:rStyle w:val="Hyperlink"/>
            <w:rFonts w:ascii="Arial" w:hAnsi="Arial" w:cs="Arial"/>
            <w:noProof/>
          </w:rPr>
          <w:t>Figura 10: JUnit em modo gráfico junto da IDE NetBeans.</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_Toc418558932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28</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3" w:history="1">
        <w:r w:rsidR="00A548C3" w:rsidRPr="00A548C3">
          <w:rPr>
            <w:rStyle w:val="Hyperlink"/>
            <w:rFonts w:ascii="Arial" w:hAnsi="Arial" w:cs="Arial"/>
            <w:noProof/>
          </w:rPr>
          <w:t xml:space="preserve">Figura 11: Resultado dos testes após a implementação de </w:t>
        </w:r>
        <w:r w:rsidR="00A548C3" w:rsidRPr="00A548C3">
          <w:rPr>
            <w:rStyle w:val="Hyperlink"/>
            <w:rFonts w:ascii="Arial" w:hAnsi="Arial" w:cs="Arial"/>
            <w:i/>
            <w:noProof/>
          </w:rPr>
          <w:t>stubs</w:t>
        </w:r>
        <w:r w:rsidR="00A548C3" w:rsidRPr="00A548C3">
          <w:rPr>
            <w:rStyle w:val="Hyperlink"/>
            <w:rFonts w:ascii="Arial" w:hAnsi="Arial" w:cs="Arial"/>
            <w:noProof/>
          </w:rPr>
          <w:t>.</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_Toc418558933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4" w:history="1">
        <w:r w:rsidR="00A548C3" w:rsidRPr="00A548C3">
          <w:rPr>
            <w:rStyle w:val="Hyperlink"/>
            <w:rFonts w:ascii="Arial" w:hAnsi="Arial" w:cs="Arial"/>
            <w:noProof/>
          </w:rPr>
          <w:t>Figura 12: forçando o resultado de um teste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_Toc418558934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5" w:history="1">
        <w:r w:rsidR="00A548C3" w:rsidRPr="00A548C3">
          <w:rPr>
            <w:rStyle w:val="Hyperlink"/>
            <w:rFonts w:ascii="Arial" w:hAnsi="Arial" w:cs="Arial"/>
            <w:noProof/>
          </w:rPr>
          <w:t>Figura 13: Refatoração da classe Dollar e execução do teste.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_Toc418558935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6" w:history="1">
        <w:r w:rsidR="00A548C3" w:rsidRPr="00A548C3">
          <w:rPr>
            <w:rStyle w:val="Hyperlink"/>
            <w:rFonts w:ascii="Arial" w:hAnsi="Arial" w:cs="Arial"/>
            <w:noProof/>
          </w:rPr>
          <w:t>Figura 14: Feedback dos teste em relação ao código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_Toc418558936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32</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7" w:history="1">
        <w:r w:rsidR="00A548C3" w:rsidRPr="00A548C3">
          <w:rPr>
            <w:rStyle w:val="Hyperlink"/>
            <w:rFonts w:ascii="Arial" w:hAnsi="Arial" w:cs="Arial"/>
            <w:noProof/>
          </w:rPr>
          <w:t>Figura 15: Lista de apoio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_Toc418558937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34</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8" w:history="1">
        <w:r w:rsidR="00A548C3" w:rsidRPr="00A548C3">
          <w:rPr>
            <w:rStyle w:val="Hyperlink"/>
            <w:rFonts w:ascii="Arial" w:hAnsi="Arial" w:cs="Arial"/>
            <w:noProof/>
          </w:rPr>
          <w:t>Figura 16: lista sub dividida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_Toc418558938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35</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9" w:history="1">
        <w:r w:rsidR="00A548C3" w:rsidRPr="00A548C3">
          <w:rPr>
            <w:rStyle w:val="Hyperlink"/>
            <w:rFonts w:ascii="Arial" w:hAnsi="Arial" w:cs="Arial"/>
            <w:noProof/>
          </w:rPr>
          <w:t>Figura 17: Primeiro teste do Ciclo de TDD.</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_Toc418558939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36</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0" w:history="1">
        <w:r w:rsidR="00A548C3" w:rsidRPr="00A548C3">
          <w:rPr>
            <w:rStyle w:val="Hyperlink"/>
            <w:rFonts w:ascii="Arial" w:hAnsi="Arial" w:cs="Arial"/>
            <w:noProof/>
          </w:rPr>
          <w:t>Figura 18: Erro de compilação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_Toc418558940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37</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1" w:history="1">
        <w:r w:rsidR="00A548C3" w:rsidRPr="00A548C3">
          <w:rPr>
            <w:rStyle w:val="Hyperlink"/>
            <w:rFonts w:ascii="Arial" w:hAnsi="Arial" w:cs="Arial"/>
            <w:noProof/>
          </w:rPr>
          <w:t>Figura 19: Classe com método stub com retorno nullo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_Toc418558941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37</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2" w:history="1">
        <w:r w:rsidR="00A548C3" w:rsidRPr="00A548C3">
          <w:rPr>
            <w:rStyle w:val="Hyperlink"/>
            <w:rFonts w:ascii="Arial" w:hAnsi="Arial" w:cs="Arial"/>
            <w:noProof/>
          </w:rPr>
          <w:t>Figura 20: IDE compilando a classe corretamente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_Toc418558942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38</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3" w:history="1">
        <w:r w:rsidR="00A548C3" w:rsidRPr="00A548C3">
          <w:rPr>
            <w:rStyle w:val="Hyperlink"/>
            <w:rFonts w:ascii="Arial" w:hAnsi="Arial" w:cs="Arial"/>
            <w:noProof/>
          </w:rPr>
          <w:t>Figura 21: Erro de asserção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_Toc418558943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38</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4" w:history="1">
        <w:r w:rsidR="00A548C3" w:rsidRPr="00A548C3">
          <w:rPr>
            <w:rStyle w:val="Hyperlink"/>
            <w:rFonts w:ascii="Arial" w:hAnsi="Arial" w:cs="Arial"/>
            <w:noProof/>
          </w:rPr>
          <w:t>Figura 22: Método stub com retorno da String esperada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_Toc418558944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5" w:history="1">
        <w:r w:rsidR="00A548C3" w:rsidRPr="00A548C3">
          <w:rPr>
            <w:rStyle w:val="Hyperlink"/>
            <w:rFonts w:ascii="Arial" w:hAnsi="Arial" w:cs="Arial"/>
            <w:noProof/>
          </w:rPr>
          <w:t>Figura 23: Teste passa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_Toc418558945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39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6" w:history="1">
        <w:r w:rsidR="00A548C3" w:rsidRPr="00A548C3">
          <w:rPr>
            <w:rStyle w:val="Hyperlink"/>
            <w:rFonts w:ascii="Arial" w:hAnsi="Arial" w:cs="Arial"/>
            <w:noProof/>
          </w:rPr>
          <w:t>Figura 24: Novo teste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_Toc418558946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7" w:history="1">
        <w:r w:rsidR="00A548C3" w:rsidRPr="00A548C3">
          <w:rPr>
            <w:rStyle w:val="Hyperlink"/>
            <w:rFonts w:ascii="Arial" w:hAnsi="Arial" w:cs="Arial"/>
            <w:noProof/>
          </w:rPr>
          <w:t>Figura 25: Erro de asserção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_Toc418558947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8" w:history="1">
        <w:r w:rsidR="00A548C3" w:rsidRPr="00A548C3">
          <w:rPr>
            <w:rStyle w:val="Hyperlink"/>
            <w:rFonts w:ascii="Arial" w:hAnsi="Arial" w:cs="Arial"/>
            <w:noProof/>
          </w:rPr>
          <w:t>Figura 26: Código funcional</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_Toc418558948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41</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9" w:history="1">
        <w:r w:rsidR="00A548C3" w:rsidRPr="00A548C3">
          <w:rPr>
            <w:rStyle w:val="Hyperlink"/>
            <w:rFonts w:ascii="Arial" w:hAnsi="Arial" w:cs="Arial"/>
            <w:noProof/>
          </w:rPr>
          <w:t>Figura 27: Passam todos os testes</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_Toc418558949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41</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0" w:history="1">
        <w:r w:rsidR="00A548C3" w:rsidRPr="00A548C3">
          <w:rPr>
            <w:rStyle w:val="Hyperlink"/>
            <w:rFonts w:ascii="Arial" w:hAnsi="Arial" w:cs="Arial"/>
            <w:noProof/>
          </w:rPr>
          <w:t>Figura 28: Refatoração do método para HTML</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_Toc418558950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42</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1" w:history="1">
        <w:r w:rsidR="00A548C3" w:rsidRPr="00A548C3">
          <w:rPr>
            <w:rStyle w:val="Hyperlink"/>
            <w:rFonts w:ascii="Arial" w:hAnsi="Arial" w:cs="Arial"/>
            <w:noProof/>
          </w:rPr>
          <w:t>Figura 29: Refatoração dos testes</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_Toc418558951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42</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2" w:history="1">
        <w:r w:rsidR="00A548C3" w:rsidRPr="00A548C3">
          <w:rPr>
            <w:rStyle w:val="Hyperlink"/>
            <w:rFonts w:ascii="Arial" w:hAnsi="Arial" w:cs="Arial"/>
            <w:noProof/>
          </w:rPr>
          <w:t>Figura 30: Execução de todos os testes do sistema</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_Toc418558952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43</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3" w:history="1">
        <w:r w:rsidR="00A548C3" w:rsidRPr="00A548C3">
          <w:rPr>
            <w:rStyle w:val="Hyperlink"/>
            <w:rFonts w:ascii="Arial" w:hAnsi="Arial" w:cs="Arial"/>
            <w:noProof/>
          </w:rPr>
          <w:t>Figura 31: Diagrama de classes.</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_Toc418558953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44</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4" w:history="1">
        <w:r w:rsidR="00A548C3" w:rsidRPr="00A548C3">
          <w:rPr>
            <w:rStyle w:val="Hyperlink"/>
            <w:rFonts w:ascii="Arial" w:hAnsi="Arial" w:cs="Arial"/>
            <w:noProof/>
          </w:rPr>
          <w:t>Figura 32: Implementação do Chain of Responsibility</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_Toc418558954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45</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5" w:history="1">
        <w:r w:rsidR="00A548C3" w:rsidRPr="00A548C3">
          <w:rPr>
            <w:rStyle w:val="Hyperlink"/>
            <w:rFonts w:ascii="Arial" w:hAnsi="Arial" w:cs="Arial"/>
            <w:noProof/>
          </w:rPr>
          <w:t>Figura 33: Dashboard da ferramenta de qualidade SonarQube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_Toc418558955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46</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6" w:history="1">
        <w:r w:rsidR="00A548C3" w:rsidRPr="00A548C3">
          <w:rPr>
            <w:rStyle w:val="Hyperlink"/>
            <w:rFonts w:ascii="Arial" w:hAnsi="Arial" w:cs="Arial"/>
            <w:noProof/>
          </w:rPr>
          <w:t>Figura 34: Linhas de código do projeto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_Toc418558956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47</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7" w:history="1">
        <w:r w:rsidR="00A548C3" w:rsidRPr="00A548C3">
          <w:rPr>
            <w:rStyle w:val="Hyperlink"/>
            <w:rFonts w:ascii="Arial" w:hAnsi="Arial" w:cs="Arial"/>
            <w:noProof/>
          </w:rPr>
          <w:t>Figura 35: Divida Técnica do projeto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_Toc418558957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48</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8" w:history="1">
        <w:r w:rsidR="00A548C3" w:rsidRPr="00A548C3">
          <w:rPr>
            <w:rStyle w:val="Hyperlink"/>
            <w:rFonts w:ascii="Arial" w:hAnsi="Arial" w:cs="Arial"/>
            <w:noProof/>
          </w:rPr>
          <w:t>Figura 36:Sugestão de issue.</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_Toc418558958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9" w:history="1">
        <w:r w:rsidR="00A548C3" w:rsidRPr="00A548C3">
          <w:rPr>
            <w:rStyle w:val="Hyperlink"/>
            <w:rFonts w:ascii="Arial" w:hAnsi="Arial" w:cs="Arial"/>
            <w:noProof/>
          </w:rPr>
          <w:t>Figura 37: Duplicidade de código no projeto</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_Toc418558959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49</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0" w:history="1">
        <w:r w:rsidR="00A548C3" w:rsidRPr="00A548C3">
          <w:rPr>
            <w:rStyle w:val="Hyperlink"/>
            <w:rFonts w:ascii="Arial" w:hAnsi="Arial" w:cs="Arial"/>
            <w:noProof/>
          </w:rPr>
          <w:t>Figura 38</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_Toc418558960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50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1" w:history="1">
        <w:r w:rsidR="00A548C3" w:rsidRPr="00A548C3">
          <w:rPr>
            <w:rStyle w:val="Hyperlink"/>
            <w:rFonts w:ascii="Arial" w:hAnsi="Arial" w:cs="Arial"/>
            <w:noProof/>
          </w:rPr>
          <w:t>Figura 39</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_Toc418558961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50</w:t>
        </w:r>
        <w:r w:rsidR="00A548C3" w:rsidRPr="00A548C3">
          <w:rPr>
            <w:rFonts w:ascii="Arial" w:hAnsi="Arial" w:cs="Arial"/>
            <w:noProof/>
            <w:webHidden/>
          </w:rPr>
          <w:fldChar w:fldCharType="end"/>
        </w:r>
      </w:hyperlink>
    </w:p>
    <w:p w:rsidR="00A548C3" w:rsidRPr="00A548C3" w:rsidRDefault="0021589F"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2" w:history="1">
        <w:r w:rsidR="00A548C3" w:rsidRPr="00A548C3">
          <w:rPr>
            <w:rStyle w:val="Hyperlink"/>
            <w:rFonts w:ascii="Arial" w:hAnsi="Arial" w:cs="Arial"/>
            <w:noProof/>
          </w:rPr>
          <w:t>Figura 40</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_Toc418558962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51</w:t>
        </w:r>
        <w:r w:rsidR="00A548C3" w:rsidRPr="00A548C3">
          <w:rPr>
            <w:rFonts w:ascii="Arial" w:hAnsi="Arial" w:cs="Arial"/>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A548C3" w:rsidRDefault="00D8176B">
      <w:pPr>
        <w:pageBreakBefore/>
        <w:spacing w:line="360" w:lineRule="auto"/>
        <w:jc w:val="both"/>
        <w:rPr>
          <w:rFonts w:ascii="Arial" w:hAnsi="Arial" w:cs="Arial"/>
          <w:b/>
          <w:bCs/>
          <w:lang w:val="en-US"/>
        </w:rPr>
      </w:pPr>
      <w:r w:rsidRPr="00A548C3">
        <w:rPr>
          <w:rFonts w:ascii="Arial" w:hAnsi="Arial" w:cs="Arial"/>
          <w:b/>
          <w:bCs/>
          <w:lang w:val="en-US"/>
        </w:rPr>
        <w:lastRenderedPageBreak/>
        <w:t>Lista de abreviaturas e siglas</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TF – Test First</w:t>
      </w:r>
    </w:p>
    <w:p w:rsidR="00CB707A" w:rsidRPr="00A548C3" w:rsidRDefault="00D8176B">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XP – eXtreme Programing</w:t>
      </w:r>
    </w:p>
    <w:p w:rsidR="00F61D14" w:rsidRPr="00A548C3" w:rsidRDefault="00F61D14">
      <w:pPr>
        <w:widowControl/>
        <w:suppressAutoHyphens w:val="0"/>
        <w:rPr>
          <w:rFonts w:ascii="Arial" w:hAnsi="Arial" w:cs="Arial"/>
          <w:b/>
          <w:bCs/>
          <w:lang w:val="en-US"/>
        </w:rPr>
      </w:pPr>
      <w:r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548C3" w:rsidRDefault="00F61D14">
          <w:pPr>
            <w:pStyle w:val="CabealhodoSumrio"/>
            <w:rPr>
              <w:rFonts w:ascii="Arial" w:hAnsi="Arial" w:cs="Arial"/>
              <w:color w:val="auto"/>
              <w:sz w:val="24"/>
              <w:szCs w:val="24"/>
            </w:rPr>
          </w:pPr>
          <w:r w:rsidRPr="00A548C3">
            <w:rPr>
              <w:rFonts w:ascii="Arial" w:hAnsi="Arial" w:cs="Arial"/>
              <w:color w:val="auto"/>
              <w:sz w:val="24"/>
              <w:szCs w:val="24"/>
            </w:rPr>
            <w:t>Sumário</w:t>
          </w:r>
        </w:p>
        <w:p w:rsidR="00012BEE" w:rsidRPr="00A548C3" w:rsidRDefault="00F61D14">
          <w:pPr>
            <w:pStyle w:val="Sumrio1"/>
            <w:tabs>
              <w:tab w:val="right" w:leader="dot" w:pos="9061"/>
            </w:tabs>
            <w:rPr>
              <w:rFonts w:ascii="Arial" w:eastAsiaTheme="minorEastAsia" w:hAnsi="Arial" w:cs="Arial"/>
              <w:noProof/>
              <w:color w:val="auto"/>
              <w:sz w:val="22"/>
              <w:szCs w:val="22"/>
              <w:lang w:eastAsia="pt-BR" w:bidi="ar-SA"/>
            </w:rPr>
          </w:pPr>
          <w:r w:rsidRPr="00A548C3">
            <w:rPr>
              <w:rFonts w:ascii="Arial" w:hAnsi="Arial" w:cs="Arial"/>
              <w:szCs w:val="24"/>
            </w:rPr>
            <w:fldChar w:fldCharType="begin"/>
          </w:r>
          <w:r w:rsidRPr="00A548C3">
            <w:rPr>
              <w:rFonts w:ascii="Arial" w:hAnsi="Arial" w:cs="Arial"/>
              <w:szCs w:val="24"/>
            </w:rPr>
            <w:instrText xml:space="preserve"> TOC \o "1-3" \h \z \u </w:instrText>
          </w:r>
          <w:r w:rsidRPr="00A548C3">
            <w:rPr>
              <w:rFonts w:ascii="Arial" w:hAnsi="Arial" w:cs="Arial"/>
              <w:szCs w:val="24"/>
            </w:rPr>
            <w:fldChar w:fldCharType="separate"/>
          </w:r>
          <w:hyperlink w:anchor="_Toc418368867" w:history="1">
            <w:r w:rsidR="00012BEE" w:rsidRPr="00A548C3">
              <w:rPr>
                <w:rStyle w:val="Hyperlink"/>
                <w:rFonts w:ascii="Arial" w:hAnsi="Arial" w:cs="Arial"/>
                <w:noProof/>
              </w:rPr>
              <w:t>Introdução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8</w:t>
            </w:r>
            <w:r w:rsidR="00012BEE" w:rsidRPr="00A548C3">
              <w:rPr>
                <w:rFonts w:ascii="Arial" w:hAnsi="Arial" w:cs="Arial"/>
                <w:noProof/>
                <w:webHidden/>
              </w:rPr>
              <w:fldChar w:fldCharType="end"/>
            </w:r>
          </w:hyperlink>
        </w:p>
        <w:p w:rsidR="00012BEE" w:rsidRPr="00A548C3" w:rsidRDefault="0021589F">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68" w:history="1">
            <w:r w:rsidR="00012BEE" w:rsidRPr="00A548C3">
              <w:rPr>
                <w:rStyle w:val="Hyperlink"/>
                <w:rFonts w:ascii="Arial" w:hAnsi="Arial" w:cs="Arial"/>
                <w:noProof/>
              </w:rPr>
              <w:t>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Fundamentação teórica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13</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69" w:history="1">
            <w:r w:rsidR="00012BEE" w:rsidRPr="00A548C3">
              <w:rPr>
                <w:rStyle w:val="Hyperlink"/>
                <w:rFonts w:ascii="Arial" w:hAnsi="Arial" w:cs="Arial"/>
                <w:noProof/>
              </w:rPr>
              <w:t>1.1.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Qualidade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13</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0" w:history="1">
            <w:r w:rsidR="00012BEE" w:rsidRPr="00A548C3">
              <w:rPr>
                <w:rStyle w:val="Hyperlink"/>
                <w:rFonts w:ascii="Arial" w:hAnsi="Arial" w:cs="Arial"/>
                <w:noProof/>
              </w:rPr>
              <w:t>1.2.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Qualidade de produto de software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19</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1" w:history="1">
            <w:r w:rsidR="00012BEE" w:rsidRPr="00A548C3">
              <w:rPr>
                <w:rStyle w:val="Hyperlink"/>
                <w:rFonts w:ascii="Arial" w:hAnsi="Arial" w:cs="Arial"/>
                <w:bCs/>
                <w:noProof/>
              </w:rPr>
              <w:t>1.3.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Qualidade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19</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2" w:history="1">
            <w:r w:rsidR="00012BEE" w:rsidRPr="00A548C3">
              <w:rPr>
                <w:rStyle w:val="Hyperlink"/>
                <w:rFonts w:ascii="Arial" w:hAnsi="Arial" w:cs="Arial"/>
                <w:bCs/>
                <w:noProof/>
              </w:rPr>
              <w:t>1.3.1.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Complexidade Ciclomática (CC)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20</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3" w:history="1">
            <w:r w:rsidR="00012BEE" w:rsidRPr="00A548C3">
              <w:rPr>
                <w:rStyle w:val="Hyperlink"/>
                <w:rFonts w:ascii="Arial" w:hAnsi="Arial" w:cs="Arial"/>
                <w:noProof/>
              </w:rPr>
              <w:t>1.3.2.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Número de Linhas De Código (LOC – Line of Code)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23</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4" w:history="1">
            <w:r w:rsidR="00012BEE" w:rsidRPr="00A548C3">
              <w:rPr>
                <w:rStyle w:val="Hyperlink"/>
                <w:rFonts w:ascii="Arial" w:hAnsi="Arial" w:cs="Arial"/>
                <w:bCs/>
                <w:noProof/>
              </w:rPr>
              <w:t>1.3.3.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Dívida Técnica (Technical Debt)</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23</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5" w:history="1">
            <w:r w:rsidR="00012BEE" w:rsidRPr="00A548C3">
              <w:rPr>
                <w:rStyle w:val="Hyperlink"/>
                <w:rFonts w:ascii="Arial" w:hAnsi="Arial" w:cs="Arial"/>
                <w:bCs/>
                <w:noProof/>
              </w:rPr>
              <w:t>1.3.4.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Cobertura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24</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6" w:history="1">
            <w:r w:rsidR="00012BEE" w:rsidRPr="00A548C3">
              <w:rPr>
                <w:rStyle w:val="Hyperlink"/>
                <w:rFonts w:ascii="Arial" w:hAnsi="Arial" w:cs="Arial"/>
                <w:bCs/>
                <w:noProof/>
              </w:rPr>
              <w:t>1.3.5.</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Duplicação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24</w:t>
            </w:r>
            <w:r w:rsidR="00012BEE" w:rsidRPr="00A548C3">
              <w:rPr>
                <w:rFonts w:ascii="Arial" w:hAnsi="Arial" w:cs="Arial"/>
                <w:noProof/>
                <w:webHidden/>
              </w:rPr>
              <w:fldChar w:fldCharType="end"/>
            </w:r>
          </w:hyperlink>
        </w:p>
        <w:p w:rsidR="00012BEE" w:rsidRPr="00A548C3" w:rsidRDefault="0021589F">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77" w:history="1">
            <w:r w:rsidR="00012BEE" w:rsidRPr="00A548C3">
              <w:rPr>
                <w:rStyle w:val="Hyperlink"/>
                <w:rFonts w:ascii="Arial" w:hAnsi="Arial" w:cs="Arial"/>
                <w:noProof/>
              </w:rPr>
              <w:t>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TDD – Alternativa de garantia de qualidade no desenvolvimento de software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26</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8" w:history="1">
            <w:r w:rsidR="00012BEE" w:rsidRPr="00A548C3">
              <w:rPr>
                <w:rStyle w:val="Hyperlink"/>
                <w:rFonts w:ascii="Arial" w:hAnsi="Arial" w:cs="Arial"/>
                <w:noProof/>
              </w:rPr>
              <w:t>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JUnit: Framework para testes automáticos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27</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9" w:history="1">
            <w:r w:rsidR="00012BEE" w:rsidRPr="00A548C3">
              <w:rPr>
                <w:rStyle w:val="Hyperlink"/>
                <w:rFonts w:ascii="Arial" w:hAnsi="Arial" w:cs="Arial"/>
                <w:noProof/>
              </w:rPr>
              <w:t>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Passos do TDD</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27</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0" w:history="1">
            <w:r w:rsidR="00012BEE" w:rsidRPr="00A548C3">
              <w:rPr>
                <w:rStyle w:val="Hyperlink"/>
                <w:rFonts w:ascii="Arial" w:hAnsi="Arial" w:cs="Arial"/>
                <w:noProof/>
              </w:rPr>
              <w:t>2.2.1.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Vermelho: Criando um novo teste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28</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1" w:history="1">
            <w:r w:rsidR="00012BEE" w:rsidRPr="00A548C3">
              <w:rPr>
                <w:rStyle w:val="Hyperlink"/>
                <w:rFonts w:ascii="Arial" w:hAnsi="Arial" w:cs="Arial"/>
                <w:noProof/>
              </w:rPr>
              <w:t>2.2.2.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Verde: Fazendo o teste passar</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29</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2" w:history="1">
            <w:r w:rsidR="00012BEE" w:rsidRPr="00A548C3">
              <w:rPr>
                <w:rStyle w:val="Hyperlink"/>
                <w:rFonts w:ascii="Arial" w:hAnsi="Arial" w:cs="Arial"/>
                <w:noProof/>
              </w:rPr>
              <w:t>2.2.3.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Refatorar: Generalizar o método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31</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3" w:history="1">
            <w:r w:rsidR="00012BEE" w:rsidRPr="00A548C3">
              <w:rPr>
                <w:rStyle w:val="Hyperlink"/>
                <w:rFonts w:ascii="Arial" w:hAnsi="Arial" w:cs="Arial"/>
                <w:noProof/>
              </w:rPr>
              <w:t>2.2.4.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Teste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32</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4" w:history="1">
            <w:r w:rsidR="00012BEE" w:rsidRPr="00A548C3">
              <w:rPr>
                <w:rStyle w:val="Hyperlink"/>
                <w:rFonts w:ascii="Arial" w:hAnsi="Arial" w:cs="Arial"/>
                <w:noProof/>
                <w:lang w:val="en-US"/>
              </w:rPr>
              <w:t>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lang w:val="en-US"/>
              </w:rPr>
              <w:t>Baby-Steps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32</w:t>
            </w:r>
            <w:r w:rsidR="00012BEE" w:rsidRPr="00A548C3">
              <w:rPr>
                <w:rFonts w:ascii="Arial" w:hAnsi="Arial" w:cs="Arial"/>
                <w:noProof/>
                <w:webHidden/>
              </w:rPr>
              <w:fldChar w:fldCharType="end"/>
            </w:r>
          </w:hyperlink>
        </w:p>
        <w:p w:rsidR="00012BEE" w:rsidRPr="00A548C3" w:rsidRDefault="0021589F">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85" w:history="1">
            <w:r w:rsidR="00012BEE" w:rsidRPr="00A548C3">
              <w:rPr>
                <w:rStyle w:val="Hyperlink"/>
                <w:rFonts w:ascii="Arial" w:hAnsi="Arial" w:cs="Arial"/>
                <w:bCs/>
                <w:noProof/>
              </w:rPr>
              <w:t>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Ferramenta de publicação de Livro Digital no formato e-Pub: implementação utilizando os conceitos de TDD</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6" w:history="1">
            <w:r w:rsidR="00012BEE" w:rsidRPr="00A548C3">
              <w:rPr>
                <w:rStyle w:val="Hyperlink"/>
                <w:rFonts w:ascii="Arial" w:hAnsi="Arial" w:cs="Arial"/>
                <w:noProof/>
              </w:rPr>
              <w:t>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Configuração do projeto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7" w:history="1">
            <w:r w:rsidR="00012BEE" w:rsidRPr="00A548C3">
              <w:rPr>
                <w:rStyle w:val="Hyperlink"/>
                <w:rFonts w:ascii="Arial" w:hAnsi="Arial" w:cs="Arial"/>
                <w:noProof/>
              </w:rPr>
              <w:t>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Ferramentas utilizadas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8" w:history="1">
            <w:r w:rsidR="00012BEE" w:rsidRPr="00A548C3">
              <w:rPr>
                <w:rStyle w:val="Hyperlink"/>
                <w:rFonts w:ascii="Arial" w:hAnsi="Arial" w:cs="Arial"/>
                <w:noProof/>
              </w:rPr>
              <w:t>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Demonstração do TDD no desenvolvimento do módulo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9" w:history="1">
            <w:r w:rsidR="00012BEE" w:rsidRPr="00A548C3">
              <w:rPr>
                <w:rStyle w:val="Hyperlink"/>
                <w:rFonts w:ascii="Arial" w:hAnsi="Arial" w:cs="Arial"/>
                <w:noProof/>
              </w:rPr>
              <w:t>3.3.1.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Criar listas de apoio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35</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0" w:history="1">
            <w:r w:rsidR="00012BEE" w:rsidRPr="00A548C3">
              <w:rPr>
                <w:rStyle w:val="Hyperlink"/>
                <w:rFonts w:ascii="Arial" w:hAnsi="Arial" w:cs="Arial"/>
                <w:noProof/>
              </w:rPr>
              <w:t>3.3.2.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1: Teste falha (vermelho)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36</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1" w:history="1">
            <w:r w:rsidR="00012BEE" w:rsidRPr="00A548C3">
              <w:rPr>
                <w:rStyle w:val="Hyperlink"/>
                <w:rFonts w:ascii="Arial" w:hAnsi="Arial" w:cs="Arial"/>
                <w:noProof/>
              </w:rPr>
              <w:t>3.3.3.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2: teste passa (verde)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39</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2" w:history="1">
            <w:r w:rsidR="00012BEE" w:rsidRPr="00A548C3">
              <w:rPr>
                <w:rStyle w:val="Hyperlink"/>
                <w:rFonts w:ascii="Arial" w:hAnsi="Arial" w:cs="Arial"/>
                <w:noProof/>
              </w:rPr>
              <w:t>3.3.4.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3: Refatoração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42</w:t>
            </w:r>
            <w:r w:rsidR="00012BEE" w:rsidRPr="00A548C3">
              <w:rPr>
                <w:rFonts w:ascii="Arial" w:hAnsi="Arial" w:cs="Arial"/>
                <w:noProof/>
                <w:webHidden/>
              </w:rPr>
              <w:fldChar w:fldCharType="end"/>
            </w:r>
          </w:hyperlink>
        </w:p>
        <w:p w:rsidR="00012BEE" w:rsidRPr="00A548C3" w:rsidRDefault="0021589F">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93" w:history="1">
            <w:r w:rsidR="00012BEE" w:rsidRPr="00A548C3">
              <w:rPr>
                <w:rStyle w:val="Hyperlink"/>
                <w:rFonts w:ascii="Arial" w:hAnsi="Arial" w:cs="Arial"/>
                <w:noProof/>
              </w:rPr>
              <w:t>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Resultados Obtidos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45</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4" w:history="1">
            <w:r w:rsidR="00012BEE" w:rsidRPr="00A548C3">
              <w:rPr>
                <w:rStyle w:val="Hyperlink"/>
                <w:rFonts w:ascii="Arial" w:hAnsi="Arial" w:cs="Arial"/>
                <w:noProof/>
              </w:rPr>
              <w:t>4.1.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Modelo de UML</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45</w:t>
            </w:r>
            <w:r w:rsidR="00012BEE" w:rsidRPr="00A548C3">
              <w:rPr>
                <w:rFonts w:ascii="Arial" w:hAnsi="Arial" w:cs="Arial"/>
                <w:noProof/>
                <w:webHidden/>
              </w:rPr>
              <w:fldChar w:fldCharType="end"/>
            </w:r>
          </w:hyperlink>
        </w:p>
        <w:p w:rsidR="00012BEE" w:rsidRPr="00A548C3" w:rsidRDefault="0021589F">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95" w:history="1">
            <w:r w:rsidR="00012BEE" w:rsidRPr="00A548C3">
              <w:rPr>
                <w:rStyle w:val="Hyperlink"/>
                <w:rFonts w:ascii="Arial" w:hAnsi="Arial" w:cs="Arial"/>
                <w:noProof/>
              </w:rPr>
              <w:t>4.2.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Análise de qualidade com a ferramenta SonarQube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46</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6" w:history="1">
            <w:r w:rsidR="00012BEE" w:rsidRPr="00A548C3">
              <w:rPr>
                <w:rStyle w:val="Hyperlink"/>
                <w:rFonts w:ascii="Arial" w:hAnsi="Arial" w:cs="Arial"/>
                <w:noProof/>
              </w:rPr>
              <w:t>4.2.1.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Linhas de Código (LoC)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46</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7" w:history="1">
            <w:r w:rsidR="00012BEE" w:rsidRPr="00A548C3">
              <w:rPr>
                <w:rStyle w:val="Hyperlink"/>
                <w:rFonts w:ascii="Arial" w:hAnsi="Arial" w:cs="Arial"/>
                <w:noProof/>
              </w:rPr>
              <w:t>4.2.2.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Dívida Técnica (Tecnical Debt)</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47</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8" w:history="1">
            <w:r w:rsidR="00012BEE" w:rsidRPr="00A548C3">
              <w:rPr>
                <w:rStyle w:val="Hyperlink"/>
                <w:rFonts w:ascii="Arial" w:hAnsi="Arial" w:cs="Arial"/>
                <w:noProof/>
              </w:rPr>
              <w:t>4.2.3.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Duplicação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47</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9" w:history="1">
            <w:r w:rsidR="00012BEE" w:rsidRPr="00A548C3">
              <w:rPr>
                <w:rStyle w:val="Hyperlink"/>
                <w:rFonts w:ascii="Arial" w:hAnsi="Arial" w:cs="Arial"/>
                <w:noProof/>
              </w:rPr>
              <w:t>4.2.4.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Cobertura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48</w:t>
            </w:r>
            <w:r w:rsidR="00012BEE" w:rsidRPr="00A548C3">
              <w:rPr>
                <w:rFonts w:ascii="Arial" w:hAnsi="Arial" w:cs="Arial"/>
                <w:noProof/>
                <w:webHidden/>
              </w:rPr>
              <w:fldChar w:fldCharType="end"/>
            </w:r>
          </w:hyperlink>
        </w:p>
        <w:p w:rsidR="00012BEE" w:rsidRPr="00A548C3" w:rsidRDefault="0021589F">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900" w:history="1">
            <w:r w:rsidR="00012BEE" w:rsidRPr="00A548C3">
              <w:rPr>
                <w:rStyle w:val="Hyperlink"/>
                <w:rFonts w:ascii="Arial" w:hAnsi="Arial" w:cs="Arial"/>
                <w:noProof/>
              </w:rPr>
              <w:t>4.2.5.</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Complexidade Ciclomática (CC)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49</w:t>
            </w:r>
            <w:r w:rsidR="00012BEE" w:rsidRPr="00A548C3">
              <w:rPr>
                <w:rFonts w:ascii="Arial" w:hAnsi="Arial" w:cs="Arial"/>
                <w:noProof/>
                <w:webHidden/>
              </w:rPr>
              <w:fldChar w:fldCharType="end"/>
            </w:r>
          </w:hyperlink>
        </w:p>
        <w:p w:rsidR="00012BEE" w:rsidRPr="00A548C3" w:rsidRDefault="0021589F">
          <w:pPr>
            <w:pStyle w:val="Sumrio1"/>
            <w:tabs>
              <w:tab w:val="right" w:leader="dot" w:pos="9061"/>
            </w:tabs>
            <w:rPr>
              <w:rFonts w:ascii="Arial" w:eastAsiaTheme="minorEastAsia" w:hAnsi="Arial" w:cs="Arial"/>
              <w:noProof/>
              <w:color w:val="auto"/>
              <w:sz w:val="22"/>
              <w:szCs w:val="22"/>
              <w:lang w:eastAsia="pt-BR" w:bidi="ar-SA"/>
            </w:rPr>
          </w:pPr>
          <w:hyperlink w:anchor="_Toc418368901" w:history="1">
            <w:r w:rsidR="00012BEE" w:rsidRPr="00A548C3">
              <w:rPr>
                <w:rStyle w:val="Hyperlink"/>
                <w:rFonts w:ascii="Arial" w:hAnsi="Arial" w:cs="Arial"/>
                <w:noProof/>
              </w:rPr>
              <w:t>Considerações Finais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50</w:t>
            </w:r>
            <w:r w:rsidR="00012BEE" w:rsidRPr="00A548C3">
              <w:rPr>
                <w:rFonts w:ascii="Arial" w:hAnsi="Arial" w:cs="Arial"/>
                <w:noProof/>
                <w:webHidden/>
              </w:rPr>
              <w:fldChar w:fldCharType="end"/>
            </w:r>
          </w:hyperlink>
        </w:p>
        <w:p w:rsidR="00012BEE" w:rsidRPr="00A548C3" w:rsidRDefault="0021589F">
          <w:pPr>
            <w:pStyle w:val="Sumrio1"/>
            <w:tabs>
              <w:tab w:val="right" w:leader="dot" w:pos="9061"/>
            </w:tabs>
            <w:rPr>
              <w:rFonts w:ascii="Arial" w:eastAsiaTheme="minorEastAsia" w:hAnsi="Arial" w:cs="Arial"/>
              <w:noProof/>
              <w:color w:val="auto"/>
              <w:sz w:val="22"/>
              <w:szCs w:val="22"/>
              <w:lang w:eastAsia="pt-BR" w:bidi="ar-SA"/>
            </w:rPr>
          </w:pPr>
          <w:hyperlink w:anchor="_Toc418368902" w:history="1">
            <w:r w:rsidR="00012BEE" w:rsidRPr="00A548C3">
              <w:rPr>
                <w:rStyle w:val="Hyperlink"/>
                <w:rFonts w:ascii="Arial" w:hAnsi="Arial" w:cs="Arial"/>
                <w:noProof/>
              </w:rPr>
              <w:t>Bibliografia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51</w:t>
            </w:r>
            <w:r w:rsidR="00012BEE" w:rsidRPr="00A548C3">
              <w:rPr>
                <w:rFonts w:ascii="Arial" w:hAnsi="Arial" w:cs="Arial"/>
                <w:noProof/>
                <w:webHidden/>
              </w:rPr>
              <w:fldChar w:fldCharType="end"/>
            </w:r>
          </w:hyperlink>
        </w:p>
        <w:p w:rsidR="00F61D14" w:rsidRPr="00A548C3" w:rsidRDefault="00F61D14">
          <w:pPr>
            <w:rPr>
              <w:rFonts w:ascii="Arial" w:hAnsi="Arial" w:cs="Arial"/>
            </w:rPr>
          </w:pPr>
          <w:r w:rsidRPr="00A548C3">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A548C3" w:rsidRDefault="00D8176B" w:rsidP="00522E2E">
      <w:pPr>
        <w:pStyle w:val="Estilo2"/>
        <w:spacing w:before="280" w:after="280" w:line="360" w:lineRule="auto"/>
        <w:rPr>
          <w:rStyle w:val="apple-converted-space"/>
        </w:rPr>
      </w:pPr>
      <w:bookmarkStart w:id="2" w:name="_Toc418368867"/>
      <w:r w:rsidRPr="00A548C3">
        <w:rPr>
          <w:rStyle w:val="apple-converted-space"/>
        </w:rPr>
        <w:lastRenderedPageBreak/>
        <w:t>I</w:t>
      </w:r>
      <w:bookmarkEnd w:id="0"/>
      <w:bookmarkEnd w:id="1"/>
      <w:r w:rsidR="00522E2E" w:rsidRPr="00A548C3">
        <w:rPr>
          <w:rStyle w:val="apple-converted-space"/>
        </w:rPr>
        <w:t>ntrodução</w:t>
      </w:r>
      <w:bookmarkEnd w:id="2"/>
      <w:r w:rsidRPr="00A548C3">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A548C3">
        <w:rPr>
          <w:rStyle w:val="apple-converted-space"/>
          <w:rFonts w:ascii="Arial" w:hAnsi="Arial" w:cs="Arial"/>
          <w:shd w:val="clear" w:color="auto" w:fill="FFFFFF"/>
        </w:rPr>
        <w:t>das linguagens e as novas metodologias</w:t>
      </w:r>
      <w:r w:rsidR="00A720B7" w:rsidRPr="00A548C3">
        <w:rPr>
          <w:rStyle w:val="apple-converted-space"/>
          <w:rFonts w:ascii="Arial" w:hAnsi="Arial" w:cs="Arial"/>
          <w:shd w:val="clear" w:color="auto" w:fill="FFFFFF"/>
        </w:rPr>
        <w:t xml:space="preserve"> </w:t>
      </w:r>
      <w:r w:rsidR="004E0AC3" w:rsidRPr="00A548C3">
        <w:rPr>
          <w:rStyle w:val="apple-converted-space"/>
          <w:rFonts w:ascii="Arial" w:hAnsi="Arial" w:cs="Arial"/>
          <w:shd w:val="clear" w:color="auto" w:fill="FFFFFF"/>
        </w:rPr>
        <w:t>trouxeram o reuso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r w:rsidRPr="00A548C3">
        <w:rPr>
          <w:rStyle w:val="apple-converted-space"/>
          <w:rFonts w:ascii="Arial" w:hAnsi="Arial" w:cs="Arial"/>
          <w:i/>
          <w:shd w:val="clear" w:color="auto" w:fill="FFFFFF"/>
        </w:rPr>
        <w:t>Unified Modeling Language</w:t>
      </w:r>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Test-Driven Developement</w:t>
      </w:r>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Test-Driven Development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r w:rsidRPr="00A548C3">
        <w:rPr>
          <w:rFonts w:ascii="Arial" w:hAnsi="Arial" w:cs="Arial"/>
          <w:i/>
        </w:rPr>
        <w:t>stakeholders</w:t>
      </w:r>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de Crispin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r w:rsidRPr="00A548C3">
        <w:rPr>
          <w:rFonts w:ascii="Arial" w:hAnsi="Arial" w:cs="Arial"/>
          <w:i/>
        </w:rPr>
        <w:t>stakeholders</w:t>
      </w:r>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A548C3" w:rsidRDefault="00D8176B" w:rsidP="003A46DE">
      <w:pPr>
        <w:spacing w:before="280" w:after="280"/>
        <w:ind w:left="1418"/>
        <w:jc w:val="both"/>
        <w:rPr>
          <w:rFonts w:ascii="Arial" w:hAnsi="Arial" w:cs="Arial"/>
        </w:rPr>
      </w:pPr>
      <w:r w:rsidRPr="00A548C3">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A548C3">
        <w:rPr>
          <w:rFonts w:ascii="Arial" w:hAnsi="Arial" w:cs="Arial"/>
          <w:lang w:val="en-US"/>
        </w:rPr>
        <w:t xml:space="preserve">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 xml:space="preserve">) </w:t>
      </w:r>
    </w:p>
    <w:p w:rsidR="00CB707A" w:rsidRPr="00A548C3" w:rsidRDefault="00D8176B" w:rsidP="003A46DE">
      <w:pPr>
        <w:spacing w:before="280" w:after="280"/>
        <w:ind w:left="1418"/>
        <w:jc w:val="both"/>
        <w:rPr>
          <w:rFonts w:ascii="Arial" w:hAnsi="Arial" w:cs="Arial"/>
        </w:rPr>
      </w:pPr>
      <w:r w:rsidRPr="00A548C3">
        <w:rPr>
          <w:rFonts w:ascii="Arial" w:hAnsi="Arial" w:cs="Arial"/>
        </w:rPr>
        <w:t>Claro, a taxa de defeito é apenas uma pequena medida de qualidade. Se você pudesse falar com nossos stakeholders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Após o manifesto ágil, métodos de desenvolvimento foram criados como Scrum e</w:t>
      </w:r>
      <w:r w:rsidR="00AE2DE4" w:rsidRPr="00A548C3">
        <w:rPr>
          <w:rFonts w:ascii="Arial" w:hAnsi="Arial" w:cs="Arial"/>
        </w:rPr>
        <w:t xml:space="preserve"> e</w:t>
      </w:r>
      <w:r w:rsidRPr="00A548C3">
        <w:rPr>
          <w:rFonts w:ascii="Arial" w:hAnsi="Arial" w:cs="Arial"/>
        </w:rPr>
        <w:t>Xtreme Programing</w:t>
      </w:r>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framework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A548C3" w:rsidRDefault="00D8176B" w:rsidP="00AE2DE4">
      <w:pPr>
        <w:spacing w:before="280" w:after="280"/>
        <w:ind w:left="2126"/>
        <w:jc w:val="both"/>
        <w:rPr>
          <w:rFonts w:ascii="Arial" w:hAnsi="Arial" w:cs="Arial"/>
        </w:rPr>
      </w:pPr>
      <w:r w:rsidRPr="00A548C3">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A548C3">
        <w:rPr>
          <w:rFonts w:ascii="Arial" w:hAnsi="Arial" w:cs="Arial"/>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A548C3" w:rsidRDefault="00D8176B" w:rsidP="00AE2DE4">
      <w:pPr>
        <w:spacing w:before="280" w:after="280"/>
        <w:ind w:left="2126"/>
        <w:jc w:val="both"/>
        <w:rPr>
          <w:rFonts w:ascii="Arial" w:hAnsi="Arial" w:cs="Arial"/>
        </w:rPr>
      </w:pPr>
      <w:r w:rsidRPr="00A548C3">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rPr>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Janzen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M</w:t>
      </w:r>
      <w:r w:rsidRPr="00A548C3">
        <w:rPr>
          <w:rFonts w:ascii="Arial" w:hAnsi="Arial" w:cs="Arial"/>
        </w:rPr>
        <w:t xml:space="preserve">aven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N</w:t>
      </w:r>
      <w:r w:rsidRPr="00A548C3">
        <w:rPr>
          <w:rFonts w:ascii="Arial" w:hAnsi="Arial" w:cs="Arial"/>
        </w:rPr>
        <w:t xml:space="preserve">etbeans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(JUnit),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548C3"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68868"/>
      <w:r w:rsidRPr="00A548C3">
        <w:rPr>
          <w:rFonts w:ascii="Arial" w:hAnsi="Arial" w:cs="Arial"/>
          <w:sz w:val="28"/>
        </w:rPr>
        <w:t>F</w:t>
      </w:r>
      <w:r w:rsidR="00E02684" w:rsidRPr="00A548C3">
        <w:rPr>
          <w:rFonts w:ascii="Arial" w:hAnsi="Arial" w:cs="Arial"/>
          <w:sz w:val="28"/>
        </w:rPr>
        <w:t>undamentação</w:t>
      </w:r>
      <w:r w:rsidRPr="00A548C3">
        <w:rPr>
          <w:rFonts w:ascii="Arial" w:hAnsi="Arial" w:cs="Arial"/>
          <w:sz w:val="28"/>
        </w:rPr>
        <w:t xml:space="preserve"> </w:t>
      </w:r>
      <w:r w:rsidR="00E02684" w:rsidRPr="00A548C3">
        <w:rPr>
          <w:rFonts w:ascii="Arial" w:hAnsi="Arial" w:cs="Arial"/>
          <w:sz w:val="28"/>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548C3"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68869"/>
      <w:r w:rsidRPr="00A548C3">
        <w:rPr>
          <w:rFonts w:ascii="Arial" w:hAnsi="Arial" w:cs="Arial"/>
          <w:sz w:val="28"/>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548C3" w:rsidRDefault="00D8176B" w:rsidP="00E02684">
      <w:pPr>
        <w:ind w:left="2268"/>
        <w:jc w:val="both"/>
        <w:rPr>
          <w:rFonts w:ascii="Arial" w:hAnsi="Arial" w:cs="Arial"/>
          <w:i/>
        </w:rPr>
      </w:pPr>
      <w:r w:rsidRPr="00A548C3">
        <w:rPr>
          <w:rFonts w:ascii="Arial" w:hAnsi="Arial" w:cs="Arial"/>
          <w:i/>
        </w:rPr>
        <w:t>Defeito zero é a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é afetado pelos defeitos.</w:t>
      </w:r>
    </w:p>
    <w:p w:rsidR="00CB707A" w:rsidRPr="00A548C3" w:rsidRDefault="00D8176B" w:rsidP="00E02684">
      <w:pPr>
        <w:ind w:left="2268"/>
        <w:jc w:val="both"/>
        <w:rPr>
          <w:rFonts w:ascii="Arial" w:hAnsi="Arial" w:cs="Arial"/>
        </w:rPr>
      </w:pPr>
      <w:r w:rsidRPr="00A548C3">
        <w:rPr>
          <w:rFonts w:ascii="Arial" w:hAnsi="Arial" w:cs="Arial"/>
        </w:rPr>
        <w:t>b) Para os gerentes que são criticados pelos defeitos.</w:t>
      </w:r>
    </w:p>
    <w:p w:rsidR="00CB707A" w:rsidRPr="00A548C3" w:rsidRDefault="00D8176B" w:rsidP="00E02684">
      <w:pPr>
        <w:ind w:left="2268"/>
        <w:jc w:val="both"/>
        <w:rPr>
          <w:rFonts w:ascii="Arial" w:hAnsi="Arial" w:cs="Arial"/>
          <w:i/>
        </w:rPr>
      </w:pPr>
      <w:r w:rsidRPr="00A548C3">
        <w:rPr>
          <w:rFonts w:ascii="Arial" w:hAnsi="Arial" w:cs="Arial"/>
          <w:i/>
        </w:rPr>
        <w:t>Ter um grande número de funções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pode tirar proveito dessas funções – se eles as conhecerem.</w:t>
      </w:r>
    </w:p>
    <w:p w:rsidR="00CB707A" w:rsidRPr="00A548C3" w:rsidRDefault="00D8176B" w:rsidP="00E02684">
      <w:pPr>
        <w:ind w:left="2268"/>
        <w:jc w:val="both"/>
        <w:rPr>
          <w:rFonts w:ascii="Arial" w:hAnsi="Arial" w:cs="Arial"/>
        </w:rPr>
      </w:pPr>
      <w:r w:rsidRPr="00A548C3">
        <w:rPr>
          <w:rFonts w:ascii="Arial" w:hAnsi="Arial" w:cs="Arial"/>
        </w:rPr>
        <w:t>b) Para os distribuidores que acreditam que as funções vendem produtos.</w:t>
      </w:r>
    </w:p>
    <w:p w:rsidR="00CB707A" w:rsidRPr="00A548C3" w:rsidRDefault="00D8176B" w:rsidP="00E02684">
      <w:pPr>
        <w:ind w:left="2268"/>
        <w:jc w:val="both"/>
        <w:rPr>
          <w:rFonts w:ascii="Arial" w:hAnsi="Arial" w:cs="Arial"/>
          <w:i/>
        </w:rPr>
      </w:pPr>
      <w:r w:rsidRPr="00A548C3">
        <w:rPr>
          <w:rFonts w:ascii="Arial" w:hAnsi="Arial" w:cs="Arial"/>
          <w:i/>
        </w:rPr>
        <w:t>Codificação elegante é alta qualidade</w:t>
      </w:r>
    </w:p>
    <w:p w:rsidR="00CB707A" w:rsidRPr="00A548C3" w:rsidRDefault="00D8176B" w:rsidP="00E02684">
      <w:pPr>
        <w:ind w:left="2268"/>
        <w:jc w:val="both"/>
        <w:rPr>
          <w:rFonts w:ascii="Arial" w:hAnsi="Arial" w:cs="Arial"/>
        </w:rPr>
      </w:pPr>
      <w:r w:rsidRPr="00A548C3">
        <w:rPr>
          <w:rFonts w:ascii="Arial" w:hAnsi="Arial" w:cs="Arial"/>
        </w:rPr>
        <w:t>a) Para o pessoal de desenvolvimento que dá um grande valor às opiniões de seus colegas.</w:t>
      </w:r>
    </w:p>
    <w:p w:rsidR="00CB707A" w:rsidRPr="00A548C3" w:rsidRDefault="00D8176B" w:rsidP="00E02684">
      <w:pPr>
        <w:ind w:left="2268"/>
        <w:jc w:val="both"/>
        <w:rPr>
          <w:rFonts w:ascii="Arial" w:hAnsi="Arial" w:cs="Arial"/>
        </w:rPr>
      </w:pPr>
      <w:r w:rsidRPr="00A548C3">
        <w:rPr>
          <w:rFonts w:ascii="Arial" w:hAnsi="Arial" w:cs="Arial"/>
        </w:rPr>
        <w:t>b) Para os professores de ciência da computação que apreciam elegância.</w:t>
      </w:r>
    </w:p>
    <w:p w:rsidR="00CB707A" w:rsidRPr="00A548C3" w:rsidRDefault="00D8176B" w:rsidP="00E02684">
      <w:pPr>
        <w:ind w:left="2268"/>
        <w:jc w:val="both"/>
        <w:rPr>
          <w:rFonts w:ascii="Arial" w:hAnsi="Arial" w:cs="Arial"/>
          <w:i/>
        </w:rPr>
      </w:pPr>
      <w:r w:rsidRPr="00A548C3">
        <w:rPr>
          <w:rFonts w:ascii="Arial" w:hAnsi="Arial" w:cs="Arial"/>
          <w:i/>
        </w:rPr>
        <w:t>Alto desempenho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 pessoal de venda que tem de submeter seus produtos à benchmarks.</w:t>
      </w:r>
    </w:p>
    <w:p w:rsidR="00CB707A" w:rsidRPr="00A548C3" w:rsidRDefault="00D8176B" w:rsidP="00E02684">
      <w:pPr>
        <w:ind w:left="2268"/>
        <w:jc w:val="both"/>
        <w:rPr>
          <w:rFonts w:ascii="Arial" w:hAnsi="Arial" w:cs="Arial"/>
          <w:i/>
        </w:rPr>
      </w:pPr>
      <w:r w:rsidRPr="00A548C3">
        <w:rPr>
          <w:rFonts w:ascii="Arial" w:hAnsi="Arial" w:cs="Arial"/>
          <w:i/>
        </w:rPr>
        <w:t>Baixo custo de desenvolvimento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os gerentes do projeto que estão com orçamentos apertados.</w:t>
      </w:r>
    </w:p>
    <w:p w:rsidR="00CB707A" w:rsidRPr="00A548C3" w:rsidRDefault="00D8176B" w:rsidP="00E02684">
      <w:pPr>
        <w:ind w:left="2268"/>
        <w:jc w:val="both"/>
        <w:rPr>
          <w:rFonts w:ascii="Arial" w:hAnsi="Arial" w:cs="Arial"/>
          <w:i/>
        </w:rPr>
      </w:pPr>
      <w:r w:rsidRPr="00A548C3">
        <w:rPr>
          <w:rFonts w:ascii="Arial" w:hAnsi="Arial" w:cs="Arial"/>
          <w:i/>
        </w:rPr>
        <w:lastRenderedPageBreak/>
        <w:t>Desenvolvimento rápido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está esperando pelo software.</w:t>
      </w:r>
    </w:p>
    <w:p w:rsidR="00CB707A" w:rsidRPr="00A548C3" w:rsidRDefault="00D8176B" w:rsidP="00E02684">
      <w:pPr>
        <w:ind w:left="2268"/>
        <w:jc w:val="both"/>
        <w:rPr>
          <w:rFonts w:ascii="Arial" w:hAnsi="Arial" w:cs="Arial"/>
        </w:rPr>
      </w:pPr>
      <w:r w:rsidRPr="00A548C3">
        <w:rPr>
          <w:rFonts w:ascii="Arial" w:hAnsi="Arial" w:cs="Arial"/>
        </w:rPr>
        <w:t>b) Para os distribuidores que desejam colonizar um mercado antes de seus concorrentes.</w:t>
      </w:r>
    </w:p>
    <w:p w:rsidR="00CB707A" w:rsidRPr="00A548C3" w:rsidRDefault="00D8176B" w:rsidP="00E02684">
      <w:pPr>
        <w:ind w:left="2268"/>
        <w:jc w:val="both"/>
        <w:rPr>
          <w:rFonts w:ascii="Arial" w:hAnsi="Arial" w:cs="Arial"/>
          <w:i/>
        </w:rPr>
      </w:pPr>
      <w:r w:rsidRPr="00A548C3">
        <w:rPr>
          <w:rFonts w:ascii="Arial" w:hAnsi="Arial" w:cs="Arial"/>
          <w:i/>
        </w:rPr>
        <w:t>Facilidade para o usuário (userfriendliness)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que gastam oito horas por ida na frente de uma tela utilizando o software.</w:t>
      </w:r>
    </w:p>
    <w:p w:rsidR="00CB707A" w:rsidRPr="00A548C3" w:rsidRDefault="00D8176B" w:rsidP="00E02684">
      <w:pPr>
        <w:ind w:left="2268"/>
        <w:jc w:val="both"/>
        <w:rPr>
          <w:rFonts w:ascii="Arial" w:hAnsi="Arial" w:cs="Arial"/>
        </w:rPr>
      </w:pPr>
      <w:r w:rsidRPr="00A548C3">
        <w:rPr>
          <w:rFonts w:ascii="Arial" w:hAnsi="Arial" w:cs="Arial"/>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Cribbage (do poeta sir John Suckling), um jogo pouco popular em algumas regiões o </w:t>
      </w:r>
      <w:r w:rsidRPr="00A548C3">
        <w:rPr>
          <w:rFonts w:ascii="Arial" w:hAnsi="Arial" w:cs="Arial"/>
        </w:rPr>
        <w:lastRenderedPageBreak/>
        <w:t xml:space="preserve">que dificultava encontrar parceiros para jogar. Entretanto, ficou muito feliz ao descobrir o programa de </w:t>
      </w:r>
      <w:r w:rsidR="0065019C" w:rsidRPr="00A548C3">
        <w:rPr>
          <w:rFonts w:ascii="Arial" w:hAnsi="Arial" w:cs="Arial"/>
        </w:rPr>
        <w:t>C</w:t>
      </w:r>
      <w:r w:rsidRPr="00A548C3">
        <w:rPr>
          <w:rFonts w:ascii="Arial" w:hAnsi="Arial" w:cs="Arial"/>
        </w:rPr>
        <w:t xml:space="preserve">ribbage chamado Precision Cribbage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A548C3">
        <w:rPr>
          <w:rFonts w:ascii="Arial" w:hAnsi="Arial" w:cs="Arial"/>
        </w:rPr>
        <w:lastRenderedPageBreak/>
        <w:t>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CB30C9" w:rsidP="00CB30C9">
      <w:pPr>
        <w:spacing w:before="280" w:after="280" w:line="360" w:lineRule="auto"/>
        <w:ind w:firstLine="709"/>
        <w:jc w:val="both"/>
        <w:rPr>
          <w:rFonts w:ascii="Arial" w:eastAsia="Times New Roman" w:hAnsi="Arial" w:cs="Arial"/>
          <w:lang w:eastAsia="pt-BR"/>
        </w:rPr>
      </w:pPr>
      <w:r w:rsidRPr="00A548C3">
        <w:rPr>
          <w:rFonts w:ascii="Arial" w:hAnsi="Arial" w:cs="Arial"/>
          <w:shd w:val="clear" w:color="auto" w:fill="FFFFFF"/>
        </w:rPr>
        <w:t xml:space="preserve">Martin (2011) 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548C3" w:rsidRDefault="00D8176B" w:rsidP="0065019C">
      <w:pPr>
        <w:shd w:val="clear" w:color="auto" w:fill="FFFFFF"/>
        <w:spacing w:before="280" w:after="280"/>
        <w:ind w:left="2268"/>
        <w:jc w:val="both"/>
        <w:rPr>
          <w:rFonts w:ascii="Arial" w:eastAsia="Times New Roman" w:hAnsi="Arial" w:cs="Arial"/>
          <w:lang w:eastAsia="pt-BR"/>
        </w:rPr>
      </w:pPr>
      <w:r w:rsidRPr="00A548C3">
        <w:rPr>
          <w:rFonts w:ascii="Arial" w:eastAsia="Times New Roman" w:hAnsi="Arial" w:cs="Arial"/>
          <w:lang w:eastAsia="pt-BR"/>
        </w:rPr>
        <w:t>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w:t>
      </w:r>
      <w:r w:rsidRPr="00A548C3">
        <w:rPr>
          <w:rFonts w:ascii="Arial" w:hAnsi="Arial" w:cs="Arial"/>
          <w:shd w:val="clear" w:color="auto" w:fill="FFFFFF"/>
        </w:rPr>
        <w:lastRenderedPageBreak/>
        <w:t>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548C3" w:rsidRDefault="00D8176B" w:rsidP="00FE393E">
      <w:pPr>
        <w:tabs>
          <w:tab w:val="left" w:pos="7052"/>
        </w:tabs>
        <w:spacing w:before="280" w:after="280"/>
        <w:ind w:left="2268"/>
        <w:jc w:val="both"/>
        <w:rPr>
          <w:rFonts w:ascii="Arial" w:hAnsi="Arial" w:cs="Arial"/>
          <w:shd w:val="clear" w:color="auto" w:fill="FFFFFF"/>
        </w:rPr>
      </w:pPr>
      <w:r w:rsidRPr="00A548C3">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r w:rsidRPr="00A548C3">
        <w:rPr>
          <w:rFonts w:ascii="Arial" w:hAnsi="Arial" w:cs="Arial"/>
        </w:rPr>
        <w:t>Feathers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548C3"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68870"/>
      <w:r w:rsidRPr="00A548C3">
        <w:rPr>
          <w:rFonts w:ascii="Arial" w:hAnsi="Arial" w:cs="Arial"/>
          <w:sz w:val="28"/>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Quality Assurance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548C3"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68871"/>
      <w:r w:rsidRPr="00A548C3">
        <w:rPr>
          <w:rFonts w:ascii="Arial" w:hAnsi="Arial" w:cs="Arial"/>
          <w:bCs/>
          <w:sz w:val="28"/>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Pr="00A548C3">
        <w:rPr>
          <w:rFonts w:ascii="Arial" w:hAnsi="Arial" w:cs="Arial"/>
        </w:rPr>
        <w:t xml:space="preserve"> adotar, porem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85534F" w:rsidRPr="00A548C3">
        <w:rPr>
          <w:rFonts w:ascii="Arial" w:hAnsi="Arial" w:cs="Arial"/>
        </w:rPr>
        <w:t>a bateria solida de testes</w:t>
      </w:r>
      <w:r w:rsidRPr="00A548C3">
        <w:rPr>
          <w:rFonts w:ascii="Arial" w:hAnsi="Arial" w:cs="Arial"/>
        </w:rPr>
        <w:t xml:space="preserve">, já que </w:t>
      </w:r>
      <w:r w:rsidRPr="00A548C3">
        <w:rPr>
          <w:rFonts w:ascii="Arial" w:hAnsi="Arial" w:cs="Arial"/>
        </w:rPr>
        <w:lastRenderedPageBreak/>
        <w:t>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548C3" w:rsidRDefault="00D8176B" w:rsidP="00C425DE">
      <w:pPr>
        <w:pStyle w:val="PargrafodaLista"/>
        <w:numPr>
          <w:ilvl w:val="2"/>
          <w:numId w:val="1"/>
        </w:numPr>
        <w:spacing w:before="280" w:after="280" w:line="360" w:lineRule="auto"/>
        <w:jc w:val="both"/>
        <w:outlineLvl w:val="2"/>
        <w:rPr>
          <w:rFonts w:ascii="Arial" w:hAnsi="Arial" w:cs="Arial"/>
          <w:bCs/>
        </w:rPr>
      </w:pPr>
      <w:r w:rsidRPr="00A548C3">
        <w:rPr>
          <w:rFonts w:ascii="Arial" w:hAnsi="Arial" w:cs="Arial"/>
          <w:b/>
          <w:bCs/>
        </w:rPr>
        <w:t xml:space="preserve"> </w:t>
      </w:r>
      <w:bookmarkStart w:id="8" w:name="_Toc418368872"/>
      <w:r w:rsidRPr="00A548C3">
        <w:rPr>
          <w:rFonts w:ascii="Arial" w:hAnsi="Arial" w:cs="Arial"/>
          <w:bCs/>
          <w:sz w:val="28"/>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r w:rsidR="00C425DE" w:rsidRPr="00A548C3">
        <w:rPr>
          <w:rFonts w:ascii="Arial" w:hAnsi="Arial" w:cs="Arial"/>
        </w:rPr>
        <w:t xml:space="preserve">McCabe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isso McCabe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w:t>
      </w:r>
      <w:r w:rsidR="00C425DE" w:rsidRPr="00A548C3">
        <w:rPr>
          <w:rFonts w:ascii="Arial" w:hAnsi="Arial" w:cs="Arial"/>
        </w:rPr>
        <w:lastRenderedPageBreak/>
        <w:t>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55892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337D6E" w:rsidRPr="00A548C3">
        <w:rPr>
          <w:rFonts w:ascii="Arial" w:hAnsi="Arial" w:cs="Arial"/>
        </w:rPr>
        <w:t xml:space="preserve"> (Figura 2) </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55892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570DDA" w:rsidP="00570DDA">
      <w:pPr>
        <w:pStyle w:val="Corpodotexto"/>
        <w:spacing w:before="280" w:after="280" w:line="360" w:lineRule="auto"/>
        <w:ind w:firstLine="709"/>
        <w:jc w:val="center"/>
        <w:rPr>
          <w:rFonts w:ascii="Arial" w:hAnsi="Arial" w:cs="Arial"/>
        </w:rPr>
      </w:pPr>
      <w:r w:rsidRPr="00A548C3">
        <w:rPr>
          <w:rFonts w:ascii="Arial" w:hAnsi="Arial" w:cs="Arial"/>
        </w:rPr>
        <w:t>Fonte: Adaptado de devmedia</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55892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55892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A548C3" w:rsidRDefault="00613BD5" w:rsidP="00613BD5">
      <w:pPr>
        <w:pStyle w:val="Corpodotexto"/>
        <w:spacing w:before="280" w:after="280" w:line="360" w:lineRule="auto"/>
        <w:ind w:firstLine="709"/>
        <w:jc w:val="center"/>
        <w:rPr>
          <w:rFonts w:ascii="Arial" w:hAnsi="Arial" w:cs="Arial"/>
        </w:rPr>
      </w:pPr>
      <w:r w:rsidRPr="00A548C3">
        <w:rPr>
          <w:rFonts w:ascii="Arial" w:hAnsi="Arial" w:cs="Arial"/>
        </w:rPr>
        <w:t>Fonte: Adaptado de devmedia</w:t>
      </w:r>
    </w:p>
    <w:p w:rsidR="00613BD5" w:rsidRPr="00A548C3" w:rsidRDefault="00613BD5" w:rsidP="00522E2E">
      <w:pPr>
        <w:pStyle w:val="Corpodotexto"/>
        <w:spacing w:before="280" w:after="280" w:line="360" w:lineRule="auto"/>
        <w:ind w:firstLine="709"/>
        <w:jc w:val="center"/>
        <w:rPr>
          <w:rFonts w:ascii="Arial" w:hAnsi="Arial" w:cs="Arial"/>
        </w:rPr>
      </w:pPr>
    </w:p>
    <w:p w:rsidR="00CB707A" w:rsidRPr="00A548C3"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A548C3">
        <w:rPr>
          <w:rFonts w:ascii="Arial" w:hAnsi="Arial" w:cs="Arial"/>
        </w:rPr>
        <w:lastRenderedPageBreak/>
        <w:t xml:space="preserve"> </w:t>
      </w:r>
      <w:bookmarkStart w:id="14" w:name="_Toc418368873"/>
      <w:r w:rsidRPr="00A548C3">
        <w:rPr>
          <w:rFonts w:ascii="Arial" w:hAnsi="Arial" w:cs="Arial"/>
          <w:sz w:val="28"/>
        </w:rPr>
        <w:t>Número de Linhas De Código</w:t>
      </w:r>
      <w:bookmarkEnd w:id="13"/>
      <w:r w:rsidRPr="00A548C3">
        <w:rPr>
          <w:rFonts w:ascii="Arial" w:hAnsi="Arial" w:cs="Arial"/>
          <w:sz w:val="28"/>
        </w:rPr>
        <w:t xml:space="preserve"> (LOC – Line of Code)</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exemplo Koscianski</w:t>
      </w:r>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55892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Koscianski</w:t>
      </w:r>
      <w:r w:rsidR="00613BD5" w:rsidRPr="00A548C3">
        <w:rPr>
          <w:rFonts w:ascii="Arial" w:hAnsi="Arial" w:cs="Arial"/>
        </w:rPr>
        <w:t>, 2007</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68874"/>
      <w:r w:rsidRPr="00A548C3">
        <w:rPr>
          <w:rFonts w:ascii="Arial" w:hAnsi="Arial" w:cs="Arial"/>
          <w:bCs/>
          <w:sz w:val="28"/>
        </w:rPr>
        <w:t>Dívida Técnica (Technical Debt)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548C3" w:rsidRDefault="001160F8" w:rsidP="001160F8">
      <w:pPr>
        <w:spacing w:before="280" w:after="280"/>
        <w:ind w:left="2126"/>
        <w:jc w:val="both"/>
        <w:rPr>
          <w:rFonts w:ascii="Arial" w:hAnsi="Arial" w:cs="Arial"/>
          <w:lang w:val="en-US"/>
        </w:rPr>
      </w:pPr>
      <w:r w:rsidRPr="00A548C3">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548C3">
        <w:rPr>
          <w:rFonts w:ascii="Arial" w:hAnsi="Arial" w:cs="Arial"/>
          <w:lang w:val="en-US"/>
        </w:rPr>
        <w:t xml:space="preserve">, </w:t>
      </w:r>
      <w:r w:rsidRPr="00A548C3">
        <w:rPr>
          <w:rFonts w:ascii="Arial" w:hAnsi="Arial" w:cs="Arial"/>
          <w:lang w:val="en-US"/>
        </w:rPr>
        <w:t>2003)</w:t>
      </w:r>
    </w:p>
    <w:p w:rsidR="00CB707A" w:rsidRPr="00A548C3" w:rsidRDefault="00D8176B" w:rsidP="00597C00">
      <w:pPr>
        <w:spacing w:before="280" w:after="280"/>
        <w:ind w:left="2126"/>
        <w:jc w:val="both"/>
        <w:rPr>
          <w:rFonts w:ascii="Arial" w:hAnsi="Arial" w:cs="Arial"/>
          <w:iCs/>
        </w:rPr>
      </w:pPr>
      <w:r w:rsidRPr="00A548C3">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548C3">
        <w:rPr>
          <w:rFonts w:ascii="Arial" w:hAnsi="Arial" w:cs="Arial"/>
          <w:iCs/>
        </w:rPr>
        <w:t xml:space="preserve"> do</w:t>
      </w:r>
      <w:r w:rsidRPr="00A548C3">
        <w:rPr>
          <w:rFonts w:ascii="Arial" w:hAnsi="Arial" w:cs="Arial"/>
          <w:iCs/>
        </w:rPr>
        <w:t xml:space="preserve"> desenvolvimento devido à </w:t>
      </w:r>
      <w:r w:rsidRPr="00A548C3">
        <w:rPr>
          <w:rFonts w:ascii="Arial" w:hAnsi="Arial" w:cs="Arial"/>
          <w:iCs/>
        </w:rPr>
        <w:lastRenderedPageBreak/>
        <w:t xml:space="preserve">escolha rápida e suja de design. </w:t>
      </w:r>
      <w:r w:rsidR="001160F8" w:rsidRPr="00A548C3">
        <w:rPr>
          <w:rFonts w:ascii="Arial" w:hAnsi="Arial" w:cs="Arial"/>
          <w:iCs/>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68875"/>
      <w:r w:rsidRPr="00A548C3">
        <w:rPr>
          <w:rFonts w:ascii="Arial" w:hAnsi="Arial" w:cs="Arial"/>
          <w:bCs/>
          <w:sz w:val="28"/>
        </w:rPr>
        <w:t>Cobertura de código</w:t>
      </w:r>
      <w:r w:rsidRPr="00A548C3">
        <w:rPr>
          <w:rFonts w:ascii="Arial" w:hAnsi="Arial" w:cs="Arial"/>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6"/>
      <w:r w:rsidRPr="00A548C3">
        <w:rPr>
          <w:rFonts w:ascii="Arial" w:hAnsi="Arial" w:cs="Arial"/>
          <w:bCs/>
          <w:sz w:val="28"/>
        </w:rPr>
        <w:t>Duplicação de código</w:t>
      </w:r>
      <w:r w:rsidRPr="00A548C3">
        <w:rPr>
          <w:rFonts w:ascii="Arial" w:hAnsi="Arial" w:cs="Arial"/>
          <w:bCs/>
        </w:rPr>
        <w:t>.</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55892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55892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Fonte: Wikipedia</w:t>
      </w:r>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548C3"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68877"/>
      <w:r w:rsidRPr="00A548C3">
        <w:rPr>
          <w:rFonts w:ascii="Arial" w:hAnsi="Arial" w:cs="Arial"/>
          <w:sz w:val="28"/>
        </w:rPr>
        <w:lastRenderedPageBreak/>
        <w:t>TDD – Alternativa de garantia de qualidade no desenvolvimento de software</w:t>
      </w:r>
      <w:bookmarkEnd w:id="21"/>
    </w:p>
    <w:p w:rsidR="00306628"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TDD  é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548C3" w:rsidRDefault="00306628" w:rsidP="00306628">
      <w:pPr>
        <w:ind w:left="2126"/>
        <w:jc w:val="both"/>
        <w:rPr>
          <w:rFonts w:ascii="Arial" w:hAnsi="Arial" w:cs="Arial"/>
        </w:rPr>
      </w:pPr>
      <w:r w:rsidRPr="00A548C3">
        <w:rPr>
          <w:rFonts w:ascii="Arial" w:hAnsi="Arial" w:cs="Arial"/>
        </w:rPr>
        <w:t>1 - Vermelho – Escrever um pequeno teste que não funcione e que talvez nem mesmo compile inicialmente.</w:t>
      </w:r>
    </w:p>
    <w:p w:rsidR="00306628" w:rsidRPr="00A548C3" w:rsidRDefault="00306628" w:rsidP="00306628">
      <w:pPr>
        <w:ind w:left="2126"/>
        <w:jc w:val="both"/>
        <w:rPr>
          <w:rFonts w:ascii="Arial" w:hAnsi="Arial" w:cs="Arial"/>
        </w:rPr>
      </w:pPr>
      <w:r w:rsidRPr="00A548C3">
        <w:rPr>
          <w:rFonts w:ascii="Arial" w:hAnsi="Arial" w:cs="Arial"/>
        </w:rPr>
        <w:t>2 - Verde – Fazer rapidamente o teste funcionar, mesmo contendo algum pecado necessário inicialmente.</w:t>
      </w:r>
    </w:p>
    <w:p w:rsidR="00306628" w:rsidRPr="00A548C3" w:rsidRDefault="00306628" w:rsidP="00306628">
      <w:pPr>
        <w:ind w:left="2126"/>
        <w:jc w:val="both"/>
        <w:rPr>
          <w:rFonts w:ascii="Arial" w:hAnsi="Arial" w:cs="Arial"/>
        </w:rPr>
      </w:pPr>
      <w:r w:rsidRPr="00A548C3">
        <w:rPr>
          <w:rFonts w:ascii="Arial" w:hAnsi="Arial" w:cs="Arial"/>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55893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Diogoosorio, 2012</w:t>
      </w:r>
    </w:p>
    <w:p w:rsidR="00CB707A" w:rsidRPr="00A548C3" w:rsidRDefault="00CB707A" w:rsidP="00522E2E">
      <w:pPr>
        <w:spacing w:before="280" w:after="280" w:line="360" w:lineRule="auto"/>
        <w:ind w:firstLine="709"/>
        <w:jc w:val="center"/>
        <w:rPr>
          <w:rFonts w:ascii="Arial" w:hAnsi="Arial" w:cs="Arial"/>
        </w:rPr>
      </w:pPr>
    </w:p>
    <w:p w:rsidR="00CB707A" w:rsidRPr="00A548C3"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68878"/>
      <w:r w:rsidRPr="00A548C3">
        <w:rPr>
          <w:rFonts w:ascii="Arial" w:hAnsi="Arial" w:cs="Arial"/>
          <w:sz w:val="28"/>
        </w:rPr>
        <w:lastRenderedPageBreak/>
        <w:t>JUnit: Framework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JUnit um </w:t>
      </w:r>
      <w:r w:rsidRPr="00A548C3">
        <w:rPr>
          <w:rFonts w:ascii="Arial" w:hAnsi="Arial" w:cs="Arial"/>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Massol (2005) tenta descrever de maneira simples o que é um framework e como o JUnit se enquadra em um framework.</w:t>
      </w:r>
    </w:p>
    <w:p w:rsidR="00CB707A" w:rsidRPr="00A548C3" w:rsidRDefault="00D8176B" w:rsidP="00203754">
      <w:pPr>
        <w:spacing w:before="280" w:after="280"/>
        <w:ind w:left="2126"/>
        <w:jc w:val="both"/>
        <w:rPr>
          <w:rFonts w:ascii="Arial" w:hAnsi="Arial" w:cs="Arial"/>
        </w:rPr>
      </w:pPr>
      <w:r w:rsidRPr="00A548C3">
        <w:rPr>
          <w:rFonts w:ascii="Arial" w:hAnsi="Arial" w:cs="Arial"/>
        </w:rPr>
        <w:t>Um framework é um aplicativo semicompleto.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sidRPr="00A548C3">
        <w:rPr>
          <w:rFonts w:ascii="Arial" w:hAnsi="Arial" w:cs="Arial"/>
        </w:rPr>
        <w:t xml:space="preserve"> </w:t>
      </w:r>
      <w:r w:rsidR="0095330C" w:rsidRPr="00A548C3">
        <w:rPr>
          <w:rFonts w:ascii="Arial" w:hAnsi="Arial" w:cs="Arial"/>
        </w:rPr>
        <w:t>(MASSOL, 2005</w:t>
      </w:r>
      <w:r w:rsidR="00337D6E" w:rsidRPr="00A548C3">
        <w:rPr>
          <w:rFonts w:ascii="Arial" w:hAnsi="Arial" w:cs="Arial"/>
        </w:rPr>
        <w:t>,</w:t>
      </w:r>
      <w:r w:rsidR="0095330C" w:rsidRPr="00A548C3">
        <w:rPr>
          <w:rFonts w:ascii="Arial" w:hAnsi="Arial" w:cs="Arial"/>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framework,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framework </w:t>
      </w:r>
      <w:r w:rsidR="00032A24" w:rsidRPr="00A548C3">
        <w:rPr>
          <w:rFonts w:ascii="Arial" w:hAnsi="Arial" w:cs="Arial"/>
        </w:rPr>
        <w:t xml:space="preserve">JUnit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A548C3"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68879"/>
      <w:r w:rsidRPr="00A548C3">
        <w:rPr>
          <w:rFonts w:ascii="Arial" w:hAnsi="Arial" w:cs="Arial"/>
          <w:sz w:val="28"/>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368880"/>
      <w:r w:rsidRPr="00A548C3">
        <w:rPr>
          <w:rFonts w:ascii="Arial" w:hAnsi="Arial" w:cs="Arial"/>
          <w:sz w:val="28"/>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558931"/>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framework JUnit exibindo os resultados do teste da Figura 1 de forma gráfica, mais a frente será abordado a ferramenta de teste JUnit.</w:t>
      </w:r>
    </w:p>
    <w:p w:rsidR="0097787C" w:rsidRPr="00A548C3" w:rsidRDefault="0097787C" w:rsidP="00522E2E">
      <w:pPr>
        <w:spacing w:before="280" w:after="280" w:line="360" w:lineRule="auto"/>
        <w:ind w:firstLine="709"/>
        <w:jc w:val="center"/>
        <w:rPr>
          <w:rFonts w:ascii="Arial" w:hAnsi="Arial" w:cs="Arial"/>
        </w:rPr>
      </w:pPr>
      <w:bookmarkStart w:id="27" w:name="_Toc418558932"/>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10</w:t>
      </w:r>
      <w:r w:rsidR="00CA7762" w:rsidRPr="00A548C3">
        <w:rPr>
          <w:rFonts w:ascii="Arial" w:hAnsi="Arial" w:cs="Arial"/>
        </w:rPr>
        <w:fldChar w:fldCharType="end"/>
      </w:r>
      <w:r w:rsidRPr="00A548C3">
        <w:rPr>
          <w:rFonts w:ascii="Arial" w:hAnsi="Arial" w:cs="Arial"/>
        </w:rPr>
        <w:t>: JUnit em modo gráfico junto da IDE NetBeans.</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548C3"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68881"/>
      <w:r w:rsidRPr="00A548C3">
        <w:rPr>
          <w:rFonts w:ascii="Arial" w:hAnsi="Arial" w:cs="Arial"/>
          <w:sz w:val="28"/>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framework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A548C3">
        <w:rPr>
          <w:rFonts w:ascii="Arial" w:hAnsi="Arial" w:cs="Arial"/>
          <w:i/>
        </w:rPr>
        <w:t>stubs</w:t>
      </w:r>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558933"/>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r w:rsidRPr="00A548C3">
        <w:rPr>
          <w:rFonts w:ascii="Arial" w:hAnsi="Arial" w:cs="Arial"/>
          <w:i/>
        </w:rPr>
        <w:t>stubs</w:t>
      </w:r>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55893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9165EF" w:rsidRPr="00A548C3" w:rsidRDefault="009165EF" w:rsidP="002549B9">
      <w:pPr>
        <w:spacing w:before="280" w:after="280" w:line="360" w:lineRule="auto"/>
        <w:ind w:firstLine="709"/>
        <w:jc w:val="both"/>
        <w:rPr>
          <w:rFonts w:ascii="Arial" w:hAnsi="Arial" w:cs="Arial"/>
        </w:rPr>
      </w:pPr>
    </w:p>
    <w:p w:rsidR="00CB707A" w:rsidRPr="00A548C3"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68882"/>
      <w:r w:rsidRPr="00A548C3">
        <w:rPr>
          <w:rFonts w:ascii="Arial" w:hAnsi="Arial" w:cs="Arial"/>
          <w:sz w:val="28"/>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problema do software WyCash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r w:rsidRPr="00A548C3">
        <w:rPr>
          <w:rFonts w:ascii="Arial" w:hAnsi="Arial" w:cs="Arial"/>
          <w:i/>
        </w:rPr>
        <w:t>Refactoring is a disciplined technique for restructuring an existing body of code, altering its internal structure without changing its external behavior.</w:t>
      </w:r>
      <w:r w:rsidRPr="00A548C3">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A548C3" w:rsidRDefault="0097787C" w:rsidP="00522E2E">
      <w:pPr>
        <w:spacing w:before="280" w:after="280" w:line="360" w:lineRule="auto"/>
        <w:ind w:firstLine="709"/>
        <w:jc w:val="center"/>
        <w:rPr>
          <w:rFonts w:ascii="Arial" w:hAnsi="Arial" w:cs="Arial"/>
        </w:rPr>
      </w:pPr>
      <w:bookmarkStart w:id="32" w:name="_Toc41855893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13</w:t>
      </w:r>
      <w:r w:rsidR="00CA7762" w:rsidRPr="00A548C3">
        <w:rPr>
          <w:rFonts w:ascii="Arial" w:hAnsi="Arial" w:cs="Arial"/>
        </w:rPr>
        <w:fldChar w:fldCharType="end"/>
      </w:r>
      <w:r w:rsidRPr="00A548C3">
        <w:rPr>
          <w:rFonts w:ascii="Arial" w:hAnsi="Arial" w:cs="Arial"/>
        </w:rPr>
        <w:t>: Refatoração da classe Dollar e execução do teste.</w:t>
      </w:r>
      <w:bookmarkEnd w:id="32"/>
      <w:r w:rsidRPr="00A548C3">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548C3"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68883"/>
      <w:r w:rsidRPr="00A548C3">
        <w:rPr>
          <w:rFonts w:ascii="Arial" w:hAnsi="Arial" w:cs="Arial"/>
          <w:sz w:val="28"/>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548C3"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68884"/>
      <w:r w:rsidRPr="00A548C3">
        <w:rPr>
          <w:rFonts w:ascii="Arial" w:hAnsi="Arial" w:cs="Arial"/>
          <w:sz w:val="28"/>
          <w:lang w:val="en-US"/>
        </w:rPr>
        <w:t>Baby-Ste</w:t>
      </w:r>
      <w:r w:rsidR="00DD050A" w:rsidRPr="00A548C3">
        <w:rPr>
          <w:rFonts w:ascii="Arial" w:hAnsi="Arial" w:cs="Arial"/>
          <w:sz w:val="28"/>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Baby-Ste</w:t>
      </w:r>
      <w:r w:rsidR="00182D06" w:rsidRPr="00A548C3">
        <w:rPr>
          <w:rFonts w:ascii="Arial" w:hAnsi="Arial" w:cs="Arial"/>
        </w:rPr>
        <w:t>ps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Baby-St</w:t>
      </w:r>
      <w:r w:rsidR="005D2466" w:rsidRPr="00A548C3">
        <w:rPr>
          <w:rFonts w:ascii="Arial" w:hAnsi="Arial" w:cs="Arial"/>
        </w:rPr>
        <w:t>e</w:t>
      </w:r>
      <w:r w:rsidR="00182D06" w:rsidRPr="00A548C3">
        <w:rPr>
          <w:rFonts w:ascii="Arial" w:hAnsi="Arial" w:cs="Arial"/>
        </w:rPr>
        <w:t xml:space="preserve">ps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w:t>
      </w:r>
      <w:r w:rsidRPr="00A548C3">
        <w:rPr>
          <w:rFonts w:ascii="Arial" w:hAnsi="Arial" w:cs="Arial"/>
        </w:rPr>
        <w:lastRenderedPageBreak/>
        <w:t xml:space="preserve">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548C3" w:rsidRDefault="00D8176B" w:rsidP="009774F6">
      <w:pPr>
        <w:pStyle w:val="PargrafodaLista"/>
        <w:numPr>
          <w:ilvl w:val="1"/>
          <w:numId w:val="1"/>
        </w:numPr>
        <w:spacing w:before="280" w:after="280" w:line="360" w:lineRule="auto"/>
        <w:jc w:val="both"/>
        <w:rPr>
          <w:rFonts w:ascii="Arial" w:hAnsi="Arial" w:cs="Arial"/>
          <w:sz w:val="28"/>
        </w:rPr>
      </w:pPr>
      <w:r w:rsidRPr="00A548C3">
        <w:rPr>
          <w:rFonts w:ascii="Arial" w:hAnsi="Arial" w:cs="Arial"/>
          <w:sz w:val="28"/>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 xml:space="preserve">Aniche (2012, p. 38)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548C3" w:rsidRDefault="00E612DF" w:rsidP="00522E2E">
      <w:pPr>
        <w:pStyle w:val="Legenda"/>
        <w:keepNext/>
        <w:spacing w:before="280" w:after="280" w:line="360" w:lineRule="auto"/>
        <w:ind w:firstLine="709"/>
        <w:jc w:val="center"/>
        <w:rPr>
          <w:rFonts w:ascii="Arial" w:hAnsi="Arial" w:cs="Arial"/>
        </w:rPr>
      </w:pPr>
      <w:bookmarkStart w:id="35" w:name="_Toc41855893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14</w:t>
      </w:r>
      <w:r w:rsidR="00CA7762" w:rsidRPr="00A548C3">
        <w:rPr>
          <w:rFonts w:ascii="Arial" w:hAnsi="Arial" w:cs="Arial"/>
        </w:rPr>
        <w:fldChar w:fldCharType="end"/>
      </w:r>
      <w:r w:rsidRPr="00A548C3">
        <w:rPr>
          <w:rFonts w:ascii="Arial" w:hAnsi="Arial" w:cs="Arial"/>
        </w:rPr>
        <w:t xml:space="preserve">: Feedback dos teste em relação ao </w:t>
      </w:r>
      <w:r w:rsidR="008D5AB0" w:rsidRPr="00A548C3">
        <w:rPr>
          <w:rFonts w:ascii="Arial" w:hAnsi="Arial" w:cs="Arial"/>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548C3"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68885"/>
      <w:r w:rsidRPr="00A548C3">
        <w:rPr>
          <w:rFonts w:ascii="Arial" w:hAnsi="Arial" w:cs="Arial"/>
          <w:bCs/>
          <w:sz w:val="28"/>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ab/>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digitais no formato ePub,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b/>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68886"/>
      <w:r w:rsidRPr="00A548C3">
        <w:rPr>
          <w:rFonts w:ascii="Arial" w:hAnsi="Arial" w:cs="Arial"/>
          <w:sz w:val="28"/>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É um projeto na linguagem de programação Java com a utilização de framework</w:t>
      </w:r>
      <w:r w:rsidR="009165EF" w:rsidRPr="00A548C3">
        <w:rPr>
          <w:rFonts w:ascii="Arial" w:hAnsi="Arial" w:cs="Arial"/>
        </w:rPr>
        <w:t xml:space="preserve">s para desenvolvimento </w:t>
      </w:r>
      <w:r w:rsidR="008F4FBD" w:rsidRPr="00A548C3">
        <w:rPr>
          <w:rFonts w:ascii="Arial" w:hAnsi="Arial" w:cs="Arial"/>
        </w:rPr>
        <w:t>W</w:t>
      </w:r>
      <w:r w:rsidRPr="00A548C3">
        <w:rPr>
          <w:rFonts w:ascii="Arial" w:hAnsi="Arial" w:cs="Arial"/>
        </w:rPr>
        <w:t>eb e uma API de terceiros para publicação no arquivo físico ePub</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7"/>
      <w:r w:rsidRPr="00A548C3">
        <w:rPr>
          <w:rFonts w:ascii="Arial" w:hAnsi="Arial" w:cs="Arial"/>
          <w:sz w:val="28"/>
        </w:rPr>
        <w:t>Ferramentas utilizadas</w:t>
      </w:r>
      <w:bookmarkEnd w:id="38"/>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Netbeans</w:t>
      </w:r>
      <w:r w:rsidRPr="00A548C3">
        <w:rPr>
          <w:rFonts w:ascii="Arial" w:hAnsi="Arial" w:cs="Arial"/>
        </w:rPr>
        <w:t xml:space="preserve"> – Ambiente de desenvolvimento Java distribuído pela Oracle</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JSF</w:t>
      </w:r>
      <w:r w:rsidR="008F4FBD" w:rsidRPr="00A548C3">
        <w:rPr>
          <w:rFonts w:ascii="Arial" w:hAnsi="Arial" w:cs="Arial"/>
          <w:lang w:val="en-US"/>
        </w:rPr>
        <w:t xml:space="preserve"> – Framework W</w:t>
      </w:r>
      <w:r w:rsidR="009165EF" w:rsidRPr="00A548C3">
        <w:rPr>
          <w:rFonts w:ascii="Arial" w:hAnsi="Arial" w:cs="Arial"/>
          <w:lang w:val="en-US"/>
        </w:rPr>
        <w:t>eb;</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Primefaces</w:t>
      </w:r>
      <w:r w:rsidR="008F4FBD" w:rsidRPr="00A548C3">
        <w:rPr>
          <w:rFonts w:ascii="Arial" w:hAnsi="Arial" w:cs="Arial"/>
          <w:lang w:val="en-US"/>
        </w:rPr>
        <w:t xml:space="preserve">  – Framework W</w:t>
      </w:r>
      <w:r w:rsidRPr="00A548C3">
        <w:rPr>
          <w:rFonts w:ascii="Arial" w:hAnsi="Arial" w:cs="Arial"/>
          <w:lang w:val="en-US"/>
        </w:rPr>
        <w:t>eb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Epublib</w:t>
      </w:r>
      <w:r w:rsidRPr="00A548C3">
        <w:rPr>
          <w:rFonts w:ascii="Arial" w:hAnsi="Arial" w:cs="Arial"/>
          <w:lang w:val="en-US"/>
        </w:rPr>
        <w:t xml:space="preserve">  – Framework ePub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JUnit</w:t>
      </w:r>
      <w:r w:rsidRPr="00A548C3">
        <w:rPr>
          <w:rFonts w:ascii="Arial" w:hAnsi="Arial" w:cs="Arial"/>
          <w:lang w:val="en-US"/>
        </w:rPr>
        <w:t xml:space="preserve"> -  – Framework de testes</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Maven</w:t>
      </w:r>
      <w:r w:rsidRPr="00A548C3">
        <w:rPr>
          <w:rFonts w:ascii="Arial" w:hAnsi="Arial" w:cs="Arial"/>
        </w:rPr>
        <w:t xml:space="preserve"> – Ferramenta de build</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r w:rsidRPr="00A548C3">
        <w:rPr>
          <w:rFonts w:ascii="Arial" w:hAnsi="Arial" w:cs="Arial"/>
          <w:b/>
        </w:rPr>
        <w:t>Git</w:t>
      </w:r>
      <w:r w:rsidRPr="00A548C3">
        <w:rPr>
          <w:rFonts w:ascii="Arial" w:hAnsi="Arial" w:cs="Arial"/>
        </w:rPr>
        <w:t xml:space="preserve"> – Controle de versão</w:t>
      </w:r>
      <w:r w:rsidR="009165EF" w:rsidRPr="00A548C3">
        <w:rPr>
          <w:rFonts w:ascii="Arial" w:hAnsi="Arial" w:cs="Arial"/>
        </w:rPr>
        <w:t>;</w:t>
      </w:r>
    </w:p>
    <w:p w:rsidR="00CB707A" w:rsidRPr="00A548C3" w:rsidRDefault="00D8176B" w:rsidP="009165EF">
      <w:pPr>
        <w:pStyle w:val="PargrafodaLista"/>
        <w:numPr>
          <w:ilvl w:val="0"/>
          <w:numId w:val="3"/>
        </w:numPr>
        <w:spacing w:before="280" w:after="280" w:line="720" w:lineRule="auto"/>
        <w:ind w:firstLine="709"/>
        <w:jc w:val="both"/>
        <w:rPr>
          <w:rFonts w:ascii="Arial" w:hAnsi="Arial" w:cs="Arial"/>
        </w:rPr>
      </w:pPr>
      <w:r w:rsidRPr="00A548C3">
        <w:rPr>
          <w:rFonts w:ascii="Arial" w:hAnsi="Arial" w:cs="Arial"/>
          <w:b/>
        </w:rPr>
        <w:t>Sonar</w:t>
      </w:r>
      <w:r w:rsidRPr="00A548C3">
        <w:rPr>
          <w:rFonts w:ascii="Arial" w:hAnsi="Arial" w:cs="Arial"/>
        </w:rPr>
        <w:t xml:space="preserve"> – Ferramenta de análise de código</w:t>
      </w:r>
      <w:r w:rsidR="009165EF" w:rsidRPr="00A548C3">
        <w:rPr>
          <w:rFonts w:ascii="Arial" w:hAnsi="Arial" w:cs="Arial"/>
        </w:rPr>
        <w:t>.</w:t>
      </w:r>
    </w:p>
    <w:p w:rsidR="00D8176B"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8"/>
      <w:r w:rsidRPr="00A548C3">
        <w:rPr>
          <w:rFonts w:ascii="Arial" w:hAnsi="Arial" w:cs="Arial"/>
          <w:sz w:val="28"/>
        </w:rPr>
        <w:t>Demonstração</w:t>
      </w:r>
      <w:r w:rsidR="008F4FBD" w:rsidRPr="00A548C3">
        <w:rPr>
          <w:rFonts w:ascii="Arial" w:hAnsi="Arial" w:cs="Arial"/>
          <w:sz w:val="28"/>
        </w:rPr>
        <w:t xml:space="preserve"> do TDD no desenvolvimento do mó</w:t>
      </w:r>
      <w:r w:rsidRPr="00A548C3">
        <w:rPr>
          <w:rFonts w:ascii="Arial" w:hAnsi="Arial" w:cs="Arial"/>
          <w:sz w:val="28"/>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Demostrando como criar uma camada entre a API epub-lib e a camada de usuário, facilitando o processo entre entrada de texto pelo usuário e a transform</w:t>
      </w:r>
      <w:r w:rsidR="008F4FBD" w:rsidRPr="00A548C3">
        <w:rPr>
          <w:rFonts w:ascii="Arial" w:hAnsi="Arial" w:cs="Arial"/>
        </w:rPr>
        <w:t xml:space="preserve">ação </w:t>
      </w:r>
      <w:r w:rsidR="008F4FBD" w:rsidRPr="00A548C3">
        <w:rPr>
          <w:rFonts w:ascii="Arial" w:hAnsi="Arial" w:cs="Arial"/>
        </w:rPr>
        <w:lastRenderedPageBreak/>
        <w:t>em HTML, formatado e especi</w:t>
      </w:r>
      <w:r w:rsidRPr="00A548C3">
        <w:rPr>
          <w:rFonts w:ascii="Arial" w:hAnsi="Arial" w:cs="Arial"/>
        </w:rPr>
        <w:t>ficado sob as regras ePub</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368889"/>
      <w:r w:rsidRPr="00A548C3">
        <w:rPr>
          <w:rFonts w:ascii="Arial" w:hAnsi="Arial" w:cs="Arial"/>
          <w:sz w:val="28"/>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55893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55893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3" w:name="_Toc418368890"/>
      <w:r w:rsidR="00111D76" w:rsidRPr="00A548C3">
        <w:rPr>
          <w:rFonts w:ascii="Arial" w:hAnsi="Arial" w:cs="Arial"/>
          <w:sz w:val="28"/>
        </w:rPr>
        <w:t>Passo</w:t>
      </w:r>
      <w:r w:rsidRPr="00A548C3">
        <w:rPr>
          <w:rFonts w:ascii="Arial" w:hAnsi="Arial" w:cs="Arial"/>
          <w:sz w:val="28"/>
        </w:rPr>
        <w:t xml:space="preserve"> 1</w:t>
      </w:r>
      <w:r w:rsidR="00111D76" w:rsidRPr="00A548C3">
        <w:rPr>
          <w:rFonts w:ascii="Arial" w:hAnsi="Arial" w:cs="Arial"/>
          <w:sz w:val="28"/>
        </w:rPr>
        <w:t>: Teste falha (vermelho)</w:t>
      </w:r>
      <w:bookmarkEnd w:id="43"/>
      <w:r w:rsidRPr="00A548C3">
        <w:rPr>
          <w:rFonts w:ascii="Arial" w:hAnsi="Arial" w:cs="Arial"/>
          <w:sz w:val="28"/>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&lt;b&gt; ;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String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como na  figura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55893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framework acusa um erro de compilação do sistema avisando que não existe a classe TransformaTag,</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55894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null</w:t>
      </w:r>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r w:rsidR="00E51DF6" w:rsidRPr="00A548C3">
        <w:rPr>
          <w:rFonts w:ascii="Arial" w:hAnsi="Arial" w:cs="Arial"/>
          <w:i/>
        </w:rPr>
        <w:t>stub</w:t>
      </w:r>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55894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r w:rsidRPr="00A548C3">
        <w:rPr>
          <w:rFonts w:ascii="Arial" w:hAnsi="Arial" w:cs="Arial"/>
        </w:rPr>
        <w:t>Tag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55894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framework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“&lt;b&gt;viniciu</w:t>
      </w:r>
      <w:r w:rsidRPr="00A548C3">
        <w:rPr>
          <w:rFonts w:ascii="Arial" w:hAnsi="Arial" w:cs="Arial"/>
        </w:rPr>
        <w:t xml:space="preserve">s&lt;/b&gt;”, porém, encontrou null.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55894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A548C3">
        <w:rPr>
          <w:rFonts w:ascii="Arial" w:hAnsi="Arial" w:cs="Arial"/>
        </w:rPr>
        <w:t xml:space="preserve"> </w:t>
      </w:r>
      <w:bookmarkStart w:id="49" w:name="_Toc418368891"/>
      <w:r w:rsidR="00E27DDE" w:rsidRPr="00A548C3">
        <w:rPr>
          <w:rFonts w:ascii="Arial" w:hAnsi="Arial" w:cs="Arial"/>
          <w:sz w:val="28"/>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Na figura 22 é retornado uma String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55894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O teste é executado no framework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55894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ab/>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55894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passa </w:t>
      </w:r>
      <w:r w:rsidR="002B1699" w:rsidRPr="00A548C3">
        <w:rPr>
          <w:rFonts w:ascii="Arial" w:hAnsi="Arial" w:cs="Arial"/>
        </w:rPr>
        <w:t xml:space="preserve"> </w:t>
      </w:r>
      <w:r w:rsidR="007435EC" w:rsidRPr="00A548C3">
        <w:rPr>
          <w:rFonts w:ascii="Arial" w:hAnsi="Arial" w:cs="Arial"/>
        </w:rPr>
        <w:t>o</w:t>
      </w:r>
      <w:r w:rsidRPr="00A548C3">
        <w:rPr>
          <w:rFonts w:ascii="Arial" w:hAnsi="Arial" w:cs="Arial"/>
        </w:rPr>
        <w:t xml:space="preserve"> outro </w:t>
      </w:r>
      <w:r w:rsidR="00A97A7D" w:rsidRPr="00A548C3">
        <w:rPr>
          <w:rFonts w:ascii="Arial" w:hAnsi="Arial" w:cs="Arial"/>
        </w:rPr>
        <w:t>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5589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55894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5589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A548C3" w:rsidRDefault="00A97A7D" w:rsidP="00D640CC">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sz w:val="28"/>
        </w:rPr>
        <w:t xml:space="preserve"> </w:t>
      </w:r>
      <w:bookmarkStart w:id="56" w:name="_Toc418368892"/>
      <w:r w:rsidRPr="00A548C3">
        <w:rPr>
          <w:rFonts w:ascii="Arial" w:hAnsi="Arial" w:cs="Arial"/>
          <w:sz w:val="28"/>
        </w:rPr>
        <w:t>Passo</w:t>
      </w:r>
      <w:r w:rsidR="002B1699" w:rsidRPr="00A548C3">
        <w:rPr>
          <w:rFonts w:ascii="Arial" w:hAnsi="Arial" w:cs="Arial"/>
          <w:sz w:val="28"/>
        </w:rPr>
        <w:t xml:space="preserve"> </w:t>
      </w:r>
      <w:r w:rsidRPr="00A548C3">
        <w:rPr>
          <w:rFonts w:ascii="Arial" w:hAnsi="Arial" w:cs="Arial"/>
          <w:sz w:val="28"/>
        </w:rPr>
        <w:t xml:space="preserve">3: </w:t>
      </w:r>
      <w:r w:rsidR="00D8176B" w:rsidRPr="00A548C3">
        <w:rPr>
          <w:rFonts w:ascii="Arial" w:hAnsi="Arial" w:cs="Arial"/>
          <w:sz w:val="28"/>
        </w:rPr>
        <w:t>Refatoração</w:t>
      </w:r>
      <w:bookmarkEnd w:id="56"/>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if</w:t>
      </w:r>
      <w:r w:rsidR="00007CAB" w:rsidRPr="00A548C3">
        <w:rPr>
          <w:rFonts w:ascii="Arial" w:hAnsi="Arial" w:cs="Arial"/>
        </w:rPr>
        <w:t>s</w:t>
      </w:r>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ED2249">
      <w:pPr>
        <w:pStyle w:val="PargrafodaLista"/>
        <w:spacing w:before="280" w:after="280" w:line="360" w:lineRule="auto"/>
        <w:ind w:left="0"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w:t>
      </w:r>
      <w:r w:rsidRPr="00A548C3">
        <w:rPr>
          <w:rFonts w:ascii="Arial" w:hAnsi="Arial" w:cs="Arial"/>
        </w:rPr>
        <w:lastRenderedPageBreak/>
        <w:t xml:space="preserve">própria </w:t>
      </w:r>
      <w:r w:rsidR="00007CAB" w:rsidRPr="00A548C3">
        <w:rPr>
          <w:rFonts w:ascii="Arial" w:hAnsi="Arial" w:cs="Arial"/>
        </w:rPr>
        <w:t>API</w:t>
      </w:r>
      <w:r w:rsidRPr="00A548C3">
        <w:rPr>
          <w:rFonts w:ascii="Arial" w:hAnsi="Arial" w:cs="Arial"/>
        </w:rPr>
        <w:t xml:space="preserve"> String contida no núcleo da linguajem Java.</w:t>
      </w:r>
    </w:p>
    <w:p w:rsidR="00DF089B" w:rsidRPr="00A548C3" w:rsidRDefault="00DF089B" w:rsidP="00ED2249">
      <w:pPr>
        <w:pStyle w:val="PargrafodaLista"/>
        <w:spacing w:before="280" w:after="280" w:line="360" w:lineRule="auto"/>
        <w:ind w:left="0"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if, a figura 28 mostra a nova implementação.</w:t>
      </w:r>
    </w:p>
    <w:p w:rsidR="00CB707A" w:rsidRPr="00A548C3" w:rsidRDefault="00CB707A" w:rsidP="00ED2249">
      <w:pPr>
        <w:pStyle w:val="PargrafodaLista"/>
        <w:spacing w:before="280" w:after="280" w:line="360" w:lineRule="auto"/>
        <w:ind w:left="0" w:firstLine="709"/>
        <w:jc w:val="both"/>
        <w:rPr>
          <w:rFonts w:ascii="Arial" w:hAnsi="Arial" w:cs="Arial"/>
        </w:rPr>
      </w:pPr>
    </w:p>
    <w:p w:rsidR="00ED2249" w:rsidRPr="00A548C3" w:rsidRDefault="00ED2249" w:rsidP="00ED2249">
      <w:pPr>
        <w:pStyle w:val="Legenda"/>
        <w:keepNext/>
        <w:spacing w:before="280" w:after="280" w:line="360" w:lineRule="auto"/>
        <w:ind w:firstLine="709"/>
        <w:jc w:val="center"/>
        <w:rPr>
          <w:rFonts w:ascii="Arial" w:hAnsi="Arial" w:cs="Arial"/>
          <w:i w:val="0"/>
        </w:rPr>
      </w:pPr>
      <w:bookmarkStart w:id="57" w:name="_Toc41855895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28</w:t>
      </w:r>
      <w:r w:rsidR="00CA7762" w:rsidRPr="00A548C3">
        <w:rPr>
          <w:rFonts w:ascii="Arial" w:hAnsi="Arial" w:cs="Arial"/>
          <w:i w:val="0"/>
        </w:rPr>
        <w:fldChar w:fldCharType="end"/>
      </w:r>
      <w:r w:rsidRPr="00A548C3">
        <w:rPr>
          <w:rFonts w:ascii="Arial" w:hAnsi="Arial" w:cs="Arial"/>
          <w:i w:val="0"/>
        </w:rPr>
        <w:t>: Refatoração do método para</w:t>
      </w:r>
      <w:r w:rsidR="002B1699" w:rsidRPr="00A548C3">
        <w:rPr>
          <w:rFonts w:ascii="Arial" w:hAnsi="Arial" w:cs="Arial"/>
          <w:i w:val="0"/>
        </w:rPr>
        <w:t xml:space="preserve"> </w:t>
      </w:r>
      <w:r w:rsidRPr="00A548C3">
        <w:rPr>
          <w:rFonts w:ascii="Arial" w:hAnsi="Arial" w:cs="Arial"/>
          <w:i w:val="0"/>
        </w:rPr>
        <w:t>HTML</w:t>
      </w:r>
      <w:bookmarkEnd w:id="57"/>
    </w:p>
    <w:p w:rsidR="00DF089B"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A548C3" w:rsidRDefault="00ED2249" w:rsidP="00ED2249">
      <w:pPr>
        <w:pStyle w:val="Legenda"/>
        <w:keepNext/>
        <w:jc w:val="center"/>
        <w:rPr>
          <w:rFonts w:ascii="Arial" w:hAnsi="Arial" w:cs="Arial"/>
          <w:i w:val="0"/>
        </w:rPr>
      </w:pPr>
      <w:bookmarkStart w:id="58" w:name="_Toc418558951"/>
      <w:r w:rsidRPr="00A548C3">
        <w:rPr>
          <w:rFonts w:ascii="Arial" w:hAnsi="Arial" w:cs="Arial"/>
          <w:i w:val="0"/>
        </w:rPr>
        <w:t xml:space="preserve">Figura </w:t>
      </w:r>
      <w:r w:rsidR="007C34EB" w:rsidRPr="00A548C3">
        <w:rPr>
          <w:rFonts w:ascii="Arial" w:hAnsi="Arial" w:cs="Arial"/>
          <w:i w:val="0"/>
        </w:rPr>
        <w:fldChar w:fldCharType="begin"/>
      </w:r>
      <w:r w:rsidR="007C34EB" w:rsidRPr="00A548C3">
        <w:rPr>
          <w:rFonts w:ascii="Arial" w:hAnsi="Arial" w:cs="Arial"/>
          <w:i w:val="0"/>
        </w:rPr>
        <w:instrText xml:space="preserve"> SEQ Figura \* ARABIC </w:instrText>
      </w:r>
      <w:r w:rsidR="007C34EB" w:rsidRPr="00A548C3">
        <w:rPr>
          <w:rFonts w:ascii="Arial" w:hAnsi="Arial" w:cs="Arial"/>
          <w:i w:val="0"/>
        </w:rPr>
        <w:fldChar w:fldCharType="separate"/>
      </w:r>
      <w:r w:rsidR="00CA7762" w:rsidRPr="00A548C3">
        <w:rPr>
          <w:rFonts w:ascii="Arial" w:hAnsi="Arial" w:cs="Arial"/>
          <w:i w:val="0"/>
          <w:noProof/>
        </w:rPr>
        <w:t>29</w:t>
      </w:r>
      <w:r w:rsidR="007C34EB" w:rsidRPr="00A548C3">
        <w:rPr>
          <w:rFonts w:ascii="Arial" w:hAnsi="Arial" w:cs="Arial"/>
          <w:i w:val="0"/>
          <w:noProof/>
        </w:rPr>
        <w:fldChar w:fldCharType="end"/>
      </w:r>
      <w:r w:rsidRPr="00A548C3">
        <w:rPr>
          <w:rFonts w:ascii="Arial" w:hAnsi="Arial" w:cs="Arial"/>
          <w:i w:val="0"/>
        </w:rPr>
        <w:t>: Refatoração dos testes</w:t>
      </w:r>
      <w:bookmarkEnd w:id="58"/>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ED2249">
      <w:pPr>
        <w:pStyle w:val="PargrafodaLista"/>
        <w:spacing w:before="280" w:after="280" w:line="360" w:lineRule="auto"/>
        <w:ind w:left="0" w:firstLine="709"/>
        <w:rPr>
          <w:rFonts w:ascii="Arial" w:hAnsi="Arial" w:cs="Arial"/>
        </w:rPr>
      </w:pPr>
      <w:r w:rsidRPr="00A548C3">
        <w:rPr>
          <w:rFonts w:ascii="Arial" w:hAnsi="Arial" w:cs="Arial"/>
        </w:rPr>
        <w:t>A figura 30 mostra todos os testes do sistema após a execução de uma quantidade considerável de ciclos de TDD, depois que</w:t>
      </w:r>
      <w:r w:rsidR="0078329C" w:rsidRPr="00A548C3">
        <w:rPr>
          <w:rFonts w:ascii="Arial" w:hAnsi="Arial" w:cs="Arial"/>
        </w:rPr>
        <w:t xml:space="preserve"> o projeto </w:t>
      </w:r>
      <w:r w:rsidR="00ED2249" w:rsidRPr="00A548C3">
        <w:rPr>
          <w:rFonts w:ascii="Arial" w:hAnsi="Arial" w:cs="Arial"/>
        </w:rPr>
        <w:t xml:space="preserve"> </w:t>
      </w:r>
      <w:r w:rsidRPr="00A548C3">
        <w:rPr>
          <w:rFonts w:ascii="Arial" w:hAnsi="Arial" w:cs="Arial"/>
        </w:rPr>
        <w:t>tin</w:t>
      </w:r>
      <w:r w:rsidR="00F02E7B" w:rsidRPr="00A548C3">
        <w:rPr>
          <w:rFonts w:ascii="Arial" w:hAnsi="Arial" w:cs="Arial"/>
        </w:rPr>
        <w:t>ha atingido uma quantidade ras</w:t>
      </w:r>
      <w:r w:rsidR="0078329C" w:rsidRPr="00A548C3">
        <w:rPr>
          <w:rFonts w:ascii="Arial" w:hAnsi="Arial" w:cs="Arial"/>
        </w:rPr>
        <w:t>u</w:t>
      </w:r>
      <w:r w:rsidR="00F02E7B" w:rsidRPr="00A548C3">
        <w:rPr>
          <w:rFonts w:ascii="Arial" w:hAnsi="Arial" w:cs="Arial"/>
        </w:rPr>
        <w:t>á</w:t>
      </w:r>
      <w:r w:rsidRPr="00A548C3">
        <w:rPr>
          <w:rFonts w:ascii="Arial" w:hAnsi="Arial" w:cs="Arial"/>
        </w:rPr>
        <w:t>vel de classes e de teste foi necessário focar no passo de refatoração para que o design fosse melhorado e a manutentabilidade garantida.</w:t>
      </w:r>
    </w:p>
    <w:p w:rsidR="00C238E7" w:rsidRPr="00A548C3" w:rsidRDefault="00C238E7" w:rsidP="00C238E7">
      <w:pPr>
        <w:pStyle w:val="Legenda"/>
        <w:keepNext/>
        <w:jc w:val="center"/>
        <w:rPr>
          <w:rFonts w:ascii="Arial" w:hAnsi="Arial" w:cs="Arial"/>
          <w:i w:val="0"/>
        </w:rPr>
      </w:pPr>
      <w:bookmarkStart w:id="59" w:name="_Toc41855895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30</w:t>
      </w:r>
      <w:r w:rsidR="00CA7762" w:rsidRPr="00A548C3">
        <w:rPr>
          <w:rFonts w:ascii="Arial" w:hAnsi="Arial" w:cs="Arial"/>
          <w:i w:val="0"/>
        </w:rPr>
        <w:fldChar w:fldCharType="end"/>
      </w:r>
      <w:r w:rsidRPr="00A548C3">
        <w:rPr>
          <w:rFonts w:ascii="Arial" w:hAnsi="Arial" w:cs="Arial"/>
          <w:i w:val="0"/>
        </w:rPr>
        <w:t>: Execução de todos os testes do sistema</w:t>
      </w:r>
      <w:bookmarkEnd w:id="59"/>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C238E7"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O Teste testControledDeveProcessarOc</w:t>
      </w:r>
      <w:r w:rsidR="0078329C" w:rsidRPr="00A548C3">
        <w:rPr>
          <w:rFonts w:ascii="Arial" w:hAnsi="Arial" w:cs="Arial"/>
        </w:rPr>
        <w:t xml:space="preserve">onteudoSalvaEPUB_EmC_temp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Back (apud Gabriel, Richard, 2010, p. 168) adotou essa técnica, e tornou-a um pattern de TDD, nomeado Broken Test, ou teste quebrado, ajuda o desenvolvedor a localizar o último ciclo não implementado em seu projeto solo.</w:t>
      </w:r>
      <w:r w:rsidR="002B0B1C" w:rsidRPr="00A548C3">
        <w:rPr>
          <w:rFonts w:ascii="Arial" w:hAnsi="Arial" w:cs="Arial"/>
        </w:rPr>
        <w:br/>
      </w:r>
    </w:p>
    <w:p w:rsidR="002B0B1C" w:rsidRPr="00A548C3" w:rsidRDefault="002B0B1C">
      <w:pPr>
        <w:widowControl/>
        <w:suppressAutoHyphens w:val="0"/>
        <w:rPr>
          <w:rFonts w:ascii="Arial" w:hAnsi="Arial" w:cs="Arial"/>
        </w:rPr>
      </w:pPr>
      <w:r w:rsidRPr="00A548C3">
        <w:rPr>
          <w:rFonts w:ascii="Arial" w:hAnsi="Arial" w:cs="Arial"/>
        </w:rPr>
        <w:br w:type="page"/>
      </w:r>
    </w:p>
    <w:p w:rsidR="002B0B1C" w:rsidRPr="00A548C3"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368893"/>
      <w:r w:rsidRPr="00A548C3">
        <w:rPr>
          <w:rFonts w:ascii="Arial" w:hAnsi="Arial" w:cs="Arial"/>
          <w:sz w:val="28"/>
        </w:rPr>
        <w:lastRenderedPageBreak/>
        <w:t>Resultados Obtidos</w:t>
      </w:r>
      <w:bookmarkEnd w:id="60"/>
    </w:p>
    <w:p w:rsidR="00ED2249" w:rsidRPr="00A548C3" w:rsidRDefault="0078329C" w:rsidP="002B0B1C">
      <w:pPr>
        <w:pStyle w:val="PargrafodaLista"/>
        <w:spacing w:before="280" w:after="280" w:line="360" w:lineRule="auto"/>
        <w:ind w:left="0" w:firstLine="709"/>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ePub.</w:t>
      </w:r>
    </w:p>
    <w:p w:rsidR="002B0B1C" w:rsidRPr="00A548C3" w:rsidRDefault="002B0B1C" w:rsidP="002B0B1C">
      <w:pPr>
        <w:pStyle w:val="PargrafodaLista"/>
        <w:spacing w:before="280" w:after="280" w:line="360" w:lineRule="auto"/>
        <w:ind w:left="0" w:firstLine="709"/>
        <w:rPr>
          <w:rFonts w:ascii="Arial" w:hAnsi="Arial" w:cs="Arial"/>
        </w:rPr>
      </w:pPr>
    </w:p>
    <w:p w:rsidR="00CB707A" w:rsidRPr="00A548C3"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368894"/>
      <w:r w:rsidRPr="00A548C3">
        <w:rPr>
          <w:rFonts w:ascii="Arial" w:hAnsi="Arial" w:cs="Arial"/>
          <w:sz w:val="28"/>
        </w:rPr>
        <w:t>Modelo de UML</w:t>
      </w:r>
      <w:bookmarkEnd w:id="61"/>
    </w:p>
    <w:p w:rsidR="00CB707A" w:rsidRPr="00A548C3" w:rsidRDefault="00D8176B" w:rsidP="002B0B1C">
      <w:pPr>
        <w:widowControl/>
        <w:suppressAutoHyphens w:val="0"/>
        <w:spacing w:before="280" w:after="280" w:line="360" w:lineRule="auto"/>
        <w:ind w:firstLine="709"/>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2B0B1C">
      <w:pPr>
        <w:widowControl/>
        <w:suppressAutoHyphens w:val="0"/>
        <w:spacing w:before="280" w:after="280" w:line="360" w:lineRule="auto"/>
        <w:ind w:firstLine="709"/>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55895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lastRenderedPageBreak/>
        <w:t xml:space="preserve">Com o auxílio do TDD e do processo de refatoração o design do projeto pôde ser melhorado a ponto da inclusão de um Design Patterns, o Chain of </w:t>
      </w:r>
      <w:r w:rsidR="00C510CB" w:rsidRPr="00A548C3">
        <w:rPr>
          <w:rFonts w:ascii="Arial" w:hAnsi="Arial" w:cs="Arial"/>
        </w:rPr>
        <w:t>R</w:t>
      </w:r>
      <w:r w:rsidRPr="00A548C3">
        <w:rPr>
          <w:rFonts w:ascii="Arial" w:hAnsi="Arial" w:cs="Arial"/>
        </w:rPr>
        <w:t>esponsibility, responsável por desacoplar o processamento de funcionalidades do processador de texto para HTML</w:t>
      </w:r>
    </w:p>
    <w:p w:rsidR="0013484B"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Com o Design Pattern Chain of </w:t>
      </w:r>
      <w:r w:rsidR="0013484B" w:rsidRPr="00A548C3">
        <w:rPr>
          <w:rFonts w:ascii="Arial" w:hAnsi="Arial" w:cs="Arial"/>
        </w:rPr>
        <w:t>R</w:t>
      </w:r>
      <w:r w:rsidRPr="00A548C3">
        <w:rPr>
          <w:rFonts w:ascii="Arial" w:hAnsi="Arial" w:cs="Arial"/>
        </w:rPr>
        <w:t xml:space="preserve">esponsibility,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rPr>
        <w:t>A figura figura 32 mostra o diagrama do Design Patter Chain of Responsibility</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5589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32</w:t>
      </w:r>
      <w:r w:rsidR="00CA7762" w:rsidRPr="00A548C3">
        <w:rPr>
          <w:rFonts w:ascii="Arial" w:hAnsi="Arial" w:cs="Arial"/>
        </w:rPr>
        <w:fldChar w:fldCharType="end"/>
      </w:r>
      <w:r w:rsidRPr="00A548C3">
        <w:rPr>
          <w:rFonts w:ascii="Arial" w:hAnsi="Arial" w:cs="Arial"/>
        </w:rPr>
        <w:t>: Implementação do Chain of Responsibility</w:t>
      </w:r>
      <w:bookmarkEnd w:id="63"/>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548C3"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4" w:name="_Toc418368895"/>
      <w:r w:rsidRPr="00A548C3">
        <w:rPr>
          <w:rFonts w:ascii="Arial" w:hAnsi="Arial" w:cs="Arial"/>
          <w:sz w:val="28"/>
        </w:rPr>
        <w:t>Aná</w:t>
      </w:r>
      <w:r w:rsidR="00CB1335" w:rsidRPr="00A548C3">
        <w:rPr>
          <w:rFonts w:ascii="Arial" w:hAnsi="Arial" w:cs="Arial"/>
          <w:sz w:val="28"/>
        </w:rPr>
        <w:t>lise de qualidade com a ferramenta SonarQube</w:t>
      </w:r>
      <w:bookmarkEnd w:id="64"/>
    </w:p>
    <w:p w:rsidR="00CB1335" w:rsidRPr="00A548C3" w:rsidRDefault="00DD49D5" w:rsidP="0013484B">
      <w:pPr>
        <w:widowControl/>
        <w:suppressAutoHyphens w:val="0"/>
        <w:spacing w:before="280" w:after="280" w:line="360" w:lineRule="auto"/>
        <w:ind w:firstLine="360"/>
        <w:rPr>
          <w:rFonts w:ascii="Arial" w:hAnsi="Arial" w:cs="Arial"/>
        </w:rPr>
      </w:pPr>
      <w:r w:rsidRPr="00A548C3">
        <w:rPr>
          <w:rFonts w:ascii="Arial" w:hAnsi="Arial" w:cs="Arial"/>
        </w:rPr>
        <w:t>Com auxílio da ferramenta Sonar</w:t>
      </w:r>
      <w:r w:rsidR="00CB1335" w:rsidRPr="00A548C3">
        <w:rPr>
          <w:rFonts w:ascii="Arial" w:hAnsi="Arial" w:cs="Arial"/>
        </w:rPr>
        <w:t xml:space="preserve">Qube foi feita uma análise de qualidade </w:t>
      </w:r>
      <w:r w:rsidRPr="00A548C3">
        <w:rPr>
          <w:rFonts w:ascii="Arial" w:hAnsi="Arial" w:cs="Arial"/>
        </w:rPr>
        <w:t xml:space="preserve">do </w:t>
      </w:r>
      <w:r w:rsidR="00CB1335" w:rsidRPr="00A548C3">
        <w:rPr>
          <w:rFonts w:ascii="Arial" w:hAnsi="Arial" w:cs="Arial"/>
        </w:rPr>
        <w:t>código do projeto, as métricas que são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13484B">
      <w:pPr>
        <w:widowControl/>
        <w:suppressAutoHyphens w:val="0"/>
        <w:spacing w:before="280" w:after="280" w:line="360" w:lineRule="auto"/>
        <w:ind w:firstLine="360"/>
        <w:rPr>
          <w:rFonts w:ascii="Arial" w:hAnsi="Arial" w:cs="Arial"/>
        </w:rPr>
      </w:pPr>
      <w:r w:rsidRPr="00A548C3">
        <w:rPr>
          <w:rFonts w:ascii="Arial" w:hAnsi="Arial" w:cs="Arial"/>
        </w:rPr>
        <w:t>A figura 33</w:t>
      </w:r>
      <w:r w:rsidR="00DD49D5" w:rsidRPr="00A548C3">
        <w:rPr>
          <w:rFonts w:ascii="Arial" w:hAnsi="Arial" w:cs="Arial"/>
        </w:rPr>
        <w:t xml:space="preserve"> exibe a </w:t>
      </w:r>
      <w:r w:rsidRPr="00A548C3">
        <w:rPr>
          <w:rFonts w:ascii="Arial" w:hAnsi="Arial" w:cs="Arial"/>
        </w:rPr>
        <w:t>D</w:t>
      </w:r>
      <w:r w:rsidR="00DD49D5" w:rsidRPr="00A548C3">
        <w:rPr>
          <w:rFonts w:ascii="Arial" w:hAnsi="Arial" w:cs="Arial"/>
        </w:rPr>
        <w:t xml:space="preserve">ashboard do SonarQube </w:t>
      </w:r>
    </w:p>
    <w:p w:rsidR="00DD49D5" w:rsidRPr="00A548C3" w:rsidRDefault="00DD49D5" w:rsidP="00DD49D5">
      <w:pPr>
        <w:pStyle w:val="Legenda"/>
        <w:keepNext/>
        <w:jc w:val="center"/>
        <w:rPr>
          <w:rFonts w:ascii="Arial" w:hAnsi="Arial" w:cs="Arial"/>
          <w:i w:val="0"/>
        </w:rPr>
      </w:pPr>
      <w:bookmarkStart w:id="65" w:name="_Toc41855895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Dashboard da ferramenta de qualidade SonarQube</w:t>
      </w:r>
      <w:bookmarkEnd w:id="65"/>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Dashboard do SonarQube é simples é exibe de forma clara e sucinta as principais métricas de qualidade usadas no dia-a-dia do desenvolvimento de software, para o trabalho foi mantida a configuração de métricas de qualidade padrão do SonarQube</w:t>
      </w:r>
    </w:p>
    <w:p w:rsidR="00ED66DC"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6438AB">
      <w:pPr>
        <w:pStyle w:val="PargrafodaLista"/>
        <w:widowControl/>
        <w:numPr>
          <w:ilvl w:val="2"/>
          <w:numId w:val="1"/>
        </w:numPr>
        <w:suppressAutoHyphens w:val="0"/>
        <w:spacing w:before="280" w:after="280" w:line="360" w:lineRule="auto"/>
        <w:rPr>
          <w:rFonts w:ascii="Arial" w:hAnsi="Arial" w:cs="Arial"/>
          <w:sz w:val="28"/>
        </w:rPr>
      </w:pPr>
      <w:r w:rsidRPr="00A548C3">
        <w:rPr>
          <w:rFonts w:ascii="Arial" w:hAnsi="Arial" w:cs="Arial"/>
          <w:sz w:val="28"/>
        </w:rPr>
        <w:t xml:space="preserve"> Linhas de Código (LoC)</w:t>
      </w:r>
    </w:p>
    <w:p w:rsidR="003F0D00" w:rsidRPr="00A548C3" w:rsidRDefault="003F0D00" w:rsidP="006438AB">
      <w:pPr>
        <w:widowControl/>
        <w:suppressAutoHyphens w:val="0"/>
        <w:spacing w:before="280" w:after="280" w:line="360" w:lineRule="auto"/>
        <w:ind w:firstLine="360"/>
        <w:rPr>
          <w:rFonts w:ascii="Arial" w:hAnsi="Arial" w:cs="Arial"/>
        </w:rPr>
      </w:pPr>
      <w:r w:rsidRPr="00A548C3">
        <w:rPr>
          <w:rFonts w:ascii="Arial" w:hAnsi="Arial" w:cs="Arial"/>
        </w:rPr>
        <w:t>O primeiro quadro exposto na Dashboard é o de LoC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6438AB">
      <w:pPr>
        <w:widowControl/>
        <w:suppressAutoHyphens w:val="0"/>
        <w:spacing w:before="280" w:after="280" w:line="360" w:lineRule="auto"/>
        <w:ind w:firstLine="360"/>
        <w:rPr>
          <w:rFonts w:ascii="Arial" w:hAnsi="Arial" w:cs="Arial"/>
        </w:rPr>
      </w:pPr>
      <w:r w:rsidRPr="00A548C3">
        <w:rPr>
          <w:rFonts w:ascii="Arial" w:hAnsi="Arial" w:cs="Arial"/>
        </w:rPr>
        <w:t>A figura 34 destaca o quadro de LoC.</w:t>
      </w:r>
    </w:p>
    <w:p w:rsidR="00DD49D5" w:rsidRPr="00A548C3" w:rsidRDefault="00DD49D5" w:rsidP="00DD49D5">
      <w:pPr>
        <w:pStyle w:val="Legenda"/>
        <w:keepNext/>
        <w:jc w:val="center"/>
        <w:rPr>
          <w:rFonts w:ascii="Arial" w:hAnsi="Arial" w:cs="Arial"/>
          <w:i w:val="0"/>
        </w:rPr>
      </w:pPr>
      <w:bookmarkStart w:id="66" w:name="_Toc41855895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E2748D" w:rsidRPr="00A548C3" w:rsidRDefault="00E2748D" w:rsidP="00E2748D">
      <w:pPr>
        <w:widowControl/>
        <w:suppressAutoHyphens w:val="0"/>
        <w:spacing w:before="280" w:after="280" w:line="360" w:lineRule="auto"/>
        <w:rPr>
          <w:rFonts w:ascii="Arial" w:hAnsi="Arial" w:cs="Arial"/>
        </w:rPr>
      </w:pPr>
      <w:r w:rsidRPr="00A548C3">
        <w:rPr>
          <w:rFonts w:ascii="Arial" w:hAnsi="Arial" w:cs="Arial"/>
        </w:rPr>
        <w:tab/>
        <w:t>Para o SonarQube existem dois tipos de LoC, um é analisando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p>
    <w:p w:rsidR="007B15D4" w:rsidRPr="00A548C3" w:rsidRDefault="007B15D4" w:rsidP="007B15D4">
      <w:pPr>
        <w:widowControl/>
        <w:suppressAutoHyphens w:val="0"/>
        <w:spacing w:before="280" w:after="280" w:line="360" w:lineRule="auto"/>
        <w:rPr>
          <w:rFonts w:ascii="Arial" w:hAnsi="Arial" w:cs="Arial"/>
        </w:rPr>
      </w:pPr>
      <w:r w:rsidRPr="00A548C3">
        <w:rPr>
          <w:rFonts w:ascii="Arial" w:hAnsi="Arial" w:cs="Arial"/>
        </w:rPr>
        <w:tab/>
        <w:t>O projeto quando analisado</w:t>
      </w:r>
      <w:r w:rsidR="00E2748D" w:rsidRPr="00A548C3">
        <w:rPr>
          <w:rFonts w:ascii="Arial" w:hAnsi="Arial" w:cs="Arial"/>
        </w:rPr>
        <w:t xml:space="preserve"> pela ferramenta informa a quantidade</w:t>
      </w:r>
      <w:r w:rsidRPr="00A548C3">
        <w:rPr>
          <w:rFonts w:ascii="Arial" w:hAnsi="Arial" w:cs="Arial"/>
        </w:rPr>
        <w:t xml:space="preserve"> de LoC </w:t>
      </w:r>
      <w:r w:rsidR="00E2748D" w:rsidRPr="00A548C3">
        <w:rPr>
          <w:rFonts w:ascii="Arial" w:hAnsi="Arial" w:cs="Arial"/>
        </w:rPr>
        <w:t>efetivas</w:t>
      </w:r>
      <w:r w:rsidRPr="00A548C3">
        <w:rPr>
          <w:rFonts w:ascii="Arial" w:hAnsi="Arial" w:cs="Arial"/>
        </w:rPr>
        <w:t xml:space="preserve"> de código, sendo, 296 em código Java, e o projeto </w:t>
      </w:r>
      <w:r w:rsidR="00E2748D" w:rsidRPr="00A548C3">
        <w:rPr>
          <w:rFonts w:ascii="Arial" w:hAnsi="Arial" w:cs="Arial"/>
        </w:rPr>
        <w:t>contém</w:t>
      </w:r>
      <w:r w:rsidRPr="00A548C3">
        <w:rPr>
          <w:rFonts w:ascii="Arial" w:hAnsi="Arial" w:cs="Arial"/>
        </w:rPr>
        <w:t xml:space="preserve"> 14 arquivos</w:t>
      </w:r>
      <w:r w:rsidR="00E2748D" w:rsidRPr="00A548C3">
        <w:rPr>
          <w:rFonts w:ascii="Arial" w:hAnsi="Arial" w:cs="Arial"/>
        </w:rPr>
        <w:t>, 14 classes</w:t>
      </w:r>
      <w:r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Pr="00A548C3">
        <w:rPr>
          <w:rFonts w:ascii="Arial" w:hAnsi="Arial" w:cs="Arial"/>
        </w:rPr>
        <w:t xml:space="preserve"> </w:t>
      </w:r>
      <w:r w:rsidR="00FE658C" w:rsidRPr="00A548C3">
        <w:rPr>
          <w:rFonts w:ascii="Arial" w:hAnsi="Arial" w:cs="Arial"/>
        </w:rPr>
        <w:t>sendo o total de</w:t>
      </w:r>
      <w:r w:rsidRPr="00A548C3">
        <w:rPr>
          <w:rFonts w:ascii="Arial" w:hAnsi="Arial" w:cs="Arial"/>
        </w:rPr>
        <w:t xml:space="preserve"> </w:t>
      </w:r>
      <w:r w:rsidR="00FE658C" w:rsidRPr="00A548C3">
        <w:rPr>
          <w:rFonts w:ascii="Arial" w:hAnsi="Arial" w:cs="Arial"/>
        </w:rPr>
        <w:t>Linhas</w:t>
      </w:r>
      <w:r w:rsidRPr="00A548C3">
        <w:rPr>
          <w:rFonts w:ascii="Arial" w:hAnsi="Arial" w:cs="Arial"/>
        </w:rPr>
        <w:t xml:space="preserve"> 394</w:t>
      </w:r>
      <w:r w:rsidR="00FE658C" w:rsidRPr="00A548C3">
        <w:rPr>
          <w:rFonts w:ascii="Arial" w:hAnsi="Arial" w:cs="Arial"/>
        </w:rPr>
        <w:t>.</w:t>
      </w:r>
    </w:p>
    <w:p w:rsidR="00A96966" w:rsidRPr="00A548C3" w:rsidRDefault="00E2748D" w:rsidP="007B15D4">
      <w:pPr>
        <w:widowControl/>
        <w:suppressAutoHyphens w:val="0"/>
        <w:spacing w:before="280" w:after="280" w:line="360" w:lineRule="auto"/>
        <w:rPr>
          <w:rFonts w:ascii="Arial" w:hAnsi="Arial" w:cs="Arial"/>
        </w:rPr>
      </w:pPr>
      <w:r w:rsidRPr="00A548C3">
        <w:rPr>
          <w:rFonts w:ascii="Arial" w:hAnsi="Arial" w:cs="Arial"/>
        </w:rPr>
        <w:tab/>
        <w:t>A quantidade de métodos, instruções e Acessores não estão sendo levados em consideração neste trabalho</w:t>
      </w:r>
      <w:r w:rsidR="00FE658C" w:rsidRPr="00A548C3">
        <w:rPr>
          <w:rFonts w:ascii="Arial" w:hAnsi="Arial" w:cs="Arial"/>
        </w:rPr>
        <w:t>, as linhas de código de testes não entra na análise.</w:t>
      </w:r>
    </w:p>
    <w:p w:rsidR="00A96966" w:rsidRPr="00A548C3" w:rsidRDefault="00A96966" w:rsidP="00A96966">
      <w:pPr>
        <w:pStyle w:val="PargrafodaLista"/>
        <w:widowControl/>
        <w:numPr>
          <w:ilvl w:val="2"/>
          <w:numId w:val="1"/>
        </w:numPr>
        <w:suppressAutoHyphens w:val="0"/>
        <w:spacing w:before="280" w:after="280" w:line="360" w:lineRule="auto"/>
        <w:rPr>
          <w:rFonts w:ascii="Arial" w:hAnsi="Arial" w:cs="Arial"/>
        </w:rPr>
      </w:pPr>
      <w:r w:rsidRPr="00A548C3">
        <w:rPr>
          <w:rFonts w:ascii="Arial" w:hAnsi="Arial" w:cs="Arial"/>
        </w:rPr>
        <w:t>Dívida Técnica (Tecnical Debt)</w:t>
      </w:r>
    </w:p>
    <w:p w:rsidR="00DF07B5" w:rsidRPr="00A548C3" w:rsidRDefault="00A96966" w:rsidP="00A96966">
      <w:pPr>
        <w:widowControl/>
        <w:suppressAutoHyphens w:val="0"/>
        <w:spacing w:before="280" w:after="280" w:line="360" w:lineRule="auto"/>
        <w:ind w:firstLine="709"/>
        <w:rPr>
          <w:rFonts w:ascii="Arial" w:hAnsi="Arial" w:cs="Arial"/>
        </w:rPr>
      </w:pPr>
      <w:r w:rsidRPr="00A548C3">
        <w:rPr>
          <w:rFonts w:ascii="Arial" w:hAnsi="Arial" w:cs="Arial"/>
        </w:rPr>
        <w:t>A ferramenta de qualidade SonarQube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A96966" w:rsidRPr="00A548C3" w:rsidRDefault="00DF07B5" w:rsidP="00A96966">
      <w:pPr>
        <w:widowControl/>
        <w:suppressAutoHyphens w:val="0"/>
        <w:spacing w:before="280" w:after="280" w:line="360" w:lineRule="auto"/>
        <w:ind w:firstLine="709"/>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p>
    <w:p w:rsidR="00DF07B5" w:rsidRPr="00A548C3" w:rsidRDefault="0039189C" w:rsidP="00DF07B5">
      <w:pPr>
        <w:widowControl/>
        <w:suppressAutoHyphens w:val="0"/>
        <w:spacing w:before="280" w:after="280" w:line="360" w:lineRule="auto"/>
        <w:ind w:firstLine="709"/>
        <w:rPr>
          <w:rFonts w:ascii="Arial" w:hAnsi="Arial" w:cs="Arial"/>
        </w:rPr>
      </w:pPr>
      <w:r w:rsidRPr="00A548C3">
        <w:rPr>
          <w:rFonts w:ascii="Arial" w:hAnsi="Arial" w:cs="Arial"/>
        </w:rPr>
        <w:t xml:space="preserve">No segundo quadro </w:t>
      </w:r>
      <w:r w:rsidR="00DF07B5" w:rsidRPr="00A548C3">
        <w:rPr>
          <w:rFonts w:ascii="Arial" w:hAnsi="Arial" w:cs="Arial"/>
        </w:rPr>
        <w:t>o SonarQube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horas “h”, ou dias “d”. O SonarQube sugere também os pontos de melhora, issues, que estão divididas em Muito alta, Alta, Média, Baixa e Muito baixa.</w:t>
      </w:r>
    </w:p>
    <w:p w:rsidR="00A96966" w:rsidRPr="00A548C3" w:rsidRDefault="00DF07B5" w:rsidP="00DF07B5">
      <w:pPr>
        <w:widowControl/>
        <w:suppressAutoHyphens w:val="0"/>
        <w:spacing w:before="280" w:after="280" w:line="360" w:lineRule="auto"/>
        <w:ind w:firstLine="709"/>
        <w:rPr>
          <w:rFonts w:ascii="Arial" w:hAnsi="Arial" w:cs="Arial"/>
        </w:rPr>
      </w:pPr>
      <w:r w:rsidRPr="00A548C3">
        <w:rPr>
          <w:rFonts w:ascii="Arial" w:hAnsi="Arial" w:cs="Arial"/>
        </w:rPr>
        <w:lastRenderedPageBreak/>
        <w:t>Na figura 35 estão expostos os dois quadros explicados.</w:t>
      </w:r>
    </w:p>
    <w:p w:rsidR="00DD49D5" w:rsidRPr="00A548C3" w:rsidRDefault="00DD49D5" w:rsidP="00DD49D5">
      <w:pPr>
        <w:pStyle w:val="Legenda"/>
        <w:keepNext/>
        <w:jc w:val="center"/>
        <w:rPr>
          <w:rFonts w:ascii="Arial" w:hAnsi="Arial" w:cs="Arial"/>
          <w:i w:val="0"/>
        </w:rPr>
      </w:pPr>
      <w:bookmarkStart w:id="67" w:name="_Toc41855895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7"/>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DF07B5">
      <w:pPr>
        <w:widowControl/>
        <w:suppressAutoHyphens w:val="0"/>
        <w:spacing w:before="280" w:after="280" w:line="360" w:lineRule="auto"/>
        <w:rPr>
          <w:rFonts w:ascii="Arial" w:hAnsi="Arial" w:cs="Arial"/>
        </w:rPr>
      </w:pPr>
      <w:r w:rsidRPr="00A548C3">
        <w:rPr>
          <w:rFonts w:ascii="Arial" w:hAnsi="Arial" w:cs="Arial"/>
        </w:rPr>
        <w:tab/>
        <w:t>SQALE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t>Technical Debt Ratio é a porcentagem geral de dívida técnica que o projeto analisado tem, quanto mais alta a porcentagem maiores são os problemas de design de código, Cobertura de código, entre outros.</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t>Technical Debt é a quantidade de tempo aproximado para solucionar os problemas de design do projeto, Cobertura de código, entre outros.</w:t>
      </w:r>
    </w:p>
    <w:p w:rsidR="00ED66DC" w:rsidRPr="00A548C3" w:rsidRDefault="00A00E96" w:rsidP="00570D15">
      <w:pPr>
        <w:widowControl/>
        <w:suppressAutoHyphens w:val="0"/>
        <w:spacing w:before="280" w:after="280" w:line="360" w:lineRule="auto"/>
        <w:rPr>
          <w:rFonts w:ascii="Arial" w:hAnsi="Arial" w:cs="Arial"/>
        </w:rPr>
      </w:pPr>
      <w:r w:rsidRPr="00A548C3">
        <w:rPr>
          <w:rFonts w:ascii="Arial" w:hAnsi="Arial" w:cs="Arial"/>
        </w:rPr>
        <w:tab/>
        <w:t xml:space="preserve">Issues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issues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 xml:space="preserve">O projeto </w:t>
      </w:r>
      <w:r w:rsidR="00CA7762" w:rsidRPr="00A548C3">
        <w:rPr>
          <w:rFonts w:ascii="Arial" w:hAnsi="Arial" w:cs="Arial"/>
        </w:rPr>
        <w:t>do trabalho quando analisado pelo SonarQube</w:t>
      </w:r>
      <w:r w:rsidRPr="00A548C3">
        <w:rPr>
          <w:rFonts w:ascii="Arial" w:hAnsi="Arial" w:cs="Arial"/>
        </w:rPr>
        <w:t xml:space="preserve"> tem uma SQALE Rating A, com Technical Debt Ratio de 0,3%, totalizando o tempo de 30 minutos</w:t>
      </w:r>
      <w:r w:rsidR="00CA7762" w:rsidRPr="00A548C3">
        <w:rPr>
          <w:rFonts w:ascii="Arial" w:hAnsi="Arial" w:cs="Arial"/>
        </w:rPr>
        <w:t xml:space="preserve"> </w:t>
      </w:r>
      <w:r w:rsidR="00CA7762" w:rsidRPr="00A548C3">
        <w:rPr>
          <w:rFonts w:ascii="Arial" w:hAnsi="Arial" w:cs="Arial"/>
        </w:rPr>
        <w:lastRenderedPageBreak/>
        <w:t xml:space="preserve">para pagar a dívida técnica, existe apenas uma issue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68" w:name="_Toc418558958"/>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Pr="00A548C3">
        <w:rPr>
          <w:rFonts w:ascii="Arial" w:hAnsi="Arial" w:cs="Arial"/>
          <w:i w:val="0"/>
          <w:noProof/>
        </w:rPr>
        <w:t>36</w:t>
      </w:r>
      <w:r w:rsidRPr="00A548C3">
        <w:rPr>
          <w:rFonts w:ascii="Arial" w:hAnsi="Arial" w:cs="Arial"/>
          <w:i w:val="0"/>
        </w:rPr>
        <w:fldChar w:fldCharType="end"/>
      </w:r>
      <w:r w:rsidRPr="00A548C3">
        <w:rPr>
          <w:rFonts w:ascii="Arial" w:hAnsi="Arial" w:cs="Arial"/>
          <w:i w:val="0"/>
        </w:rPr>
        <w:t>:Sugestão de issue.</w:t>
      </w:r>
      <w:bookmarkEnd w:id="68"/>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548C3" w:rsidRDefault="00570D15" w:rsidP="00570D15">
      <w:pPr>
        <w:pStyle w:val="PargrafodaLista"/>
        <w:widowControl/>
        <w:numPr>
          <w:ilvl w:val="2"/>
          <w:numId w:val="1"/>
        </w:numPr>
        <w:suppressAutoHyphens w:val="0"/>
        <w:spacing w:before="280" w:after="280" w:line="360" w:lineRule="auto"/>
        <w:rPr>
          <w:rFonts w:ascii="Arial" w:hAnsi="Arial" w:cs="Arial"/>
          <w:sz w:val="28"/>
        </w:rPr>
      </w:pPr>
      <w:r w:rsidRPr="00A548C3">
        <w:rPr>
          <w:rFonts w:ascii="Arial" w:hAnsi="Arial" w:cs="Arial"/>
          <w:sz w:val="28"/>
        </w:rPr>
        <w:t>Duplicação de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A</w:t>
      </w:r>
      <w:r w:rsidR="00080659" w:rsidRPr="00A548C3">
        <w:rPr>
          <w:rFonts w:ascii="Arial" w:hAnsi="Arial" w:cs="Arial"/>
        </w:rPr>
        <w:t xml:space="preserve"> ferramenta SonarQube faz uma validação do código utilizando algumas normas para identificar código duplicado, quando analisado o código, a ferramenta procura por linhas de códigos repetidas ou muito parecidas, blocos completos com comportamento próximos ou arquivos que aparentam ser iguais</w:t>
      </w:r>
      <w:r w:rsidR="00286F86">
        <w:rPr>
          <w:rFonts w:ascii="Arial" w:hAnsi="Arial" w:cs="Arial"/>
        </w:rPr>
        <w:t>, o quadro da Figura 37 expõem as informações sobre duplicação.</w:t>
      </w:r>
    </w:p>
    <w:p w:rsidR="0087080D" w:rsidRPr="00A548C3" w:rsidRDefault="0087080D" w:rsidP="0087080D">
      <w:pPr>
        <w:pStyle w:val="Legenda"/>
        <w:keepNext/>
        <w:jc w:val="center"/>
        <w:rPr>
          <w:rFonts w:ascii="Arial" w:hAnsi="Arial" w:cs="Arial"/>
          <w:i w:val="0"/>
        </w:rPr>
      </w:pPr>
      <w:bookmarkStart w:id="69" w:name="_Toc4185589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69"/>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7C34EB">
      <w:pPr>
        <w:widowControl/>
        <w:suppressAutoHyphens w:val="0"/>
        <w:spacing w:before="280" w:after="280" w:line="360" w:lineRule="auto"/>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7C34EB" w:rsidRDefault="007C34EB" w:rsidP="007C34EB">
      <w:pPr>
        <w:pStyle w:val="PargrafodaLista"/>
        <w:widowControl/>
        <w:numPr>
          <w:ilvl w:val="2"/>
          <w:numId w:val="1"/>
        </w:numPr>
        <w:suppressAutoHyphens w:val="0"/>
        <w:spacing w:before="280" w:after="280" w:line="360" w:lineRule="auto"/>
        <w:rPr>
          <w:rFonts w:ascii="Arial" w:hAnsi="Arial" w:cs="Arial"/>
          <w:sz w:val="28"/>
        </w:rPr>
      </w:pPr>
      <w:r w:rsidRPr="007C34EB">
        <w:rPr>
          <w:rFonts w:ascii="Arial" w:hAnsi="Arial" w:cs="Arial"/>
          <w:sz w:val="28"/>
        </w:rPr>
        <w:t>Cobertura</w:t>
      </w:r>
    </w:p>
    <w:p w:rsidR="0049782A" w:rsidRDefault="007C34EB" w:rsidP="007C34EB">
      <w:pPr>
        <w:widowControl/>
        <w:suppressAutoHyphens w:val="0"/>
        <w:spacing w:before="280" w:after="280" w:line="360" w:lineRule="auto"/>
        <w:ind w:firstLine="709"/>
        <w:rPr>
          <w:rFonts w:ascii="Arial" w:hAnsi="Arial" w:cs="Arial"/>
        </w:rPr>
      </w:pPr>
      <w:r>
        <w:rPr>
          <w:rFonts w:ascii="Arial" w:hAnsi="Arial" w:cs="Arial"/>
        </w:rPr>
        <w:t>A análise de cobertura de código é feita através do SonarQ</w:t>
      </w:r>
      <w:r w:rsidR="0049782A">
        <w:rPr>
          <w:rFonts w:ascii="Arial" w:hAnsi="Arial" w:cs="Arial"/>
        </w:rPr>
        <w:t xml:space="preserve">ube com ajuda de um plug-in do Maven chamado Cobertura, esse </w:t>
      </w:r>
      <w:r>
        <w:rPr>
          <w:rFonts w:ascii="Arial" w:hAnsi="Arial" w:cs="Arial"/>
        </w:rPr>
        <w:t>é um projeto open sourse</w:t>
      </w:r>
      <w:r w:rsidR="0049782A">
        <w:rPr>
          <w:rFonts w:ascii="Arial" w:hAnsi="Arial" w:cs="Arial"/>
        </w:rPr>
        <w:t>. O plug-in Cobertura fornece um relatório em XML para o SonarQube que expõem os dados de forma sucinta tornando as informações fáceis de serem analisadas.</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O quadro de cobertura de código é dividido em duas sessões: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r w:rsidR="00252F2D">
        <w:rPr>
          <w:rFonts w:ascii="Arial" w:hAnsi="Arial" w:cs="Arial"/>
        </w:rPr>
        <w:t xml:space="preserve">Condition Coverage que são </w:t>
      </w:r>
      <w:r>
        <w:rPr>
          <w:rFonts w:ascii="Arial" w:hAnsi="Arial" w:cs="Arial"/>
        </w:rPr>
        <w:t xml:space="preserve">as condições totais de cobertura.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7C34EB">
      <w:pPr>
        <w:widowControl/>
        <w:suppressAutoHyphens w:val="0"/>
        <w:spacing w:before="280" w:after="280" w:line="360" w:lineRule="auto"/>
        <w:ind w:firstLine="709"/>
        <w:rPr>
          <w:rFonts w:ascii="Arial" w:hAnsi="Arial" w:cs="Arial"/>
        </w:rPr>
      </w:pPr>
      <w:r w:rsidRPr="00252F2D">
        <w:rPr>
          <w:rFonts w:ascii="Arial" w:hAnsi="Arial" w:cs="Arial"/>
        </w:rPr>
        <w:t>Condition Coverage são as condições, if, while, for etc que tem mais de um caminho a ser coberto</w:t>
      </w:r>
      <w:r>
        <w:rPr>
          <w:rFonts w:ascii="Arial" w:hAnsi="Arial" w:cs="Arial"/>
        </w:rPr>
        <w:t>.</w:t>
      </w:r>
    </w:p>
    <w:p w:rsidR="00252F2D" w:rsidRDefault="0049782A" w:rsidP="00252F2D">
      <w:pPr>
        <w:widowControl/>
        <w:suppressAutoHyphens w:val="0"/>
        <w:spacing w:before="280" w:after="280" w:line="360" w:lineRule="auto"/>
        <w:ind w:firstLine="709"/>
        <w:rPr>
          <w:rFonts w:ascii="Arial" w:hAnsi="Arial" w:cs="Arial"/>
        </w:rPr>
      </w:pPr>
      <w:r>
        <w:rPr>
          <w:rFonts w:ascii="Arial" w:hAnsi="Arial" w:cs="Arial"/>
        </w:rPr>
        <w:t>A segunda exibe a porcentagem de sucesso ao exec</w:t>
      </w:r>
      <w:r w:rsidR="00252F2D">
        <w:rPr>
          <w:rFonts w:ascii="Arial" w:hAnsi="Arial" w:cs="Arial"/>
        </w:rPr>
        <w:t>utar todos os testes do sistema, a quantidade de teste que Falham, que geram erros, e que atendem as condições de sucesso, além do tempo que demora para executar toda a bateria de teste.</w:t>
      </w:r>
      <w:r w:rsidR="00286F86">
        <w:rPr>
          <w:rFonts w:ascii="Arial" w:hAnsi="Arial" w:cs="Arial"/>
        </w:rPr>
        <w:t xml:space="preserve"> </w:t>
      </w:r>
    </w:p>
    <w:p w:rsidR="00286F86" w:rsidRDefault="00286F86" w:rsidP="00286F86">
      <w:pPr>
        <w:widowControl/>
        <w:suppressAutoHyphens w:val="0"/>
        <w:spacing w:before="280" w:after="280" w:line="360" w:lineRule="auto"/>
        <w:ind w:firstLine="709"/>
        <w:rPr>
          <w:rFonts w:ascii="Arial" w:hAnsi="Arial" w:cs="Arial"/>
        </w:rPr>
      </w:pPr>
      <w:r>
        <w:rPr>
          <w:rFonts w:ascii="Arial" w:hAnsi="Arial" w:cs="Arial"/>
        </w:rPr>
        <w:t>A figura 38 mostra o quadro de análise de testes do SonarQube.</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0" w:name="_Toc418558960"/>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CA7762" w:rsidRPr="007C34EB">
        <w:rPr>
          <w:rFonts w:ascii="Arial" w:hAnsi="Arial" w:cs="Arial"/>
          <w:i w:val="0"/>
          <w:noProof/>
        </w:rPr>
        <w:t>38</w:t>
      </w:r>
      <w:bookmarkEnd w:id="70"/>
      <w:r w:rsidR="007C34EB" w:rsidRPr="007C34EB">
        <w:rPr>
          <w:rFonts w:ascii="Arial" w:hAnsi="Arial" w:cs="Arial"/>
          <w:i w:val="0"/>
          <w:noProof/>
        </w:rPr>
        <w:fldChar w:fldCharType="end"/>
      </w:r>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2ED759A" wp14:editId="6AC5529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9782A">
      <w:pPr>
        <w:widowControl/>
        <w:suppressAutoHyphens w:val="0"/>
        <w:spacing w:before="280" w:after="280" w:line="360" w:lineRule="auto"/>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9782A">
      <w:pPr>
        <w:widowControl/>
        <w:suppressAutoHyphens w:val="0"/>
        <w:spacing w:before="280" w:after="280" w:line="360" w:lineRule="auto"/>
        <w:rPr>
          <w:rFonts w:ascii="Arial" w:hAnsi="Arial" w:cs="Arial"/>
        </w:rPr>
      </w:pPr>
      <w:r>
        <w:rPr>
          <w:rFonts w:ascii="Arial" w:hAnsi="Arial" w:cs="Arial"/>
        </w:rPr>
        <w:tab/>
        <w:t>A figura 39 mostra a forma gráfica da cobertura de código do projeto, o SonarQube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1" w:name="_Toc418558961"/>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CA7762" w:rsidRPr="003F655F">
        <w:rPr>
          <w:rFonts w:ascii="Arial" w:hAnsi="Arial" w:cs="Arial"/>
          <w:i w:val="0"/>
          <w:noProof/>
        </w:rPr>
        <w:t>39</w:t>
      </w:r>
      <w:bookmarkEnd w:id="71"/>
      <w:r w:rsidR="007C34EB" w:rsidRPr="003F655F">
        <w:rPr>
          <w:rFonts w:ascii="Arial" w:hAnsi="Arial" w:cs="Arial"/>
          <w:i w:val="0"/>
          <w:noProof/>
        </w:rPr>
        <w:fldChar w:fldCharType="end"/>
      </w:r>
      <w:r w:rsidR="003F655F" w:rsidRPr="003F655F">
        <w:rPr>
          <w:rFonts w:ascii="Arial" w:hAnsi="Arial" w:cs="Arial"/>
          <w:i w:val="0"/>
          <w:noProof/>
        </w:rPr>
        <w:t>: Grafico de cobertura.</w:t>
      </w:r>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21589F" w:rsidRDefault="0021589F" w:rsidP="0021589F">
      <w:pPr>
        <w:pStyle w:val="PargrafodaLista"/>
        <w:widowControl/>
        <w:numPr>
          <w:ilvl w:val="2"/>
          <w:numId w:val="1"/>
        </w:numPr>
        <w:suppressAutoHyphens w:val="0"/>
        <w:spacing w:before="280" w:after="280" w:line="360" w:lineRule="auto"/>
        <w:rPr>
          <w:rFonts w:ascii="Arial" w:hAnsi="Arial" w:cs="Arial"/>
        </w:rPr>
      </w:pPr>
      <w:bookmarkStart w:id="72" w:name="_Toc418368900"/>
      <w:r w:rsidRPr="0021589F">
        <w:rPr>
          <w:rFonts w:ascii="Arial" w:hAnsi="Arial" w:cs="Arial"/>
          <w:sz w:val="28"/>
        </w:rPr>
        <w:t>Complexidade Ciclomática (CC)</w:t>
      </w:r>
      <w:bookmarkEnd w:id="72"/>
    </w:p>
    <w:p w:rsidR="0021589F" w:rsidRDefault="0021589F" w:rsidP="0021589F">
      <w:pPr>
        <w:widowControl/>
        <w:suppressAutoHyphens w:val="0"/>
        <w:spacing w:before="280" w:after="280" w:line="360" w:lineRule="auto"/>
        <w:ind w:firstLine="360"/>
        <w:rPr>
          <w:rFonts w:ascii="Arial" w:hAnsi="Arial" w:cs="Arial"/>
        </w:rPr>
      </w:pPr>
      <w:r>
        <w:rPr>
          <w:rFonts w:ascii="Arial" w:hAnsi="Arial" w:cs="Arial"/>
        </w:rPr>
        <w:t>O SonarQube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3" w:name="_Toc418558962"/>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CA7762" w:rsidRPr="0021589F">
        <w:rPr>
          <w:rFonts w:ascii="Arial" w:hAnsi="Arial" w:cs="Arial"/>
          <w:i w:val="0"/>
          <w:noProof/>
        </w:rPr>
        <w:t>40</w:t>
      </w:r>
      <w:bookmarkEnd w:id="73"/>
      <w:r w:rsidR="007C34EB" w:rsidRPr="0021589F">
        <w:rPr>
          <w:rFonts w:ascii="Arial" w:hAnsi="Arial" w:cs="Arial"/>
          <w:i w:val="0"/>
          <w:noProof/>
        </w:rPr>
        <w:fldChar w:fldCharType="end"/>
      </w:r>
      <w:r w:rsidR="0021589F" w:rsidRPr="0021589F">
        <w:rPr>
          <w:rFonts w:ascii="Arial" w:hAnsi="Arial" w:cs="Arial"/>
          <w:i w:val="0"/>
          <w:noProof/>
        </w:rPr>
        <w:t>: quandro de complxidade</w:t>
      </w:r>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6C66CB" w:rsidRPr="00A548C3" w:rsidRDefault="0021589F" w:rsidP="0021589F">
      <w:pPr>
        <w:widowControl/>
        <w:suppressAutoHyphens w:val="0"/>
        <w:spacing w:before="280" w:after="280" w:line="360" w:lineRule="auto"/>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médio de 1,4</w:t>
      </w:r>
      <w:r w:rsidR="006645EC">
        <w:rPr>
          <w:rFonts w:ascii="Arial" w:hAnsi="Arial" w:cs="Arial"/>
        </w:rPr>
        <w:t>. O gráfico de colunas mostra que a maior parte das classes tem CC 1 e o restante e de 2, sendo o máximo de 4 em CC.</w:t>
      </w:r>
      <w:bookmarkStart w:id="74" w:name="_GoBack"/>
      <w:bookmarkEnd w:id="74"/>
      <w:r w:rsidR="006C66CB" w:rsidRPr="00A548C3">
        <w:rPr>
          <w:rFonts w:ascii="Arial" w:hAnsi="Arial" w:cs="Arial"/>
        </w:rPr>
        <w:br w:type="page"/>
      </w:r>
    </w:p>
    <w:p w:rsidR="005C3669" w:rsidRPr="00A548C3" w:rsidRDefault="00F02E7B" w:rsidP="006C66CB">
      <w:pPr>
        <w:pStyle w:val="PargrafodaLista"/>
        <w:widowControl/>
        <w:suppressAutoHyphens w:val="0"/>
        <w:spacing w:before="280" w:after="280" w:line="360" w:lineRule="auto"/>
        <w:outlineLvl w:val="0"/>
        <w:rPr>
          <w:rFonts w:ascii="Arial" w:hAnsi="Arial" w:cs="Arial"/>
          <w:sz w:val="28"/>
        </w:rPr>
      </w:pPr>
      <w:bookmarkStart w:id="75" w:name="_Toc418368901"/>
      <w:r w:rsidRPr="00A548C3">
        <w:rPr>
          <w:rFonts w:ascii="Arial" w:hAnsi="Arial" w:cs="Arial"/>
          <w:sz w:val="28"/>
        </w:rPr>
        <w:lastRenderedPageBreak/>
        <w:t>Considerações Fi</w:t>
      </w:r>
      <w:r w:rsidR="006C66CB" w:rsidRPr="00A548C3">
        <w:rPr>
          <w:rFonts w:ascii="Arial" w:hAnsi="Arial" w:cs="Arial"/>
          <w:sz w:val="28"/>
        </w:rPr>
        <w:t>nais</w:t>
      </w:r>
      <w:bookmarkEnd w:id="75"/>
    </w:p>
    <w:p w:rsidR="00CB707A" w:rsidRPr="00A548C3"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6" w:name="_Toc418368902"/>
      <w:r w:rsidRPr="00A548C3">
        <w:rPr>
          <w:rFonts w:ascii="Arial" w:hAnsi="Arial" w:cs="Arial"/>
          <w:sz w:val="28"/>
        </w:rPr>
        <w:lastRenderedPageBreak/>
        <w:t>Bibliografia</w:t>
      </w:r>
      <w:bookmarkEnd w:id="76"/>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ANICH, Mauricio. </w:t>
      </w:r>
      <w:r w:rsidRPr="00A548C3">
        <w:rPr>
          <w:rStyle w:val="nfaseforte"/>
          <w:rFonts w:ascii="Arial" w:hAnsi="Arial" w:cs="Arial"/>
          <w:lang w:val="en-US"/>
        </w:rPr>
        <w:t xml:space="preserve">Test Driven Development: </w:t>
      </w:r>
      <w:r w:rsidRPr="00A548C3">
        <w:rPr>
          <w:rFonts w:ascii="Arial" w:hAnsi="Arial" w:cs="Arial"/>
          <w:lang w:val="en-US"/>
        </w:rPr>
        <w:t xml:space="preserve">Teste e Design no Mundo Real. </w:t>
      </w:r>
      <w:r w:rsidRPr="00A548C3">
        <w:rPr>
          <w:rFonts w:ascii="Arial" w:hAnsi="Arial" w:cs="Arial"/>
        </w:rPr>
        <w:t>Internet: Casa do Codigo, 2014. 181 p.</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A548C3">
        <w:rPr>
          <w:rFonts w:ascii="Arial" w:hAnsi="Arial" w:cs="Arial"/>
          <w:lang w:val="en-US"/>
        </w:rPr>
        <w:t>Porto Alegre: Bookman, 2010. 240 p.</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lang w:val="en-US"/>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Mitico Homem-Mes: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Caelum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How Test-Driven Development Impacts Software Quality. In: QUALITY TIME. Quality time. Ieee,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r w:rsidRPr="00A548C3">
        <w:rPr>
          <w:rStyle w:val="nfaseforte"/>
          <w:rFonts w:ascii="Arial" w:hAnsi="Arial" w:cs="Arial"/>
        </w:rPr>
        <w:t xml:space="preserve">Technical Debt.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codigo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r w:rsidRPr="00A548C3">
        <w:rPr>
          <w:rStyle w:val="nfaseforte"/>
          <w:rFonts w:ascii="Arial" w:hAnsi="Arial" w:cs="Arial"/>
          <w:lang w:val="en-US"/>
        </w:rPr>
        <w:t xml:space="preserve">TechnicalDebt.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A548C3" w:rsidRDefault="00B20404" w:rsidP="00B20404">
      <w:pPr>
        <w:jc w:val="both"/>
        <w:rPr>
          <w:rFonts w:ascii="Arial" w:hAnsi="Arial" w:cs="Arial"/>
          <w:lang w:val="en-US"/>
        </w:rPr>
      </w:pPr>
      <w:r w:rsidRPr="00A548C3">
        <w:rPr>
          <w:rFonts w:ascii="Arial" w:hAnsi="Arial" w:cs="Arial"/>
        </w:rPr>
        <w:t xml:space="preserve">FOWLER, Martin. </w:t>
      </w:r>
      <w:r w:rsidRPr="00A548C3">
        <w:rPr>
          <w:rStyle w:val="nfaseforte"/>
          <w:rFonts w:ascii="Arial" w:hAnsi="Arial" w:cs="Arial"/>
        </w:rPr>
        <w:t xml:space="preserve">Refactoring. </w:t>
      </w:r>
      <w:r w:rsidR="009774F6" w:rsidRPr="00A548C3">
        <w:rPr>
          <w:rFonts w:ascii="Arial" w:hAnsi="Arial" w:cs="Arial"/>
        </w:rPr>
        <w:t>2013</w:t>
      </w:r>
      <w:r w:rsidRPr="00A548C3">
        <w:rPr>
          <w:rFonts w:ascii="Arial" w:hAnsi="Arial" w:cs="Arial"/>
        </w:rPr>
        <w:t xml:space="preserve">. Disponível em: &lt; http://refactoring.com/&gt;. </w:t>
      </w:r>
      <w:r w:rsidRPr="00A548C3">
        <w:rPr>
          <w:rFonts w:ascii="Arial" w:hAnsi="Arial" w:cs="Arial"/>
          <w:lang w:val="en-US"/>
        </w:rPr>
        <w:t>Acesso em: 30 abr. 2015.</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r w:rsidRPr="00A548C3">
        <w:rPr>
          <w:rFonts w:ascii="Arial" w:hAnsi="Arial" w:cs="Arial"/>
        </w:rPr>
        <w:t>Mishawaka: Better World Books, 2007. 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r w:rsidRPr="00A548C3">
        <w:rPr>
          <w:rStyle w:val="nfaseforte"/>
          <w:rFonts w:ascii="Arial" w:hAnsi="Arial" w:cs="Arial"/>
        </w:rPr>
        <w:t xml:space="preserve">Agile: </w:t>
      </w:r>
      <w:r w:rsidRPr="00A548C3">
        <w:rPr>
          <w:rFonts w:ascii="Arial" w:hAnsi="Arial" w:cs="Arial"/>
        </w:rPr>
        <w:t>Desenvolvimento de software com entregas frequentes e foco no valor de negócio. Internet: Casa do Codigo,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Patterns com Java: </w:t>
      </w:r>
      <w:r w:rsidRPr="00A548C3">
        <w:rPr>
          <w:rFonts w:ascii="Arial" w:hAnsi="Arial" w:cs="Arial"/>
        </w:rPr>
        <w:t>Projeto orientado a objetos guiado por padrões. Internet: Casa do Codigo,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Aprenda as metoodologias e técnicas mais modernas para o desenvolvimento de doftware. 2. ed. São Paulo: Novatec,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Agile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r w:rsidRPr="00A548C3">
        <w:rPr>
          <w:rFonts w:ascii="Arial" w:hAnsi="Arial" w:cs="Arial"/>
          <w:b/>
        </w:rPr>
        <w:t>Junit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J.. A Complexity Measure. </w:t>
      </w:r>
      <w:r w:rsidRPr="00A548C3">
        <w:rPr>
          <w:rStyle w:val="nfaseforte"/>
          <w:rFonts w:ascii="Arial" w:hAnsi="Arial" w:cs="Arial"/>
          <w:lang w:val="en-US"/>
        </w:rPr>
        <w:t xml:space="preserve">Ieee: Transactions on software engineeting, </w:t>
      </w:r>
      <w:r w:rsidRPr="00A548C3">
        <w:rPr>
          <w:rFonts w:ascii="Arial" w:hAnsi="Arial" w:cs="Arial"/>
          <w:lang w:val="en-US"/>
        </w:rPr>
        <w:t xml:space="preserve">Fort George G. Meade, v. 4, n. 2, p.308-319, dez.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36B" w:rsidRDefault="0075636B">
      <w:r>
        <w:separator/>
      </w:r>
    </w:p>
  </w:endnote>
  <w:endnote w:type="continuationSeparator" w:id="0">
    <w:p w:rsidR="0075636B" w:rsidRDefault="00756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36B" w:rsidRDefault="0075636B">
      <w:r>
        <w:separator/>
      </w:r>
    </w:p>
  </w:footnote>
  <w:footnote w:type="continuationSeparator" w:id="0">
    <w:p w:rsidR="0075636B" w:rsidRDefault="007563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9F" w:rsidRDefault="0021589F">
    <w:pPr>
      <w:pStyle w:val="Cabealho"/>
      <w:jc w:val="right"/>
    </w:pPr>
    <w:r>
      <w:fldChar w:fldCharType="begin"/>
    </w:r>
    <w:r>
      <w:instrText>PAGE</w:instrText>
    </w:r>
    <w:r>
      <w:fldChar w:fldCharType="separate"/>
    </w:r>
    <w:r w:rsidR="006645EC">
      <w:rPr>
        <w:noProof/>
      </w:rPr>
      <w:t>56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0659"/>
    <w:rsid w:val="00084706"/>
    <w:rsid w:val="00093E19"/>
    <w:rsid w:val="000945F6"/>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1589F"/>
    <w:rsid w:val="00225193"/>
    <w:rsid w:val="00252F2D"/>
    <w:rsid w:val="002549B9"/>
    <w:rsid w:val="00275945"/>
    <w:rsid w:val="00286F86"/>
    <w:rsid w:val="002924DA"/>
    <w:rsid w:val="002A7471"/>
    <w:rsid w:val="002B0B1C"/>
    <w:rsid w:val="002B1699"/>
    <w:rsid w:val="002D4D27"/>
    <w:rsid w:val="00306628"/>
    <w:rsid w:val="00337D6E"/>
    <w:rsid w:val="00345A41"/>
    <w:rsid w:val="00360B33"/>
    <w:rsid w:val="00367440"/>
    <w:rsid w:val="0038633E"/>
    <w:rsid w:val="00387202"/>
    <w:rsid w:val="0039189C"/>
    <w:rsid w:val="003A46DE"/>
    <w:rsid w:val="003B5B1B"/>
    <w:rsid w:val="003C3EFA"/>
    <w:rsid w:val="003C64C8"/>
    <w:rsid w:val="003D59CC"/>
    <w:rsid w:val="003E3994"/>
    <w:rsid w:val="003F0D00"/>
    <w:rsid w:val="003F0FD3"/>
    <w:rsid w:val="003F655F"/>
    <w:rsid w:val="003F735F"/>
    <w:rsid w:val="00451E06"/>
    <w:rsid w:val="00456412"/>
    <w:rsid w:val="004955E6"/>
    <w:rsid w:val="0049782A"/>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15"/>
    <w:rsid w:val="00570DDA"/>
    <w:rsid w:val="005808EC"/>
    <w:rsid w:val="00590284"/>
    <w:rsid w:val="00594C35"/>
    <w:rsid w:val="00597C00"/>
    <w:rsid w:val="005C3669"/>
    <w:rsid w:val="005C6F8A"/>
    <w:rsid w:val="005D1F9F"/>
    <w:rsid w:val="005D2466"/>
    <w:rsid w:val="005D56CA"/>
    <w:rsid w:val="0060128F"/>
    <w:rsid w:val="00613BD5"/>
    <w:rsid w:val="00626053"/>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50B19"/>
    <w:rsid w:val="0075636B"/>
    <w:rsid w:val="00764816"/>
    <w:rsid w:val="00771708"/>
    <w:rsid w:val="0078329C"/>
    <w:rsid w:val="0078354D"/>
    <w:rsid w:val="007A1128"/>
    <w:rsid w:val="007A6966"/>
    <w:rsid w:val="007B15D4"/>
    <w:rsid w:val="007C34EB"/>
    <w:rsid w:val="00800A41"/>
    <w:rsid w:val="008067D9"/>
    <w:rsid w:val="0085534F"/>
    <w:rsid w:val="00855CCA"/>
    <w:rsid w:val="0087080D"/>
    <w:rsid w:val="00876A3D"/>
    <w:rsid w:val="00881327"/>
    <w:rsid w:val="0088667F"/>
    <w:rsid w:val="008B24F8"/>
    <w:rsid w:val="008B3F43"/>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C0B15"/>
    <w:rsid w:val="009C2340"/>
    <w:rsid w:val="00A00E96"/>
    <w:rsid w:val="00A548C3"/>
    <w:rsid w:val="00A611DD"/>
    <w:rsid w:val="00A720B7"/>
    <w:rsid w:val="00A86993"/>
    <w:rsid w:val="00A96966"/>
    <w:rsid w:val="00A97A7D"/>
    <w:rsid w:val="00AB5468"/>
    <w:rsid w:val="00AE2DE4"/>
    <w:rsid w:val="00B1178D"/>
    <w:rsid w:val="00B20404"/>
    <w:rsid w:val="00B33AB9"/>
    <w:rsid w:val="00B4500C"/>
    <w:rsid w:val="00B649D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D5D9C"/>
    <w:rsid w:val="00D600D5"/>
    <w:rsid w:val="00D640CC"/>
    <w:rsid w:val="00D8176B"/>
    <w:rsid w:val="00D961CD"/>
    <w:rsid w:val="00DD050A"/>
    <w:rsid w:val="00DD49D5"/>
    <w:rsid w:val="00DE6C2F"/>
    <w:rsid w:val="00DF07B5"/>
    <w:rsid w:val="00DF089B"/>
    <w:rsid w:val="00DF0A0E"/>
    <w:rsid w:val="00E02684"/>
    <w:rsid w:val="00E0290A"/>
    <w:rsid w:val="00E10E34"/>
    <w:rsid w:val="00E2748D"/>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3E530FA4-5BAD-4288-8882-BA05692D9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57</Pages>
  <Words>10550</Words>
  <Characters>56976</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128</cp:revision>
  <cp:lastPrinted>2015-03-30T02:52:00Z</cp:lastPrinted>
  <dcterms:created xsi:type="dcterms:W3CDTF">2015-03-02T19:16:00Z</dcterms:created>
  <dcterms:modified xsi:type="dcterms:W3CDTF">2015-05-05T07:11:00Z</dcterms:modified>
  <dc:language>pt-BR</dc:language>
</cp:coreProperties>
</file>