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stilo2"/>
        <w:numPr>
          <w:ilvl w:val="0"/>
          <w:numId w:val="1"/>
        </w:numPr>
        <w:rPr>
          <w:rStyle w:val="Appleconvertedspace"/>
          <w:rFonts w:ascii="Arial" w:hAnsi="Arial"/>
        </w:rPr>
      </w:pPr>
      <w:bookmarkStart w:id="0" w:name="_Toc413061045"/>
      <w:r>
        <w:rPr>
          <w:rStyle w:val="Appleconvertedspace"/>
          <w:rFonts w:ascii="Arial" w:hAnsi="Arial"/>
        </w:rPr>
        <w:t>INTRODUÇÃO</w:t>
      </w:r>
      <w:bookmarkEnd w:id="0"/>
      <w:r>
        <w:rPr>
          <w:rStyle w:val="Appleconvertedspace"/>
          <w:rFonts w:ascii="Arial" w:hAnsi="Arial"/>
        </w:rPr>
        <w:t>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z w:val="24"/>
          <w:szCs w:val="24"/>
          <w:shd w:fill="FFFFFF" w:val="clear"/>
        </w:rPr>
        <w:t>Unified Modeling Language</w:t>
      </w:r>
      <w:r>
        <w:rPr>
          <w:rStyle w:val="Appleconvertedspace"/>
          <w:rFonts w:cs="Arial" w:ascii="Arial" w:hAnsi="Arial"/>
          <w:sz w:val="24"/>
          <w:szCs w:val="24"/>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No caso desta obra, o mesmo aplicou prioritariamente na área financeira, e apresenta exemplo com foco neste ramo.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Estilo4"/>
        <w:numPr>
          <w:ilvl w:val="1"/>
          <w:numId w:val="1"/>
        </w:numPr>
        <w:outlineLvl w:val="2"/>
        <w:rPr>
          <w:rFonts w:ascii="Arial" w:hAnsi="Arial"/>
        </w:rPr>
      </w:pPr>
      <w:bookmarkStart w:id="1" w:name="_Toc413061046"/>
      <w:bookmarkEnd w:id="1"/>
      <w:r>
        <w:rPr>
          <w:rFonts w:ascii="Arial" w:hAnsi="Arial"/>
        </w:rPr>
        <w:t>Objetivos</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spacing w:lineRule="auto" w:line="360"/>
        <w:ind w:left="0" w:right="0" w:firstLine="708"/>
        <w:jc w:val="both"/>
        <w:rPr>
          <w:rFonts w:ascii="Arial" w:hAnsi="Arial"/>
          <w:b w:val="false"/>
          <w:bCs w:val="false"/>
        </w:rPr>
      </w:pPr>
      <w:r>
        <w:rPr>
          <w:rFonts w:ascii="Arial" w:hAnsi="Arial"/>
          <w:b w:val="false"/>
          <w:bCs w:val="false"/>
        </w:rPr>
      </w:r>
    </w:p>
    <w:p>
      <w:pPr>
        <w:pStyle w:val="Normal"/>
        <w:pageBreakBefore/>
        <w:numPr>
          <w:ilvl w:val="1"/>
          <w:numId w:val="1"/>
        </w:numPr>
        <w:rPr>
          <w:rFonts w:ascii="Arial" w:hAnsi="Arial"/>
          <w:b/>
          <w:bCs/>
          <w:sz w:val="28"/>
          <w:szCs w:val="28"/>
        </w:rPr>
      </w:pPr>
      <w:r>
        <w:rPr>
          <w:rFonts w:ascii="Arial" w:hAnsi="Arial"/>
          <w:b/>
          <w:bCs/>
          <w:sz w:val="28"/>
          <w:szCs w:val="28"/>
        </w:rPr>
        <w:t>Justificativa</w:t>
      </w:r>
    </w:p>
    <w:p>
      <w:pPr>
        <w:pStyle w:val="Normal"/>
        <w:rPr>
          <w:rFonts w:ascii="Arial" w:hAnsi="Arial"/>
          <w:sz w:val="24"/>
          <w:szCs w:val="24"/>
        </w:rPr>
      </w:pPr>
      <w:r>
        <w:rPr>
          <w:rFonts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sz w:val="24"/>
          <w:szCs w:val="24"/>
        </w:rPr>
        <w:t>stakeholders</w:t>
      </w:r>
      <w:r>
        <w:rPr>
          <w:rFonts w:cs="Arial" w:ascii="Arial" w:hAnsi="Arial"/>
          <w:sz w:val="24"/>
          <w:szCs w:val="24"/>
        </w:rPr>
        <w:t xml:space="preserve">. O trecho do artigo abaixo mostra que durante um processo de desenvolvimento de software a qualidade e a satisfação dos </w:t>
      </w:r>
      <w:r>
        <w:rPr>
          <w:rFonts w:cs="Arial" w:ascii="Arial" w:hAnsi="Arial"/>
          <w:i/>
          <w:sz w:val="24"/>
          <w:szCs w:val="24"/>
        </w:rPr>
        <w:t>stakeholders</w:t>
      </w:r>
      <w:r>
        <w:rPr>
          <w:rFonts w:cs="Arial" w:ascii="Arial" w:hAnsi="Arial"/>
          <w:sz w:val="24"/>
          <w:szCs w:val="24"/>
        </w:rPr>
        <w:t>, foram garantidas ao utilizar o desenvolvimento ágil somado a técnica de TDD.</w:t>
      </w:r>
    </w:p>
    <w:p>
      <w:pPr>
        <w:pStyle w:val="Normal"/>
        <w:spacing w:lineRule="auto" w:line="240"/>
        <w:ind w:left="1416" w:right="0" w:hanging="0"/>
        <w:jc w:val="both"/>
        <w:rPr>
          <w:rFonts w:cs="Arial" w:ascii="Arial" w:hAnsi="Arial"/>
          <w:sz w:val="24"/>
          <w:szCs w:val="24"/>
        </w:rPr>
      </w:pPr>
      <w:r>
        <w:rPr>
          <w:rFonts w:cs="Arial" w:ascii="Arial" w:hAnsi="Arial"/>
          <w:i/>
          <w:sz w:val="20"/>
          <w:szCs w:val="24"/>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szCs w:val="24"/>
          <w:lang w:val="en-US"/>
        </w:rPr>
        <w:t xml:space="preserve">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r>
        <w:rPr>
          <w:rFonts w:cs="Arial" w:ascii="Arial" w:hAnsi="Arial"/>
          <w:sz w:val="24"/>
          <w:szCs w:val="24"/>
        </w:rPr>
        <w:t xml:space="preserve"> </w:t>
      </w:r>
    </w:p>
    <w:p>
      <w:pPr>
        <w:pStyle w:val="Normal"/>
        <w:spacing w:lineRule="auto" w:line="240"/>
        <w:ind w:left="1416" w:right="0" w:hanging="0"/>
        <w:jc w:val="both"/>
        <w:rPr>
          <w:rFonts w:cs="Arial" w:ascii="Arial" w:hAnsi="Arial"/>
          <w:sz w:val="20"/>
          <w:szCs w:val="24"/>
        </w:rPr>
      </w:pPr>
      <w:r>
        <w:rPr>
          <w:rFonts w:cs="Arial" w:ascii="Arial" w:hAnsi="Arial"/>
          <w:sz w:val="20"/>
          <w:szCs w:val="24"/>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spacing w:lineRule="auto" w:line="240"/>
        <w:ind w:left="1416" w:right="0" w:firstLine="708"/>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Após o manifesto ágil, métodos de desenvolvimento foram criados como </w:t>
      </w:r>
      <w:r>
        <w:rPr>
          <w:rFonts w:cs="Arial" w:ascii="Arial" w:hAnsi="Arial"/>
          <w:i/>
          <w:sz w:val="24"/>
          <w:szCs w:val="24"/>
        </w:rPr>
        <w:t xml:space="preserve">Scrum </w:t>
      </w:r>
      <w:r>
        <w:rPr>
          <w:rFonts w:cs="Arial" w:ascii="Arial" w:hAnsi="Arial"/>
          <w:sz w:val="24"/>
          <w:szCs w:val="24"/>
        </w:rPr>
        <w:t>e</w:t>
      </w:r>
      <w:r>
        <w:rPr>
          <w:rFonts w:ascii="Arial" w:hAnsi="Arial"/>
          <w:i/>
        </w:rPr>
        <w:t xml:space="preserve"> </w:t>
      </w:r>
      <w:r>
        <w:rPr>
          <w:rFonts w:cs="Arial" w:ascii="Arial" w:hAnsi="Arial"/>
          <w:i/>
          <w:sz w:val="24"/>
          <w:szCs w:val="24"/>
        </w:rPr>
        <w:t>eXtreme Programing,</w:t>
      </w:r>
      <w:r>
        <w:rPr>
          <w:rFonts w:cs="Arial" w:ascii="Arial" w:hAnsi="Arial"/>
          <w:sz w:val="24"/>
          <w:szCs w:val="24"/>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sz w:val="24"/>
          <w:szCs w:val="24"/>
        </w:rPr>
        <w:t>framework</w:t>
      </w:r>
      <w:r>
        <w:rPr>
          <w:rFonts w:cs="Arial" w:ascii="Arial" w:hAnsi="Arial"/>
          <w:sz w:val="24"/>
          <w:szCs w:val="24"/>
        </w:rPr>
        <w:t xml:space="preserve"> e por esse motivo pode ser adaptado para qualquer modelo de desenvolvimento de software.</w:t>
      </w:r>
    </w:p>
    <w:p>
      <w:pPr>
        <w:pStyle w:val="Normal"/>
        <w:spacing w:lineRule="auto" w:line="360"/>
        <w:ind w:left="0" w:right="0" w:firstLine="480"/>
        <w:jc w:val="both"/>
        <w:rPr>
          <w:rFonts w:cs="Arial" w:ascii="Arial" w:hAnsi="Arial"/>
          <w:sz w:val="24"/>
          <w:szCs w:val="24"/>
        </w:rPr>
      </w:pPr>
      <w:r>
        <w:rPr>
          <w:rFonts w:cs="Arial" w:ascii="Arial" w:hAnsi="Arial"/>
          <w:sz w:val="24"/>
          <w:szCs w:val="24"/>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spacing w:lineRule="auto" w:line="240"/>
        <w:ind w:left="2124" w:right="0" w:hanging="0"/>
        <w:jc w:val="both"/>
        <w:rPr>
          <w:rFonts w:cs="Arial" w:ascii="Arial" w:hAnsi="Arial"/>
          <w:sz w:val="20"/>
          <w:szCs w:val="24"/>
        </w:rPr>
      </w:pPr>
      <w:r>
        <w:rPr>
          <w:rFonts w:cs="Arial" w:ascii="Arial" w:hAnsi="Arial"/>
          <w:i/>
          <w:sz w:val="20"/>
          <w:szCs w:val="24"/>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ascii="Arial" w:hAnsi="Arial"/>
          <w:sz w:val="18"/>
        </w:rPr>
        <w:t xml:space="preserve"> </w:t>
      </w:r>
      <w:r>
        <w:rPr>
          <w:rFonts w:cs="Arial" w:ascii="Arial" w:hAnsi="Arial"/>
          <w:sz w:val="20"/>
          <w:szCs w:val="24"/>
        </w:rPr>
        <w:t>(BECK, 2010, p. x).</w:t>
      </w:r>
    </w:p>
    <w:p>
      <w:pPr>
        <w:pStyle w:val="Normal"/>
        <w:spacing w:lineRule="auto" w:line="240"/>
        <w:ind w:left="2124"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O TDD pode também diminuir o tempo de desenvolvimento do software, bem como dos testes, pois o tempo de depuração do código diminui devido à técnica aplicada e exigida, por quanto os passos de implementação sejam pequenos.</w:t>
      </w:r>
    </w:p>
    <w:p>
      <w:pPr>
        <w:pStyle w:val="Normal"/>
        <w:spacing w:lineRule="auto" w:line="240"/>
        <w:ind w:left="2124" w:right="0" w:hanging="0"/>
        <w:jc w:val="both"/>
        <w:rPr>
          <w:rFonts w:cs="Arial" w:ascii="Arial" w:hAnsi="Arial"/>
          <w:sz w:val="20"/>
          <w:szCs w:val="24"/>
        </w:rPr>
      </w:pPr>
      <w:r>
        <w:rPr>
          <w:rFonts w:cs="Arial" w:ascii="Arial" w:hAnsi="Arial"/>
          <w:i/>
          <w:sz w:val="20"/>
          <w:szCs w:val="24"/>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szCs w:val="24"/>
        </w:rPr>
        <w:t xml:space="preserve">(CRISPIN, 2006, p. 71, </w:t>
      </w:r>
      <w:r>
        <w:rPr>
          <w:rFonts w:cs="Arial" w:ascii="Arial" w:hAnsi="Arial"/>
          <w:i/>
          <w:sz w:val="20"/>
          <w:szCs w:val="24"/>
        </w:rPr>
        <w:t>grifo do autor</w:t>
      </w:r>
      <w:r>
        <w:rPr>
          <w:rFonts w:cs="Arial" w:ascii="Arial" w:hAnsi="Arial"/>
          <w:sz w:val="20"/>
          <w:szCs w:val="24"/>
        </w:rPr>
        <w:t>)</w:t>
      </w:r>
    </w:p>
    <w:p>
      <w:pPr>
        <w:pStyle w:val="Normal"/>
        <w:spacing w:lineRule="auto" w:line="240"/>
        <w:ind w:left="2124" w:right="0" w:hanging="0"/>
        <w:jc w:val="both"/>
        <w:rPr>
          <w:rFonts w:cs="Arial" w:ascii="Arial" w:hAnsi="Arial"/>
          <w:sz w:val="20"/>
          <w:szCs w:val="24"/>
        </w:rPr>
      </w:pPr>
      <w:r>
        <w:rPr>
          <w:rFonts w:cs="Arial" w:ascii="Arial" w:hAnsi="Arial"/>
          <w:sz w:val="20"/>
          <w:szCs w:val="24"/>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sz w:val="24"/>
          <w:szCs w:val="24"/>
        </w:rPr>
      </w:pPr>
      <w:r>
        <w:rPr>
          <w:rFonts w:cs="Arial" w:ascii="Arial" w:hAnsi="Arial"/>
          <w:sz w:val="24"/>
          <w:szCs w:val="24"/>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b w:val="false"/>
          <w:bCs w:val="false"/>
          <w:sz w:val="24"/>
          <w:szCs w:val="24"/>
        </w:rPr>
      </w:pPr>
      <w:r>
        <w:rPr>
          <w:rFonts w:cs="Arial" w:ascii="Arial" w:hAnsi="Arial"/>
          <w:b w:val="false"/>
          <w:bCs w:val="false"/>
          <w:sz w:val="24"/>
          <w:szCs w:val="24"/>
        </w:rPr>
      </w:r>
    </w:p>
    <w:p>
      <w:pPr>
        <w:pStyle w:val="Normal"/>
        <w:spacing w:lineRule="auto" w:line="360"/>
        <w:ind w:left="0" w:right="0" w:firstLine="708"/>
        <w:jc w:val="both"/>
        <w:rPr>
          <w:rFonts w:ascii="Arial" w:hAnsi="Arial"/>
        </w:rPr>
      </w:pPr>
      <w:r>
        <w:rPr>
          <w:rFonts w:ascii="Arial" w:hAnsi="Arial"/>
        </w:rPr>
      </w:r>
    </w:p>
    <w:p>
      <w:pPr>
        <w:pStyle w:val="Normal"/>
        <w:spacing w:lineRule="auto" w:line="360"/>
        <w:jc w:val="both"/>
        <w:rPr>
          <w:rFonts w:cs="Arial" w:ascii="Arial" w:hAnsi="Arial"/>
          <w:b/>
          <w:sz w:val="28"/>
          <w:szCs w:val="24"/>
        </w:rPr>
      </w:pPr>
      <w:r>
        <w:rPr>
          <w:rFonts w:cs="Arial" w:ascii="Arial" w:hAnsi="Arial"/>
          <w:b/>
          <w:sz w:val="28"/>
          <w:szCs w:val="24"/>
        </w:rPr>
        <w:t>Materiais e procedimentos</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O projeto tem por objetivo desenvolvimento de um, módulos ou protótipos de sistemas de software capaz de gerar um arquivo no formato e-Pub, utilizando tal técnica de programação. O software utiliza ferramentas livres de código aberto, como: maven – </w:t>
      </w:r>
      <w:r>
        <w:rPr>
          <w:rFonts w:cs="Arial" w:ascii="Arial" w:hAnsi="Arial"/>
          <w:sz w:val="24"/>
          <w:szCs w:val="24"/>
        </w:rPr>
        <w:t>ferramenta de build e dependencia de condigos</w:t>
      </w:r>
      <w:r>
        <w:rPr>
          <w:rFonts w:cs="Arial" w:ascii="Arial" w:hAnsi="Arial"/>
          <w:sz w:val="24"/>
          <w:szCs w:val="24"/>
        </w:rPr>
        <w:t xml:space="preserve">; netbeans – </w:t>
      </w:r>
      <w:r>
        <w:rPr>
          <w:rFonts w:cs="Arial" w:ascii="Arial" w:hAnsi="Arial"/>
          <w:sz w:val="24"/>
          <w:szCs w:val="24"/>
        </w:rPr>
        <w:t>IDE para desenvolvimento de codigo</w:t>
      </w:r>
      <w:r>
        <w:rPr>
          <w:rFonts w:cs="Arial" w:ascii="Arial" w:hAnsi="Arial"/>
          <w:sz w:val="24"/>
          <w:szCs w:val="24"/>
        </w:rPr>
        <w:t xml:space="preserve">; </w:t>
      </w:r>
      <w:r>
        <w:rPr>
          <w:rFonts w:cs="Arial" w:ascii="Arial" w:hAnsi="Arial"/>
          <w:sz w:val="24"/>
          <w:szCs w:val="24"/>
        </w:rPr>
        <w:t>J</w:t>
      </w:r>
      <w:r>
        <w:rPr>
          <w:rFonts w:cs="Arial" w:ascii="Arial" w:hAnsi="Arial"/>
          <w:sz w:val="24"/>
          <w:szCs w:val="24"/>
        </w:rPr>
        <w:t xml:space="preserve">ava </w:t>
      </w:r>
      <w:r>
        <w:rPr>
          <w:rFonts w:cs="Arial" w:ascii="Arial" w:hAnsi="Arial"/>
          <w:sz w:val="24"/>
          <w:szCs w:val="24"/>
        </w:rPr>
        <w:t>S</w:t>
      </w:r>
      <w:r>
        <w:rPr>
          <w:rFonts w:cs="Arial" w:ascii="Arial" w:hAnsi="Arial"/>
          <w:sz w:val="24"/>
          <w:szCs w:val="24"/>
        </w:rPr>
        <w:t xml:space="preserve">erver </w:t>
      </w:r>
      <w:r>
        <w:rPr>
          <w:rFonts w:cs="Arial" w:ascii="Arial" w:hAnsi="Arial"/>
          <w:sz w:val="24"/>
          <w:szCs w:val="24"/>
        </w:rPr>
        <w:t>F</w:t>
      </w:r>
      <w:r>
        <w:rPr>
          <w:rFonts w:cs="Arial" w:ascii="Arial" w:hAnsi="Arial"/>
          <w:sz w:val="24"/>
          <w:szCs w:val="24"/>
        </w:rPr>
        <w:t xml:space="preserve">aces (JSF) – </w:t>
      </w:r>
      <w:r>
        <w:rPr>
          <w:rFonts w:cs="Arial" w:ascii="Arial" w:hAnsi="Arial"/>
          <w:sz w:val="24"/>
          <w:szCs w:val="24"/>
        </w:rPr>
        <w:t>framework web</w:t>
      </w:r>
      <w:r>
        <w:rPr>
          <w:rFonts w:cs="Arial" w:ascii="Arial" w:hAnsi="Arial"/>
          <w:sz w:val="24"/>
          <w:szCs w:val="24"/>
        </w:rPr>
        <w:t xml:space="preserve"> e também, é utilizado um framework para testes (JUnit), próprio para linguagem Java. O sistema foi desenvolvido na mesma linguagem de programação traz exemplos com o código escrito, guiado pelo TDD.</w:t>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t xml:space="preserve">2. </w:t>
      </w:r>
      <w:r>
        <w:rPr>
          <w:rFonts w:cs="Arial" w:ascii="Arial" w:hAnsi="Arial"/>
          <w:b/>
          <w:sz w:val="24"/>
          <w:szCs w:val="24"/>
        </w:rPr>
        <w:t>FUNDAMENTAÇÃO TEÓRICA</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sz w:val="24"/>
          <w:szCs w:val="24"/>
        </w:rPr>
      </w:pPr>
      <w:r>
        <w:rPr>
          <w:rFonts w:cs="Arial" w:ascii="Arial" w:hAnsi="Arial"/>
          <w:sz w:val="24"/>
          <w:szCs w:val="24"/>
        </w:rPr>
        <w:t>1.1 Qualidade</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Weinberg (1993, p. 6) cita algumas “ideias familiares”, porém conflitantes sobre qualidade de software: </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Defeito zero é a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é afetado pelos defeitos.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que são criticados pelos defeitos.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Ter um grande número de funções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pode tirar proveito dessas funções – se eles as conhecerem.</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acreditam que as funções vendem produtos.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Codificação elegante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 pessoal de desenvolvimento que dá um grande valor às opiniões de seus colegas.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professores de ciência da computação que apreciam elegância.</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Alto desempenho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 pessoal de venda que tem de submeter seus produtos à benchmarks.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Baixo custo de desenvolvimento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sobrecarrega a capacidade de suas máquinas.</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gerentes do projeto que estão com orçamentos apertados.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Desenvolvimento rápido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cujo trabalho está esperando pelo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distribuidores que desejam colonizar um mercado antes de seus concorrentes.</w:t>
      </w:r>
    </w:p>
    <w:p>
      <w:pPr>
        <w:pStyle w:val="Normal"/>
        <w:spacing w:lineRule="auto" w:line="240" w:before="120" w:after="120"/>
        <w:ind w:left="2268" w:right="0" w:hanging="0"/>
        <w:jc w:val="both"/>
        <w:rPr>
          <w:rFonts w:cs="Arial" w:ascii="Arial" w:hAnsi="Arial"/>
          <w:i/>
          <w:sz w:val="24"/>
          <w:szCs w:val="24"/>
        </w:rPr>
      </w:pPr>
      <w:r>
        <w:rPr>
          <w:rFonts w:cs="Arial" w:ascii="Arial" w:hAnsi="Arial"/>
          <w:i/>
          <w:sz w:val="24"/>
          <w:szCs w:val="24"/>
        </w:rPr>
        <w:t>Facilidade para o usuário (userfriendliness) é alta qualidade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a) Para os usuários que gastam oito horas por ida na frente de uma tela utilizando o software.</w:t>
      </w:r>
    </w:p>
    <w:p>
      <w:pPr>
        <w:pStyle w:val="Normal"/>
        <w:spacing w:lineRule="auto" w:line="240" w:before="120" w:after="120"/>
        <w:ind w:left="2268" w:right="0" w:hanging="0"/>
        <w:jc w:val="both"/>
        <w:rPr>
          <w:rFonts w:cs="Arial" w:ascii="Arial" w:hAnsi="Arial"/>
          <w:sz w:val="24"/>
          <w:szCs w:val="24"/>
        </w:rPr>
      </w:pPr>
      <w:r>
        <w:rPr>
          <w:rFonts w:cs="Arial" w:ascii="Arial" w:hAnsi="Arial"/>
          <w:sz w:val="24"/>
          <w:szCs w:val="24"/>
        </w:rPr>
        <w:t>b) Para os usuários que não conseguem se lembrar de detalhes de interface (WEINBERG, 1993, p. 6-7).</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Com este exemplo o autor elucida a questão valor, o qual detém sua importância individual.</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termo copyleft, segundo Cabral xxx, traz à tona peculiaridades quanto as questões envolvendo o software, no caso, os livre, que se centram muito mais em peculiaridades jurídicas do que em técnicas, assim ele se distingue dos demais em virtude de mecanismos técnicos, e jamais deve-se confundir software livre do gratuito, são questões totalmente diferentes.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Retomando as questões técnicas, há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Autospacing="1" w:afterAutospacing="1"/>
        <w:ind w:left="0" w:right="0" w:firstLine="709"/>
        <w:jc w:val="both"/>
        <w:rPr/>
      </w:pPr>
      <w:r>
        <w:rPr/>
      </w:r>
    </w:p>
    <w:p>
      <w:pPr>
        <w:pStyle w:val="Normal"/>
        <w:spacing w:lineRule="auto" w:line="360" w:beforeAutospacing="1" w:afterAutospacing="1"/>
        <w:ind w:left="0" w:right="0" w:firstLine="709"/>
        <w:jc w:val="both"/>
        <w:rPr/>
      </w:pPr>
      <w:r>
        <w:rPr/>
        <w:t>Agile</w:t>
      </w:r>
    </w:p>
    <w:p>
      <w:pPr>
        <w:pStyle w:val="Normal"/>
        <w:spacing w:lineRule="auto" w:line="360" w:beforeAutospacing="1" w:afterAutospacing="1"/>
        <w:ind w:left="0" w:right="0" w:firstLine="709"/>
        <w:jc w:val="both"/>
        <w:rPr/>
      </w:pPr>
      <w:r>
        <w:rPr/>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Autospacing="1" w:afterAutospacing="1"/>
        <w:ind w:left="0" w:right="0" w:firstLine="709"/>
        <w:jc w:val="both"/>
        <w:outlineLvl w:val="3"/>
        <w:rPr>
          <w:rFonts w:eastAsia="Times New Roman" w:cs="Arial" w:ascii="Arial" w:hAnsi="Arial"/>
          <w:sz w:val="24"/>
          <w:szCs w:val="24"/>
          <w:lang w:eastAsia="pt-BR"/>
        </w:rPr>
      </w:pPr>
      <w:r>
        <w:rPr>
          <w:rFonts w:eastAsia="Times New Roman" w:cs="Arial" w:ascii="Arial" w:hAnsi="Arial"/>
          <w:sz w:val="24"/>
          <w:szCs w:val="24"/>
          <w:lang w:eastAsia="pt-BR"/>
        </w:rPr>
        <w:t>“</w:t>
      </w:r>
      <w:r>
        <w:rPr>
          <w:rFonts w:eastAsia="Times New Roman" w:cs="Arial" w:ascii="Arial" w:hAnsi="Arial"/>
          <w:sz w:val="24"/>
          <w:szCs w:val="24"/>
          <w:lang w:eastAsia="pt-BR"/>
        </w:rPr>
        <w:t xml:space="preserve">Clean Code de Roberto C. Martin e descreve os princípios necessários para um código legível, elegante e eficiente”. </w:t>
      </w:r>
    </w:p>
    <w:p>
      <w:pPr>
        <w:pStyle w:val="Normal"/>
        <w:shd w:fill="FFFFFF" w:val="clear"/>
        <w:spacing w:lineRule="auto" w:line="360" w:beforeAutospacing="1" w:afterAutospacing="1"/>
        <w:ind w:left="0" w:right="0" w:firstLine="709"/>
        <w:jc w:val="both"/>
        <w:rPr>
          <w:rFonts w:eastAsia="Times New Roman" w:cs="Arial" w:ascii="Arial" w:hAnsi="Arial"/>
          <w:sz w:val="24"/>
          <w:szCs w:val="24"/>
          <w:lang w:eastAsia="pt-BR"/>
        </w:rPr>
      </w:pPr>
      <w:r>
        <w:rPr>
          <w:rFonts w:eastAsia="Times New Roman" w:cs="Arial" w:ascii="Arial" w:hAnsi="Arial"/>
          <w:sz w:val="24"/>
          <w:szCs w:val="24"/>
          <w:lang w:eastAsia="pt-BR"/>
        </w:rPr>
        <w:t>Um código limpo é simples e direto. [...] tão bem legível quanto uma prosa bem escrita. [...] jamais torna confuso o objetivo do desenvolvedor, em vez disso, ele está repleto de abstrações claras e linhas de controle objetivas (BOOCH)</w:t>
      </w:r>
    </w:p>
    <w:p>
      <w:pPr>
        <w:pStyle w:val="Normal"/>
        <w:shd w:fill="FFFFFF" w:val="clear"/>
        <w:spacing w:lineRule="auto" w:line="240" w:beforeAutospacing="1" w:afterAutospacing="1"/>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(THOMAS)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Por que um código limpo?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Mas como obter um código limpo que funcione?</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w:t>
      </w:r>
      <w:r>
        <w:rPr>
          <w:rFonts w:cs="Arial" w:ascii="Arial" w:hAnsi="Arial"/>
          <w:sz w:val="24"/>
          <w:szCs w:val="24"/>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Seguindo essas duas regras, Beck diz que isso ira gerar “um complexo comportamento individual e de grupo com implicações técnicas”, deve-se:</w:t>
      </w:r>
    </w:p>
    <w:p>
      <w:pPr>
        <w:pStyle w:val="Normal"/>
        <w:tabs>
          <w:tab w:val="left" w:pos="7052" w:leader="none"/>
        </w:tabs>
        <w:spacing w:lineRule="auto" w:line="240" w:beforeAutospacing="1" w:afterAutospacing="1"/>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Autospacing="1" w:afterAutospacing="1"/>
        <w:ind w:left="0" w:right="0" w:firstLine="709"/>
        <w:jc w:val="both"/>
        <w:rPr/>
      </w:pPr>
      <w:r>
        <w:rPr/>
      </w:r>
    </w:p>
    <w:p>
      <w:pPr>
        <w:pStyle w:val="Normal"/>
        <w:tabs>
          <w:tab w:val="left" w:pos="7052" w:leader="none"/>
        </w:tabs>
        <w:spacing w:lineRule="auto" w:line="360" w:beforeAutospacing="1" w:afterAutospacing="1"/>
        <w:ind w:left="0" w:right="0" w:firstLine="709"/>
        <w:jc w:val="both"/>
        <w:rPr/>
      </w:pPr>
      <w:r>
        <w:rPr/>
        <w:t>ChieldSteps</w:t>
      </w:r>
    </w:p>
    <w:p>
      <w:pPr>
        <w:pStyle w:val="Normal"/>
        <w:tabs>
          <w:tab w:val="left" w:pos="7052" w:leader="none"/>
        </w:tabs>
        <w:spacing w:lineRule="auto" w:line="360" w:beforeAutospacing="1" w:afterAutospacing="1"/>
        <w:ind w:left="0" w:right="0" w:firstLine="709"/>
        <w:jc w:val="both"/>
        <w:rPr/>
      </w:pPr>
      <w:r>
        <w:rPr/>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(2010, p. prefácio) explica que o medo convive com o programador e o faz hesitar, ele se comunica menos, o afasta do </w:t>
      </w:r>
      <w:r>
        <w:rPr>
          <w:rFonts w:cs="Arial" w:ascii="Arial" w:hAnsi="Arial"/>
          <w:i/>
          <w:sz w:val="24"/>
          <w:szCs w:val="24"/>
          <w:shd w:fill="FFFFFF" w:val="clear"/>
        </w:rPr>
        <w:t>feedback</w:t>
      </w:r>
      <w:r>
        <w:rPr>
          <w:rFonts w:cs="Arial" w:ascii="Arial" w:hAnsi="Arial"/>
          <w:sz w:val="24"/>
          <w:szCs w:val="24"/>
          <w:shd w:fill="FFFFFF" w:val="clear"/>
        </w:rPr>
        <w:t xml:space="preserve">, torna-o mal humorado, e o TDD possibilita transformar positivamente, ou seja, facilita inverter cada uma dessas situações.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Otimista Fethers</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r>
    </w:p>
    <w:p>
      <w:pPr>
        <w:pStyle w:val="ListParagraph"/>
        <w:numPr>
          <w:ilvl w:val="1"/>
          <w:numId w:val="2"/>
        </w:numPr>
        <w:spacing w:lineRule="auto" w:line="360" w:beforeAutospacing="1" w:afterAutospacing="1"/>
        <w:ind w:left="0" w:right="0" w:hanging="525"/>
        <w:contextualSpacing/>
        <w:jc w:val="both"/>
        <w:rPr>
          <w:rFonts w:cs="Arial" w:ascii="Arial" w:hAnsi="Arial"/>
          <w:b/>
          <w:sz w:val="24"/>
          <w:szCs w:val="24"/>
        </w:rPr>
      </w:pPr>
      <w:r>
        <w:rPr>
          <w:rFonts w:cs="Arial" w:ascii="Arial" w:hAnsi="Arial"/>
          <w:b/>
          <w:sz w:val="24"/>
          <w:szCs w:val="24"/>
        </w:rPr>
        <w:t>Qualidade de produto de software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Quando Weinberg (1993, p.10) trata a definição de qualidade, ele exemplifica com um jogo de </w:t>
      </w:r>
      <w:r>
        <w:rPr>
          <w:rFonts w:cs="Arial" w:ascii="Arial" w:hAnsi="Arial"/>
          <w:i/>
          <w:sz w:val="24"/>
          <w:szCs w:val="24"/>
        </w:rPr>
        <w:t>Cribbage</w:t>
      </w:r>
      <w:r>
        <w:rPr>
          <w:rFonts w:cs="Arial" w:ascii="Arial" w:hAnsi="Arial"/>
          <w:sz w:val="24"/>
          <w:szCs w:val="24"/>
        </w:rPr>
        <w:t>, que mesmo com defeitos, da contagem do placar, mostra-se satisfeito com a qualidade do produto, já que adquiriu gratuitamente.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C</w:t>
      </w:r>
      <w:r>
        <w:rPr>
          <w:rFonts w:cs="Arial" w:ascii="Arial" w:hAnsi="Arial"/>
          <w:sz w:val="24"/>
          <w:szCs w:val="24"/>
        </w:rPr>
        <w:t>ontinuar</w:t>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1.2 Qualidade de codigo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Martin Fowler desse: “Qualquer tolo consegue escrever codigo que um computador entenda. Bons programadores conseguem escrever codigo que humanos conseguem entender” </w:t>
      </w:r>
      <w:r>
        <w:rPr>
          <w:rFonts w:cs="Arial" w:ascii="Arial" w:hAnsi="Arial"/>
          <w:sz w:val="24"/>
          <w:szCs w:val="24"/>
        </w:rPr>
        <w:t>(p 15, Refactoring: Improving the design of existing Code); essa frase é muito citada no mundo agile, que muitos desenvolvedores tentam adotar, porem mesmo em seu livro, Fowler diz que se você precisa refatorar é essencial ter uma bateria solida de testes(p,89), já que isso evita problemas de mudança de comportamento entre as refatoraçoes.</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 xml:space="preserve">Outro problema comum de </w:t>
      </w:r>
      <w:r>
        <w:rPr>
          <w:rFonts w:cs="Arial" w:ascii="Arial" w:hAnsi="Arial"/>
          <w:sz w:val="24"/>
          <w:szCs w:val="24"/>
        </w:rPr>
        <w:t>código</w:t>
      </w:r>
      <w:r>
        <w:rPr>
          <w:rFonts w:cs="Arial" w:ascii="Arial" w:hAnsi="Arial"/>
          <w:sz w:val="24"/>
          <w:szCs w:val="24"/>
        </w:rPr>
        <w:t xml:space="preserve"> mau escrito é que as pessoas mais antigas da equipe que conhecem o </w:t>
      </w:r>
      <w:r>
        <w:rPr>
          <w:rFonts w:cs="Arial" w:ascii="Arial" w:hAnsi="Arial"/>
          <w:sz w:val="24"/>
          <w:szCs w:val="24"/>
        </w:rPr>
        <w:t>código</w:t>
      </w:r>
      <w:r>
        <w:rPr>
          <w:rFonts w:cs="Arial" w:ascii="Arial" w:hAnsi="Arial"/>
          <w:sz w:val="24"/>
          <w:szCs w:val="24"/>
        </w:rPr>
        <w:t xml:space="preserve">, e são muitas vezes impedidos de afastarem desse </w:t>
      </w:r>
      <w:r>
        <w:rPr>
          <w:rFonts w:cs="Arial" w:ascii="Arial" w:hAnsi="Arial"/>
          <w:sz w:val="24"/>
          <w:szCs w:val="24"/>
        </w:rPr>
        <w:t>código</w:t>
      </w:r>
      <w:r>
        <w:rPr>
          <w:rFonts w:cs="Arial" w:ascii="Arial" w:hAnsi="Arial"/>
          <w:sz w:val="24"/>
          <w:szCs w:val="24"/>
        </w:rPr>
        <w:t xml:space="preserve">, já que são os principais conhecedores dos mesmos, e quando uma nava funcionalidade </w:t>
      </w:r>
      <w:r>
        <w:rPr>
          <w:rFonts w:cs="Arial" w:ascii="Arial" w:hAnsi="Arial"/>
          <w:sz w:val="24"/>
          <w:szCs w:val="24"/>
        </w:rPr>
        <w:t>difícil</w:t>
      </w:r>
      <w:r>
        <w:rPr>
          <w:rFonts w:cs="Arial" w:ascii="Arial" w:hAnsi="Arial"/>
          <w:sz w:val="24"/>
          <w:szCs w:val="24"/>
        </w:rPr>
        <w:t xml:space="preserve"> é pedida essa pessoa que é encarregada a </w:t>
      </w:r>
      <w:r>
        <w:rPr>
          <w:rFonts w:cs="Arial" w:ascii="Arial" w:hAnsi="Arial"/>
          <w:sz w:val="24"/>
          <w:szCs w:val="24"/>
        </w:rPr>
        <w:t>introduzir</w:t>
      </w:r>
      <w:r>
        <w:rPr>
          <w:rFonts w:cs="Arial" w:ascii="Arial" w:hAnsi="Arial"/>
          <w:sz w:val="24"/>
          <w:szCs w:val="24"/>
        </w:rPr>
        <w:t xml:space="preserve"> o </w:t>
      </w:r>
      <w:r>
        <w:rPr>
          <w:rFonts w:cs="Arial" w:ascii="Arial" w:hAnsi="Arial"/>
          <w:sz w:val="24"/>
          <w:szCs w:val="24"/>
        </w:rPr>
        <w:t>código</w:t>
      </w:r>
      <w:r>
        <w:rPr>
          <w:rFonts w:cs="Arial" w:ascii="Arial" w:hAnsi="Arial"/>
          <w:sz w:val="24"/>
          <w:szCs w:val="24"/>
        </w:rPr>
        <w:t xml:space="preserve"> no sistema. </w:t>
      </w:r>
      <w:r>
        <w:rPr>
          <w:rFonts w:cs="Arial" w:ascii="Arial" w:hAnsi="Arial"/>
          <w:sz w:val="24"/>
          <w:szCs w:val="24"/>
        </w:rPr>
        <w:t>Esse cenário é comum em empresas de todo o mundo. (apostila caelum, p 51).</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E para tentar assegurar qualidade foram criadas métricas de qualidade de código.</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Complexidade Ciclomatica (CC)</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Numero de Linhas De Codigo (LOC – Line of Code)</w:t>
      </w:r>
    </w:p>
    <w:p>
      <w:pPr>
        <w:pStyle w:val="Normal"/>
        <w:spacing w:lineRule="auto" w:line="360" w:beforeAutospacing="1" w:afterAutospacing="1"/>
        <w:ind w:left="0" w:right="0" w:firstLine="709"/>
        <w:jc w:val="both"/>
        <w:rPr>
          <w:rFonts w:ascii="Arial" w:hAnsi="Arial"/>
        </w:rPr>
      </w:pPr>
      <w:r>
        <w:rPr>
          <w:rFonts w:ascii="Arial" w:hAnsi="Arial"/>
        </w:rPr>
        <w:t>Dívida Técnica (Tecnical Debt)</w:t>
      </w:r>
    </w:p>
    <w:p>
      <w:pPr>
        <w:pStyle w:val="Normal"/>
        <w:spacing w:lineRule="auto" w:line="360" w:beforeAutospacing="1" w:afterAutospacing="1"/>
        <w:ind w:left="0" w:right="0" w:firstLine="709"/>
        <w:jc w:val="both"/>
        <w:rPr>
          <w:rFonts w:ascii="Arial" w:hAnsi="Arial"/>
        </w:rPr>
      </w:pPr>
      <w:r>
        <w:rPr>
          <w:rFonts w:ascii="Arial" w:hAnsi="Arial"/>
        </w:rPr>
        <w:t>Cobertura de codigo</w:t>
      </w:r>
    </w:p>
    <w:p>
      <w:pPr>
        <w:pStyle w:val="Normal"/>
        <w:spacing w:lineRule="auto" w:line="360" w:beforeAutospacing="1" w:afterAutospacing="1"/>
        <w:ind w:left="0" w:right="0" w:firstLine="709"/>
        <w:jc w:val="both"/>
        <w:rPr>
          <w:rFonts w:ascii="Arial" w:hAnsi="Arial"/>
        </w:rPr>
      </w:pPr>
      <w:r>
        <w:rPr>
          <w:rFonts w:ascii="Arial" w:hAnsi="Arial"/>
        </w:rPr>
        <w:t>Numero de Metodos por classe</w:t>
      </w:r>
    </w:p>
    <w:p>
      <w:pPr>
        <w:pStyle w:val="Normal"/>
        <w:spacing w:lineRule="auto" w:line="360" w:beforeAutospacing="1" w:afterAutospacing="1"/>
        <w:ind w:left="0" w:right="0" w:firstLine="709"/>
        <w:jc w:val="both"/>
        <w:rPr>
          <w:rFonts w:ascii="Arial" w:hAnsi="Arial"/>
        </w:rPr>
      </w:pPr>
      <w:r>
        <w:rPr>
          <w:rFonts w:ascii="Arial" w:hAnsi="Arial"/>
        </w:rPr>
        <w:t>Numero de campos por classe</w:t>
      </w:r>
    </w:p>
    <w:p>
      <w:pPr>
        <w:pStyle w:val="Normal"/>
        <w:spacing w:lineRule="auto" w:line="360" w:beforeAutospacing="1" w:afterAutospacing="1"/>
        <w:ind w:left="0" w:right="0" w:firstLine="709"/>
        <w:jc w:val="both"/>
        <w:rPr>
          <w:rFonts w:ascii="Arial" w:hAnsi="Arial"/>
        </w:rPr>
      </w:pPr>
      <w:r>
        <w:rPr>
          <w:rFonts w:ascii="Arial" w:hAnsi="Arial"/>
        </w:rPr>
        <w:t>Duplicação de codigo</w:t>
      </w:r>
    </w:p>
    <w:p>
      <w:pPr>
        <w:pStyle w:val="Normal"/>
        <w:spacing w:lineRule="auto" w:line="360" w:beforeAutospacing="1" w:afterAutospacing="1"/>
        <w:ind w:left="0" w:right="0" w:firstLine="709"/>
        <w:jc w:val="both"/>
        <w:rPr>
          <w:rFonts w:ascii="Arial" w:hAnsi="Arial"/>
        </w:rPr>
      </w:pPr>
      <w:r>
        <w:rPr>
          <w:rFonts w:ascii="Arial" w:hAnsi="Arial"/>
        </w:rPr>
        <w:t>(Caelum apostila p 59)</w:t>
      </w:r>
    </w:p>
    <w:p>
      <w:pPr>
        <w:pStyle w:val="Normal"/>
        <w:spacing w:lineRule="auto" w:line="360" w:beforeAutospacing="1" w:afterAutospacing="1"/>
        <w:ind w:left="0" w:right="0" w:firstLine="709"/>
        <w:jc w:val="both"/>
        <w:rPr>
          <w:rFonts w:ascii="Arial" w:hAnsi="Arial"/>
        </w:rPr>
      </w:pPr>
      <w:r>
        <w:rPr>
          <w:rFonts w:ascii="Arial" w:hAnsi="Arial"/>
        </w:rPr>
        <w:t xml:space="preserve">SonarQube – Ferramenta de inspeção de qualidade continua </w:t>
      </w:r>
    </w:p>
    <w:p>
      <w:pPr>
        <w:pStyle w:val="Normal"/>
        <w:spacing w:lineRule="auto" w:line="360" w:beforeAutospacing="1" w:afterAutospacing="1"/>
        <w:ind w:left="0" w:right="0" w:firstLine="709"/>
        <w:jc w:val="both"/>
        <w:rPr>
          <w:rStyle w:val="LinkdaInternet"/>
          <w:rFonts w:ascii="Arial" w:hAnsi="Arial"/>
        </w:rPr>
      </w:pPr>
      <w:hyperlink r:id="rId2">
        <w:r>
          <w:rPr>
            <w:rStyle w:val="LinkdaInternet"/>
            <w:rFonts w:ascii="Arial" w:hAnsi="Arial"/>
          </w:rPr>
          <w:t>http://www.sonarqube.org/</w:t>
        </w:r>
      </w:hyperlink>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beforeAutospacing="1" w:afterAutospacing="1"/>
        <w:ind w:left="0" w:right="0" w:firstLine="709"/>
        <w:jc w:val="both"/>
        <w:rPr>
          <w:rFonts w:ascii="Arial" w:hAnsi="Arial"/>
        </w:rPr>
      </w:pPr>
      <w:r>
        <w:rPr>
          <w:rFonts w:ascii="Arial" w:hAnsi="Arial"/>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b/>
          <w:sz w:val="24"/>
          <w:szCs w:val="24"/>
        </w:rPr>
      </w:pPr>
      <w:r>
        <w:rPr>
          <w:rFonts w:cs="Arial" w:ascii="Arial" w:hAnsi="Arial"/>
          <w:b/>
          <w:sz w:val="24"/>
          <w:szCs w:val="24"/>
        </w:rPr>
      </w:r>
    </w:p>
    <w:p>
      <w:pPr>
        <w:pStyle w:val="Normal"/>
        <w:rPr>
          <w:rFonts w:cs="Arial" w:ascii="Arial" w:hAnsi="Arial"/>
          <w:b/>
          <w:sz w:val="24"/>
          <w:szCs w:val="24"/>
        </w:rPr>
      </w:pPr>
      <w:r>
        <w:rPr>
          <w:rFonts w:cs="Arial" w:ascii="Arial" w:hAnsi="Arial"/>
          <w:b/>
          <w:sz w:val="24"/>
          <w:szCs w:val="24"/>
        </w:rPr>
      </w:r>
    </w:p>
    <w:p>
      <w:pPr>
        <w:pStyle w:val="Normal"/>
        <w:pageBreakBefore/>
        <w:spacing w:lineRule="auto" w:line="360"/>
        <w:jc w:val="both"/>
        <w:rPr>
          <w:rFonts w:cs="Arial" w:ascii="Arial" w:hAnsi="Arial"/>
          <w:b/>
          <w:sz w:val="24"/>
          <w:szCs w:val="24"/>
        </w:rPr>
      </w:pPr>
      <w:r>
        <w:rPr>
          <w:rFonts w:cs="Arial" w:ascii="Arial" w:hAnsi="Arial"/>
          <w:b/>
          <w:sz w:val="24"/>
          <w:szCs w:val="24"/>
        </w:rPr>
        <w:t>1.3 Test-Driven Development - TDD</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z w:val="24"/>
          <w:szCs w:val="24"/>
          <w:shd w:fill="FFFFFF" w:val="clear"/>
        </w:rPr>
        <w:t>hot-spots</w:t>
      </w:r>
      <w:r>
        <w:rPr>
          <w:rStyle w:val="Appleconvertedspace"/>
          <w:rFonts w:cs="Arial" w:ascii="Arial" w:hAnsi="Arial"/>
          <w:sz w:val="24"/>
          <w:szCs w:val="24"/>
          <w:shd w:fill="FFFFFF" w:val="clear"/>
        </w:rPr>
        <w:t xml:space="preserve"> (pontos de extensão) onde devem ser feitas as adaptações do código para um funcionamento específico de certos módulos (MATTSSON, 1996; MATTSSON, 2000; JOHNSON, 1991; GAMMA et al, 1995; BUSCHMANN et al, 1996; PREE, 1995; PINTO, 2000). </w:t>
      </w:r>
    </w:p>
    <w:p>
      <w:pPr>
        <w:pStyle w:val="Normal"/>
        <w:spacing w:lineRule="auto" w:line="360" w:beforeAutospacing="1" w:afterAutospacing="1"/>
        <w:ind w:left="0" w:right="0" w:firstLine="709"/>
        <w:jc w:val="both"/>
        <w:rPr>
          <w:rStyle w:val="Appleconvertedspace"/>
          <w:rFonts w:cs="Arial" w:ascii="Arial" w:hAnsi="Arial"/>
          <w:sz w:val="24"/>
          <w:szCs w:val="24"/>
          <w:shd w:fill="FFFFFF" w:val="clear"/>
        </w:rPr>
      </w:pPr>
      <w:r>
        <w:rPr>
          <w:rStyle w:val="Appleconvertedspace"/>
          <w:rFonts w:cs="Arial" w:ascii="Arial" w:hAnsi="Arial"/>
          <w:sz w:val="24"/>
          <w:szCs w:val="24"/>
          <w:shd w:fill="FFFFFF" w:val="clear"/>
        </w:rPr>
        <w:t xml:space="preserve"> </w:t>
      </w:r>
      <w:r>
        <w:rPr>
          <w:rStyle w:val="Appleconvertedspace"/>
          <w:rFonts w:cs="Arial" w:ascii="Arial" w:hAnsi="Arial"/>
          <w:sz w:val="24"/>
          <w:szCs w:val="24"/>
          <w:shd w:fill="FFFFFF" w:val="clear"/>
        </w:rPr>
        <w:t xml:space="preserve">Software segundo a Lei 9609/98 (Lei do Software) em seu artigo 1º define ‘programa de computador’, software é </w:t>
      </w:r>
    </w:p>
    <w:p>
      <w:pPr>
        <w:pStyle w:val="Normal"/>
        <w:spacing w:lineRule="auto" w:line="240" w:beforeAutospacing="1" w:afterAutospacing="1"/>
        <w:ind w:left="2268" w:right="0" w:hanging="0"/>
        <w:jc w:val="both"/>
        <w:rPr>
          <w:rFonts w:cs="Arial" w:ascii="Arial" w:hAnsi="Arial"/>
          <w:sz w:val="20"/>
          <w:szCs w:val="20"/>
          <w:shd w:fill="FFFFFF" w:val="clear"/>
        </w:rPr>
      </w:pPr>
      <w:r>
        <w:rPr>
          <w:rStyle w:val="Appleconvertedspace"/>
          <w:rFonts w:cs="Arial" w:ascii="Arial" w:hAnsi="Arial"/>
          <w:sz w:val="20"/>
          <w:szCs w:val="20"/>
          <w:shd w:fill="FFFFFF" w:val="clear"/>
        </w:rPr>
        <w:t>“</w:t>
      </w:r>
      <w:r>
        <w:rPr>
          <w:rStyle w:val="Appleconvertedspace"/>
          <w:rFonts w:cs="Arial" w:ascii="Arial" w:hAnsi="Arial"/>
          <w:sz w:val="20"/>
          <w:szCs w:val="20"/>
          <w:shd w:fill="FFFFFF" w:val="clear"/>
        </w:rPr>
        <w:t xml:space="preserve">[...] a </w:t>
      </w:r>
      <w:r>
        <w:rPr>
          <w:rFonts w:cs="Arial" w:ascii="Arial" w:hAnsi="Arial"/>
          <w:sz w:val="20"/>
          <w:szCs w:val="20"/>
          <w:shd w:fill="FFFFFF" w:val="clear"/>
        </w:rPr>
        <w:t>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Segundo Cabral (2007)</w:t>
      </w:r>
      <w:r>
        <w:rPr>
          <w:rStyle w:val="Ncoradanotaderodap"/>
          <w:rFonts w:cs="Arial" w:ascii="Arial" w:hAnsi="Arial"/>
          <w:sz w:val="24"/>
          <w:szCs w:val="24"/>
          <w:shd w:fill="FFFFFF" w:val="clear"/>
        </w:rPr>
        <w:footnoteReference w:id="2"/>
      </w:r>
      <w:r>
        <w:rPr>
          <w:rFonts w:cs="Arial" w:ascii="Arial" w:hAnsi="Arial"/>
          <w:sz w:val="24"/>
          <w:szCs w:val="24"/>
          <w:shd w:fill="FFFFFF" w:val="clear"/>
        </w:rPr>
        <w:t xml:space="preserve"> a lei prevê proteção aos programas de computador similar as obras literárias, artísticas e científicas, apesar do sistema legal brasileiro vedar a proteção de software através de concessão de patente mas, o permite como bens protegidos pelo direito de autor. Por causa do ‘código-fonte’.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código-fonte’ refere-se a linguagem </w:t>
      </w:r>
    </w:p>
    <w:p>
      <w:pPr>
        <w:pStyle w:val="Normal"/>
        <w:spacing w:lineRule="auto" w:line="240" w:beforeAutospacing="1" w:afterAutospacing="1"/>
        <w:ind w:left="2268" w:right="0" w:hanging="0"/>
        <w:jc w:val="both"/>
        <w:rPr>
          <w:rFonts w:cs="Arial" w:ascii="Arial" w:hAnsi="Arial"/>
          <w:sz w:val="20"/>
          <w:szCs w:val="20"/>
          <w:shd w:fill="FFFFFF" w:val="clear"/>
        </w:rPr>
      </w:pPr>
      <w:r>
        <w:rPr>
          <w:rFonts w:cs="Arial" w:ascii="Arial" w:hAnsi="Arial"/>
          <w:sz w:val="20"/>
          <w:szCs w:val="20"/>
          <w:shd w:fill="FFFFFF" w:val="clear"/>
        </w:rPr>
        <w:t xml:space="preserve">que permite a um determinado programador desenhar instruções lógicas para um computador sobre aquilo que ele deverá executar. O computador opera, entretanto, com o que se chama “código objeto”, conjunto de 0 (zeros) e 1 (uns) na maioria das vezes impenetrável para o entendimento humano ordinariamente. Dessa forma, as instruções dadas pelo programador através do “código fonte” são posteriormente “compiladas” pelo computador, isto é, traduzidas da linguagem intermediária do código fonte para a linguagem de máquina, composta de 0 (zeros) e 1 (uns) (CABRAL, 2007).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termo copyleft, segundo Cabral xxx, traz à tona peculiaridades quanto as questões envolvendo o software, no caso, os livre, que se centram muito mais em peculiaridades jurídicas do que em técnicas, assim ele se distingue dos demais em virtude de mecanismos técnicos, e jamais deve-se confundir software livre do gratuito, são questões totalmente diferentes.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Retomando as questões técnicas, há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E como o mesmo aponta, essa arte esta coberta de alegrias, como a satisfação de construir algo, a de construir algo útil para as pessoas, o fascínio de desenvolver algo complexo, a aprendizagem que esse desenvolvimento oferece e sem repetições, e a maleabilidade de trabalhar com pensamento puro (2009, p. 7).</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Autospacing="1" w:afterAutospacing="1"/>
        <w:ind w:left="0" w:right="0" w:firstLine="709"/>
        <w:jc w:val="both"/>
        <w:outlineLvl w:val="3"/>
        <w:rPr>
          <w:rFonts w:eastAsia="Times New Roman" w:cs="Arial" w:ascii="Arial" w:hAnsi="Arial"/>
          <w:sz w:val="24"/>
          <w:szCs w:val="24"/>
          <w:lang w:eastAsia="pt-BR"/>
        </w:rPr>
      </w:pPr>
      <w:r>
        <w:rPr>
          <w:rFonts w:eastAsia="Times New Roman" w:cs="Arial" w:ascii="Arial" w:hAnsi="Arial"/>
          <w:sz w:val="24"/>
          <w:szCs w:val="24"/>
          <w:lang w:eastAsia="pt-BR"/>
        </w:rPr>
        <w:t>“</w:t>
      </w:r>
      <w:r>
        <w:rPr>
          <w:rFonts w:eastAsia="Times New Roman" w:cs="Arial" w:ascii="Arial" w:hAnsi="Arial"/>
          <w:i/>
          <w:sz w:val="24"/>
          <w:szCs w:val="24"/>
          <w:lang w:eastAsia="pt-BR"/>
        </w:rPr>
        <w:t>Clean Code</w:t>
      </w:r>
      <w:r>
        <w:rPr>
          <w:rFonts w:eastAsia="Times New Roman" w:cs="Arial" w:ascii="Arial" w:hAnsi="Arial"/>
          <w:sz w:val="24"/>
          <w:szCs w:val="24"/>
          <w:lang w:eastAsia="pt-BR"/>
        </w:rPr>
        <w:t xml:space="preserve"> de Roberto C. Martin e descreve os princípios necessários para um código legível, elegante e eficiente”. </w:t>
      </w:r>
    </w:p>
    <w:p>
      <w:pPr>
        <w:pStyle w:val="Normal"/>
        <w:shd w:fill="FFFFFF" w:val="clear"/>
        <w:spacing w:lineRule="auto" w:line="360" w:beforeAutospacing="1" w:afterAutospacing="1"/>
        <w:ind w:left="0" w:right="0" w:firstLine="709"/>
        <w:jc w:val="both"/>
        <w:rPr>
          <w:rFonts w:eastAsia="Times New Roman" w:cs="Arial" w:ascii="Arial" w:hAnsi="Arial"/>
          <w:sz w:val="24"/>
          <w:szCs w:val="24"/>
          <w:lang w:eastAsia="pt-BR"/>
        </w:rPr>
      </w:pPr>
      <w:r>
        <w:rPr>
          <w:rFonts w:eastAsia="Times New Roman" w:cs="Arial" w:ascii="Arial" w:hAnsi="Arial"/>
          <w:sz w:val="24"/>
          <w:szCs w:val="24"/>
          <w:lang w:eastAsia="pt-BR"/>
        </w:rPr>
        <w:t>Um código limpo é simples e direto. [...] tão bem legível quanto uma prosa bem escrita. [...] jamais torna confuso o objetivo do desenvolvedor, em vez disso, ele está repleto de abstrações claras e linhas de controle objetivas (BOOCH)</w:t>
      </w:r>
    </w:p>
    <w:p>
      <w:pPr>
        <w:pStyle w:val="Normal"/>
        <w:shd w:fill="FFFFFF" w:val="clear"/>
        <w:spacing w:lineRule="auto" w:line="240" w:beforeAutospacing="1" w:afterAutospacing="1"/>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(THOMAS)</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Por que um código limpo? </w:t>
      </w:r>
    </w:p>
    <w:p>
      <w:pPr>
        <w:pStyle w:val="Normal"/>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Mas como obter um código limpo que funcione?</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w:t>
      </w:r>
      <w:r>
        <w:rPr>
          <w:rFonts w:cs="Arial" w:ascii="Arial" w:hAnsi="Arial"/>
          <w:sz w:val="24"/>
          <w:szCs w:val="24"/>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Seguindo essas duas regras, Beck diz que isso ira gerar “um complexo comportamento individual e de grupo com implicações técnicas”, deve-se:</w:t>
      </w:r>
    </w:p>
    <w:p>
      <w:pPr>
        <w:pStyle w:val="Normal"/>
        <w:tabs>
          <w:tab w:val="left" w:pos="7052" w:leader="none"/>
        </w:tabs>
        <w:spacing w:lineRule="auto" w:line="240" w:beforeAutospacing="1" w:afterAutospacing="1"/>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Beck (2010, p. prefácio) explica que o medo convive com o programador e o faz hesitar, ele se comunica menos, o afasta do </w:t>
      </w:r>
      <w:r>
        <w:rPr>
          <w:rFonts w:cs="Arial" w:ascii="Arial" w:hAnsi="Arial"/>
          <w:i/>
          <w:sz w:val="24"/>
          <w:szCs w:val="24"/>
          <w:shd w:fill="FFFFFF" w:val="clear"/>
        </w:rPr>
        <w:t>feedback</w:t>
      </w:r>
      <w:r>
        <w:rPr>
          <w:rFonts w:cs="Arial" w:ascii="Arial" w:hAnsi="Arial"/>
          <w:sz w:val="24"/>
          <w:szCs w:val="24"/>
          <w:shd w:fill="FFFFFF" w:val="clear"/>
        </w:rPr>
        <w:t xml:space="preserve">, torna-o mal humorado, e o TDD possibilita transformar positivamente, ou seja, facilita inverter cada uma dessas situações.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Normal"/>
        <w:tabs>
          <w:tab w:val="left" w:pos="7052" w:leader="none"/>
        </w:tabs>
        <w:spacing w:lineRule="auto" w:line="360" w:beforeAutospacing="1" w:afterAutospacing="1"/>
        <w:ind w:left="0" w:right="0" w:firstLine="709"/>
        <w:jc w:val="both"/>
        <w:rPr>
          <w:rFonts w:cs="Arial" w:ascii="Arial" w:hAnsi="Arial"/>
          <w:sz w:val="24"/>
          <w:szCs w:val="24"/>
          <w:shd w:fill="FFFFFF" w:val="clear"/>
        </w:rPr>
      </w:pPr>
      <w:r>
        <w:rPr>
          <w:rFonts w:cs="Arial" w:ascii="Arial" w:hAnsi="Arial"/>
          <w:sz w:val="24"/>
          <w:szCs w:val="24"/>
          <w:shd w:fill="FFFFFF" w:val="clear"/>
        </w:rPr>
      </w:r>
    </w:p>
    <w:p>
      <w:pPr>
        <w:pStyle w:val="Normal"/>
        <w:spacing w:lineRule="auto" w:line="360"/>
        <w:jc w:val="both"/>
        <w:rPr>
          <w:rFonts w:cs="Arial" w:ascii="Arial" w:hAnsi="Arial"/>
          <w:b/>
          <w:sz w:val="24"/>
          <w:szCs w:val="24"/>
        </w:rPr>
      </w:pPr>
      <w:r>
        <w:rPr>
          <w:rFonts w:cs="Arial" w:ascii="Arial" w:hAnsi="Arial"/>
          <w:b/>
          <w:sz w:val="24"/>
          <w:szCs w:val="24"/>
        </w:rPr>
        <w:t>1.3.1 TDD – Alternativa de garantia de qualidade no desenvolvimento de software</w:t>
      </w:r>
    </w:p>
    <w:p>
      <w:pPr>
        <w:pStyle w:val="Normal"/>
        <w:spacing w:lineRule="auto" w:line="360"/>
        <w:ind w:left="0" w:right="0" w:firstLine="709"/>
        <w:jc w:val="both"/>
        <w:rPr>
          <w:rFonts w:cs="Arial" w:ascii="Arial" w:hAnsi="Arial"/>
          <w:sz w:val="24"/>
          <w:szCs w:val="24"/>
        </w:rPr>
      </w:pPr>
      <w:r>
        <w:rPr>
          <w:rFonts w:cs="Arial" w:ascii="Arial" w:hAnsi="Arial"/>
          <w:sz w:val="24"/>
          <w:szCs w:val="24"/>
        </w:rPr>
        <w:t xml:space="preserve">TDD ou Teste First (TF)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Vermelho – Escrever um pequeno teste que não funcione e que talvez nem mesmo compile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Verde – Fazer rapidamente o teste funcionar, mesmo contendo algum pecado necessário inicialmente.</w:t>
      </w:r>
    </w:p>
    <w:p>
      <w:pPr>
        <w:pStyle w:val="ListParagraph"/>
        <w:numPr>
          <w:ilvl w:val="0"/>
          <w:numId w:val="3"/>
        </w:numPr>
        <w:spacing w:lineRule="auto" w:line="240"/>
        <w:jc w:val="both"/>
        <w:rPr>
          <w:rFonts w:cs="Arial" w:ascii="Arial" w:hAnsi="Arial"/>
          <w:sz w:val="20"/>
          <w:szCs w:val="24"/>
        </w:rPr>
      </w:pPr>
      <w:r>
        <w:rPr>
          <w:rFonts w:cs="Arial" w:ascii="Arial" w:hAnsi="Arial"/>
          <w:sz w:val="20"/>
          <w:szCs w:val="24"/>
        </w:rPr>
        <w:t>Refatorar – Eliminar todas as duplicatas criadas apenas para que o teste funcione. (BECK, 2010).</w:t>
      </w:r>
    </w:p>
    <w:p>
      <w:pPr>
        <w:pStyle w:val="ListParagraph"/>
        <w:spacing w:lineRule="auto" w:line="240"/>
        <w:ind w:left="1776" w:right="0" w:hanging="0"/>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No meio informal da informática é considerado um mantra tais passos para a programação, a Figura 1 mostra a relação das palavras citadas por Beck com o objetivo de cada passo.</w:t>
      </w:r>
    </w:p>
    <w:p>
      <w:pPr>
        <w:pStyle w:val="Normal"/>
        <w:spacing w:lineRule="auto" w:line="240" w:before="0" w:after="0"/>
        <w:jc w:val="center"/>
        <w:rPr>
          <w:rFonts w:cs="Arial" w:ascii="Arial" w:hAnsi="Arial"/>
          <w:sz w:val="20"/>
          <w:szCs w:val="20"/>
        </w:rPr>
      </w:pPr>
      <w:r>
        <w:rPr>
          <w:rFonts w:cs="Arial" w:ascii="Arial" w:hAnsi="Arial"/>
          <w:sz w:val="20"/>
          <w:szCs w:val="20"/>
        </w:rPr>
        <w:t>Figura 1: Mantra do TDD</w:t>
      </w:r>
    </w:p>
    <w:p>
      <w:pPr>
        <w:pStyle w:val="Normal"/>
        <w:keepNext/>
        <w:spacing w:lineRule="auto" w:line="240" w:before="0" w:after="0"/>
        <w:jc w:val="center"/>
        <w:rPr>
          <w:rFonts w:ascii="Arial" w:hAnsi="Arial"/>
        </w:rPr>
      </w:pPr>
      <w:r>
        <w:rPr>
          <w:rFonts w:ascii="Arial" w:hAnsi="Arial"/>
        </w:rPr>
        <w:drawing>
          <wp:inline distT="0" distB="0" distL="0" distR="0">
            <wp:extent cx="2574290" cy="2690495"/>
            <wp:effectExtent l="0" t="0" r="0" b="0"/>
            <wp:docPr id="0"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Vinicius\Dropbox\TCC\tdd_flow.gif"/>
                    <pic:cNvPicPr>
                      <a:picLocks noChangeAspect="1" noChangeArrowheads="1"/>
                    </pic:cNvPicPr>
                  </pic:nvPicPr>
                  <pic:blipFill>
                    <a:blip r:embed="rId3"/>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Diogoosorio, 2012</w:t>
      </w:r>
    </w:p>
    <w:p>
      <w:pPr>
        <w:pStyle w:val="Normal"/>
        <w:spacing w:lineRule="auto" w:line="360"/>
        <w:jc w:val="both"/>
        <w:rPr>
          <w:rFonts w:cs="Arial" w:ascii="Arial" w:hAnsi="Arial"/>
          <w:i/>
          <w:sz w:val="24"/>
          <w:szCs w:val="24"/>
        </w:rPr>
      </w:pPr>
      <w:r>
        <w:rPr>
          <w:rFonts w:cs="Arial" w:ascii="Arial" w:hAnsi="Arial"/>
          <w:sz w:val="24"/>
          <w:szCs w:val="24"/>
        </w:rPr>
        <w:t xml:space="preserve">1.3.2 </w:t>
      </w:r>
      <w:r>
        <w:rPr>
          <w:rFonts w:cs="Arial" w:ascii="Arial" w:hAnsi="Arial"/>
          <w:i/>
          <w:sz w:val="24"/>
          <w:szCs w:val="24"/>
        </w:rPr>
        <w:t>JMock</w:t>
      </w:r>
    </w:p>
    <w:p>
      <w:pPr>
        <w:pStyle w:val="Normal"/>
        <w:spacing w:lineRule="auto" w:line="360"/>
        <w:ind w:left="0" w:right="0" w:firstLine="708"/>
        <w:jc w:val="both"/>
        <w:rPr>
          <w:rFonts w:cs="Arial" w:ascii="Arial" w:hAnsi="Arial"/>
          <w:sz w:val="24"/>
          <w:szCs w:val="24"/>
        </w:rPr>
      </w:pPr>
      <w:r>
        <w:rPr>
          <w:rFonts w:cs="Arial" w:ascii="Arial" w:hAnsi="Arial"/>
          <w:sz w:val="24"/>
          <w:szCs w:val="24"/>
        </w:rPr>
        <w:t>O</w:t>
      </w:r>
      <w:r>
        <w:rPr>
          <w:rFonts w:cs="Arial" w:ascii="Arial" w:hAnsi="Arial"/>
          <w:i/>
          <w:sz w:val="24"/>
          <w:szCs w:val="24"/>
        </w:rPr>
        <w:t xml:space="preserve"> JMock </w:t>
      </w:r>
      <w:r>
        <w:rPr>
          <w:rFonts w:cs="Arial" w:ascii="Arial" w:hAnsi="Arial"/>
          <w:sz w:val="24"/>
          <w:szCs w:val="24"/>
        </w:rPr>
        <w:t xml:space="preserve">é uma biblioteca que auxilia o </w:t>
      </w:r>
      <w:r>
        <w:rPr>
          <w:rFonts w:cs="Arial" w:ascii="Arial" w:hAnsi="Arial"/>
          <w:i/>
          <w:sz w:val="24"/>
          <w:szCs w:val="24"/>
        </w:rPr>
        <w:t>Test Driven Development</w:t>
      </w:r>
      <w:r>
        <w:rPr>
          <w:rFonts w:cs="Arial" w:ascii="Arial" w:hAnsi="Arial"/>
          <w:sz w:val="24"/>
          <w:szCs w:val="24"/>
        </w:rPr>
        <w:t xml:space="preserve"> através dos </w:t>
      </w:r>
      <w:r>
        <w:rPr>
          <w:rFonts w:cs="Arial" w:ascii="Arial" w:hAnsi="Arial"/>
          <w:i/>
          <w:sz w:val="24"/>
          <w:szCs w:val="24"/>
        </w:rPr>
        <w:t>mock objects</w:t>
      </w:r>
      <w:r>
        <w:rPr>
          <w:rFonts w:cs="Arial" w:ascii="Arial" w:hAnsi="Arial"/>
          <w:sz w:val="24"/>
          <w:szCs w:val="24"/>
        </w:rPr>
        <w:t xml:space="preserve">. É uma biblioteca que vai criar implementações de mentira específicas para o seu teste, de uma maneira rápida e simples, sem ter que se preocupar com os métodos que não vamos usar no teste, sem ao menos ficar criando classes “a toa”. Com o </w:t>
      </w:r>
      <w:r>
        <w:rPr>
          <w:rFonts w:cs="Arial" w:ascii="Arial" w:hAnsi="Arial"/>
          <w:i/>
          <w:sz w:val="24"/>
          <w:szCs w:val="24"/>
        </w:rPr>
        <w:t>JMock</w:t>
      </w:r>
      <w:r>
        <w:rPr>
          <w:rFonts w:cs="Arial" w:ascii="Arial" w:hAnsi="Arial"/>
          <w:sz w:val="24"/>
          <w:szCs w:val="24"/>
        </w:rPr>
        <w:t xml:space="preserve"> podemos definir o comportamento necessário do objeto de mentira, para criarmos a situação pedida pelo teste (CAVALCANTI, 2008).</w:t>
      </w:r>
    </w:p>
    <w:p>
      <w:pPr>
        <w:pStyle w:val="Normal"/>
        <w:spacing w:lineRule="auto" w:line="360"/>
        <w:jc w:val="both"/>
        <w:rPr>
          <w:rFonts w:cs="Arial" w:ascii="Arial" w:hAnsi="Arial"/>
          <w:b/>
          <w:sz w:val="24"/>
          <w:szCs w:val="24"/>
        </w:rPr>
      </w:pPr>
      <w:r>
        <w:rPr>
          <w:rFonts w:cs="Arial" w:ascii="Arial" w:hAnsi="Arial"/>
          <w:b/>
          <w:sz w:val="24"/>
          <w:szCs w:val="24"/>
        </w:rPr>
      </w:r>
    </w:p>
    <w:p>
      <w:pPr>
        <w:pStyle w:val="Normal"/>
        <w:spacing w:lineRule="auto" w:line="360"/>
        <w:jc w:val="both"/>
        <w:rPr>
          <w:rFonts w:cs="Arial" w:ascii="Arial" w:hAnsi="Arial"/>
          <w:b/>
          <w:sz w:val="24"/>
          <w:szCs w:val="24"/>
        </w:rPr>
      </w:pPr>
      <w:r>
        <w:rPr>
          <w:rFonts w:cs="Arial" w:ascii="Arial" w:hAnsi="Arial"/>
          <w:b/>
          <w:sz w:val="24"/>
          <w:szCs w:val="24"/>
        </w:rPr>
        <w:t>1.3.3 JUnit: Framework para testes automáticos</w:t>
      </w:r>
    </w:p>
    <w:p>
      <w:pPr>
        <w:pStyle w:val="Normal"/>
        <w:spacing w:lineRule="auto" w:line="360"/>
        <w:ind w:left="0" w:right="0" w:firstLine="708"/>
        <w:jc w:val="both"/>
        <w:rPr>
          <w:rFonts w:cs="Arial" w:ascii="Arial" w:hAnsi="Arial"/>
          <w:sz w:val="24"/>
          <w:szCs w:val="24"/>
        </w:rPr>
      </w:pPr>
      <w:r>
        <w:rPr>
          <w:rFonts w:cs="Arial" w:ascii="Arial" w:hAnsi="Arial"/>
          <w:sz w:val="24"/>
          <w:szCs w:val="24"/>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sz w:val="24"/>
          <w:szCs w:val="24"/>
        </w:rPr>
      </w:pPr>
      <w:r>
        <w:rPr>
          <w:rFonts w:cs="Arial" w:ascii="Arial" w:hAnsi="Arial"/>
          <w:sz w:val="24"/>
          <w:szCs w:val="24"/>
        </w:rPr>
        <w:t>Massol (2005) tenta descrever de maneira simples o que é um framework e como o JUnit se enquadra em um framework.</w:t>
      </w:r>
    </w:p>
    <w:p>
      <w:pPr>
        <w:pStyle w:val="Normal"/>
        <w:spacing w:lineRule="auto" w:line="240"/>
        <w:ind w:left="2124" w:right="0" w:hanging="0"/>
        <w:jc w:val="both"/>
        <w:rPr>
          <w:rFonts w:cs="Arial" w:ascii="Arial" w:hAnsi="Arial"/>
          <w:sz w:val="20"/>
          <w:szCs w:val="24"/>
        </w:rPr>
      </w:pPr>
      <w:r>
        <w:rPr>
          <w:rFonts w:cs="Arial" w:ascii="Arial" w:hAnsi="Arial"/>
          <w:sz w:val="20"/>
          <w:szCs w:val="24"/>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spacing w:lineRule="auto" w:line="240"/>
        <w:ind w:left="2124" w:right="0" w:firstLine="708"/>
        <w:jc w:val="both"/>
        <w:rPr>
          <w:rFonts w:cs="Arial" w:ascii="Arial" w:hAnsi="Arial"/>
          <w:sz w:val="20"/>
          <w:szCs w:val="24"/>
        </w:rPr>
      </w:pPr>
      <w:r>
        <w:rPr>
          <w:rFonts w:cs="Arial" w:ascii="Arial" w:hAnsi="Arial"/>
          <w:sz w:val="20"/>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sz w:val="24"/>
          <w:szCs w:val="24"/>
        </w:rPr>
      </w:pPr>
      <w:r>
        <w:rPr>
          <w:rFonts w:cs="Arial" w:ascii="Arial" w:hAnsi="Arial"/>
          <w:sz w:val="24"/>
          <w:szCs w:val="24"/>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sz w:val="24"/>
          <w:szCs w:val="24"/>
        </w:rPr>
      </w:pPr>
      <w:r>
        <w:rPr>
          <w:rFonts w:cs="Arial" w:ascii="Arial" w:hAnsi="Arial"/>
          <w:b/>
          <w:sz w:val="24"/>
          <w:szCs w:val="24"/>
        </w:rPr>
        <w:t>1.3.4 Vermelho: Criando um novo teste</w:t>
      </w:r>
    </w:p>
    <w:p>
      <w:pPr>
        <w:pStyle w:val="Normal"/>
        <w:spacing w:lineRule="auto" w:line="360"/>
        <w:ind w:left="0" w:right="0" w:firstLine="708"/>
        <w:jc w:val="both"/>
        <w:rPr>
          <w:rFonts w:cs="Arial" w:ascii="Arial" w:hAnsi="Arial"/>
          <w:sz w:val="24"/>
          <w:szCs w:val="24"/>
        </w:rPr>
      </w:pPr>
      <w:r>
        <w:rPr>
          <w:rFonts w:cs="Arial" w:ascii="Arial" w:hAnsi="Arial"/>
          <w:sz w:val="24"/>
          <w:szCs w:val="24"/>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sz w:val="24"/>
          <w:szCs w:val="24"/>
        </w:rPr>
      </w:pPr>
      <w:r>
        <w:rPr>
          <w:rFonts w:cs="Arial" w:ascii="Arial" w:hAnsi="Arial"/>
          <w:sz w:val="24"/>
          <w:szCs w:val="24"/>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r>
    </w:p>
    <w:p>
      <w:pPr>
        <w:pStyle w:val="Normal"/>
        <w:spacing w:lineRule="auto" w:line="240" w:before="0" w:after="0"/>
        <w:jc w:val="center"/>
        <w:rPr>
          <w:rFonts w:cs="Arial" w:ascii="Arial" w:hAnsi="Arial"/>
          <w:sz w:val="20"/>
          <w:szCs w:val="20"/>
        </w:rPr>
      </w:pPr>
      <w:r>
        <w:rPr>
          <w:rFonts w:cs="Arial" w:ascii="Arial" w:hAnsi="Arial"/>
          <w:sz w:val="20"/>
          <w:szCs w:val="20"/>
        </w:rPr>
        <w:t>Figura 2: Teste não compila</w:t>
      </w:r>
    </w:p>
    <w:p>
      <w:pPr>
        <w:pStyle w:val="Normal"/>
        <w:spacing w:lineRule="auto" w:line="240" w:before="0" w:after="0"/>
        <w:jc w:val="center"/>
        <w:rPr>
          <w:rFonts w:ascii="Arial" w:hAnsi="Arial"/>
        </w:rPr>
      </w:pPr>
      <w:r>
        <w:rPr>
          <w:rFonts w:ascii="Arial" w:hAnsi="Arial"/>
        </w:rPr>
        <w:drawing>
          <wp:inline distT="0" distB="0" distL="0" distR="0">
            <wp:extent cx="3752850" cy="3638550"/>
            <wp:effectExtent l="0" t="0" r="0" b="0"/>
            <wp:docPr id="1"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figura2.PNG"/>
                    <pic:cNvPicPr>
                      <a:picLocks noChangeAspect="1" noChangeArrowheads="1"/>
                    </pic:cNvPicPr>
                  </pic:nvPicPr>
                  <pic:blipFill>
                    <a:blip r:embed="rId4"/>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 Figura 3 mostra o framework JUnit exibindo os resultados do teste da Figura 1 de forma gráfica, mais a frente será abordado a ferramenta de teste JUnit.</w:t>
      </w:r>
    </w:p>
    <w:p>
      <w:pPr>
        <w:pStyle w:val="Normal"/>
        <w:spacing w:lineRule="auto" w:line="240" w:before="0" w:after="0"/>
        <w:jc w:val="center"/>
        <w:rPr>
          <w:rFonts w:cs="Arial" w:ascii="Arial" w:hAnsi="Arial"/>
          <w:sz w:val="20"/>
          <w:szCs w:val="20"/>
        </w:rPr>
      </w:pPr>
      <w:r>
        <w:rPr>
          <w:rFonts w:cs="Arial" w:ascii="Arial" w:hAnsi="Arial"/>
          <w:sz w:val="20"/>
          <w:szCs w:val="20"/>
        </w:rPr>
        <w:t>Figura 3: JUnit em modo gráfico junto da IDE NetBeans.</w:t>
      </w:r>
    </w:p>
    <w:p>
      <w:pPr>
        <w:pStyle w:val="Normal"/>
        <w:spacing w:lineRule="auto" w:line="240" w:before="0" w:after="0"/>
        <w:jc w:val="center"/>
        <w:rPr>
          <w:rFonts w:ascii="Arial" w:hAnsi="Arial"/>
        </w:rPr>
      </w:pPr>
      <w:r>
        <w:rPr>
          <w:rFonts w:ascii="Arial" w:hAnsi="Arial"/>
        </w:rPr>
        <w:drawing>
          <wp:inline distT="0" distB="0" distL="0" distR="0">
            <wp:extent cx="5762625" cy="1752600"/>
            <wp:effectExtent l="0" t="0" r="0" b="0"/>
            <wp:docPr id="2"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3.PNG"/>
                    <pic:cNvPicPr>
                      <a:picLocks noChangeAspect="1" noChangeArrowheads="1"/>
                    </pic:cNvPicPr>
                  </pic:nvPicPr>
                  <pic:blipFill>
                    <a:blip r:embed="rId5"/>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rPr>
          <w:rFonts w:cs="Arial" w:ascii="Arial" w:hAnsi="Arial"/>
          <w:sz w:val="24"/>
          <w:szCs w:val="24"/>
        </w:rPr>
      </w:pPr>
      <w:r>
        <w:rPr>
          <w:rFonts w:cs="Arial" w:ascii="Arial" w:hAnsi="Arial"/>
          <w:sz w:val="24"/>
          <w:szCs w:val="24"/>
        </w:rPr>
      </w:r>
    </w:p>
    <w:p>
      <w:pPr>
        <w:pStyle w:val="Normal"/>
        <w:spacing w:lineRule="auto" w:line="360"/>
        <w:rPr>
          <w:rFonts w:cs="Arial" w:ascii="Arial" w:hAnsi="Arial"/>
          <w:sz w:val="24"/>
          <w:szCs w:val="24"/>
        </w:rPr>
      </w:pPr>
      <w:r>
        <w:rPr>
          <w:rFonts w:cs="Arial" w:ascii="Arial" w:hAnsi="Arial"/>
          <w:sz w:val="24"/>
          <w:szCs w:val="24"/>
        </w:rPr>
      </w:r>
    </w:p>
    <w:p>
      <w:pPr>
        <w:pStyle w:val="Normal"/>
        <w:rPr>
          <w:rFonts w:cs="Arial" w:ascii="Arial" w:hAnsi="Arial"/>
          <w:sz w:val="24"/>
          <w:szCs w:val="24"/>
        </w:rPr>
      </w:pPr>
      <w:r>
        <w:rPr>
          <w:rFonts w:cs="Arial" w:ascii="Arial" w:hAnsi="Arial"/>
          <w:sz w:val="24"/>
          <w:szCs w:val="24"/>
        </w:rPr>
      </w:r>
    </w:p>
    <w:p>
      <w:pPr>
        <w:pStyle w:val="ListParagraph"/>
        <w:pageBreakBefore/>
        <w:numPr>
          <w:ilvl w:val="2"/>
          <w:numId w:val="4"/>
        </w:numPr>
        <w:spacing w:lineRule="auto" w:line="360"/>
        <w:jc w:val="both"/>
        <w:rPr>
          <w:rFonts w:cs="Arial" w:ascii="Arial" w:hAnsi="Arial"/>
          <w:b/>
          <w:sz w:val="24"/>
          <w:szCs w:val="24"/>
        </w:rPr>
      </w:pPr>
      <w:r>
        <w:rPr>
          <w:rFonts w:cs="Arial" w:ascii="Arial" w:hAnsi="Arial"/>
          <w:b/>
          <w:sz w:val="24"/>
          <w:szCs w:val="24"/>
        </w:rPr>
        <w:t>Verde: Fazendo o teste passar</w:t>
      </w:r>
    </w:p>
    <w:p>
      <w:pPr>
        <w:pStyle w:val="Normal"/>
        <w:spacing w:lineRule="auto" w:line="360"/>
        <w:ind w:left="0" w:right="0" w:firstLine="708"/>
        <w:jc w:val="both"/>
        <w:rPr>
          <w:rFonts w:cs="Arial" w:ascii="Arial" w:hAnsi="Arial"/>
          <w:sz w:val="24"/>
          <w:szCs w:val="24"/>
        </w:rPr>
      </w:pPr>
      <w:r>
        <w:rPr>
          <w:rFonts w:cs="Arial" w:ascii="Arial" w:hAnsi="Arial"/>
          <w:sz w:val="24"/>
          <w:szCs w:val="24"/>
        </w:rPr>
        <w:t xml:space="preserve">O próximo passo é resolver o problema dos erros, o framework JUnit vai mostrar que esta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sz w:val="24"/>
          <w:szCs w:val="24"/>
        </w:rPr>
        <w:t>stubs</w:t>
      </w:r>
      <w:r>
        <w:rPr>
          <w:rFonts w:cs="Arial" w:ascii="Arial" w:hAnsi="Arial"/>
          <w:sz w:val="24"/>
          <w:szCs w:val="24"/>
        </w:rPr>
        <w:t>.</w:t>
      </w:r>
    </w:p>
    <w:p>
      <w:pPr>
        <w:pStyle w:val="Normal"/>
        <w:spacing w:lineRule="auto" w:line="360"/>
        <w:ind w:left="0" w:right="0" w:firstLine="708"/>
        <w:jc w:val="both"/>
        <w:rPr>
          <w:rFonts w:cs="Arial" w:ascii="Arial" w:hAnsi="Arial"/>
          <w:sz w:val="24"/>
          <w:szCs w:val="24"/>
        </w:rPr>
      </w:pPr>
      <w:r>
        <w:rPr>
          <w:rFonts w:cs="Arial" w:ascii="Arial" w:hAnsi="Arial"/>
          <w:sz w:val="24"/>
          <w:szCs w:val="24"/>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spacing w:lineRule="auto" w:line="240" w:before="0" w:after="0"/>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spacing w:lineRule="auto" w:line="240" w:before="0" w:after="0"/>
        <w:jc w:val="center"/>
        <w:rPr>
          <w:rFonts w:ascii="Arial" w:hAnsi="Arial"/>
        </w:rPr>
      </w:pPr>
      <w:r>
        <w:rPr>
          <w:rFonts w:ascii="Arial" w:hAnsi="Arial"/>
        </w:rPr>
        <w:drawing>
          <wp:inline distT="0" distB="0" distL="0" distR="0">
            <wp:extent cx="3322955" cy="2916555"/>
            <wp:effectExtent l="0" t="0" r="0" b="0"/>
            <wp:docPr id="3"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4_v2.PNG"/>
                    <pic:cNvPicPr>
                      <a:picLocks noChangeAspect="1" noChangeArrowheads="1"/>
                    </pic:cNvPicPr>
                  </pic:nvPicPr>
                  <pic:blipFill>
                    <a:blip r:embed="rId6"/>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r>
    </w:p>
    <w:p>
      <w:pPr>
        <w:pStyle w:val="Normal"/>
        <w:spacing w:lineRule="auto" w:line="360"/>
        <w:ind w:left="0" w:right="0" w:firstLine="708"/>
        <w:jc w:val="both"/>
        <w:rPr>
          <w:rFonts w:cs="Arial" w:ascii="Arial" w:hAnsi="Arial"/>
          <w:sz w:val="24"/>
          <w:szCs w:val="24"/>
        </w:rPr>
      </w:pPr>
      <w:r>
        <w:rPr>
          <w:rFonts w:cs="Arial" w:ascii="Arial" w:hAnsi="Arial"/>
          <w:sz w:val="24"/>
          <w:szCs w:val="24"/>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sz w:val="24"/>
          <w:szCs w:val="24"/>
        </w:rPr>
      </w:pPr>
      <w:r>
        <w:rPr>
          <w:rFonts w:cs="Arial" w:ascii="Arial" w:hAnsi="Arial"/>
          <w:sz w:val="24"/>
          <w:szCs w:val="24"/>
        </w:rPr>
      </w:r>
    </w:p>
    <w:p>
      <w:pPr>
        <w:pStyle w:val="Normal"/>
        <w:pageBreakBefore/>
        <w:spacing w:lineRule="auto" w:line="240" w:before="0" w:after="0"/>
        <w:jc w:val="center"/>
        <w:rPr>
          <w:rFonts w:cs="Arial" w:ascii="Arial" w:hAnsi="Arial"/>
          <w:sz w:val="20"/>
          <w:szCs w:val="20"/>
        </w:rPr>
      </w:pPr>
      <w:r>
        <w:rPr>
          <w:rFonts w:cs="Arial" w:ascii="Arial" w:hAnsi="Arial"/>
          <w:sz w:val="20"/>
          <w:szCs w:val="20"/>
        </w:rPr>
        <w:t>Figura 5: forçando o resultado de um teste</w:t>
      </w:r>
    </w:p>
    <w:p>
      <w:pPr>
        <w:pStyle w:val="Normal"/>
        <w:spacing w:lineRule="auto" w:line="240" w:before="0" w:after="0"/>
        <w:jc w:val="center"/>
        <w:rPr>
          <w:rFonts w:ascii="Arial" w:hAnsi="Arial"/>
        </w:rPr>
      </w:pPr>
      <w:r>
        <w:rPr>
          <w:rFonts w:ascii="Arial" w:hAnsi="Arial"/>
        </w:rPr>
        <w:drawing>
          <wp:inline distT="0" distB="0" distL="0" distR="0">
            <wp:extent cx="3319780" cy="1126490"/>
            <wp:effectExtent l="0" t="0" r="0" b="0"/>
            <wp:docPr id="4"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5.PNG"/>
                    <pic:cNvPicPr>
                      <a:picLocks noChangeAspect="1" noChangeArrowheads="1"/>
                    </pic:cNvPicPr>
                  </pic:nvPicPr>
                  <pic:blipFill>
                    <a:blip r:embed="rId7"/>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spacing w:lineRule="auto" w:line="240" w:before="0" w:after="0"/>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sz w:val="24"/>
          <w:szCs w:val="24"/>
        </w:rPr>
      </w:pPr>
      <w:r>
        <w:rPr>
          <w:rFonts w:cs="Arial" w:ascii="Arial" w:hAnsi="Arial"/>
          <w:sz w:val="24"/>
          <w:szCs w:val="24"/>
        </w:rPr>
        <w:tab/>
      </w:r>
    </w:p>
    <w:p>
      <w:pPr>
        <w:pStyle w:val="Normal"/>
        <w:spacing w:lineRule="auto" w:line="360"/>
        <w:jc w:val="both"/>
        <w:rPr>
          <w:rFonts w:cs="Arial" w:ascii="Arial" w:hAnsi="Arial"/>
          <w:sz w:val="24"/>
          <w:szCs w:val="24"/>
        </w:rPr>
      </w:pPr>
      <w:r>
        <w:rPr>
          <w:rFonts w:cs="Arial" w:ascii="Arial" w:hAnsi="Arial"/>
          <w:sz w:val="24"/>
          <w:szCs w:val="24"/>
        </w:rPr>
        <w:t>Com isso pode-se prosseguir para o passo final do ciclo do TDD a refatoração.</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Refatorar: Generalizar o método</w:t>
      </w:r>
    </w:p>
    <w:p>
      <w:pPr>
        <w:pStyle w:val="Normal"/>
        <w:spacing w:lineRule="auto" w:line="360"/>
        <w:ind w:left="0" w:right="0" w:firstLine="708"/>
        <w:jc w:val="both"/>
        <w:rPr>
          <w:rFonts w:cs="Arial" w:ascii="Arial" w:hAnsi="Arial"/>
          <w:sz w:val="24"/>
          <w:szCs w:val="24"/>
        </w:rPr>
      </w:pPr>
      <w:r>
        <w:rPr>
          <w:rFonts w:cs="Arial" w:ascii="Arial" w:hAnsi="Arial"/>
          <w:sz w:val="24"/>
          <w:szCs w:val="24"/>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sz w:val="24"/>
          <w:szCs w:val="24"/>
        </w:rPr>
      </w:pPr>
      <w:r>
        <w:rPr>
          <w:rFonts w:cs="Arial" w:ascii="Arial" w:hAnsi="Arial"/>
          <w:sz w:val="24"/>
          <w:szCs w:val="24"/>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Refatoração é uma palavra muito utilizada no campo da informática, Martin Fowler em seu site publicou a definição de refatoração como sendo, “</w:t>
      </w:r>
      <w:r>
        <w:rPr>
          <w:rFonts w:cs="Arial" w:ascii="Arial" w:hAnsi="Arial"/>
          <w:i/>
          <w:sz w:val="24"/>
          <w:szCs w:val="24"/>
        </w:rPr>
        <w:t>Refactoring is a disciplined technique for restructuring an existing body of code, altering its internal structure without changing its external behavior.</w:t>
      </w:r>
      <w:r>
        <w:rPr>
          <w:rFonts w:cs="Arial" w:ascii="Arial" w:hAnsi="Arial"/>
          <w:sz w:val="24"/>
          <w:szCs w:val="24"/>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Autospacing="1" w:afterAutospacing="1"/>
        <w:ind w:left="0" w:right="0" w:firstLine="709"/>
        <w:jc w:val="both"/>
        <w:rPr>
          <w:rFonts w:cs="Arial" w:ascii="Arial" w:hAnsi="Arial"/>
          <w:sz w:val="24"/>
          <w:szCs w:val="24"/>
        </w:rPr>
      </w:pPr>
      <w:r>
        <w:rPr>
          <w:rFonts w:cs="Arial" w:ascii="Arial" w:hAnsi="Arial"/>
          <w:sz w:val="24"/>
          <w:szCs w:val="24"/>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before="0" w:after="0"/>
        <w:jc w:val="center"/>
        <w:rPr>
          <w:rFonts w:cs="Arial" w:ascii="Arial" w:hAnsi="Arial"/>
          <w:sz w:val="24"/>
          <w:szCs w:val="24"/>
        </w:rPr>
      </w:pPr>
      <w:r>
        <w:rPr>
          <w:rFonts w:cs="Arial" w:ascii="Arial" w:hAnsi="Arial"/>
          <w:sz w:val="24"/>
          <w:szCs w:val="24"/>
        </w:rPr>
        <w:t>Figura 6: Refatoração da classe Dollar e execução do teste.</w:t>
      </w:r>
    </w:p>
    <w:p>
      <w:pPr>
        <w:pStyle w:val="Normal"/>
        <w:spacing w:lineRule="auto" w:line="360" w:before="0" w:after="0"/>
        <w:jc w:val="center"/>
        <w:rPr>
          <w:rFonts w:ascii="Arial" w:hAnsi="Arial"/>
        </w:rPr>
      </w:pPr>
      <w:r>
        <w:rPr>
          <w:rFonts w:ascii="Arial" w:hAnsi="Arial"/>
        </w:rPr>
        <w:drawing>
          <wp:inline distT="0" distB="0" distL="0" distR="0">
            <wp:extent cx="3441700" cy="3416300"/>
            <wp:effectExtent l="0" t="0" r="0" b="0"/>
            <wp:docPr id="5"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6.PNG"/>
                    <pic:cNvPicPr>
                      <a:picLocks noChangeAspect="1" noChangeArrowheads="1"/>
                    </pic:cNvPicPr>
                  </pic:nvPicPr>
                  <pic:blipFill>
                    <a:blip r:embed="rId8"/>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before="0" w:after="0"/>
        <w:jc w:val="center"/>
        <w:rPr>
          <w:rFonts w:cs="Arial" w:ascii="Arial" w:hAnsi="Arial"/>
          <w:sz w:val="24"/>
          <w:szCs w:val="24"/>
        </w:rPr>
      </w:pPr>
      <w:r>
        <w:rPr>
          <w:rFonts w:cs="Arial" w:ascii="Arial" w:hAnsi="Arial"/>
          <w:sz w:val="24"/>
          <w:szCs w:val="24"/>
        </w:rPr>
        <w:t>Fonte: Adaptado de Beck, 2010.</w:t>
      </w:r>
    </w:p>
    <w:p>
      <w:pPr>
        <w:pStyle w:val="Normal"/>
        <w:spacing w:lineRule="auto" w:line="360"/>
        <w:ind w:left="0" w:right="0" w:firstLine="708"/>
        <w:jc w:val="both"/>
        <w:rPr>
          <w:rFonts w:cs="Arial" w:ascii="Arial" w:hAnsi="Arial"/>
          <w:sz w:val="24"/>
          <w:szCs w:val="24"/>
        </w:rPr>
      </w:pPr>
      <w:r>
        <w:rPr>
          <w:rFonts w:cs="Arial" w:ascii="Arial" w:hAnsi="Arial"/>
          <w:sz w:val="24"/>
          <w:szCs w:val="24"/>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sz w:val="24"/>
          <w:szCs w:val="24"/>
        </w:rPr>
      </w:pPr>
      <w:r>
        <w:rPr>
          <w:rFonts w:cs="Arial" w:ascii="Arial" w:hAnsi="Arial"/>
          <w:sz w:val="24"/>
          <w:szCs w:val="24"/>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sz w:val="24"/>
          <w:szCs w:val="24"/>
        </w:rPr>
      </w:pPr>
      <w:r>
        <w:rPr>
          <w:rFonts w:cs="Arial" w:ascii="Arial" w:hAnsi="Arial"/>
          <w:sz w:val="24"/>
          <w:szCs w:val="24"/>
        </w:rPr>
      </w:r>
    </w:p>
    <w:p>
      <w:pPr>
        <w:pStyle w:val="ListParagraph"/>
        <w:numPr>
          <w:ilvl w:val="2"/>
          <w:numId w:val="4"/>
        </w:numPr>
        <w:spacing w:lineRule="auto" w:line="360"/>
        <w:jc w:val="both"/>
        <w:rPr>
          <w:rFonts w:cs="Arial" w:ascii="Arial" w:hAnsi="Arial"/>
          <w:b/>
          <w:sz w:val="24"/>
          <w:szCs w:val="24"/>
        </w:rPr>
      </w:pPr>
      <w:r>
        <w:rPr>
          <w:rFonts w:cs="Arial" w:ascii="Arial" w:hAnsi="Arial"/>
          <w:b/>
          <w:sz w:val="24"/>
          <w:szCs w:val="24"/>
        </w:rPr>
        <w:t>Teste</w:t>
      </w:r>
    </w:p>
    <w:p>
      <w:pPr>
        <w:pStyle w:val="Normal"/>
        <w:spacing w:lineRule="auto" w:line="360"/>
        <w:ind w:left="0" w:right="0" w:firstLine="480"/>
        <w:jc w:val="both"/>
        <w:rPr>
          <w:rFonts w:cs="Arial" w:ascii="Arial" w:hAnsi="Arial"/>
          <w:sz w:val="24"/>
          <w:szCs w:val="24"/>
        </w:rPr>
      </w:pPr>
      <w:r>
        <w:rPr>
          <w:rFonts w:cs="Arial" w:ascii="Arial" w:hAnsi="Arial"/>
          <w:sz w:val="24"/>
          <w:szCs w:val="24"/>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b/>
          <w:bCs/>
          <w:sz w:val="24"/>
          <w:szCs w:val="24"/>
        </w:rPr>
      </w:pPr>
      <w:r>
        <w:rPr>
          <w:rFonts w:cs="Arial" w:ascii="Arial" w:hAnsi="Arial"/>
          <w:b/>
          <w:bCs/>
          <w:sz w:val="24"/>
          <w:szCs w:val="24"/>
        </w:rPr>
      </w:r>
    </w:p>
    <w:p>
      <w:pPr>
        <w:pStyle w:val="Normal"/>
        <w:spacing w:lineRule="auto" w:line="360"/>
        <w:jc w:val="both"/>
        <w:rPr>
          <w:rFonts w:ascii="Arial" w:hAnsi="Arial"/>
        </w:rPr>
      </w:pPr>
      <w:r>
        <w:rPr>
          <w:rFonts w:ascii="Arial" w:hAnsi="Arial"/>
        </w:rPr>
      </w:r>
    </w:p>
    <w:p>
      <w:pPr>
        <w:pStyle w:val="Normal"/>
        <w:spacing w:lineRule="auto" w:line="360"/>
        <w:jc w:val="both"/>
        <w:rPr>
          <w:rFonts w:cs="Arial" w:ascii="Arial" w:hAnsi="Arial"/>
          <w:sz w:val="24"/>
          <w:szCs w:val="24"/>
        </w:rPr>
      </w:pPr>
      <w:r>
        <w:rPr>
          <w:rFonts w:cs="Arial" w:ascii="Arial" w:hAnsi="Arial"/>
          <w:sz w:val="24"/>
          <w:szCs w:val="24"/>
        </w:rPr>
      </w:r>
    </w:p>
    <w:p>
      <w:pPr>
        <w:pStyle w:val="Normal"/>
        <w:spacing w:lineRule="auto" w:line="360"/>
        <w:jc w:val="both"/>
        <w:rPr>
          <w:rFonts w:cs="Arial" w:ascii="Arial" w:hAnsi="Arial"/>
          <w:sz w:val="24"/>
          <w:szCs w:val="24"/>
        </w:rPr>
      </w:pPr>
      <w:r>
        <w:rPr>
          <w:rFonts w:cs="Arial" w:ascii="Arial" w:hAnsi="Arial"/>
          <w:sz w:val="24"/>
          <w:szCs w:val="24"/>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sz w:val="24"/>
          <w:szCs w:val="24"/>
        </w:rPr>
      </w:pPr>
      <w:r>
        <w:rPr>
          <w:rFonts w:cs="Arial" w:ascii="Arial" w:hAnsi="Arial"/>
          <w:sz w:val="24"/>
          <w:szCs w:val="24"/>
        </w:rPr>
        <w:t>Mauricio Aniche</w:t>
      </w:r>
    </w:p>
    <w:p>
      <w:pPr>
        <w:pStyle w:val="Normal"/>
        <w:tabs>
          <w:tab w:val="left" w:pos="0" w:leader="none"/>
          <w:tab w:val="left" w:pos="1985" w:leader="none"/>
          <w:tab w:val="left" w:pos="4111" w:leader="none"/>
        </w:tabs>
        <w:spacing w:lineRule="auto" w:line="360"/>
        <w:jc w:val="both"/>
        <w:rPr>
          <w:rFonts w:cs="Arial" w:ascii="Arial" w:hAnsi="Arial"/>
          <w:i/>
          <w:sz w:val="24"/>
          <w:szCs w:val="24"/>
        </w:rPr>
      </w:pPr>
      <w:r>
        <w:rPr>
          <w:rFonts w:cs="Arial" w:ascii="Arial" w:hAnsi="Arial"/>
          <w:sz w:val="24"/>
          <w:szCs w:val="24"/>
        </w:rPr>
        <w:t xml:space="preserve">Figura 7: Efeito </w:t>
      </w:r>
      <w:r>
        <w:rPr>
          <w:rFonts w:cs="Arial" w:ascii="Arial" w:hAnsi="Arial"/>
          <w:i/>
          <w:sz w:val="24"/>
          <w:szCs w:val="24"/>
        </w:rPr>
        <w:t>feedback</w:t>
      </w:r>
    </w:p>
    <w:p>
      <w:pPr>
        <w:pStyle w:val="Normal"/>
        <w:tabs>
          <w:tab w:val="left" w:pos="0" w:leader="none"/>
          <w:tab w:val="left" w:pos="2127" w:leader="none"/>
        </w:tabs>
        <w:spacing w:lineRule="auto" w:line="360"/>
        <w:ind w:left="0" w:right="0" w:firstLine="708"/>
        <w:jc w:val="both"/>
        <w:rPr>
          <w:rFonts w:ascii="Arial" w:hAnsi="Arial"/>
        </w:rPr>
      </w:pPr>
      <w:r>
        <w:rPr>
          <w:rFonts w:ascii="Arial" w:hAnsi="Arial"/>
        </w:rPr>
      </w:r>
    </w:p>
    <w:sectPr>
      <w:headerReference w:type="default" r:id="rId9"/>
      <w:footnotePr>
        <w:numFmt w:val="decimal"/>
      </w:footnotePr>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derodap"/>
        <w:rPr/>
      </w:pPr>
      <w:r>
        <w:rPr>
          <w:rStyle w:val="Footnotereference"/>
        </w:rPr>
        <w:footnoteRef/>
        <w:tab/>
      </w:r>
      <w:r>
        <w:rPr/>
        <w:t xml:space="preserve"> </w:t>
      </w:r>
      <w:r>
        <w:rPr/>
        <w:t>http://academico.direito-rio.fgv.br/ccmw/index.php/Software_e_Software_Livre#Software:_Defini.C3.A7.C3.A3o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26</w:t>
    </w:r>
    <w: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Pr>
    </w:lvl>
    <w:lvl w:ilvl="1">
      <w:start w:val="1"/>
      <w:numFmt w:val="decimal"/>
      <w:lvlText w:val="%1.%2."/>
      <w:lvlJc w:val="left"/>
      <w:pPr>
        <w:ind w:left="1080" w:hanging="720"/>
      </w:pPr>
      <w:rPr>
        <w:sz w:val="24"/>
        <w:b w:val="false"/>
      </w:rPr>
    </w:lvl>
    <w:lvl w:ilvl="2">
      <w:start w:val="1"/>
      <w:numFmt w:val="decimal"/>
      <w:lvlText w:val="%1.%2.%3."/>
      <w:lvlJc w:val="left"/>
      <w:pPr>
        <w:ind w:left="1080" w:hanging="720"/>
      </w:pPr>
      <w:rPr>
        <w:sz w:val="28"/>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
      <w:lvlJc w:val="left"/>
      <w:pPr>
        <w:ind w:left="525" w:hanging="525"/>
      </w:pPr>
    </w:lvl>
    <w:lvl w:ilvl="1">
      <w:start w:val="2"/>
      <w:numFmt w:val="decimal"/>
      <w:lvlText w:val="%1.%2"/>
      <w:lvlJc w:val="left"/>
      <w:pPr>
        <w:ind w:left="525" w:hanging="525"/>
      </w:pPr>
    </w:lvl>
    <w:lvl w:ilvl="2">
      <w:start w:val="4"/>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decimal"/>
      <w:lvlText w:val=""/>
      <w:lvlJc w:val="left"/>
      <w:pPr>
        <w:ind w:left="525" w:hanging="525"/>
      </w:pPr>
    </w:lvl>
    <w:lvl w:ilvl="1">
      <w:start w:val="3"/>
      <w:numFmt w:val="decimal"/>
      <w:lvlText w:val="%1.%2"/>
      <w:lvlJc w:val="left"/>
      <w:pPr>
        <w:ind w:left="525" w:hanging="525"/>
      </w:pPr>
    </w:lvl>
    <w:lvl w:ilvl="2">
      <w:start w:val="5"/>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stLabel1">
    <w:name w:val="ListLabel 1"/>
    <w:rPr>
      <w:b w:val="false"/>
      <w:sz w:val="24"/>
    </w:rPr>
  </w:style>
  <w:style w:type="character" w:styleId="ListLabel2">
    <w:name w:val="ListLabel 2"/>
    <w:rPr>
      <w:sz w:val="28"/>
    </w:rPr>
  </w:style>
  <w:style w:type="character" w:styleId="DefaultParagraphFont">
    <w:name w:val="Default Paragraph Font"/>
    <w:rPr/>
  </w:style>
  <w:style w:type="character" w:styleId="Appleconvertedspace">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ListLabel3">
    <w:name w:val="ListLabel 3"/>
    <w:rPr>
      <w:b w:val="false"/>
      <w:sz w:val="24"/>
    </w:rPr>
  </w:style>
  <w:style w:type="character" w:styleId="ListLabel4">
    <w:name w:val="ListLabel 4"/>
    <w:rPr>
      <w:sz w:val="28"/>
    </w:rPr>
  </w:style>
  <w:style w:type="character" w:styleId="Caracteresdenotaderodap">
    <w:name w:val="Caracteres de nota de rodapé"/>
    <w:rPr/>
  </w:style>
  <w:style w:type="character" w:styleId="Caracteresdenotadefim">
    <w:name w:val="Caracteres de nota de fim"/>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basedOn w:val="Normal"/>
    <w:pPr>
      <w:spacing w:before="0" w:after="200"/>
      <w:ind w:left="720" w:right="0" w:hanging="0"/>
      <w:contextualSpacing/>
    </w:pPr>
    <w:rPr/>
  </w:style>
  <w:style w:type="paragraph" w:styleId="Estilo1">
    <w:name w:val="Estilo1"/>
    <w:basedOn w:val="ListParagraph"/>
    <w:pPr/>
    <w:rPr>
      <w:rFonts w:ascii="Arial" w:hAnsi="Arial" w:cs="Arial"/>
      <w:sz w:val="24"/>
      <w:szCs w:val="24"/>
      <w:shd w:fill="FFFFFF" w:val="clear"/>
    </w:rPr>
  </w:style>
  <w:style w:type="paragraph" w:styleId="Estilo2">
    <w:name w:val="Estilo2"/>
    <w:basedOn w:val="Estilo1"/>
    <w:pPr>
      <w:outlineLvl w:val="0"/>
    </w:pPr>
    <w:rPr>
      <w:sz w:val="28"/>
    </w:rPr>
  </w:style>
  <w:style w:type="paragraph" w:styleId="Cabealho">
    <w:name w:val="Cabeçalho"/>
    <w:basedOn w:val="Normal"/>
    <w:pPr>
      <w:tabs>
        <w:tab w:val="center" w:pos="4252" w:leader="none"/>
        <w:tab w:val="right" w:pos="8504" w:leader="none"/>
      </w:tabs>
      <w:spacing w:lineRule="auto" w:line="240" w:before="0" w:after="0"/>
    </w:pPr>
    <w:rPr/>
  </w:style>
  <w:style w:type="paragraph" w:styleId="Estilo3">
    <w:name w:val="Estilo3"/>
    <w:basedOn w:val="Normal"/>
    <w:pPr>
      <w:spacing w:lineRule="auto" w:line="360"/>
      <w:jc w:val="both"/>
    </w:pPr>
    <w:rPr>
      <w:rFonts w:ascii="Arial" w:hAnsi="Arial" w:cs="Arial"/>
      <w:b/>
      <w:sz w:val="28"/>
      <w:szCs w:val="24"/>
    </w:rPr>
  </w:style>
  <w:style w:type="paragraph" w:styleId="Estilo4">
    <w:name w:val="Estilo4"/>
    <w:basedOn w:val="Estilo3"/>
    <w:pPr/>
    <w:rPr/>
  </w:style>
  <w:style w:type="paragraph" w:styleId="Notaderodap">
    <w:name w:val="Nota de rodapé"/>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narqube.org/" TargetMode="External"/><Relationship Id="rId3" Type="http://schemas.openxmlformats.org/officeDocument/2006/relationships/image" Target="media/image27.gif"/><Relationship Id="rId4" Type="http://schemas.openxmlformats.org/officeDocument/2006/relationships/image" Target="media/image28.png"/><Relationship Id="rId5" Type="http://schemas.openxmlformats.org/officeDocument/2006/relationships/image" Target="media/image29.png"/><Relationship Id="rId6" Type="http://schemas.openxmlformats.org/officeDocument/2006/relationships/image" Target="media/image30.png"/><Relationship Id="rId7" Type="http://schemas.openxmlformats.org/officeDocument/2006/relationships/image" Target="media/image31.png"/><Relationship Id="rId8" Type="http://schemas.openxmlformats.org/officeDocument/2006/relationships/image" Target="media/image32.png"/><Relationship Id="rId9" Type="http://schemas.openxmlformats.org/officeDocument/2006/relationships/header" Target="head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2015-03-02T19:16:35Z</dcterms:created>
  <dc:language>pt-BR</dc:language>
  <cp:revision>0</cp:revision>
</cp:coreProperties>
</file>