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BDE" w:rsidRDefault="00FE6BDE">
      <w:pPr>
        <w:rPr>
          <w:lang w:val="en-IN"/>
        </w:rPr>
      </w:pPr>
      <w:r>
        <w:rPr>
          <w:lang w:val="en-IN"/>
        </w:rPr>
        <w:t>Ret</w:t>
      </w:r>
      <w:r w:rsidR="008F5ECD">
        <w:rPr>
          <w:lang w:val="en-IN"/>
        </w:rPr>
        <w:t>ention Setup for Marine Product, T</w:t>
      </w:r>
      <w:r>
        <w:rPr>
          <w:lang w:val="en-IN"/>
        </w:rPr>
        <w:t>he same is Applicable for All products:</w:t>
      </w:r>
    </w:p>
    <w:p w:rsidR="00FE6BDE" w:rsidRDefault="00FE6BDE">
      <w:pPr>
        <w:rPr>
          <w:lang w:val="en-IN"/>
        </w:rPr>
      </w:pPr>
      <w:r>
        <w:rPr>
          <w:noProof/>
        </w:rPr>
        <w:drawing>
          <wp:inline distT="0" distB="0" distL="0" distR="0" wp14:anchorId="7FCDEC89" wp14:editId="742B36C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E" w:rsidRDefault="00FE6BDE">
      <w:pPr>
        <w:rPr>
          <w:lang w:val="en-IN"/>
        </w:rPr>
      </w:pPr>
      <w:r>
        <w:rPr>
          <w:noProof/>
        </w:rPr>
        <w:drawing>
          <wp:inline distT="0" distB="0" distL="0" distR="0" wp14:anchorId="3C65B248" wp14:editId="44609D5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BDE" w:rsidRDefault="00FE6BDE">
      <w:pPr>
        <w:rPr>
          <w:lang w:val="en-IN"/>
        </w:rPr>
      </w:pPr>
    </w:p>
    <w:p w:rsidR="00FE6BDE" w:rsidRDefault="00FE6BDE">
      <w:pPr>
        <w:rPr>
          <w:lang w:val="en-IN"/>
        </w:rPr>
      </w:pPr>
    </w:p>
    <w:p w:rsidR="00FE6BDE" w:rsidRDefault="00FE6BDE">
      <w:pPr>
        <w:rPr>
          <w:lang w:val="en-IN"/>
        </w:rPr>
      </w:pPr>
    </w:p>
    <w:p w:rsidR="00FE6BDE" w:rsidRDefault="00FE6BDE">
      <w:pPr>
        <w:rPr>
          <w:lang w:val="en-IN"/>
        </w:rPr>
      </w:pPr>
    </w:p>
    <w:p w:rsidR="009D110E" w:rsidRDefault="00FE6BDE">
      <w:pPr>
        <w:rPr>
          <w:lang w:val="en-IN"/>
        </w:rPr>
      </w:pPr>
      <w:r>
        <w:rPr>
          <w:lang w:val="en-IN"/>
        </w:rPr>
        <w:lastRenderedPageBreak/>
        <w:t xml:space="preserve">Treaty and Retention Order Setup for Product </w:t>
      </w:r>
      <w:r w:rsidR="009D110E">
        <w:rPr>
          <w:lang w:val="en-IN"/>
        </w:rPr>
        <w:t>can be found from below screen:</w:t>
      </w:r>
    </w:p>
    <w:p w:rsidR="006611B8" w:rsidRDefault="006611B8">
      <w:pPr>
        <w:rPr>
          <w:lang w:val="en-IN"/>
        </w:rPr>
      </w:pPr>
      <w:r>
        <w:rPr>
          <w:noProof/>
        </w:rPr>
        <w:drawing>
          <wp:inline distT="0" distB="0" distL="0" distR="0" wp14:anchorId="4918E481" wp14:editId="13F9035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E" w:rsidRDefault="009D110E">
      <w:pPr>
        <w:rPr>
          <w:lang w:val="en-IN"/>
        </w:rPr>
      </w:pPr>
      <w:r>
        <w:rPr>
          <w:lang w:val="en-IN"/>
        </w:rPr>
        <w:t>Priority of Treaty for particular</w:t>
      </w:r>
      <w:r w:rsidR="008F5ECD">
        <w:rPr>
          <w:lang w:val="en-IN"/>
        </w:rPr>
        <w:t xml:space="preserve"> product</w:t>
      </w:r>
      <w:r>
        <w:rPr>
          <w:lang w:val="en-IN"/>
        </w:rPr>
        <w:t xml:space="preserve"> is </w:t>
      </w:r>
      <w:proofErr w:type="gramStart"/>
      <w:r>
        <w:rPr>
          <w:lang w:val="en-IN"/>
        </w:rPr>
        <w:t>Based</w:t>
      </w:r>
      <w:proofErr w:type="gramEnd"/>
      <w:r>
        <w:rPr>
          <w:lang w:val="en-IN"/>
        </w:rPr>
        <w:t xml:space="preserve"> on priority field and Valid from and Valid to of Treaty is based on from and To Date as shown in below screen shot:</w:t>
      </w:r>
    </w:p>
    <w:p w:rsidR="00FE6BDE" w:rsidRDefault="00FE6BDE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2553005</wp:posOffset>
                </wp:positionH>
                <wp:positionV relativeFrom="paragraph">
                  <wp:posOffset>1272388</wp:posOffset>
                </wp:positionV>
                <wp:extent cx="321869" cy="629107"/>
                <wp:effectExtent l="0" t="0" r="2159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9" cy="629107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A4BFEC" id="Rounded Rectangle 4" o:spid="_x0000_s1026" style="position:absolute;margin-left:201pt;margin-top:100.2pt;width:25.35pt;height:4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5E2A359D" wp14:editId="77CCEF9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10E" w:rsidRDefault="009D110E">
      <w:pPr>
        <w:rPr>
          <w:lang w:val="en-IN"/>
        </w:rPr>
      </w:pPr>
    </w:p>
    <w:p w:rsidR="009D110E" w:rsidRDefault="009D110E">
      <w:pPr>
        <w:rPr>
          <w:lang w:val="en-IN"/>
        </w:rPr>
      </w:pPr>
    </w:p>
    <w:p w:rsidR="009D110E" w:rsidRDefault="009D110E">
      <w:pPr>
        <w:rPr>
          <w:lang w:val="en-IN"/>
        </w:rPr>
      </w:pPr>
    </w:p>
    <w:p w:rsidR="006611B8" w:rsidRDefault="006611B8">
      <w:pPr>
        <w:rPr>
          <w:lang w:val="en-IN"/>
        </w:rPr>
      </w:pPr>
      <w:r>
        <w:rPr>
          <w:lang w:val="en-IN"/>
        </w:rPr>
        <w:t>Treaty Rela</w:t>
      </w:r>
      <w:r w:rsidR="009D110E">
        <w:rPr>
          <w:lang w:val="en-IN"/>
        </w:rPr>
        <w:t xml:space="preserve">ted Information Can be found from </w:t>
      </w:r>
      <w:r>
        <w:rPr>
          <w:lang w:val="en-IN"/>
        </w:rPr>
        <w:t>below screen:</w:t>
      </w:r>
    </w:p>
    <w:p w:rsidR="006611B8" w:rsidRDefault="006611B8">
      <w:pPr>
        <w:rPr>
          <w:lang w:val="en-IN"/>
        </w:rPr>
      </w:pPr>
      <w:r>
        <w:rPr>
          <w:noProof/>
        </w:rPr>
        <w:drawing>
          <wp:inline distT="0" distB="0" distL="0" distR="0" wp14:anchorId="54C56C1B" wp14:editId="43EC49B5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B8" w:rsidRDefault="006611B8">
      <w:pPr>
        <w:rPr>
          <w:lang w:val="en-IN"/>
        </w:rPr>
      </w:pPr>
      <w:r>
        <w:rPr>
          <w:noProof/>
        </w:rPr>
        <w:drawing>
          <wp:inline distT="0" distB="0" distL="0" distR="0" wp14:anchorId="203C2C84" wp14:editId="4D5EC384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0D6C" w:rsidRDefault="000B0D6C">
      <w:pPr>
        <w:rPr>
          <w:lang w:val="en-IN"/>
        </w:rPr>
      </w:pPr>
    </w:p>
    <w:p w:rsidR="000B0D6C" w:rsidRDefault="000B0D6C">
      <w:pPr>
        <w:rPr>
          <w:lang w:val="en-IN"/>
        </w:rPr>
      </w:pPr>
    </w:p>
    <w:p w:rsidR="000B0D6C" w:rsidRDefault="000B0D6C">
      <w:pPr>
        <w:rPr>
          <w:lang w:val="en-IN"/>
        </w:rPr>
      </w:pPr>
    </w:p>
    <w:p w:rsidR="000B0D6C" w:rsidRDefault="000B0D6C">
      <w:pPr>
        <w:rPr>
          <w:lang w:val="en-IN"/>
        </w:rPr>
      </w:pPr>
    </w:p>
    <w:p w:rsidR="000B0D6C" w:rsidRDefault="000B0D6C">
      <w:pPr>
        <w:rPr>
          <w:lang w:val="en-IN"/>
        </w:rPr>
      </w:pPr>
      <w:r>
        <w:rPr>
          <w:lang w:val="en-IN"/>
        </w:rPr>
        <w:t>Maximum Ceding limit of Treaty can be found from below screen:</w:t>
      </w:r>
    </w:p>
    <w:p w:rsidR="006611B8" w:rsidRDefault="000B0D6C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1409700</wp:posOffset>
                </wp:positionV>
                <wp:extent cx="1657350" cy="11430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14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839A5C" id="Rounded Rectangle 11" o:spid="_x0000_s1026" style="position:absolute;margin-left:42.5pt;margin-top:111pt;width:130.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" filled="f" strokecolor="red" strokeweight="1pt">
                <v:stroke joinstyle="miter"/>
              </v:roundrect>
            </w:pict>
          </mc:Fallback>
        </mc:AlternateContent>
      </w:r>
      <w:r w:rsidR="006611B8">
        <w:rPr>
          <w:noProof/>
        </w:rPr>
        <w:drawing>
          <wp:inline distT="0" distB="0" distL="0" distR="0" wp14:anchorId="4EB8FD64" wp14:editId="17DA823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1B8" w:rsidRDefault="006611B8">
      <w:pPr>
        <w:rPr>
          <w:lang w:val="en-IN"/>
        </w:rPr>
      </w:pPr>
      <w:r>
        <w:rPr>
          <w:lang w:val="en-IN"/>
        </w:rPr>
        <w:t>This Treaty is attached to which products can be shown from product Tab of this screen:</w:t>
      </w:r>
    </w:p>
    <w:p w:rsidR="006611B8" w:rsidRPr="00FE6BDE" w:rsidRDefault="006611B8">
      <w:pPr>
        <w:rPr>
          <w:lang w:val="en-IN"/>
        </w:rPr>
      </w:pPr>
      <w:r>
        <w:rPr>
          <w:noProof/>
        </w:rPr>
        <w:drawing>
          <wp:inline distT="0" distB="0" distL="0" distR="0" wp14:anchorId="6FCA98CB" wp14:editId="52BA7AF7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11B8" w:rsidRPr="00FE6B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BDE"/>
    <w:rsid w:val="000B0D6C"/>
    <w:rsid w:val="001109BD"/>
    <w:rsid w:val="00617C63"/>
    <w:rsid w:val="006611B8"/>
    <w:rsid w:val="008F5ECD"/>
    <w:rsid w:val="009D110E"/>
    <w:rsid w:val="00EB74DE"/>
    <w:rsid w:val="00FE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5665C-F0CA-42CD-BB8F-831C5ECBA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Wajid S. Sharif</dc:creator>
  <cp:keywords/>
  <dc:description/>
  <cp:lastModifiedBy>Venu Tamatam -X (vtamatam - WIPRO LIMITED at Cisco)</cp:lastModifiedBy>
  <cp:revision>2</cp:revision>
  <dcterms:created xsi:type="dcterms:W3CDTF">2017-04-04T09:42:00Z</dcterms:created>
  <dcterms:modified xsi:type="dcterms:W3CDTF">2017-04-04T09:42:00Z</dcterms:modified>
</cp:coreProperties>
</file>