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Greenhouse Watering Notes</w:t>
      </w:r>
    </w:p>
    <w:p>
      <w:r>
        <w:t>Fictional demonstration content for testing document ingestion.</w:t>
      </w:r>
    </w:p>
    <w:p>
      <w:pPr>
        <w:pStyle w:val="Heading1"/>
      </w:pPr>
      <w:r>
        <w:t>Daily checks</w:t>
      </w:r>
    </w:p>
    <w:p>
      <w:r>
        <w:t>Check the reservoir gauge before watering. A full reservoir contains 2,400 liters.</w:t>
      </w:r>
    </w:p>
    <w:p>
      <w:r>
        <w:t>Inspect the north bed tomatoes and basil first. Inspect the south bed lettuce and spinach next.</w:t>
      </w:r>
    </w:p>
    <w:p>
      <w:pPr>
        <w:pStyle w:val="Heading1"/>
      </w:pPr>
      <w:r>
        <w:t>Escalation</w:t>
      </w:r>
    </w:p>
    <w:p>
      <w:r>
        <w:t>If the sensor hub reports soil moisture below 30 percent, ask a volunteer to inspect the bed manually.</w:t>
      </w:r>
    </w:p>
    <w:p>
      <w:pPr>
        <w:pStyle w:val="Heading1"/>
      </w:pPr>
      <w:r>
        <w:t>Contacts</w:t>
      </w:r>
    </w:p>
    <w:p>
      <w:r>
        <w:t>Volunteer coordinator: greenhouse@example.invalid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