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0" w:rsidRDefault="00C85230" w:rsidP="00C85230">
      <w:pPr>
        <w:rPr>
          <w:color w:val="1F497D"/>
        </w:rPr>
      </w:pPr>
    </w:p>
    <w:p w:rsidR="00C85230" w:rsidRDefault="00C85230" w:rsidP="00C85230">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Noronha, Winston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September 29, 2017 12:07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Clark, Jeffrey (Leidos); VHA CO eBusiness Solutions PMO</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VHA eBilling Rapid Response; Simons, Mary (Modis); Taubenfeld, Sharon (Intuitive IT); </w:t>
      </w:r>
      <w:proofErr w:type="spellStart"/>
      <w:r>
        <w:rPr>
          <w:rFonts w:ascii="Tahoma" w:hAnsi="Tahoma" w:cs="Tahoma"/>
          <w:sz w:val="20"/>
          <w:szCs w:val="20"/>
        </w:rPr>
        <w:t>Rudik</w:t>
      </w:r>
      <w:proofErr w:type="spellEnd"/>
      <w:r>
        <w:rPr>
          <w:rFonts w:ascii="Tahoma" w:hAnsi="Tahoma" w:cs="Tahoma"/>
          <w:sz w:val="20"/>
          <w:szCs w:val="20"/>
        </w:rPr>
        <w:t>, Toby; Mann, Julie R. (Leidos); Bennett, Dana (Leidos); Brody, Scott I.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DELIVERABLE FY16 MCCF TAS </w:t>
      </w:r>
      <w:proofErr w:type="spellStart"/>
      <w:r>
        <w:rPr>
          <w:rFonts w:ascii="Tahoma" w:hAnsi="Tahoma" w:cs="Tahoma"/>
          <w:sz w:val="20"/>
          <w:szCs w:val="20"/>
        </w:rPr>
        <w:t>eBill</w:t>
      </w:r>
      <w:proofErr w:type="spellEnd"/>
      <w:r>
        <w:rPr>
          <w:rFonts w:ascii="Tahoma" w:hAnsi="Tahoma" w:cs="Tahoma"/>
          <w:sz w:val="20"/>
          <w:szCs w:val="20"/>
        </w:rPr>
        <w:t xml:space="preserve"> User Story US 2486</w:t>
      </w:r>
    </w:p>
    <w:p w:rsidR="00C85230" w:rsidRDefault="00C85230" w:rsidP="00C85230"/>
    <w:p w:rsidR="00C85230" w:rsidRDefault="00C85230" w:rsidP="00C85230">
      <w:pPr>
        <w:rPr>
          <w:color w:val="1F497D"/>
        </w:rPr>
      </w:pPr>
      <w:r>
        <w:rPr>
          <w:color w:val="1F497D"/>
        </w:rPr>
        <w:t>Approved</w:t>
      </w:r>
    </w:p>
    <w:p w:rsidR="00C85230" w:rsidRDefault="00C85230" w:rsidP="00C85230">
      <w:pPr>
        <w:rPr>
          <w:color w:val="1F497D"/>
        </w:rPr>
      </w:pPr>
    </w:p>
    <w:p w:rsidR="00C85230" w:rsidRDefault="00C85230" w:rsidP="00C85230">
      <w:pPr>
        <w:rPr>
          <w:rFonts w:ascii="Cambria Math" w:hAnsi="Cambria Math"/>
          <w:color w:val="1F497D"/>
          <w:sz w:val="24"/>
          <w:szCs w:val="24"/>
        </w:rPr>
      </w:pPr>
      <w:r>
        <w:rPr>
          <w:rFonts w:ascii="Freestyle Script" w:hAnsi="Freestyle Script"/>
          <w:b/>
          <w:bCs/>
          <w:color w:val="1F497D"/>
          <w:sz w:val="56"/>
          <w:szCs w:val="56"/>
        </w:rPr>
        <w:t xml:space="preserve">Winston Noronha </w:t>
      </w:r>
      <w:r>
        <w:rPr>
          <w:rFonts w:ascii="Cambria Math" w:hAnsi="Cambria Math"/>
          <w:color w:val="1F497D"/>
          <w:sz w:val="24"/>
          <w:szCs w:val="24"/>
        </w:rPr>
        <w:t>MA, MBA, ITILv3, LSSGB, FAC-COR, FAC-P/PM</w:t>
      </w:r>
    </w:p>
    <w:p w:rsidR="00C85230" w:rsidRDefault="00C85230" w:rsidP="00C85230">
      <w:pPr>
        <w:rPr>
          <w:color w:val="1F497D"/>
        </w:rPr>
      </w:pPr>
      <w:r>
        <w:rPr>
          <w:color w:val="1F497D"/>
        </w:rPr>
        <w:t>IT Project Manager</w:t>
      </w:r>
    </w:p>
    <w:p w:rsidR="00C85230" w:rsidRDefault="00C85230" w:rsidP="00C85230">
      <w:pPr>
        <w:rPr>
          <w:color w:val="1F497D"/>
        </w:rPr>
      </w:pPr>
      <w:r>
        <w:rPr>
          <w:color w:val="1F497D"/>
        </w:rPr>
        <w:t>Department of Veterans Affairs</w:t>
      </w:r>
    </w:p>
    <w:p w:rsidR="00C85230" w:rsidRDefault="00C85230" w:rsidP="00C85230">
      <w:pPr>
        <w:rPr>
          <w:color w:val="1F497D"/>
        </w:rPr>
      </w:pPr>
      <w:r>
        <w:rPr>
          <w:color w:val="1F497D"/>
        </w:rPr>
        <w:t>Enterprise Program Management Office</w:t>
      </w:r>
    </w:p>
    <w:p w:rsidR="00C85230" w:rsidRDefault="00C85230" w:rsidP="00C85230">
      <w:pPr>
        <w:rPr>
          <w:color w:val="1F497D"/>
        </w:rPr>
      </w:pPr>
      <w:r>
        <w:rPr>
          <w:color w:val="1F497D"/>
        </w:rPr>
        <w:t>Health Administrative Product Enhancements (HAPE)</w:t>
      </w:r>
    </w:p>
    <w:p w:rsidR="00C85230" w:rsidRDefault="00C85230" w:rsidP="00C85230">
      <w:pPr>
        <w:rPr>
          <w:color w:val="1F497D"/>
        </w:rPr>
      </w:pPr>
      <w:r>
        <w:rPr>
          <w:color w:val="1F497D"/>
        </w:rPr>
        <w:t>Oakland OI&amp;T Field Office</w:t>
      </w:r>
    </w:p>
    <w:p w:rsidR="00C85230" w:rsidRDefault="00C85230" w:rsidP="00C85230">
      <w:pPr>
        <w:rPr>
          <w:color w:val="1F497D"/>
        </w:rPr>
      </w:pPr>
      <w:r>
        <w:rPr>
          <w:color w:val="1F497D"/>
        </w:rPr>
        <w:t>Office Phone: (510) 768-6852 / BB: (415) 264-4719 / Cell Phone: (415) 370-6494</w:t>
      </w:r>
    </w:p>
    <w:p w:rsidR="00C85230" w:rsidRDefault="00C85230" w:rsidP="00C85230">
      <w:pPr>
        <w:rPr>
          <w:color w:val="1F497D"/>
        </w:rPr>
      </w:pPr>
      <w:r>
        <w:rPr>
          <w:color w:val="1F497D"/>
        </w:rPr>
        <w:t xml:space="preserve">Email: </w:t>
      </w:r>
      <w:hyperlink r:id="rId5" w:history="1">
        <w:r>
          <w:rPr>
            <w:rStyle w:val="Hyperlink"/>
          </w:rPr>
          <w:t>winston.noronha@va.gov</w:t>
        </w:r>
      </w:hyperlink>
    </w:p>
    <w:p w:rsidR="00C85230" w:rsidRDefault="00C85230" w:rsidP="00C85230">
      <w:pPr>
        <w:rPr>
          <w:color w:val="1F497D"/>
        </w:rPr>
      </w:pPr>
    </w:p>
    <w:p w:rsidR="00C85230" w:rsidRDefault="00C85230" w:rsidP="00C85230">
      <w:pPr>
        <w:rPr>
          <w:rFonts w:ascii="Arial" w:hAnsi="Arial" w:cs="Arial"/>
          <w:i/>
          <w:iCs/>
          <w:color w:val="1F497D"/>
          <w:sz w:val="18"/>
          <w:szCs w:val="18"/>
        </w:rPr>
      </w:pPr>
      <w:r>
        <w:rPr>
          <w:rFonts w:ascii="Arial" w:hAnsi="Arial" w:cs="Arial"/>
          <w:i/>
          <w:iCs/>
          <w:noProof/>
          <w:color w:val="1F497D"/>
          <w:sz w:val="18"/>
          <w:szCs w:val="18"/>
        </w:rPr>
        <w:drawing>
          <wp:inline distT="0" distB="0" distL="0" distR="0">
            <wp:extent cx="3601720" cy="763270"/>
            <wp:effectExtent l="0" t="0" r="0" b="0"/>
            <wp:docPr id="2" name="Picture 2" descr="VA_OIT_PD_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OIT_PD_Email"/>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601720" cy="763270"/>
                    </a:xfrm>
                    <a:prstGeom prst="rect">
                      <a:avLst/>
                    </a:prstGeom>
                    <a:noFill/>
                    <a:ln>
                      <a:noFill/>
                    </a:ln>
                  </pic:spPr>
                </pic:pic>
              </a:graphicData>
            </a:graphic>
          </wp:inline>
        </w:drawing>
      </w:r>
    </w:p>
    <w:p w:rsidR="00C85230" w:rsidRDefault="00C85230" w:rsidP="00C85230">
      <w:pPr>
        <w:rPr>
          <w:color w:val="1F497D"/>
        </w:rPr>
      </w:pPr>
      <w:r>
        <w:rPr>
          <w:noProof/>
          <w:color w:val="1D1B11"/>
        </w:rPr>
        <w:drawing>
          <wp:inline distT="0" distB="0" distL="0" distR="0">
            <wp:extent cx="4770755" cy="540385"/>
            <wp:effectExtent l="0" t="0" r="0" b="0"/>
            <wp:docPr id="1" name="Picture 1" descr="http://vaww.visn9.va.gov/icare/IC-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aww.visn9.va.gov/icare/IC-banner.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770755" cy="540385"/>
                    </a:xfrm>
                    <a:prstGeom prst="rect">
                      <a:avLst/>
                    </a:prstGeom>
                    <a:noFill/>
                    <a:ln>
                      <a:noFill/>
                    </a:ln>
                  </pic:spPr>
                </pic:pic>
              </a:graphicData>
            </a:graphic>
          </wp:inline>
        </w:drawing>
      </w:r>
    </w:p>
    <w:p w:rsidR="00C85230" w:rsidRDefault="00C85230" w:rsidP="00C85230">
      <w:pPr>
        <w:rPr>
          <w:color w:val="1F497D"/>
          <w:lang w:val="en"/>
        </w:rPr>
      </w:pPr>
    </w:p>
    <w:p w:rsidR="00C85230" w:rsidRDefault="00C85230" w:rsidP="00C85230">
      <w:pPr>
        <w:rPr>
          <w:color w:val="1F497D"/>
          <w:lang w:val="en"/>
        </w:rPr>
      </w:pPr>
      <w:r>
        <w:rPr>
          <w:color w:val="1F497D"/>
          <w:lang w:val="en"/>
        </w:rPr>
        <w:t>"He who fails to plan is planning to fail."</w:t>
      </w:r>
    </w:p>
    <w:p w:rsidR="00C85230" w:rsidRDefault="00C85230" w:rsidP="00C85230">
      <w:pPr>
        <w:rPr>
          <w:color w:val="1F497D"/>
          <w:lang w:val="en"/>
        </w:rPr>
      </w:pPr>
      <w:r>
        <w:rPr>
          <w:color w:val="1F497D"/>
          <w:lang w:val="en"/>
        </w:rPr>
        <w:t>Winston Churchill</w:t>
      </w:r>
    </w:p>
    <w:p w:rsidR="00C85230" w:rsidRDefault="00C85230" w:rsidP="00C85230">
      <w:pPr>
        <w:rPr>
          <w:color w:val="1F497D"/>
          <w:lang w:val="en"/>
        </w:rPr>
      </w:pPr>
    </w:p>
    <w:p w:rsidR="00C85230" w:rsidRDefault="00C85230" w:rsidP="00C85230">
      <w:pPr>
        <w:spacing w:after="240"/>
        <w:rPr>
          <w:rFonts w:ascii="Arial" w:hAnsi="Arial" w:cs="Arial"/>
          <w:b/>
          <w:bCs/>
          <w:color w:val="1F497D"/>
          <w:sz w:val="21"/>
          <w:szCs w:val="21"/>
          <w:u w:val="single"/>
        </w:rPr>
      </w:pPr>
      <w:r>
        <w:rPr>
          <w:color w:val="1F497D"/>
          <w:lang w:val="en"/>
        </w:rPr>
        <w:t>“A successful team is a group of many hands but of one mind.”</w:t>
      </w:r>
      <w:r>
        <w:rPr>
          <w:color w:val="1F497D"/>
          <w:lang w:val="en"/>
        </w:rPr>
        <w:br/>
        <w:t>-Bill Bethel</w:t>
      </w:r>
    </w:p>
    <w:p w:rsidR="00C85230" w:rsidRDefault="00C85230" w:rsidP="00C85230">
      <w:pPr>
        <w:rPr>
          <w:rFonts w:ascii="Arial" w:hAnsi="Arial" w:cs="Arial"/>
          <w:b/>
          <w:bCs/>
          <w:color w:val="1F497D"/>
          <w:sz w:val="21"/>
          <w:szCs w:val="21"/>
          <w:u w:val="single"/>
        </w:rPr>
      </w:pPr>
      <w:r>
        <w:rPr>
          <w:rFonts w:ascii="Arial" w:hAnsi="Arial" w:cs="Arial"/>
          <w:b/>
          <w:bCs/>
          <w:color w:val="1F497D"/>
          <w:sz w:val="21"/>
          <w:szCs w:val="21"/>
          <w:u w:val="single"/>
        </w:rPr>
        <w:t xml:space="preserve">Confidentiality Note: </w:t>
      </w:r>
    </w:p>
    <w:p w:rsidR="00C85230" w:rsidRDefault="00C85230" w:rsidP="00C85230">
      <w:pPr>
        <w:rPr>
          <w:rFonts w:ascii="Arial" w:hAnsi="Arial" w:cs="Arial"/>
          <w:b/>
          <w:bCs/>
          <w:color w:val="1F497D"/>
          <w:sz w:val="21"/>
          <w:szCs w:val="21"/>
        </w:rPr>
      </w:pPr>
    </w:p>
    <w:p w:rsidR="00C85230" w:rsidRDefault="00C85230" w:rsidP="00C85230">
      <w:pPr>
        <w:rPr>
          <w:color w:val="1F497D"/>
        </w:rPr>
      </w:pPr>
      <w:r>
        <w:rPr>
          <w:rFonts w:ascii="Arial" w:hAnsi="Arial" w:cs="Arial"/>
          <w:b/>
          <w:bCs/>
          <w:i/>
          <w:iCs/>
          <w:color w:val="1F497D"/>
          <w:sz w:val="21"/>
          <w:szCs w:val="21"/>
        </w:rPr>
        <w:t>This E-Mail and any attachments transmitted with it are confidential and intended solely for the person or persons to whom addressed, and may be protected from disclosure.  Dissemination, forwarding, or copying of this E-Mail message or the attached files by anyone other than the intended recipient(s) is prohibited.  If you have received this E-Mail in error, please notify the sender by reply E-Mail, and destroy the original message and all attachments.</w:t>
      </w:r>
    </w:p>
    <w:p w:rsidR="00C85230" w:rsidRDefault="00C85230" w:rsidP="00C85230">
      <w:pPr>
        <w:rPr>
          <w:color w:val="1F497D"/>
        </w:rPr>
      </w:pPr>
    </w:p>
    <w:p w:rsidR="00C85230" w:rsidRDefault="00C85230" w:rsidP="00C85230">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Clark, Jeffrey (Leidos)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September 29, 2017 10:04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VHA CO eBusiness Solutions PMO; Noronha, Winston</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VHA eBilling Rapid Response; Simons, Mary (Modis); Taubenfeld, Sharon (Intuitive IT); </w:t>
      </w:r>
      <w:proofErr w:type="spellStart"/>
      <w:r>
        <w:rPr>
          <w:rFonts w:ascii="Tahoma" w:hAnsi="Tahoma" w:cs="Tahoma"/>
          <w:sz w:val="20"/>
          <w:szCs w:val="20"/>
        </w:rPr>
        <w:t>Rudik</w:t>
      </w:r>
      <w:proofErr w:type="spellEnd"/>
      <w:r>
        <w:rPr>
          <w:rFonts w:ascii="Tahoma" w:hAnsi="Tahoma" w:cs="Tahoma"/>
          <w:sz w:val="20"/>
          <w:szCs w:val="20"/>
        </w:rPr>
        <w:t>, Toby; Mann, Julie R. (Leidos); Bennett, Dana (Leidos); Brody, Scott I.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DELIVERABLE FY16 MCCF TAS </w:t>
      </w:r>
      <w:proofErr w:type="spellStart"/>
      <w:r>
        <w:rPr>
          <w:rFonts w:ascii="Tahoma" w:hAnsi="Tahoma" w:cs="Tahoma"/>
          <w:sz w:val="20"/>
          <w:szCs w:val="20"/>
        </w:rPr>
        <w:t>eBill</w:t>
      </w:r>
      <w:proofErr w:type="spellEnd"/>
      <w:r>
        <w:rPr>
          <w:rFonts w:ascii="Tahoma" w:hAnsi="Tahoma" w:cs="Tahoma"/>
          <w:sz w:val="20"/>
          <w:szCs w:val="20"/>
        </w:rPr>
        <w:t xml:space="preserve"> User Story US 2486</w:t>
      </w:r>
    </w:p>
    <w:p w:rsidR="00C85230" w:rsidRDefault="00C85230" w:rsidP="00C85230"/>
    <w:p w:rsidR="00C85230" w:rsidRDefault="00C85230" w:rsidP="00C85230">
      <w:proofErr w:type="gramStart"/>
      <w:r>
        <w:t>eBiz</w:t>
      </w:r>
      <w:proofErr w:type="gramEnd"/>
      <w:r>
        <w:t xml:space="preserve"> and Winston, </w:t>
      </w:r>
    </w:p>
    <w:p w:rsidR="00C85230" w:rsidRDefault="00C85230" w:rsidP="00C85230"/>
    <w:p w:rsidR="00C85230" w:rsidRDefault="00C85230" w:rsidP="00C85230">
      <w:r>
        <w:t xml:space="preserve">Please accept this user story </w:t>
      </w:r>
      <w:r>
        <w:rPr>
          <w:b/>
          <w:bCs/>
          <w:u w:val="single"/>
        </w:rPr>
        <w:t>US 2486 Match COB Data to Payer Sequence</w:t>
      </w:r>
      <w:r>
        <w:t xml:space="preserve"> for approval.  I am attaching the story for your convenience.</w:t>
      </w:r>
    </w:p>
    <w:p w:rsidR="00C85230" w:rsidRDefault="00C85230" w:rsidP="00C85230"/>
    <w:p w:rsidR="00C85230" w:rsidRDefault="00C85230" w:rsidP="00C85230">
      <w:r>
        <w:t>This story is part of combined Build 5/6.</w:t>
      </w:r>
    </w:p>
    <w:p w:rsidR="00C85230" w:rsidRDefault="00C85230" w:rsidP="00C85230"/>
    <w:p w:rsidR="00C85230" w:rsidRDefault="00C85230" w:rsidP="00C85230">
      <w:pPr>
        <w:spacing w:after="80"/>
      </w:pPr>
      <w:r>
        <w:rPr>
          <w:b/>
          <w:bCs/>
        </w:rPr>
        <w:t>Contract Number:</w:t>
      </w:r>
      <w:r>
        <w:t xml:space="preserve"> VA118-11-D-1012</w:t>
      </w:r>
    </w:p>
    <w:p w:rsidR="00C85230" w:rsidRDefault="00C85230" w:rsidP="00C85230">
      <w:pPr>
        <w:spacing w:after="80"/>
      </w:pPr>
      <w:r>
        <w:rPr>
          <w:b/>
          <w:bCs/>
        </w:rPr>
        <w:t>Task Order:</w:t>
      </w:r>
      <w:r>
        <w:t xml:space="preserve"> N/A</w:t>
      </w:r>
    </w:p>
    <w:p w:rsidR="00C85230" w:rsidRDefault="00C85230" w:rsidP="00C85230">
      <w:pPr>
        <w:spacing w:after="80"/>
      </w:pPr>
      <w:r>
        <w:rPr>
          <w:b/>
          <w:bCs/>
        </w:rPr>
        <w:t>PWS:</w:t>
      </w:r>
      <w:r>
        <w:t xml:space="preserve"> N/A</w:t>
      </w:r>
    </w:p>
    <w:p w:rsidR="00C85230" w:rsidRDefault="00C85230" w:rsidP="00C85230">
      <w:pPr>
        <w:spacing w:after="80"/>
        <w:rPr>
          <w:strike/>
        </w:rPr>
      </w:pPr>
      <w:r>
        <w:rPr>
          <w:b/>
          <w:bCs/>
        </w:rPr>
        <w:t>CLIN:</w:t>
      </w:r>
      <w:r>
        <w:t xml:space="preserve"> N/A</w:t>
      </w:r>
    </w:p>
    <w:p w:rsidR="00C85230" w:rsidRDefault="00C85230" w:rsidP="00C85230">
      <w:pPr>
        <w:spacing w:after="80"/>
      </w:pPr>
      <w:r>
        <w:rPr>
          <w:b/>
          <w:bCs/>
        </w:rPr>
        <w:t>Fiscal Year:</w:t>
      </w:r>
      <w:r>
        <w:t xml:space="preserve"> FY16</w:t>
      </w:r>
    </w:p>
    <w:p w:rsidR="00C85230" w:rsidRDefault="00C85230" w:rsidP="00C85230">
      <w:pPr>
        <w:spacing w:after="80"/>
      </w:pPr>
      <w:r>
        <w:rPr>
          <w:b/>
          <w:bCs/>
        </w:rPr>
        <w:t>Project:</w:t>
      </w:r>
      <w:r>
        <w:t xml:space="preserve"> MCCF EDI TAS eBilling</w:t>
      </w:r>
    </w:p>
    <w:p w:rsidR="00C85230" w:rsidRDefault="00C85230" w:rsidP="00C85230">
      <w:pPr>
        <w:spacing w:after="80"/>
      </w:pPr>
      <w:r>
        <w:rPr>
          <w:b/>
          <w:bCs/>
        </w:rPr>
        <w:t>Increment Number:</w:t>
      </w:r>
      <w:r>
        <w:t xml:space="preserve"> N/A</w:t>
      </w:r>
    </w:p>
    <w:p w:rsidR="00C85230" w:rsidRDefault="00C85230" w:rsidP="00C85230">
      <w:pPr>
        <w:spacing w:after="80"/>
        <w:rPr>
          <w:b/>
          <w:bCs/>
        </w:rPr>
      </w:pPr>
      <w:r>
        <w:rPr>
          <w:b/>
          <w:bCs/>
        </w:rPr>
        <w:t>Document Name/ Version Number:</w:t>
      </w:r>
    </w:p>
    <w:p w:rsidR="00C85230" w:rsidRDefault="00C85230" w:rsidP="00C85230">
      <w:pPr>
        <w:ind w:left="720"/>
      </w:pPr>
    </w:p>
    <w:p w:rsidR="00C85230" w:rsidRDefault="00C85230" w:rsidP="00C85230">
      <w:pPr>
        <w:ind w:left="720"/>
      </w:pPr>
      <w:r>
        <w:t xml:space="preserve">TAS </w:t>
      </w:r>
      <w:proofErr w:type="spellStart"/>
      <w:r>
        <w:t>eBill</w:t>
      </w:r>
      <w:proofErr w:type="spellEnd"/>
      <w:r>
        <w:t xml:space="preserve"> US 2486 Match COB Data to Payer Sequence.docx</w:t>
      </w:r>
    </w:p>
    <w:p w:rsidR="00C85230" w:rsidRDefault="00C85230" w:rsidP="00C85230">
      <w:pPr>
        <w:ind w:left="720"/>
      </w:pPr>
    </w:p>
    <w:p w:rsidR="00C85230" w:rsidRDefault="00C85230" w:rsidP="00C85230">
      <w:pPr>
        <w:spacing w:after="40"/>
        <w:jc w:val="both"/>
      </w:pPr>
      <w:r>
        <w:rPr>
          <w:b/>
          <w:bCs/>
        </w:rPr>
        <w:t xml:space="preserve">VA Feedback Due Date: </w:t>
      </w:r>
      <w:r>
        <w:t>Due by 10/6/17</w:t>
      </w:r>
    </w:p>
    <w:p w:rsidR="00C85230" w:rsidRDefault="00C85230" w:rsidP="00C85230">
      <w:pPr>
        <w:spacing w:after="80"/>
        <w:ind w:left="720"/>
        <w:rPr>
          <w:color w:val="C00000"/>
        </w:rPr>
      </w:pPr>
    </w:p>
    <w:p w:rsidR="00C85230" w:rsidRDefault="00C85230" w:rsidP="00C85230">
      <w:r>
        <w:t>Please let me know if you need any other information or have any questions.</w:t>
      </w:r>
    </w:p>
    <w:p w:rsidR="00C85230" w:rsidRDefault="00C85230" w:rsidP="00C85230">
      <w:r>
        <w:t>Thank you</w:t>
      </w:r>
    </w:p>
    <w:p w:rsidR="00C85230" w:rsidRDefault="00C85230" w:rsidP="00C85230"/>
    <w:p w:rsidR="00C85230" w:rsidRDefault="00C85230" w:rsidP="00C85230"/>
    <w:p w:rsidR="00C85230" w:rsidRDefault="00C85230" w:rsidP="00C85230">
      <w:pPr>
        <w:rPr>
          <w:b/>
          <w:bCs/>
          <w:color w:val="1F497D"/>
        </w:rPr>
      </w:pPr>
      <w:r>
        <w:rPr>
          <w:b/>
          <w:bCs/>
          <w:color w:val="800000"/>
          <w:sz w:val="24"/>
          <w:szCs w:val="24"/>
        </w:rPr>
        <w:t>Jeff Clark PMP, CSM, CHP</w:t>
      </w:r>
    </w:p>
    <w:p w:rsidR="00C85230" w:rsidRDefault="00C85230" w:rsidP="00C85230">
      <w:pPr>
        <w:rPr>
          <w:b/>
          <w:bCs/>
          <w:color w:val="1F497D"/>
          <w:sz w:val="24"/>
          <w:szCs w:val="24"/>
        </w:rPr>
      </w:pPr>
    </w:p>
    <w:p w:rsidR="00C85230" w:rsidRDefault="00C85230" w:rsidP="00C85230">
      <w:pPr>
        <w:rPr>
          <w:b/>
          <w:bCs/>
          <w:color w:val="1F497D"/>
          <w:sz w:val="24"/>
          <w:szCs w:val="24"/>
        </w:rPr>
      </w:pPr>
      <w:r>
        <w:rPr>
          <w:b/>
          <w:bCs/>
          <w:color w:val="1F497D"/>
          <w:sz w:val="24"/>
          <w:szCs w:val="24"/>
        </w:rPr>
        <w:t>Project Manager (Contractor)</w:t>
      </w:r>
    </w:p>
    <w:p w:rsidR="00C85230" w:rsidRDefault="00C85230" w:rsidP="00C85230">
      <w:pPr>
        <w:rPr>
          <w:b/>
          <w:bCs/>
          <w:color w:val="1F497D"/>
          <w:sz w:val="24"/>
          <w:szCs w:val="24"/>
        </w:rPr>
      </w:pPr>
      <w:r>
        <w:rPr>
          <w:b/>
          <w:bCs/>
          <w:color w:val="1F497D"/>
          <w:sz w:val="24"/>
          <w:szCs w:val="24"/>
        </w:rPr>
        <w:t>MCCF EDI Program Management Office</w:t>
      </w:r>
    </w:p>
    <w:p w:rsidR="00C85230" w:rsidRDefault="00C85230" w:rsidP="00C85230">
      <w:pPr>
        <w:rPr>
          <w:b/>
          <w:bCs/>
          <w:color w:val="1F497D"/>
          <w:sz w:val="24"/>
          <w:szCs w:val="24"/>
        </w:rPr>
      </w:pPr>
      <w:r>
        <w:rPr>
          <w:b/>
          <w:bCs/>
          <w:color w:val="1F497D"/>
          <w:sz w:val="24"/>
          <w:szCs w:val="24"/>
        </w:rPr>
        <w:t>Leidos PMO</w:t>
      </w:r>
    </w:p>
    <w:p w:rsidR="00C85230" w:rsidRDefault="00C85230" w:rsidP="00C85230">
      <w:pPr>
        <w:rPr>
          <w:b/>
          <w:bCs/>
          <w:color w:val="1F497D"/>
          <w:sz w:val="24"/>
          <w:szCs w:val="24"/>
        </w:rPr>
      </w:pPr>
      <w:r>
        <w:rPr>
          <w:b/>
          <w:bCs/>
          <w:color w:val="1F497D"/>
          <w:sz w:val="24"/>
          <w:szCs w:val="24"/>
        </w:rPr>
        <w:t>860-881-2284 (Office)</w:t>
      </w:r>
    </w:p>
    <w:p w:rsidR="00C85230" w:rsidRDefault="00C85230" w:rsidP="00C85230">
      <w:pPr>
        <w:rPr>
          <w:color w:val="1F497D"/>
          <w:sz w:val="24"/>
          <w:szCs w:val="24"/>
        </w:rPr>
      </w:pPr>
      <w:r>
        <w:rPr>
          <w:b/>
          <w:bCs/>
          <w:color w:val="1F497D"/>
          <w:sz w:val="24"/>
          <w:szCs w:val="24"/>
        </w:rPr>
        <w:t>860-212-7961 (Cell)</w:t>
      </w:r>
    </w:p>
    <w:p w:rsidR="00C85230" w:rsidRDefault="00C85230" w:rsidP="00C85230">
      <w:pPr>
        <w:rPr>
          <w:color w:val="1F497D"/>
        </w:rPr>
      </w:pPr>
      <w:hyperlink r:id="rId10" w:history="1">
        <w:r>
          <w:rPr>
            <w:rStyle w:val="Hyperlink"/>
          </w:rPr>
          <w:t>Jeffrey.Clark5@va.gov</w:t>
        </w:r>
      </w:hyperlink>
    </w:p>
    <w:p w:rsidR="00C85230" w:rsidRDefault="00C85230" w:rsidP="00C85230">
      <w:pPr>
        <w:rPr>
          <w:color w:val="1F497D"/>
        </w:rPr>
      </w:pPr>
      <w:hyperlink r:id="rId11" w:history="1">
        <w:r>
          <w:rPr>
            <w:rStyle w:val="Hyperlink"/>
          </w:rPr>
          <w:t>Jeff.Clark@clarkservicesllc.com</w:t>
        </w:r>
      </w:hyperlink>
    </w:p>
    <w:p w:rsidR="00C85230" w:rsidRDefault="00C85230" w:rsidP="00C85230"/>
    <w:p w:rsidR="00B5722F" w:rsidRDefault="00B5722F">
      <w:bookmarkStart w:id="0" w:name="_GoBack"/>
      <w:bookmarkEnd w:id="0"/>
    </w:p>
    <w:sectPr w:rsidR="00B57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230"/>
    <w:rsid w:val="00B5722F"/>
    <w:rsid w:val="00C85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230"/>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5230"/>
    <w:rPr>
      <w:color w:val="0000FF"/>
      <w:u w:val="single"/>
    </w:rPr>
  </w:style>
  <w:style w:type="paragraph" w:styleId="BalloonText">
    <w:name w:val="Balloon Text"/>
    <w:basedOn w:val="Normal"/>
    <w:link w:val="BalloonTextChar"/>
    <w:uiPriority w:val="99"/>
    <w:semiHidden/>
    <w:unhideWhenUsed/>
    <w:rsid w:val="00C85230"/>
    <w:rPr>
      <w:rFonts w:ascii="Tahoma" w:hAnsi="Tahoma" w:cs="Tahoma"/>
      <w:sz w:val="16"/>
      <w:szCs w:val="16"/>
    </w:rPr>
  </w:style>
  <w:style w:type="character" w:customStyle="1" w:styleId="BalloonTextChar">
    <w:name w:val="Balloon Text Char"/>
    <w:basedOn w:val="DefaultParagraphFont"/>
    <w:link w:val="BalloonText"/>
    <w:uiPriority w:val="99"/>
    <w:semiHidden/>
    <w:rsid w:val="00C852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230"/>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5230"/>
    <w:rPr>
      <w:color w:val="0000FF"/>
      <w:u w:val="single"/>
    </w:rPr>
  </w:style>
  <w:style w:type="paragraph" w:styleId="BalloonText">
    <w:name w:val="Balloon Text"/>
    <w:basedOn w:val="Normal"/>
    <w:link w:val="BalloonTextChar"/>
    <w:uiPriority w:val="99"/>
    <w:semiHidden/>
    <w:unhideWhenUsed/>
    <w:rsid w:val="00C85230"/>
    <w:rPr>
      <w:rFonts w:ascii="Tahoma" w:hAnsi="Tahoma" w:cs="Tahoma"/>
      <w:sz w:val="16"/>
      <w:szCs w:val="16"/>
    </w:rPr>
  </w:style>
  <w:style w:type="character" w:customStyle="1" w:styleId="BalloonTextChar">
    <w:name w:val="Balloon Text Char"/>
    <w:basedOn w:val="DefaultParagraphFont"/>
    <w:link w:val="BalloonText"/>
    <w:uiPriority w:val="99"/>
    <w:semiHidden/>
    <w:rsid w:val="00C852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22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cid:image001.png@01D3390A.B8CAF000"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Jeff.Clark@clarkservicesllc.com" TargetMode="External"/><Relationship Id="rId5" Type="http://schemas.openxmlformats.org/officeDocument/2006/relationships/hyperlink" Target="mailto:winston.noronha@va.gov" TargetMode="External"/><Relationship Id="rId10" Type="http://schemas.openxmlformats.org/officeDocument/2006/relationships/hyperlink" Target="mailto:Jeffrey.Clark5@va.gov" TargetMode="External"/><Relationship Id="rId4" Type="http://schemas.openxmlformats.org/officeDocument/2006/relationships/webSettings" Target="webSettings.xml"/><Relationship Id="rId9" Type="http://schemas.openxmlformats.org/officeDocument/2006/relationships/image" Target="cid:image002.png@01D3390A.B8CAF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Mann</dc:creator>
  <cp:lastModifiedBy>Julie Mann</cp:lastModifiedBy>
  <cp:revision>1</cp:revision>
  <dcterms:created xsi:type="dcterms:W3CDTF">2017-10-02T18:17:00Z</dcterms:created>
  <dcterms:modified xsi:type="dcterms:W3CDTF">2017-10-02T18:18:00Z</dcterms:modified>
</cp:coreProperties>
</file>