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88F" w:rsidRDefault="00F0388F" w:rsidP="00F0388F">
      <w:pPr>
        <w:rPr>
          <w:color w:val="1F497D"/>
        </w:rPr>
      </w:pPr>
    </w:p>
    <w:p w:rsidR="00F0388F" w:rsidRDefault="00F0388F" w:rsidP="00F0388F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October 02, 2017 10:02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2599</w:t>
      </w:r>
    </w:p>
    <w:p w:rsidR="00F0388F" w:rsidRDefault="00F0388F" w:rsidP="00F0388F"/>
    <w:p w:rsidR="00F0388F" w:rsidRDefault="00F0388F" w:rsidP="00F0388F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F0388F" w:rsidRDefault="00F0388F" w:rsidP="00F0388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US 2599 non-MCCF Pay-to </w:t>
      </w:r>
      <w:proofErr w:type="spellStart"/>
      <w:r>
        <w:rPr>
          <w:color w:val="1F497D"/>
        </w:rPr>
        <w:t>Address_Rate</w:t>
      </w:r>
      <w:proofErr w:type="spellEnd"/>
      <w:r>
        <w:rPr>
          <w:color w:val="1F497D"/>
        </w:rPr>
        <w:t xml:space="preserve"> Type.docx</w:t>
      </w:r>
    </w:p>
    <w:p w:rsidR="00F0388F" w:rsidRDefault="00F0388F" w:rsidP="00F0388F">
      <w:pPr>
        <w:rPr>
          <w:color w:val="1F497D"/>
        </w:rPr>
      </w:pPr>
    </w:p>
    <w:p w:rsidR="00F0388F" w:rsidRDefault="00F0388F" w:rsidP="00F0388F">
      <w:pPr>
        <w:rPr>
          <w:color w:val="1F497D"/>
        </w:rPr>
      </w:pPr>
    </w:p>
    <w:p w:rsidR="00F0388F" w:rsidRDefault="00F0388F" w:rsidP="00F0388F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September 29, 2017 1:04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2599</w:t>
      </w:r>
    </w:p>
    <w:p w:rsidR="00F0388F" w:rsidRDefault="00F0388F" w:rsidP="00F0388F"/>
    <w:p w:rsidR="00F0388F" w:rsidRDefault="00F0388F" w:rsidP="00F0388F">
      <w:proofErr w:type="gramStart"/>
      <w:r>
        <w:t>eBiz</w:t>
      </w:r>
      <w:proofErr w:type="gramEnd"/>
      <w:r>
        <w:t xml:space="preserve"> and Winston, </w:t>
      </w:r>
    </w:p>
    <w:p w:rsidR="00F0388F" w:rsidRDefault="00F0388F" w:rsidP="00F0388F"/>
    <w:p w:rsidR="00F0388F" w:rsidRDefault="00F0388F" w:rsidP="00F0388F">
      <w:r>
        <w:t xml:space="preserve">Please accept this user story </w:t>
      </w:r>
      <w:r>
        <w:rPr>
          <w:b/>
          <w:bCs/>
          <w:u w:val="single"/>
        </w:rPr>
        <w:t xml:space="preserve">US 2599 non-MCCF Pay-to </w:t>
      </w:r>
      <w:proofErr w:type="spellStart"/>
      <w:r>
        <w:rPr>
          <w:b/>
          <w:bCs/>
          <w:u w:val="single"/>
        </w:rPr>
        <w:t>Address_Rate</w:t>
      </w:r>
      <w:proofErr w:type="spellEnd"/>
      <w:r>
        <w:rPr>
          <w:b/>
          <w:bCs/>
          <w:u w:val="single"/>
        </w:rPr>
        <w:t xml:space="preserve"> Type </w:t>
      </w:r>
      <w:r>
        <w:t>for approval.  I am attaching the story for your convenience.</w:t>
      </w:r>
    </w:p>
    <w:p w:rsidR="00F0388F" w:rsidRDefault="00F0388F" w:rsidP="00F0388F">
      <w:r>
        <w:t>This story is not yet targeted to a build.</w:t>
      </w:r>
    </w:p>
    <w:p w:rsidR="00F0388F" w:rsidRDefault="00F0388F" w:rsidP="00F0388F"/>
    <w:p w:rsidR="00F0388F" w:rsidRDefault="00F0388F" w:rsidP="00F0388F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F0388F" w:rsidRDefault="00F0388F" w:rsidP="00F0388F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F0388F" w:rsidRDefault="00F0388F" w:rsidP="00F0388F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F0388F" w:rsidRDefault="00F0388F" w:rsidP="00F0388F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F0388F" w:rsidRDefault="00F0388F" w:rsidP="00F0388F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F0388F" w:rsidRDefault="00F0388F" w:rsidP="00F0388F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F0388F" w:rsidRDefault="00F0388F" w:rsidP="00F0388F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F0388F" w:rsidRDefault="00F0388F" w:rsidP="00F0388F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F0388F" w:rsidRDefault="00F0388F" w:rsidP="00F0388F">
      <w:pPr>
        <w:ind w:left="720"/>
      </w:pPr>
    </w:p>
    <w:p w:rsidR="00F0388F" w:rsidRDefault="00F0388F" w:rsidP="00F0388F">
      <w:pPr>
        <w:ind w:left="720"/>
      </w:pPr>
      <w:r>
        <w:t xml:space="preserve">TAS </w:t>
      </w:r>
      <w:proofErr w:type="spellStart"/>
      <w:r>
        <w:t>eBill</w:t>
      </w:r>
      <w:proofErr w:type="spellEnd"/>
      <w:r>
        <w:t xml:space="preserve"> US 2599 non-MCCF Pay-to </w:t>
      </w:r>
      <w:proofErr w:type="spellStart"/>
      <w:r>
        <w:t>Address_Rate</w:t>
      </w:r>
      <w:proofErr w:type="spellEnd"/>
      <w:r>
        <w:t xml:space="preserve"> Type.docx</w:t>
      </w:r>
    </w:p>
    <w:p w:rsidR="00F0388F" w:rsidRDefault="00F0388F" w:rsidP="00F0388F">
      <w:pPr>
        <w:ind w:left="720"/>
      </w:pPr>
    </w:p>
    <w:p w:rsidR="00F0388F" w:rsidRDefault="00F0388F" w:rsidP="00F0388F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10/6/17</w:t>
      </w:r>
    </w:p>
    <w:p w:rsidR="00F0388F" w:rsidRDefault="00F0388F" w:rsidP="00F0388F">
      <w:pPr>
        <w:spacing w:after="80"/>
        <w:ind w:left="720"/>
        <w:rPr>
          <w:color w:val="C00000"/>
        </w:rPr>
      </w:pPr>
    </w:p>
    <w:p w:rsidR="00F0388F" w:rsidRDefault="00F0388F" w:rsidP="00F0388F">
      <w:r>
        <w:t>Please let me know if you need any other information or have any questions.</w:t>
      </w:r>
    </w:p>
    <w:p w:rsidR="00F0388F" w:rsidRDefault="00F0388F" w:rsidP="00F0388F">
      <w:r>
        <w:t>Thank you</w:t>
      </w:r>
    </w:p>
    <w:p w:rsidR="00F0388F" w:rsidRDefault="00F0388F" w:rsidP="00F0388F"/>
    <w:p w:rsidR="00F0388F" w:rsidRDefault="00F0388F" w:rsidP="00F0388F"/>
    <w:p w:rsidR="00F0388F" w:rsidRDefault="00F0388F" w:rsidP="00F0388F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F0388F" w:rsidRDefault="00F0388F" w:rsidP="00F0388F">
      <w:pPr>
        <w:rPr>
          <w:b/>
          <w:bCs/>
          <w:color w:val="1F497D"/>
          <w:sz w:val="24"/>
          <w:szCs w:val="24"/>
        </w:rPr>
      </w:pPr>
    </w:p>
    <w:p w:rsidR="00F0388F" w:rsidRDefault="00F0388F" w:rsidP="00F0388F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F0388F" w:rsidRDefault="00F0388F" w:rsidP="00F0388F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lastRenderedPageBreak/>
        <w:t>MCCF EDI Program Management Office</w:t>
      </w:r>
    </w:p>
    <w:p w:rsidR="00F0388F" w:rsidRDefault="00F0388F" w:rsidP="00F0388F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F0388F" w:rsidRDefault="00F0388F" w:rsidP="00F0388F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F0388F" w:rsidRDefault="00F0388F" w:rsidP="00F0388F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F0388F" w:rsidRDefault="00F0388F" w:rsidP="00F0388F">
      <w:pPr>
        <w:rPr>
          <w:color w:val="1F497D"/>
        </w:rPr>
      </w:pPr>
      <w:hyperlink r:id="rId6" w:history="1">
        <w:r>
          <w:rPr>
            <w:rStyle w:val="Hyperlink"/>
          </w:rPr>
          <w:t>Jeffrey.Clark5@va.gov</w:t>
        </w:r>
      </w:hyperlink>
    </w:p>
    <w:p w:rsidR="00F0388F" w:rsidRDefault="00F0388F" w:rsidP="00F0388F">
      <w:pPr>
        <w:rPr>
          <w:color w:val="1F497D"/>
        </w:rPr>
      </w:pPr>
      <w:hyperlink r:id="rId7" w:history="1">
        <w:r>
          <w:rPr>
            <w:rStyle w:val="Hyperlink"/>
          </w:rPr>
          <w:t>Jeff.Clark@clarkservicesllc.com</w:t>
        </w:r>
      </w:hyperlink>
    </w:p>
    <w:p w:rsidR="00B5722F" w:rsidRPr="00F0388F" w:rsidRDefault="00B5722F" w:rsidP="00F0388F">
      <w:bookmarkStart w:id="0" w:name="_GoBack"/>
      <w:bookmarkEnd w:id="0"/>
    </w:p>
    <w:sectPr w:rsidR="00B5722F" w:rsidRPr="00F0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7814"/>
    <w:multiLevelType w:val="hybridMultilevel"/>
    <w:tmpl w:val="D4AC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8F"/>
    <w:rsid w:val="00B5722F"/>
    <w:rsid w:val="00F0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88F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38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88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88F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38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8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ff.Clark@clarkservicesl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rey.Clark5@v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2017-10-02T15:19:00Z</dcterms:created>
  <dcterms:modified xsi:type="dcterms:W3CDTF">2017-10-02T15:20:00Z</dcterms:modified>
</cp:coreProperties>
</file>