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append-only). Expandable per-deal panel in the pipeline.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email/calendar sync; relationship-path mapping.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activity log /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(M)</w:t>
      </w:r>
      <w:r>
        <w:t xml:space="preserve"> </w:t>
      </w:r>
      <w:r>
        <w:t xml:space="preserve">◐ Investor updates: publish + view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acknowledgement tracking.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4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4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5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6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6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6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6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6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6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6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2026-07-20T15:35:21Z</dcterms:created>
  <dcterms:modified xsi:type="dcterms:W3CDTF">2026-07-20T15:35:21Z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