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0454" w14:textId="77777777" w:rsidR="0059471F" w:rsidRPr="00E2570C" w:rsidRDefault="005B1E74">
      <w:pPr>
        <w:rPr>
          <w:b/>
          <w:sz w:val="28"/>
          <w:szCs w:val="28"/>
        </w:rPr>
      </w:pPr>
      <w:r>
        <w:rPr>
          <w:b/>
          <w:sz w:val="28"/>
          <w:szCs w:val="28"/>
        </w:rPr>
        <w:t>Assignment #4</w:t>
      </w:r>
      <w:r w:rsidR="00064E5C" w:rsidRPr="0059471F">
        <w:rPr>
          <w:b/>
          <w:sz w:val="28"/>
          <w:szCs w:val="28"/>
        </w:rPr>
        <w:t>:</w:t>
      </w:r>
      <w:r w:rsidR="008C78CA" w:rsidRPr="0059471F">
        <w:rPr>
          <w:b/>
          <w:sz w:val="28"/>
          <w:szCs w:val="28"/>
        </w:rPr>
        <w:t xml:space="preserve">  </w:t>
      </w:r>
      <w:r w:rsidR="00DA4F6C">
        <w:rPr>
          <w:b/>
          <w:sz w:val="28"/>
          <w:szCs w:val="28"/>
        </w:rPr>
        <w:t xml:space="preserve">Statistical Inference in Linear Regression </w:t>
      </w:r>
      <w:r>
        <w:rPr>
          <w:b/>
          <w:sz w:val="28"/>
          <w:szCs w:val="28"/>
        </w:rPr>
        <w:t>(5</w:t>
      </w:r>
      <w:r w:rsidR="0059471F" w:rsidRPr="0059471F">
        <w:rPr>
          <w:b/>
          <w:sz w:val="28"/>
          <w:szCs w:val="28"/>
        </w:rPr>
        <w:t>0 points)</w:t>
      </w:r>
    </w:p>
    <w:p w14:paraId="39E0C39D" w14:textId="77777777" w:rsidR="00F334E3" w:rsidRDefault="00F334E3" w:rsidP="00F334E3">
      <w:r>
        <w:t>This assignment will be made available in both pdf and Microsoft docx format.  Answers should be typed into the docx file, saved, and converted into pdf forma</w:t>
      </w:r>
      <w:r w:rsidR="00CD16F9">
        <w:t>t for submission</w:t>
      </w:r>
      <w:r>
        <w:t xml:space="preserve">.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14:paraId="7EBD213E" w14:textId="77777777" w:rsidR="00F334E3" w:rsidRDefault="00AB6012" w:rsidP="00F334E3">
      <w:pPr>
        <w:rPr>
          <w:b/>
          <w:color w:val="FF0000"/>
        </w:rPr>
      </w:pPr>
      <w:r w:rsidRPr="005D3749">
        <w:rPr>
          <w:b/>
          <w:color w:val="FF0000"/>
        </w:rPr>
        <w:t xml:space="preserve">Throughout this assignment keep all decimals to four places, i.e. </w:t>
      </w:r>
      <w:proofErr w:type="spellStart"/>
      <w:r w:rsidRPr="005D3749">
        <w:rPr>
          <w:b/>
          <w:color w:val="FF0000"/>
        </w:rPr>
        <w:t>X.xxxx</w:t>
      </w:r>
      <w:proofErr w:type="spellEnd"/>
      <w:r w:rsidRPr="005D3749">
        <w:rPr>
          <w:b/>
          <w:color w:val="FF0000"/>
        </w:rPr>
        <w:t>.</w:t>
      </w:r>
    </w:p>
    <w:p w14:paraId="38B1451B" w14:textId="77777777" w:rsidR="00EC0623" w:rsidRPr="0024260D" w:rsidRDefault="00EC0623" w:rsidP="00EC0623">
      <w:pPr>
        <w:rPr>
          <w:b/>
          <w:color w:val="548DD4" w:themeColor="text2" w:themeTint="99"/>
        </w:rPr>
      </w:pPr>
      <w:r w:rsidRPr="0024260D">
        <w:rPr>
          <w:b/>
          <w:color w:val="548DD4" w:themeColor="text2" w:themeTint="99"/>
        </w:rPr>
        <w:t xml:space="preserve">Any computations that involve “the log function”, denoted by log(x), are always meant to mean the natural log function (which will show as </w:t>
      </w:r>
      <w:proofErr w:type="gramStart"/>
      <w:r w:rsidRPr="0024260D">
        <w:rPr>
          <w:b/>
          <w:color w:val="548DD4" w:themeColor="text2" w:themeTint="99"/>
        </w:rPr>
        <w:t>ln(</w:t>
      </w:r>
      <w:proofErr w:type="gramEnd"/>
      <w:r w:rsidRPr="0024260D">
        <w:rPr>
          <w:b/>
          <w:color w:val="548DD4" w:themeColor="text2" w:themeTint="99"/>
        </w:rPr>
        <w:t xml:space="preserve">) on a calculator).  The only time that you should ever use a log function other than the natural logarithm is if you </w:t>
      </w:r>
      <w:r w:rsidRPr="00707C94">
        <w:rPr>
          <w:b/>
          <w:color w:val="548DD4" w:themeColor="text2" w:themeTint="99"/>
        </w:rPr>
        <w:t>are given</w:t>
      </w:r>
      <w:r w:rsidRPr="0024260D">
        <w:rPr>
          <w:b/>
          <w:color w:val="548DD4" w:themeColor="text2" w:themeTint="99"/>
        </w:rPr>
        <w:t xml:space="preserve"> a specific base.</w:t>
      </w:r>
    </w:p>
    <w:p w14:paraId="03B4E0C6" w14:textId="77777777" w:rsidR="001B0290" w:rsidRDefault="001B0290" w:rsidP="00B864CC"/>
    <w:p w14:paraId="4D1FB5BD" w14:textId="77777777" w:rsidR="00F91A20" w:rsidRPr="00707C94" w:rsidRDefault="00F91A20" w:rsidP="00B864CC">
      <w:pPr>
        <w:rPr>
          <w:b/>
          <w:color w:val="548DD4" w:themeColor="text2" w:themeTint="99"/>
        </w:rPr>
      </w:pPr>
      <w:r w:rsidRPr="00F91A20">
        <w:t>In this assignment</w:t>
      </w:r>
      <w:r>
        <w:t xml:space="preserve"> we will review model output from SAS and perform the computations related to statistical inference for linear regression.  By performing this computations we are ensuring that we understand how the numbers in this SAS output are computed.</w:t>
      </w:r>
      <w:r w:rsidR="00707C94">
        <w:t xml:space="preserve">  </w:t>
      </w:r>
      <w:r w:rsidR="00707C94" w:rsidRPr="00707C94">
        <w:rPr>
          <w:b/>
          <w:color w:val="548DD4" w:themeColor="text2" w:themeTint="99"/>
        </w:rPr>
        <w:t>Students are expected to show all work in their computations.  A good practice is to write down the generic formula for any computation and then fill in the values need for the computation from the problem statement.</w:t>
      </w:r>
    </w:p>
    <w:p w14:paraId="548BFB23" w14:textId="77777777" w:rsidR="00AA1290" w:rsidRDefault="00AA1290" w:rsidP="00B864CC"/>
    <w:p w14:paraId="192E41A3" w14:textId="77777777" w:rsidR="005C0A87" w:rsidRPr="005C0A87" w:rsidRDefault="005C0A87" w:rsidP="00B864CC">
      <w:pPr>
        <w:rPr>
          <w:b/>
        </w:rPr>
      </w:pPr>
      <w:r w:rsidRPr="005C0A87">
        <w:rPr>
          <w:b/>
        </w:rPr>
        <w:t>Grading Note:  These problems will be graded ‘up or down’, i.e. there is no partial credit.  This practice is how this assignment is graded, how the small computations in the quizzes are graded (since they are automated), and how the small computations on the final exam are graded.</w:t>
      </w:r>
    </w:p>
    <w:p w14:paraId="1E98CE7A" w14:textId="77777777" w:rsidR="003D470D" w:rsidRDefault="003D470D">
      <w:pPr>
        <w:rPr>
          <w:b/>
          <w:u w:val="single"/>
        </w:rPr>
      </w:pPr>
      <w:r>
        <w:rPr>
          <w:b/>
          <w:u w:val="single"/>
        </w:rPr>
        <w:br w:type="page"/>
      </w:r>
    </w:p>
    <w:p w14:paraId="6735E400" w14:textId="77777777" w:rsidR="00CD16F9" w:rsidRDefault="00F334E3" w:rsidP="00F334E3">
      <w:r w:rsidRPr="001A7C2A">
        <w:rPr>
          <w:b/>
          <w:u w:val="single"/>
        </w:rPr>
        <w:lastRenderedPageBreak/>
        <w:t>Model 1:</w:t>
      </w:r>
      <w:r>
        <w:t xml:space="preserve">  Let’s consider the </w:t>
      </w:r>
      <w:r w:rsidR="00FD3441">
        <w:t>following SAS output for a regression model</w:t>
      </w:r>
      <w:r>
        <w:t xml:space="preserve"> which we will refer to as Model 1</w:t>
      </w:r>
      <w:r w:rsidR="00F91A20">
        <w:t xml:space="preserve">.  </w:t>
      </w:r>
    </w:p>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4B04657A" w14:textId="77777777" w:rsidTr="00DE016E">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1978D15C" w14:textId="77777777" w:rsidR="00CD16F9" w:rsidRDefault="00CD16F9" w:rsidP="00DE016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4EE22B0F" w14:textId="77777777" w:rsidTr="00DE016E">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02B5D5DC"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14DA18EA"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DFA8123"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E38C1B4"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26BF3C0"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272F307" w14:textId="77777777" w:rsidR="00CD16F9" w:rsidRDefault="00CD16F9" w:rsidP="00DE016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6A9933FA" w14:textId="77777777" w:rsidTr="00DE016E">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59ABE48"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C82B63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94F83B"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2126.00904</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703B544"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531.50226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44DD6A1" w14:textId="77777777" w:rsidR="00CD16F9" w:rsidRDefault="00CD16F9" w:rsidP="00DE016E">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92FD207"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4658F7F" w14:textId="77777777" w:rsidTr="00DE016E">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26BEB12"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125BE92"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00CC740"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630.35953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5449E6A"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9.40835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47E433D" w14:textId="77777777" w:rsidR="00CD16F9" w:rsidRDefault="00CD16F9" w:rsidP="00DE016E">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AE66961" w14:textId="77777777" w:rsidR="00CD16F9" w:rsidRDefault="00CD16F9" w:rsidP="00DE016E">
            <w:pPr>
              <w:keepNext/>
              <w:adjustRightInd w:val="0"/>
              <w:spacing w:before="29" w:after="29"/>
              <w:jc w:val="right"/>
              <w:rPr>
                <w:rFonts w:ascii="Arial" w:hAnsi="Arial" w:cs="Arial"/>
                <w:color w:val="000000"/>
                <w:sz w:val="19"/>
                <w:szCs w:val="19"/>
              </w:rPr>
            </w:pPr>
          </w:p>
        </w:tc>
      </w:tr>
      <w:tr w:rsidR="00CD16F9" w14:paraId="6052626F" w14:textId="77777777" w:rsidTr="00DE016E">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73ECC22"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F2A1BC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77881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DABBC8E" w14:textId="77777777" w:rsidR="00CD16F9" w:rsidRDefault="00CD16F9" w:rsidP="00DE016E">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06D7F43" w14:textId="77777777" w:rsidR="00CD16F9" w:rsidRDefault="00CD16F9" w:rsidP="00DE016E">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3B7E17E" w14:textId="77777777" w:rsidR="00CD16F9" w:rsidRDefault="00CD16F9" w:rsidP="00DE016E">
            <w:pPr>
              <w:keepNext/>
              <w:adjustRightInd w:val="0"/>
              <w:spacing w:before="29" w:after="29"/>
              <w:jc w:val="right"/>
              <w:rPr>
                <w:rFonts w:ascii="Arial" w:hAnsi="Arial" w:cs="Arial"/>
                <w:color w:val="000000"/>
                <w:sz w:val="19"/>
                <w:szCs w:val="19"/>
              </w:rPr>
            </w:pPr>
          </w:p>
        </w:tc>
      </w:tr>
    </w:tbl>
    <w:p w14:paraId="539716FD"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0B7331DD" w14:textId="77777777" w:rsidTr="00DE016E">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6659B981"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1B2E82A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3.06730</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6256ECA6"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3BC18E0C" w14:textId="77777777" w:rsidR="00CD16F9" w:rsidRDefault="00CD16F9" w:rsidP="00DE016E">
            <w:pPr>
              <w:keepNext/>
              <w:adjustRightInd w:val="0"/>
              <w:spacing w:before="29" w:after="29"/>
              <w:jc w:val="right"/>
              <w:rPr>
                <w:rFonts w:ascii="Arial" w:hAnsi="Arial" w:cs="Arial"/>
                <w:color w:val="000000"/>
                <w:sz w:val="19"/>
                <w:szCs w:val="19"/>
              </w:rPr>
            </w:pPr>
          </w:p>
        </w:tc>
      </w:tr>
      <w:tr w:rsidR="00CD16F9" w14:paraId="6DCA1321" w14:textId="77777777" w:rsidTr="00DE016E">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D4C940B"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DD8630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15B049D"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Adj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BCCE06A" w14:textId="77777777" w:rsidR="00CD16F9" w:rsidRDefault="00CD16F9" w:rsidP="00DE016E">
            <w:pPr>
              <w:keepNext/>
              <w:adjustRightInd w:val="0"/>
              <w:spacing w:before="29" w:after="29"/>
              <w:jc w:val="right"/>
              <w:rPr>
                <w:rFonts w:ascii="Arial" w:hAnsi="Arial" w:cs="Arial"/>
                <w:color w:val="000000"/>
                <w:sz w:val="19"/>
                <w:szCs w:val="19"/>
              </w:rPr>
            </w:pPr>
          </w:p>
        </w:tc>
      </w:tr>
      <w:tr w:rsidR="00CD16F9" w14:paraId="743823FF" w14:textId="77777777" w:rsidTr="00DE016E">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C4CC3E8" w14:textId="77777777" w:rsidR="00CD16F9" w:rsidRDefault="00CD16F9" w:rsidP="00DE016E">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Var</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804A347"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8.23017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4F8A858" w14:textId="77777777" w:rsidR="00CD16F9" w:rsidRDefault="00CD16F9" w:rsidP="00DE016E">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25F11BB" w14:textId="77777777" w:rsidR="00CD16F9" w:rsidRDefault="00CD16F9" w:rsidP="00DE016E">
            <w:pPr>
              <w:adjustRightInd w:val="0"/>
              <w:spacing w:before="29" w:after="29"/>
              <w:jc w:val="right"/>
              <w:rPr>
                <w:rFonts w:ascii="Arial" w:hAnsi="Arial" w:cs="Arial"/>
                <w:color w:val="000000"/>
                <w:sz w:val="19"/>
                <w:szCs w:val="19"/>
              </w:rPr>
            </w:pPr>
          </w:p>
        </w:tc>
      </w:tr>
    </w:tbl>
    <w:p w14:paraId="28C9F183"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32DB4A53" w14:textId="77777777" w:rsidTr="00DE016E">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6642FC70" w14:textId="77777777" w:rsidR="00CD16F9" w:rsidRDefault="00CD16F9" w:rsidP="00DE016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537E41F3" w14:textId="77777777" w:rsidTr="00DE016E">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21BF32BD"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F0A354E"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05ABD778"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2C75B9D0"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B662246"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83DBCBB" w14:textId="77777777" w:rsidR="00CD16F9" w:rsidRDefault="00CD16F9" w:rsidP="00DE016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05EBCFE4"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DB4F653"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25A88F9"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645827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11.33027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3ABBA92"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1.99409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E213F9F"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5.68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C925C4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1E791665"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293101B"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EDDB114"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DF1ADE"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2.18604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F167EE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0.41043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D0E5B79" w14:textId="77777777" w:rsidR="00CD16F9" w:rsidRDefault="00CD16F9" w:rsidP="00DE016E">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AD813B7"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12080A9"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265CDC09"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37219B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B515027"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8.27430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97CDDBB"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2.33906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653288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F4765F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0.0007</w:t>
            </w:r>
          </w:p>
        </w:tc>
      </w:tr>
      <w:tr w:rsidR="00CD16F9" w14:paraId="445D7365"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6F4C6DB"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77DBC3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DAB5398"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0.49182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0B2A31F"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0.26473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02898E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07DC78F"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0.0676</w:t>
            </w:r>
          </w:p>
        </w:tc>
      </w:tr>
      <w:tr w:rsidR="00CD16F9" w14:paraId="3A446724"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020B73E"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2229F4A"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545A49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-0.49356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BC7EC00"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2.29431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FB5B03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-0.22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835FD55"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0.8303</w:t>
            </w:r>
          </w:p>
        </w:tc>
      </w:tr>
    </w:tbl>
    <w:p w14:paraId="6D35B1EF"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724"/>
        <w:gridCol w:w="662"/>
        <w:gridCol w:w="929"/>
        <w:gridCol w:w="878"/>
        <w:gridCol w:w="878"/>
        <w:gridCol w:w="1782"/>
      </w:tblGrid>
      <w:tr w:rsidR="003D470D" w14:paraId="1F3A2C5D" w14:textId="77777777" w:rsidTr="00E77DE6">
        <w:trPr>
          <w:cantSplit/>
          <w:tblHeader/>
          <w:jc w:val="center"/>
        </w:trPr>
        <w:tc>
          <w:tcPr>
            <w:tcW w:w="172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3FF80035"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282CB7C3"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6928AC1"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EE202ED"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4F971EC1"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7383B816"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3D470D" w14:paraId="6B8D3420" w14:textId="77777777" w:rsidTr="00E77DE6">
        <w:trPr>
          <w:cantSplit/>
          <w:jc w:val="center"/>
        </w:trPr>
        <w:tc>
          <w:tcPr>
            <w:tcW w:w="172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5C4B5BE"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67CF837"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5.0000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34B26AD"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0.7713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517ACBE"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166.2129</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84AAC19" w14:textId="77777777" w:rsidR="003D470D" w:rsidRPr="004976D3" w:rsidRDefault="004976D3" w:rsidP="003D470D">
            <w:pPr>
              <w:keepNext/>
              <w:adjustRightInd w:val="0"/>
              <w:spacing w:before="29" w:after="29"/>
              <w:jc w:val="center"/>
              <w:rPr>
                <w:rFonts w:ascii="Arial" w:hAnsi="Arial" w:cs="Arial"/>
                <w:b/>
                <w:color w:val="000000"/>
                <w:sz w:val="19"/>
                <w:szCs w:val="19"/>
              </w:rPr>
            </w:pPr>
            <w:r w:rsidRPr="004976D3">
              <w:rPr>
                <w:rFonts w:ascii="Arial" w:hAnsi="Arial" w:cs="Arial"/>
                <w:b/>
                <w:color w:val="FF0000"/>
                <w:sz w:val="19"/>
                <w:szCs w:val="19"/>
                <w:highlight w:val="yellow"/>
              </w:rPr>
              <w:t>177.5963</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3B901F8"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w:t>
            </w:r>
          </w:p>
        </w:tc>
      </w:tr>
    </w:tbl>
    <w:p w14:paraId="23158FD6" w14:textId="77777777" w:rsidR="003D470D" w:rsidRDefault="003D470D" w:rsidP="003D470D">
      <w:pPr>
        <w:adjustRightInd w:val="0"/>
        <w:jc w:val="center"/>
        <w:rPr>
          <w:rFonts w:ascii="Arial" w:hAnsi="Arial" w:cs="Arial"/>
          <w:color w:val="000000"/>
          <w:sz w:val="19"/>
          <w:szCs w:val="19"/>
        </w:rPr>
      </w:pPr>
    </w:p>
    <w:p w14:paraId="0D3BC0EA" w14:textId="77777777" w:rsidR="003D470D" w:rsidRDefault="003D470D" w:rsidP="003D470D">
      <w:pPr>
        <w:adjustRightInd w:val="0"/>
        <w:jc w:val="center"/>
        <w:rPr>
          <w:rFonts w:ascii="Arial" w:hAnsi="Arial" w:cs="Arial"/>
          <w:color w:val="000000"/>
          <w:sz w:val="19"/>
          <w:szCs w:val="19"/>
        </w:rPr>
      </w:pPr>
    </w:p>
    <w:p w14:paraId="48647F03" w14:textId="77777777" w:rsidR="00F334E3" w:rsidRDefault="00AA1290" w:rsidP="00F334E3">
      <w:pPr>
        <w:pStyle w:val="ListParagraph"/>
        <w:numPr>
          <w:ilvl w:val="0"/>
          <w:numId w:val="1"/>
        </w:numPr>
      </w:pPr>
      <w:r>
        <w:t>(5</w:t>
      </w:r>
      <w:r w:rsidR="009B1878">
        <w:t xml:space="preserve"> points)  </w:t>
      </w:r>
      <w:r>
        <w:t>How many observations are in the sample data</w:t>
      </w:r>
      <w:r w:rsidR="00F334E3">
        <w:t>?</w:t>
      </w:r>
      <w:r w:rsidR="004E1608">
        <w:t xml:space="preserve"> (Hint: The answer needs to be computed.  It is not simply a value listed on this page.)</w:t>
      </w:r>
    </w:p>
    <w:p w14:paraId="52698429" w14:textId="77777777" w:rsidR="002169F9" w:rsidRPr="002169F9" w:rsidRDefault="002169F9" w:rsidP="002169F9">
      <w:pPr>
        <w:rPr>
          <w:b/>
          <w:color w:val="00B050"/>
        </w:rPr>
      </w:pPr>
      <w:r w:rsidRPr="002169F9">
        <w:rPr>
          <w:b/>
          <w:color w:val="00B050"/>
        </w:rPr>
        <w:t xml:space="preserve">To determine this, we need to calculate the observations as n = df + p + 1. The variables indicate that df = degrees of freedom, p = predictor variables, and n = number of observations. </w:t>
      </w:r>
      <w:proofErr w:type="gramStart"/>
      <w:r w:rsidRPr="002169F9">
        <w:rPr>
          <w:b/>
          <w:color w:val="00B050"/>
        </w:rPr>
        <w:t>So</w:t>
      </w:r>
      <w:proofErr w:type="gramEnd"/>
      <w:r w:rsidRPr="002169F9">
        <w:rPr>
          <w:b/>
          <w:color w:val="00B050"/>
        </w:rPr>
        <w:t xml:space="preserve"> n = 67 + 4 + 1, which brings us to 72 observations.</w:t>
      </w:r>
    </w:p>
    <w:p w14:paraId="34FFEC37" w14:textId="77777777" w:rsidR="00094E5A" w:rsidRDefault="00094E5A" w:rsidP="0038677A">
      <w:pPr>
        <w:pStyle w:val="ListParagraph"/>
        <w:ind w:left="360"/>
        <w:rPr>
          <w:color w:val="00B050"/>
        </w:rPr>
      </w:pPr>
    </w:p>
    <w:p w14:paraId="5915D338" w14:textId="77777777" w:rsidR="00F334E3" w:rsidRDefault="0093254E" w:rsidP="00F334E3">
      <w:pPr>
        <w:pStyle w:val="ListParagraph"/>
        <w:numPr>
          <w:ilvl w:val="0"/>
          <w:numId w:val="1"/>
        </w:numPr>
      </w:pPr>
      <w:r>
        <w:t>(5</w:t>
      </w:r>
      <w:r w:rsidR="009B1878">
        <w:t xml:space="preserve"> points) Write out the null and alternate hypotheses </w:t>
      </w:r>
      <w:r w:rsidR="007F12F3">
        <w:t>for the t-test for</w:t>
      </w:r>
      <w:r w:rsidR="009B1878">
        <w:t xml:space="preserve"> Beta1.</w:t>
      </w:r>
    </w:p>
    <w:p w14:paraId="3554F1FF" w14:textId="77777777" w:rsidR="00531BAE" w:rsidRDefault="00531BAE" w:rsidP="002169F9">
      <w:pPr>
        <w:rPr>
          <w:rFonts w:eastAsiaTheme="minorEastAsia"/>
          <w:b/>
          <w:color w:val="00B050"/>
        </w:rPr>
      </w:pPr>
      <w:r>
        <w:rPr>
          <w:b/>
          <w:color w:val="00B050"/>
        </w:rPr>
        <w:t xml:space="preserve">Full explicit model: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1</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 xml:space="preserve">+ε  </m:t>
        </m:r>
      </m:oMath>
    </w:p>
    <w:p w14:paraId="16D497A2" w14:textId="77777777" w:rsidR="00531BAE" w:rsidRDefault="00531BAE" w:rsidP="002169F9">
      <w:pPr>
        <w:rPr>
          <w:b/>
          <w:color w:val="00B050"/>
        </w:rPr>
      </w:pPr>
      <w:r>
        <w:rPr>
          <w:b/>
          <w:color w:val="00B050"/>
        </w:rPr>
        <w:lastRenderedPageBreak/>
        <w:t xml:space="preserve">Reduced Model: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 xml:space="preserve">+ε  </m:t>
        </m:r>
      </m:oMath>
      <w:r>
        <w:rPr>
          <w:rFonts w:eastAsiaTheme="minorEastAsia"/>
          <w:b/>
          <w:color w:val="00B050"/>
        </w:rPr>
        <w:t>while defining the null and alternative hypotheses as:</w:t>
      </w:r>
    </w:p>
    <w:p w14:paraId="74C9ED14" w14:textId="77777777" w:rsidR="002169F9" w:rsidRPr="002169F9" w:rsidRDefault="002169F9" w:rsidP="002169F9">
      <w:pPr>
        <w:rPr>
          <w:b/>
          <w:color w:val="00B050"/>
        </w:rPr>
      </w:pPr>
      <w:r w:rsidRPr="002169F9">
        <w:rPr>
          <w:b/>
          <w:color w:val="00B050"/>
        </w:rPr>
        <w:t>H</w:t>
      </w:r>
      <w:r w:rsidRPr="002169F9">
        <w:rPr>
          <w:b/>
          <w:color w:val="00B050"/>
          <w:vertAlign w:val="subscript"/>
        </w:rPr>
        <w:t>0</w:t>
      </w:r>
      <w:r w:rsidRPr="002169F9">
        <w:rPr>
          <w:b/>
          <w:color w:val="00B050"/>
        </w:rPr>
        <w:t xml:space="preserve">: </w:t>
      </w:r>
      <w:r w:rsidR="00767AC7">
        <w:rPr>
          <w:b/>
          <w:color w:val="00B050"/>
        </w:rPr>
        <w:t>Beta 1 = 0, which states that the null hypothesis for Beta 1 is 0 and X1 has no meaningful contribution to the prediction of the response variable</w:t>
      </w:r>
    </w:p>
    <w:p w14:paraId="01990032" w14:textId="77777777" w:rsidR="002169F9" w:rsidRPr="002169F9" w:rsidRDefault="002169F9" w:rsidP="002169F9">
      <w:pPr>
        <w:rPr>
          <w:b/>
          <w:color w:val="00B050"/>
        </w:rPr>
      </w:pPr>
      <w:r w:rsidRPr="002169F9">
        <w:rPr>
          <w:b/>
          <w:color w:val="00B050"/>
        </w:rPr>
        <w:t>H</w:t>
      </w:r>
      <w:r w:rsidRPr="002169F9">
        <w:rPr>
          <w:b/>
          <w:color w:val="00B050"/>
          <w:vertAlign w:val="subscript"/>
        </w:rPr>
        <w:t>a</w:t>
      </w:r>
      <w:r w:rsidRPr="002169F9">
        <w:rPr>
          <w:b/>
          <w:color w:val="00B050"/>
        </w:rPr>
        <w:t>:</w:t>
      </w:r>
      <w:r w:rsidR="00767AC7">
        <w:rPr>
          <w:b/>
          <w:color w:val="00B050"/>
        </w:rPr>
        <w:t xml:space="preserve"> Beta 1 </w:t>
      </w:r>
      <w:r w:rsidR="00767AC7">
        <w:rPr>
          <w:rFonts w:cstheme="minorHAnsi"/>
          <w:b/>
          <w:color w:val="00B050"/>
        </w:rPr>
        <w:t>≠</w:t>
      </w:r>
      <w:r w:rsidR="00767AC7">
        <w:rPr>
          <w:b/>
          <w:color w:val="00B050"/>
        </w:rPr>
        <w:t xml:space="preserve"> 0, which states that the alternative hypothesis for Beta 1 is not 0 and that it has statistically significant effect on the prediction of the response variable</w:t>
      </w:r>
    </w:p>
    <w:p w14:paraId="65A92F3D" w14:textId="77777777" w:rsidR="003F508B" w:rsidRDefault="003F508B" w:rsidP="003F508B">
      <w:pPr>
        <w:pStyle w:val="ListParagraph"/>
        <w:ind w:left="360"/>
      </w:pPr>
    </w:p>
    <w:p w14:paraId="26863664" w14:textId="77777777" w:rsidR="009B1878" w:rsidRDefault="009B1878" w:rsidP="00F334E3">
      <w:pPr>
        <w:pStyle w:val="ListParagraph"/>
        <w:numPr>
          <w:ilvl w:val="0"/>
          <w:numId w:val="1"/>
        </w:numPr>
      </w:pPr>
      <w:r>
        <w:t xml:space="preserve">(5 </w:t>
      </w:r>
      <w:proofErr w:type="gramStart"/>
      <w:r>
        <w:t xml:space="preserve">points)   </w:t>
      </w:r>
      <w:proofErr w:type="gramEnd"/>
      <w:r w:rsidR="007F12F3">
        <w:t>Compute the t-</w:t>
      </w:r>
      <w:r>
        <w:t xml:space="preserve"> statistic for Beta1.</w:t>
      </w:r>
    </w:p>
    <w:p w14:paraId="05E1699B" w14:textId="77777777" w:rsidR="00767AC7" w:rsidRPr="00767AC7" w:rsidRDefault="00767AC7" w:rsidP="00767AC7">
      <w:pPr>
        <w:rPr>
          <w:b/>
          <w:color w:val="00B050"/>
        </w:rPr>
      </w:pPr>
      <w:r w:rsidRPr="00767AC7">
        <w:rPr>
          <w:b/>
          <w:color w:val="00B050"/>
        </w:rPr>
        <w:t>T-statistic calculation: Estimate / Standard Error</w:t>
      </w:r>
    </w:p>
    <w:p w14:paraId="339D1987" w14:textId="64704060" w:rsidR="00767AC7" w:rsidRDefault="00767AC7" w:rsidP="00767AC7">
      <w:pPr>
        <w:rPr>
          <w:b/>
          <w:color w:val="00B050"/>
        </w:rPr>
      </w:pPr>
      <w:r w:rsidRPr="00767AC7">
        <w:rPr>
          <w:b/>
          <w:color w:val="00B050"/>
        </w:rPr>
        <w:t>Beta 1 T-Statistic: 2.186</w:t>
      </w:r>
      <w:r>
        <w:rPr>
          <w:b/>
          <w:color w:val="00B050"/>
        </w:rPr>
        <w:t>04</w:t>
      </w:r>
      <w:r w:rsidRPr="00767AC7">
        <w:rPr>
          <w:b/>
          <w:color w:val="00B050"/>
        </w:rPr>
        <w:t>/.41</w:t>
      </w:r>
      <w:r>
        <w:rPr>
          <w:b/>
          <w:color w:val="00B050"/>
        </w:rPr>
        <w:t>043</w:t>
      </w:r>
      <w:r w:rsidRPr="00767AC7">
        <w:rPr>
          <w:b/>
          <w:color w:val="00B050"/>
        </w:rPr>
        <w:t xml:space="preserve"> = </w:t>
      </w:r>
      <w:r>
        <w:rPr>
          <w:b/>
          <w:color w:val="00B050"/>
        </w:rPr>
        <w:t>5.3262</w:t>
      </w:r>
    </w:p>
    <w:p w14:paraId="2CE92F0E" w14:textId="77777777" w:rsidR="00767AC7" w:rsidRPr="00767AC7" w:rsidRDefault="00767AC7" w:rsidP="00767AC7">
      <w:pPr>
        <w:rPr>
          <w:b/>
          <w:color w:val="00B050"/>
        </w:rPr>
      </w:pPr>
    </w:p>
    <w:p w14:paraId="08BEEBDB" w14:textId="77777777" w:rsidR="003F508B" w:rsidRDefault="003F508B" w:rsidP="003F508B">
      <w:pPr>
        <w:pStyle w:val="ListParagraph"/>
        <w:ind w:left="360"/>
      </w:pPr>
    </w:p>
    <w:p w14:paraId="1F6AD3C7" w14:textId="77777777" w:rsidR="009B1878" w:rsidRDefault="009B1878" w:rsidP="00F334E3">
      <w:pPr>
        <w:pStyle w:val="ListParagraph"/>
        <w:numPr>
          <w:ilvl w:val="0"/>
          <w:numId w:val="1"/>
        </w:numPr>
      </w:pPr>
      <w:r>
        <w:t xml:space="preserve">(5 </w:t>
      </w:r>
      <w:proofErr w:type="gramStart"/>
      <w:r>
        <w:t xml:space="preserve">points)   </w:t>
      </w:r>
      <w:proofErr w:type="gramEnd"/>
      <w:r>
        <w:t>Compute the R-Squared value for Model 1.</w:t>
      </w:r>
    </w:p>
    <w:p w14:paraId="604B3B01" w14:textId="77777777" w:rsidR="00767AC7" w:rsidRDefault="00767AC7" w:rsidP="00767AC7">
      <w:pPr>
        <w:rPr>
          <w:b/>
          <w:color w:val="00B050"/>
        </w:rPr>
      </w:pPr>
      <w:r w:rsidRPr="00767AC7">
        <w:rPr>
          <w:b/>
          <w:color w:val="00B050"/>
        </w:rPr>
        <w:t>R-Squared value calculation:</w:t>
      </w:r>
      <w:r>
        <w:rPr>
          <w:b/>
          <w:color w:val="00B050"/>
        </w:rPr>
        <w:t xml:space="preserve"> Sum Squared of Residuals (SSR) / Total Sum of Squares (SSTO)</w:t>
      </w:r>
    </w:p>
    <w:p w14:paraId="41237AAB" w14:textId="79C37369" w:rsidR="00767AC7" w:rsidRDefault="00767AC7" w:rsidP="00767AC7">
      <w:pPr>
        <w:rPr>
          <w:b/>
          <w:color w:val="00B050"/>
        </w:rPr>
      </w:pPr>
      <w:r>
        <w:rPr>
          <w:b/>
          <w:color w:val="00B050"/>
        </w:rPr>
        <w:t xml:space="preserve">R-Squared for Model 1: </w:t>
      </w:r>
      <w:r w:rsidRPr="00767AC7">
        <w:rPr>
          <w:b/>
          <w:color w:val="00B050"/>
        </w:rPr>
        <w:t>2126.00904</w:t>
      </w:r>
      <w:r>
        <w:rPr>
          <w:b/>
          <w:color w:val="00B050"/>
        </w:rPr>
        <w:t xml:space="preserve"> / </w:t>
      </w:r>
      <w:r w:rsidRPr="00767AC7">
        <w:rPr>
          <w:b/>
          <w:color w:val="00B050"/>
        </w:rPr>
        <w:t>2756.36857</w:t>
      </w:r>
      <w:r w:rsidR="00272C81">
        <w:rPr>
          <w:b/>
          <w:color w:val="00B050"/>
        </w:rPr>
        <w:t xml:space="preserve"> = .7713</w:t>
      </w:r>
    </w:p>
    <w:p w14:paraId="0925BBC7" w14:textId="77777777" w:rsidR="00272C81" w:rsidRPr="00767AC7" w:rsidRDefault="00272C81" w:rsidP="00767AC7">
      <w:pPr>
        <w:rPr>
          <w:b/>
          <w:color w:val="00B050"/>
        </w:rPr>
      </w:pPr>
      <w:r>
        <w:rPr>
          <w:b/>
          <w:color w:val="00B050"/>
        </w:rPr>
        <w:t>This is validated by the R-Squared represented in the output above.</w:t>
      </w:r>
    </w:p>
    <w:p w14:paraId="07A189FA" w14:textId="77777777" w:rsidR="003F508B" w:rsidRDefault="003F508B" w:rsidP="003F508B">
      <w:pPr>
        <w:pStyle w:val="ListParagraph"/>
        <w:ind w:left="360"/>
      </w:pPr>
    </w:p>
    <w:p w14:paraId="5B36F6A3" w14:textId="77777777" w:rsidR="009B1878" w:rsidRDefault="009B1878" w:rsidP="00F334E3">
      <w:pPr>
        <w:pStyle w:val="ListParagraph"/>
        <w:numPr>
          <w:ilvl w:val="0"/>
          <w:numId w:val="1"/>
        </w:numPr>
      </w:pPr>
      <w:r>
        <w:t xml:space="preserve">(5 </w:t>
      </w:r>
      <w:proofErr w:type="gramStart"/>
      <w:r>
        <w:t xml:space="preserve">points)   </w:t>
      </w:r>
      <w:proofErr w:type="gramEnd"/>
      <w:r>
        <w:t>Compute the Adjusted R-Squared value for Model 1.</w:t>
      </w:r>
    </w:p>
    <w:p w14:paraId="66A0BB9B" w14:textId="77777777" w:rsidR="001E075E" w:rsidRPr="00272C81" w:rsidRDefault="00272C81" w:rsidP="00272C81">
      <w:pPr>
        <w:rPr>
          <w:b/>
          <w:color w:val="00B050"/>
        </w:rPr>
      </w:pPr>
      <w:r w:rsidRPr="00272C81">
        <w:rPr>
          <w:b/>
          <w:color w:val="00B050"/>
        </w:rPr>
        <w:t xml:space="preserve">Adjusted R-Squared calculation: </w:t>
      </w:r>
      <m:oMath>
        <m:sSup>
          <m:sSupPr>
            <m:ctrlPr>
              <w:rPr>
                <w:rFonts w:ascii="Cambria Math" w:hAnsi="Cambria Math"/>
                <w:b/>
                <w:color w:val="00B050"/>
              </w:rPr>
            </m:ctrlPr>
          </m:sSupPr>
          <m:e>
            <m:r>
              <m:rPr>
                <m:sty m:val="bi"/>
              </m:rPr>
              <w:rPr>
                <w:rFonts w:ascii="Cambria Math" w:hAnsi="Cambria Math"/>
                <w:color w:val="00B050"/>
              </w:rPr>
              <m:t>R</m:t>
            </m:r>
          </m:e>
          <m:sup>
            <m:r>
              <m:rPr>
                <m:sty m:val="b"/>
              </m:rPr>
              <w:rPr>
                <w:rFonts w:ascii="Cambria Math" w:hAnsi="Cambria Math"/>
                <w:color w:val="00B050"/>
              </w:rPr>
              <m:t>2</m:t>
            </m:r>
          </m:sup>
        </m:sSup>
        <m:r>
          <m:rPr>
            <m:sty m:val="b"/>
          </m:rPr>
          <w:rPr>
            <w:rFonts w:ascii="Cambria Math" w:hAnsi="Cambria Math"/>
            <w:color w:val="00B050"/>
          </w:rPr>
          <m:t>-</m:t>
        </m:r>
        <m:d>
          <m:dPr>
            <m:ctrlPr>
              <w:rPr>
                <w:rFonts w:ascii="Cambria Math" w:hAnsi="Cambria Math"/>
                <w:b/>
                <w:color w:val="00B050"/>
              </w:rPr>
            </m:ctrlPr>
          </m:dPr>
          <m:e>
            <m:r>
              <m:rPr>
                <m:sty m:val="b"/>
              </m:rPr>
              <w:rPr>
                <w:rFonts w:ascii="Cambria Math" w:hAnsi="Cambria Math"/>
                <w:color w:val="00B050"/>
              </w:rPr>
              <m:t xml:space="preserve">1- </m:t>
            </m:r>
            <m:sSup>
              <m:sSupPr>
                <m:ctrlPr>
                  <w:rPr>
                    <w:rFonts w:ascii="Cambria Math" w:hAnsi="Cambria Math"/>
                    <w:b/>
                    <w:color w:val="00B050"/>
                  </w:rPr>
                </m:ctrlPr>
              </m:sSupPr>
              <m:e>
                <m:r>
                  <m:rPr>
                    <m:sty m:val="bi"/>
                  </m:rPr>
                  <w:rPr>
                    <w:rFonts w:ascii="Cambria Math" w:hAnsi="Cambria Math"/>
                    <w:color w:val="00B050"/>
                  </w:rPr>
                  <m:t>R</m:t>
                </m:r>
              </m:e>
              <m:sup>
                <m:r>
                  <m:rPr>
                    <m:sty m:val="b"/>
                  </m:rPr>
                  <w:rPr>
                    <w:rFonts w:ascii="Cambria Math" w:hAnsi="Cambria Math"/>
                    <w:color w:val="00B050"/>
                  </w:rPr>
                  <m:t>2</m:t>
                </m:r>
              </m:sup>
            </m:sSup>
          </m:e>
        </m:d>
        <m:r>
          <m:rPr>
            <m:sty m:val="b"/>
          </m:rPr>
          <w:rPr>
            <w:rFonts w:ascii="Cambria Math" w:hAnsi="Cambria Math"/>
            <w:color w:val="00B050"/>
          </w:rPr>
          <m:t>*</m:t>
        </m:r>
        <m:f>
          <m:fPr>
            <m:ctrlPr>
              <w:rPr>
                <w:rFonts w:ascii="Cambria Math" w:hAnsi="Cambria Math"/>
                <w:b/>
                <w:color w:val="00B050"/>
              </w:rPr>
            </m:ctrlPr>
          </m:fPr>
          <m:num>
            <m:r>
              <m:rPr>
                <m:sty m:val="bi"/>
              </m:rPr>
              <w:rPr>
                <w:rFonts w:ascii="Cambria Math" w:hAnsi="Cambria Math"/>
                <w:color w:val="00B050"/>
              </w:rPr>
              <m:t>p</m:t>
            </m:r>
          </m:num>
          <m:den>
            <m:r>
              <m:rPr>
                <m:sty m:val="b"/>
              </m:rPr>
              <w:rPr>
                <w:rFonts w:ascii="Cambria Math" w:hAnsi="Cambria Math"/>
                <w:color w:val="00B050"/>
              </w:rPr>
              <m:t>(</m:t>
            </m:r>
            <m:r>
              <m:rPr>
                <m:sty m:val="bi"/>
              </m:rPr>
              <w:rPr>
                <w:rFonts w:ascii="Cambria Math" w:hAnsi="Cambria Math"/>
                <w:color w:val="00B050"/>
              </w:rPr>
              <m:t>n</m:t>
            </m:r>
            <m:r>
              <m:rPr>
                <m:sty m:val="b"/>
              </m:rPr>
              <w:rPr>
                <w:rFonts w:ascii="Cambria Math" w:hAnsi="Cambria Math"/>
                <w:color w:val="00B050"/>
              </w:rPr>
              <m:t>-</m:t>
            </m:r>
            <m:r>
              <m:rPr>
                <m:sty m:val="bi"/>
              </m:rPr>
              <w:rPr>
                <w:rFonts w:ascii="Cambria Math" w:hAnsi="Cambria Math"/>
                <w:color w:val="00B050"/>
              </w:rPr>
              <m:t>p</m:t>
            </m:r>
            <m:r>
              <m:rPr>
                <m:sty m:val="b"/>
              </m:rPr>
              <w:rPr>
                <w:rFonts w:ascii="Cambria Math" w:hAnsi="Cambria Math"/>
                <w:color w:val="00B050"/>
              </w:rPr>
              <m:t>-1)</m:t>
            </m:r>
          </m:den>
        </m:f>
      </m:oMath>
    </w:p>
    <w:p w14:paraId="3F4A14D5" w14:textId="77777777" w:rsidR="001E075E" w:rsidRPr="00272C81" w:rsidRDefault="00272C81" w:rsidP="00272C81">
      <w:pPr>
        <w:rPr>
          <w:b/>
          <w:color w:val="00B050"/>
        </w:rPr>
      </w:pPr>
      <w:r>
        <w:rPr>
          <w:b/>
          <w:color w:val="00B050"/>
        </w:rPr>
        <w:t xml:space="preserve">Adjusted R-Squared for model 1: </w:t>
      </w:r>
      <m:oMath>
        <m:r>
          <m:rPr>
            <m:sty m:val="b"/>
          </m:rPr>
          <w:rPr>
            <w:rFonts w:ascii="Cambria Math" w:hAnsi="Cambria Math"/>
            <w:color w:val="00B050"/>
          </w:rPr>
          <m:t>.</m:t>
        </m:r>
        <m:r>
          <m:rPr>
            <m:sty m:val="b"/>
          </m:rPr>
          <w:rPr>
            <w:rFonts w:ascii="Cambria Math" w:hAnsi="Cambria Math"/>
            <w:color w:val="00B050"/>
          </w:rPr>
          <m:t>7713-</m:t>
        </m:r>
        <m:d>
          <m:dPr>
            <m:ctrlPr>
              <w:rPr>
                <w:rFonts w:ascii="Cambria Math" w:hAnsi="Cambria Math"/>
                <w:b/>
                <w:color w:val="00B050"/>
              </w:rPr>
            </m:ctrlPr>
          </m:dPr>
          <m:e>
            <m:r>
              <m:rPr>
                <m:sty m:val="b"/>
              </m:rPr>
              <w:rPr>
                <w:rFonts w:ascii="Cambria Math" w:hAnsi="Cambria Math"/>
                <w:color w:val="00B050"/>
              </w:rPr>
              <m:t>1- .7713</m:t>
            </m:r>
          </m:e>
        </m:d>
        <m:r>
          <m:rPr>
            <m:sty m:val="b"/>
          </m:rPr>
          <w:rPr>
            <w:rFonts w:ascii="Cambria Math" w:hAnsi="Cambria Math"/>
            <w:color w:val="00B050"/>
          </w:rPr>
          <m:t>*</m:t>
        </m:r>
        <m:f>
          <m:fPr>
            <m:ctrlPr>
              <w:rPr>
                <w:rFonts w:ascii="Cambria Math" w:hAnsi="Cambria Math"/>
                <w:b/>
                <w:color w:val="00B050"/>
              </w:rPr>
            </m:ctrlPr>
          </m:fPr>
          <m:num>
            <m:r>
              <m:rPr>
                <m:sty m:val="b"/>
              </m:rPr>
              <w:rPr>
                <w:rFonts w:ascii="Cambria Math" w:hAnsi="Cambria Math"/>
                <w:color w:val="00B050"/>
              </w:rPr>
              <m:t>4</m:t>
            </m:r>
          </m:num>
          <m:den>
            <m:d>
              <m:dPr>
                <m:ctrlPr>
                  <w:rPr>
                    <w:rFonts w:ascii="Cambria Math" w:hAnsi="Cambria Math"/>
                    <w:b/>
                    <w:color w:val="00B050"/>
                  </w:rPr>
                </m:ctrlPr>
              </m:dPr>
              <m:e>
                <m:r>
                  <m:rPr>
                    <m:sty m:val="b"/>
                  </m:rPr>
                  <w:rPr>
                    <w:rFonts w:ascii="Cambria Math" w:hAnsi="Cambria Math"/>
                    <w:color w:val="00B050"/>
                  </w:rPr>
                  <m:t>72-4-1</m:t>
                </m:r>
              </m:e>
            </m:d>
          </m:den>
        </m:f>
        <m:r>
          <m:rPr>
            <m:sty m:val="b"/>
          </m:rPr>
          <w:rPr>
            <w:rFonts w:ascii="Cambria Math" w:hAnsi="Cambria Math"/>
            <w:color w:val="00B050"/>
          </w:rPr>
          <m:t>= .7577</m:t>
        </m:r>
      </m:oMath>
    </w:p>
    <w:p w14:paraId="180DFBF5" w14:textId="77777777" w:rsidR="009B1878" w:rsidRDefault="009B1878" w:rsidP="00F334E3">
      <w:pPr>
        <w:pStyle w:val="ListParagraph"/>
        <w:numPr>
          <w:ilvl w:val="0"/>
          <w:numId w:val="1"/>
        </w:numPr>
      </w:pPr>
      <w:r>
        <w:t xml:space="preserve">(5 </w:t>
      </w:r>
      <w:proofErr w:type="gramStart"/>
      <w:r>
        <w:t>points)  Write</w:t>
      </w:r>
      <w:proofErr w:type="gramEnd"/>
      <w:r>
        <w:t xml:space="preserve"> out the null and alternate hypotheses for</w:t>
      </w:r>
      <w:r w:rsidR="00401865">
        <w:t xml:space="preserve"> the Overall F-</w:t>
      </w:r>
      <w:r>
        <w:t>test.</w:t>
      </w:r>
    </w:p>
    <w:p w14:paraId="6B87B1E7" w14:textId="77777777" w:rsidR="00272C81" w:rsidRPr="00272C81" w:rsidRDefault="00272C81" w:rsidP="00272C81">
      <w:pPr>
        <w:rPr>
          <w:b/>
          <w:color w:val="00B050"/>
        </w:rPr>
      </w:pPr>
      <w:r w:rsidRPr="00272C81">
        <w:rPr>
          <w:b/>
          <w:color w:val="00B050"/>
        </w:rPr>
        <w:t>Test: hypothesis that all predictor variables have no explanatory influence which would leave each coefficient equal to zero.</w:t>
      </w:r>
    </w:p>
    <w:p w14:paraId="4FC0EB32" w14:textId="77777777" w:rsidR="00272C81" w:rsidRDefault="00272C81" w:rsidP="00272C81">
      <w:pPr>
        <w:rPr>
          <w:rFonts w:eastAsiaTheme="minorEastAsia"/>
          <w:b/>
          <w:color w:val="00B050"/>
        </w:rPr>
      </w:pPr>
      <w:r w:rsidRPr="00272C81">
        <w:rPr>
          <w:b/>
          <w:color w:val="00B050"/>
        </w:rPr>
        <w:t>Full</w:t>
      </w:r>
      <w:r>
        <w:rPr>
          <w:b/>
          <w:color w:val="00B050"/>
        </w:rPr>
        <w:t xml:space="preserve"> </w:t>
      </w:r>
      <w:r w:rsidRPr="00272C81">
        <w:rPr>
          <w:b/>
          <w:color w:val="00B050"/>
        </w:rPr>
        <w:t>Model</w:t>
      </w:r>
      <w:r w:rsidR="004976D3">
        <w:rPr>
          <w:b/>
          <w:color w:val="00B050"/>
        </w:rPr>
        <w:t xml:space="preserve"> (H</w:t>
      </w:r>
      <w:r w:rsidR="004976D3" w:rsidRPr="004976D3">
        <w:rPr>
          <w:b/>
          <w:color w:val="00B050"/>
          <w:vertAlign w:val="subscript"/>
        </w:rPr>
        <w:t>a</w:t>
      </w:r>
      <w:r w:rsidR="004976D3">
        <w:rPr>
          <w:b/>
          <w:color w:val="00B050"/>
        </w:rPr>
        <w:t>)</w:t>
      </w:r>
      <w:r w:rsidRPr="00272C81">
        <w:rPr>
          <w:b/>
          <w:color w:val="00B050"/>
        </w:rPr>
        <w:t>:</w:t>
      </w:r>
      <w:r>
        <w:rPr>
          <w:b/>
          <w:color w:val="00B050"/>
        </w:rPr>
        <w:t xml:space="preserve">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1</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 xml:space="preserve">+ε ;where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r>
          <m:rPr>
            <m:sty m:val="bi"/>
          </m:rPr>
          <w:rPr>
            <w:rFonts w:ascii="Cambria Math" w:hAnsi="Cambria Math"/>
            <w:color w:val="00B050"/>
          </w:rPr>
          <m:t xml:space="preserve"> 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r>
          <m:rPr>
            <m:sty m:val="bi"/>
          </m:rPr>
          <w:rPr>
            <w:rFonts w:ascii="Cambria Math" w:hAnsi="Cambria Math"/>
            <w:color w:val="00B050"/>
          </w:rPr>
          <m:t xml:space="preserve"> 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r>
          <m:rPr>
            <m:sty m:val="bi"/>
          </m:rPr>
          <w:rPr>
            <w:rFonts w:ascii="Cambria Math" w:hAnsi="Cambria Math"/>
            <w:color w:val="00B050"/>
          </w:rPr>
          <m:t xml:space="preserve"> 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 xml:space="preserve">4 </m:t>
            </m:r>
          </m:sub>
        </m:sSub>
        <m:r>
          <m:rPr>
            <m:sty m:val="bi"/>
          </m:rPr>
          <w:rPr>
            <w:rFonts w:ascii="Cambria Math" w:hAnsi="Cambria Math"/>
            <w:color w:val="00B050"/>
          </w:rPr>
          <m:t xml:space="preserve">≠0 </m:t>
        </m:r>
      </m:oMath>
    </w:p>
    <w:p w14:paraId="370BB5CE" w14:textId="77777777" w:rsidR="003F508B" w:rsidRDefault="00272C81" w:rsidP="004976D3">
      <w:pPr>
        <w:rPr>
          <w:b/>
          <w:color w:val="00B050"/>
        </w:rPr>
      </w:pPr>
      <w:r>
        <w:rPr>
          <w:b/>
          <w:color w:val="00B050"/>
        </w:rPr>
        <w:t>Reduced Model</w:t>
      </w:r>
      <w:r w:rsidR="004976D3">
        <w:rPr>
          <w:b/>
          <w:color w:val="00B050"/>
        </w:rPr>
        <w:t xml:space="preserve"> (H</w:t>
      </w:r>
      <w:r w:rsidR="004976D3" w:rsidRPr="004976D3">
        <w:rPr>
          <w:b/>
          <w:color w:val="00B050"/>
          <w:vertAlign w:val="subscript"/>
        </w:rPr>
        <w:t>0</w:t>
      </w:r>
      <w:r w:rsidR="004976D3">
        <w:rPr>
          <w:b/>
          <w:color w:val="00B050"/>
        </w:rPr>
        <w:t>)</w:t>
      </w:r>
      <w:r>
        <w:rPr>
          <w:b/>
          <w:color w:val="00B050"/>
        </w:rPr>
        <w:t xml:space="preserve">: </w:t>
      </w:r>
      <m:oMath>
        <m:r>
          <m:rPr>
            <m:sty m:val="bi"/>
          </m:rPr>
          <w:rPr>
            <w:rFonts w:ascii="Cambria Math" w:hAnsi="Cambria Math"/>
            <w:color w:val="00B050"/>
          </w:rPr>
          <m:t xml:space="preserve">y=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 xml:space="preserve">+ ε;where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 xml:space="preserve">4 </m:t>
            </m:r>
          </m:sub>
        </m:sSub>
        <m:r>
          <m:rPr>
            <m:sty m:val="bi"/>
          </m:rPr>
          <w:rPr>
            <w:rFonts w:ascii="Cambria Math" w:hAnsi="Cambria Math"/>
            <w:color w:val="00B050"/>
          </w:rPr>
          <m:t xml:space="preserve">=0 </m:t>
        </m:r>
      </m:oMath>
    </w:p>
    <w:p w14:paraId="574A751A" w14:textId="77777777" w:rsidR="004976D3" w:rsidRPr="004976D3" w:rsidRDefault="004976D3" w:rsidP="004976D3">
      <w:pPr>
        <w:rPr>
          <w:b/>
          <w:color w:val="00B050"/>
        </w:rPr>
      </w:pPr>
      <w:r>
        <w:rPr>
          <w:b/>
          <w:color w:val="00B050"/>
        </w:rPr>
        <w:t>There needs to be confirmation that at least one coefficient does not equal 0.</w:t>
      </w:r>
    </w:p>
    <w:p w14:paraId="5E7B5B68" w14:textId="77777777" w:rsidR="009B1878" w:rsidRDefault="009B1878" w:rsidP="009B1878">
      <w:pPr>
        <w:pStyle w:val="ListParagraph"/>
        <w:numPr>
          <w:ilvl w:val="0"/>
          <w:numId w:val="1"/>
        </w:numPr>
      </w:pPr>
      <w:r>
        <w:t xml:space="preserve">(5 </w:t>
      </w:r>
      <w:proofErr w:type="gramStart"/>
      <w:r>
        <w:t xml:space="preserve">points)  </w:t>
      </w:r>
      <w:r w:rsidR="00401865">
        <w:t>Compute</w:t>
      </w:r>
      <w:proofErr w:type="gramEnd"/>
      <w:r w:rsidR="00401865">
        <w:t xml:space="preserve"> the F-statistic for the Overall F-</w:t>
      </w:r>
      <w:r>
        <w:t>test.</w:t>
      </w:r>
    </w:p>
    <w:p w14:paraId="3D6E9360" w14:textId="77777777" w:rsidR="009B1878" w:rsidRDefault="009B1878" w:rsidP="003924D0">
      <w:pPr>
        <w:pStyle w:val="ListParagraph"/>
        <w:ind w:left="360"/>
      </w:pPr>
    </w:p>
    <w:p w14:paraId="5618A79C" w14:textId="77777777" w:rsidR="00BE4111" w:rsidRDefault="004976D3" w:rsidP="00F334E3">
      <w:pPr>
        <w:rPr>
          <w:b/>
          <w:color w:val="00B050"/>
        </w:rPr>
      </w:pPr>
      <w:r w:rsidRPr="004976D3">
        <w:rPr>
          <w:b/>
          <w:color w:val="00B050"/>
        </w:rPr>
        <w:lastRenderedPageBreak/>
        <w:t>F-Stat calculation</w:t>
      </w:r>
      <w:r>
        <w:rPr>
          <w:b/>
          <w:color w:val="00B050"/>
        </w:rPr>
        <w:t>: Mean Square due to Regression (MSR) / Mean Square due to Error (MSE)</w:t>
      </w:r>
    </w:p>
    <w:p w14:paraId="0AE2EE6E" w14:textId="13058871" w:rsidR="004976D3" w:rsidRPr="004976D3" w:rsidRDefault="004976D3" w:rsidP="00F334E3">
      <w:pPr>
        <w:rPr>
          <w:b/>
          <w:color w:val="00B050"/>
        </w:rPr>
      </w:pPr>
      <w:r>
        <w:rPr>
          <w:b/>
          <w:color w:val="00B050"/>
        </w:rPr>
        <w:t xml:space="preserve">F-Stat for Model 1: </w:t>
      </w:r>
      <w:r w:rsidRPr="004976D3">
        <w:rPr>
          <w:b/>
          <w:color w:val="00B050"/>
        </w:rPr>
        <w:t>531.50226</w:t>
      </w:r>
      <w:r>
        <w:rPr>
          <w:b/>
          <w:color w:val="00B050"/>
        </w:rPr>
        <w:t>/</w:t>
      </w:r>
      <w:r w:rsidRPr="004976D3">
        <w:rPr>
          <w:b/>
          <w:color w:val="00B050"/>
        </w:rPr>
        <w:t>9.40835</w:t>
      </w:r>
      <w:r>
        <w:rPr>
          <w:b/>
          <w:color w:val="00B050"/>
        </w:rPr>
        <w:t xml:space="preserve"> = 56.4926</w:t>
      </w:r>
    </w:p>
    <w:p w14:paraId="3EE1B4DF" w14:textId="77777777" w:rsidR="00F334E3" w:rsidRDefault="00F334E3" w:rsidP="00F334E3">
      <w:r w:rsidRPr="001A7C2A">
        <w:rPr>
          <w:b/>
          <w:u w:val="single"/>
        </w:rPr>
        <w:t>Model 2:</w:t>
      </w:r>
      <w:r>
        <w:t xml:space="preserve">  Now let’s consider </w:t>
      </w:r>
      <w:r w:rsidR="00C32348">
        <w:t>the following SAS output for an alternate regression model</w:t>
      </w:r>
      <w:r>
        <w:t xml:space="preserve"> which we will refer to as Model 2</w:t>
      </w:r>
      <w:r w:rsidR="00F91A20">
        <w:t xml:space="preserve">.  </w:t>
      </w:r>
    </w:p>
    <w:p w14:paraId="73E4B0B7"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1C8D80A3" w14:textId="77777777" w:rsidTr="00DE016E">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275C574A" w14:textId="77777777" w:rsidR="00CD16F9" w:rsidRDefault="00CD16F9" w:rsidP="00DE016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7EBB9954" w14:textId="77777777" w:rsidTr="00DE016E">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7B8C9D04"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709E4F"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67762047"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9C12CFE"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2E7E703"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59636A7" w14:textId="77777777" w:rsidR="00CD16F9" w:rsidRDefault="00CD16F9" w:rsidP="00DE016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2CE855E9" w14:textId="77777777" w:rsidTr="00DE016E">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DF62499"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6E6EFC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48A6CCE"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2183.75946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D7CF2CE"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363.95991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D7B85C2"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41.32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6C70A70"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0D1E95AF" w14:textId="77777777" w:rsidTr="00DE016E">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834A2B6"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652FC8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65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8ADB947"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572.60911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BA9BF85"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8.80937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A252C5A" w14:textId="77777777" w:rsidR="00CD16F9" w:rsidRDefault="00CD16F9" w:rsidP="00DE016E">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F236D21" w14:textId="77777777" w:rsidR="00CD16F9" w:rsidRDefault="00CD16F9" w:rsidP="00DE016E">
            <w:pPr>
              <w:keepNext/>
              <w:adjustRightInd w:val="0"/>
              <w:spacing w:before="29" w:after="29"/>
              <w:jc w:val="right"/>
              <w:rPr>
                <w:rFonts w:ascii="Arial" w:hAnsi="Arial" w:cs="Arial"/>
                <w:color w:val="000000"/>
                <w:sz w:val="19"/>
                <w:szCs w:val="19"/>
              </w:rPr>
            </w:pPr>
          </w:p>
        </w:tc>
      </w:tr>
      <w:tr w:rsidR="00CD16F9" w14:paraId="538D08D0" w14:textId="77777777" w:rsidTr="00DE016E">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9611671"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CA6CBE9"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5E981D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A26C090" w14:textId="77777777" w:rsidR="00CD16F9" w:rsidRDefault="00CD16F9" w:rsidP="00DE016E">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BB63BA4" w14:textId="77777777" w:rsidR="00CD16F9" w:rsidRDefault="00CD16F9" w:rsidP="00DE016E">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91AC890" w14:textId="77777777" w:rsidR="00CD16F9" w:rsidRDefault="00CD16F9" w:rsidP="00DE016E">
            <w:pPr>
              <w:keepNext/>
              <w:adjustRightInd w:val="0"/>
              <w:spacing w:before="29" w:after="29"/>
              <w:jc w:val="right"/>
              <w:rPr>
                <w:rFonts w:ascii="Arial" w:hAnsi="Arial" w:cs="Arial"/>
                <w:color w:val="000000"/>
                <w:sz w:val="19"/>
                <w:szCs w:val="19"/>
              </w:rPr>
            </w:pPr>
          </w:p>
        </w:tc>
      </w:tr>
    </w:tbl>
    <w:p w14:paraId="6497FEDC"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78722681" w14:textId="77777777" w:rsidTr="00DE016E">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36191BF5"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7C525E44"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2.96806</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7EF755DA"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71A595D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0.7923</w:t>
            </w:r>
          </w:p>
        </w:tc>
      </w:tr>
      <w:tr w:rsidR="00CD16F9" w14:paraId="66989C25" w14:textId="77777777" w:rsidTr="00DE016E">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4E3C1521"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2036CF9"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0878926F"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Adj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496571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0.7731</w:t>
            </w:r>
          </w:p>
        </w:tc>
      </w:tr>
      <w:tr w:rsidR="00CD16F9" w14:paraId="3872E159" w14:textId="77777777" w:rsidTr="00DE016E">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7AB2285" w14:textId="77777777" w:rsidR="00CD16F9" w:rsidRDefault="00CD16F9" w:rsidP="00DE016E">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Var</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B57EB15"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7.96388</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06E26943" w14:textId="77777777" w:rsidR="00CD16F9" w:rsidRDefault="00CD16F9" w:rsidP="00DE016E">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6ECE0A5" w14:textId="77777777" w:rsidR="00CD16F9" w:rsidRDefault="00CD16F9" w:rsidP="00DE016E">
            <w:pPr>
              <w:adjustRightInd w:val="0"/>
              <w:spacing w:before="29" w:after="29"/>
              <w:jc w:val="right"/>
              <w:rPr>
                <w:rFonts w:ascii="Arial" w:hAnsi="Arial" w:cs="Arial"/>
                <w:color w:val="000000"/>
                <w:sz w:val="19"/>
                <w:szCs w:val="19"/>
              </w:rPr>
            </w:pPr>
          </w:p>
        </w:tc>
      </w:tr>
    </w:tbl>
    <w:p w14:paraId="2A3BF125"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61632CA0" w14:textId="77777777" w:rsidTr="00DE016E">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89EDBCD" w14:textId="77777777" w:rsidR="00CD16F9" w:rsidRDefault="00CD16F9" w:rsidP="00DE016E">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2FE4E8A3" w14:textId="77777777" w:rsidTr="00DE016E">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34B3D835"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27A3A2C"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616B0C8"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3F88B9CE"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7B4CE2CF" w14:textId="77777777" w:rsidR="00CD16F9" w:rsidRDefault="00CD16F9" w:rsidP="00DE016E">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4FA60A45" w14:textId="77777777" w:rsidR="00CD16F9" w:rsidRDefault="00CD16F9" w:rsidP="00DE016E">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6BBAA16F"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BBD7A72"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F0F6153"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C15750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14.39017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E36AEFB"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2.89157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2E3CAB1"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4.98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7E3DDA4"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255463E6"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1D01CC0"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7EBF4A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2156AB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1.97132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AAC6D63"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0.43653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3ED468F"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4.52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0B89C63"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01CD3B01"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189318B"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73E63CE"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F87CC8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9.13895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7BDFFB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2.30071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F08749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3.97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26E700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CD16F9" w14:paraId="258FCF9A"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395D4325"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9E5BB9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D5B2000"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0.56485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BE748AF"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0.26266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72DC539D"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9809990"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0.0352</w:t>
            </w:r>
          </w:p>
        </w:tc>
      </w:tr>
      <w:tr w:rsidR="00CD16F9" w14:paraId="7818BD82"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191C19D2"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6173CB7"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48137D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0.33371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C48C4AC"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2.42131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EADB47A"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0.14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8F19CCA"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0.8908</w:t>
            </w:r>
          </w:p>
        </w:tc>
      </w:tr>
      <w:tr w:rsidR="00CD16F9" w14:paraId="38611610"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682B130B" w14:textId="77777777" w:rsidR="00CD16F9" w:rsidRDefault="00CD16F9" w:rsidP="00DE016E">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7867FB6"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DDE467A"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1.90698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3429C99"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0.76459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D7E711A"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2.49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16C5ABEB" w14:textId="77777777" w:rsidR="00CD16F9" w:rsidRDefault="00CD16F9" w:rsidP="00DE016E">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0.0152</w:t>
            </w:r>
          </w:p>
        </w:tc>
      </w:tr>
      <w:tr w:rsidR="00CD16F9" w14:paraId="646B0DAC" w14:textId="77777777" w:rsidTr="00DE016E">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7F98266C" w14:textId="77777777" w:rsidR="00CD16F9" w:rsidRDefault="00CD16F9" w:rsidP="00DE016E">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B06E96F"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33605E4"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-1.04330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A8CC901"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0.64759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60808A6"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-1.61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D40A79C" w14:textId="77777777" w:rsidR="00CD16F9" w:rsidRDefault="00CD16F9" w:rsidP="00DE016E">
            <w:pPr>
              <w:adjustRightInd w:val="0"/>
              <w:spacing w:before="29" w:after="29"/>
              <w:jc w:val="right"/>
              <w:rPr>
                <w:rFonts w:ascii="Arial" w:hAnsi="Arial" w:cs="Arial"/>
                <w:color w:val="000000"/>
                <w:sz w:val="19"/>
                <w:szCs w:val="19"/>
              </w:rPr>
            </w:pPr>
            <w:r>
              <w:rPr>
                <w:rFonts w:ascii="Arial" w:hAnsi="Arial" w:cs="Arial"/>
                <w:color w:val="000000"/>
                <w:sz w:val="19"/>
                <w:szCs w:val="19"/>
              </w:rPr>
              <w:t>0.1120</w:t>
            </w:r>
          </w:p>
        </w:tc>
      </w:tr>
    </w:tbl>
    <w:p w14:paraId="79F85F04"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364"/>
        <w:gridCol w:w="662"/>
        <w:gridCol w:w="929"/>
        <w:gridCol w:w="878"/>
        <w:gridCol w:w="878"/>
        <w:gridCol w:w="1782"/>
      </w:tblGrid>
      <w:tr w:rsidR="00E77DE6" w14:paraId="536C9AAA" w14:textId="77777777" w:rsidTr="00E77DE6">
        <w:trPr>
          <w:cantSplit/>
          <w:tblHeader/>
          <w:jc w:val="center"/>
        </w:trPr>
        <w:tc>
          <w:tcPr>
            <w:tcW w:w="136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48620CFF"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749965E1"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3BE66160"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10326470"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7843D7E1"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DBDBF9C"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E77DE6" w14:paraId="4EA0DB26" w14:textId="77777777" w:rsidTr="00E77DE6">
        <w:trPr>
          <w:cantSplit/>
          <w:jc w:val="center"/>
        </w:trPr>
        <w:tc>
          <w:tcPr>
            <w:tcW w:w="13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0876412E"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3BAF37E2"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7.0000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4BFFBF74"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0.7923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2D60A3A0"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163.2947</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6F720CD6" w14:textId="77777777" w:rsidR="00E77DE6" w:rsidRPr="004976D3" w:rsidRDefault="004976D3" w:rsidP="00E77DE6">
            <w:pPr>
              <w:keepNext/>
              <w:adjustRightInd w:val="0"/>
              <w:spacing w:before="29" w:after="29"/>
              <w:jc w:val="center"/>
              <w:rPr>
                <w:rFonts w:ascii="Arial" w:hAnsi="Arial" w:cs="Arial"/>
                <w:b/>
                <w:color w:val="FF0000"/>
                <w:sz w:val="19"/>
                <w:szCs w:val="19"/>
                <w:highlight w:val="yellow"/>
              </w:rPr>
            </w:pPr>
            <w:r>
              <w:rPr>
                <w:rFonts w:ascii="Arial" w:hAnsi="Arial" w:cs="Arial"/>
                <w:b/>
                <w:color w:val="FF0000"/>
                <w:sz w:val="19"/>
                <w:szCs w:val="19"/>
                <w:highlight w:val="yellow"/>
              </w:rPr>
              <w:t>179.2313</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0563542C"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 X5 X6</w:t>
            </w:r>
          </w:p>
        </w:tc>
      </w:tr>
    </w:tbl>
    <w:p w14:paraId="0C041F5E" w14:textId="77777777" w:rsidR="003D470D" w:rsidRDefault="003D470D" w:rsidP="00F334E3"/>
    <w:p w14:paraId="15341578" w14:textId="77777777" w:rsidR="008A42DD" w:rsidRDefault="008A42DD" w:rsidP="009B1878">
      <w:pPr>
        <w:pStyle w:val="ListParagraph"/>
        <w:ind w:left="360"/>
        <w:rPr>
          <w:color w:val="00B050"/>
        </w:rPr>
      </w:pPr>
    </w:p>
    <w:p w14:paraId="0A28588A" w14:textId="77777777" w:rsidR="003924D0" w:rsidRDefault="003924D0" w:rsidP="003924D0">
      <w:pPr>
        <w:pStyle w:val="ListParagraph"/>
        <w:numPr>
          <w:ilvl w:val="0"/>
          <w:numId w:val="1"/>
        </w:numPr>
      </w:pPr>
      <w:r>
        <w:t xml:space="preserve">(5 points)   </w:t>
      </w:r>
      <w:r w:rsidR="00F334E3">
        <w:t>Now let’s consider M</w:t>
      </w:r>
      <w:r>
        <w:t xml:space="preserve">odel </w:t>
      </w:r>
      <w:r w:rsidR="00F334E3">
        <w:t>1 and M</w:t>
      </w:r>
      <w:r>
        <w:t xml:space="preserve">odel </w:t>
      </w:r>
      <w:r w:rsidR="00F334E3">
        <w:t xml:space="preserve">2 as a pair of models.  </w:t>
      </w:r>
      <w:r>
        <w:t>Does Model 1 nest Model 2 or does Model 2 nest Model 1?  Explain.</w:t>
      </w:r>
    </w:p>
    <w:p w14:paraId="48D96599" w14:textId="77777777" w:rsidR="004976D3" w:rsidRDefault="004976D3" w:rsidP="004976D3">
      <w:pPr>
        <w:rPr>
          <w:b/>
          <w:color w:val="00B050"/>
        </w:rPr>
      </w:pPr>
      <w:r>
        <w:rPr>
          <w:b/>
          <w:color w:val="00B050"/>
        </w:rPr>
        <w:t xml:space="preserve">If we look at the reduced models of both model 1 (M1) and model 2 (m2), </w:t>
      </w:r>
      <w:r w:rsidR="00551E50">
        <w:rPr>
          <w:b/>
          <w:color w:val="00B050"/>
        </w:rPr>
        <w:t>it appears</w:t>
      </w:r>
      <w:r>
        <w:rPr>
          <w:b/>
          <w:color w:val="00B050"/>
        </w:rPr>
        <w:t xml:space="preserve"> model 1 </w:t>
      </w:r>
      <w:r w:rsidR="00551E50">
        <w:rPr>
          <w:b/>
          <w:color w:val="00B050"/>
        </w:rPr>
        <w:t xml:space="preserve">nests model 2. Reduced model 1 has less predictors than model 2. Model 1 also excludes predictors, which </w:t>
      </w:r>
      <w:r w:rsidR="00551E50">
        <w:rPr>
          <w:b/>
          <w:color w:val="00B050"/>
        </w:rPr>
        <w:lastRenderedPageBreak/>
        <w:t xml:space="preserve">would make this a unique case. To see if model 1 would fit better than model 2, the F-Test would be performed. </w:t>
      </w:r>
    </w:p>
    <w:p w14:paraId="571B72A7" w14:textId="77777777" w:rsidR="00551E50" w:rsidRPr="004976D3" w:rsidRDefault="00551E50" w:rsidP="004976D3">
      <w:pPr>
        <w:rPr>
          <w:b/>
          <w:color w:val="00B050"/>
        </w:rPr>
      </w:pPr>
      <w:r>
        <w:rPr>
          <w:b/>
          <w:color w:val="00B050"/>
        </w:rPr>
        <w:t xml:space="preserve">Model 1 and model 2 would be compared based on their full and reduced models to see if their independent variables are statistically significant. The p-values for each model </w:t>
      </w:r>
      <w:proofErr w:type="gramStart"/>
      <w:r>
        <w:rPr>
          <w:b/>
          <w:color w:val="00B050"/>
        </w:rPr>
        <w:t>suggests  which</w:t>
      </w:r>
      <w:proofErr w:type="gramEnd"/>
      <w:r>
        <w:rPr>
          <w:b/>
          <w:color w:val="00B050"/>
        </w:rPr>
        <w:t xml:space="preserve"> variables can be determined to fit positively to the regression. </w:t>
      </w:r>
    </w:p>
    <w:p w14:paraId="530A42DD" w14:textId="77777777" w:rsidR="009B1878" w:rsidRDefault="009B1878" w:rsidP="003924D0">
      <w:pPr>
        <w:pStyle w:val="ListParagraph"/>
        <w:ind w:left="360"/>
      </w:pPr>
    </w:p>
    <w:p w14:paraId="4BB3FC17" w14:textId="77777777" w:rsidR="003924D0" w:rsidRDefault="003924D0" w:rsidP="00F334E3">
      <w:pPr>
        <w:pStyle w:val="ListParagraph"/>
        <w:numPr>
          <w:ilvl w:val="0"/>
          <w:numId w:val="1"/>
        </w:numPr>
      </w:pPr>
      <w:r>
        <w:t>(5 points) Write out the null and alte</w:t>
      </w:r>
      <w:r w:rsidR="00F76677">
        <w:t>rnate hypotheses for a nested F-</w:t>
      </w:r>
      <w:r>
        <w:t>test using Model 1 and Model 2.</w:t>
      </w:r>
    </w:p>
    <w:p w14:paraId="52DAD618" w14:textId="77777777" w:rsidR="00DE016E" w:rsidRDefault="00DE016E" w:rsidP="00551E50">
      <w:pPr>
        <w:rPr>
          <w:b/>
          <w:color w:val="00B050"/>
        </w:rPr>
      </w:pPr>
      <w:r>
        <w:rPr>
          <w:b/>
          <w:color w:val="00B050"/>
        </w:rPr>
        <w:t>Full Model:</w:t>
      </w:r>
      <m:oMath>
        <m:r>
          <m:rPr>
            <m:sty m:val="bi"/>
          </m:rPr>
          <w:rPr>
            <w:rFonts w:ascii="Cambria Math" w:hAnsi="Cambria Math"/>
            <w:color w:val="00B050"/>
          </w:rPr>
          <m:t xml:space="preserve"> </m:t>
        </m:r>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1</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5</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5</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6</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6</m:t>
            </m:r>
          </m:sub>
        </m:sSub>
        <m:r>
          <m:rPr>
            <m:sty m:val="bi"/>
          </m:rPr>
          <w:rPr>
            <w:rFonts w:ascii="Cambria Math" w:hAnsi="Cambria Math"/>
            <w:color w:val="00B050"/>
          </w:rPr>
          <m:t>+ε</m:t>
        </m:r>
      </m:oMath>
    </w:p>
    <w:p w14:paraId="30544B75" w14:textId="77777777" w:rsidR="00DE016E" w:rsidRDefault="00DE016E" w:rsidP="00551E50">
      <w:pPr>
        <w:rPr>
          <w:b/>
          <w:color w:val="00B050"/>
        </w:rPr>
      </w:pPr>
      <w:r>
        <w:rPr>
          <w:b/>
          <w:color w:val="00B050"/>
        </w:rPr>
        <w:t xml:space="preserve">Reduced Model: </w:t>
      </w:r>
      <m:oMath>
        <m:r>
          <m:rPr>
            <m:sty m:val="bi"/>
          </m:rPr>
          <w:rPr>
            <w:rFonts w:ascii="Cambria Math" w:hAnsi="Cambria Math"/>
            <w:color w:val="00B050"/>
          </w:rPr>
          <m:t>y=</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0</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1</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1</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2</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2</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3</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3</m:t>
            </m:r>
          </m:sub>
        </m:sSub>
        <m:r>
          <m:rPr>
            <m:sty m:val="bi"/>
          </m:rPr>
          <w:rPr>
            <w:rFonts w:ascii="Cambria Math" w:hAnsi="Cambria Math"/>
            <w:color w:val="00B050"/>
          </w:rPr>
          <m:t>+</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4</m:t>
            </m:r>
          </m:sub>
        </m:sSub>
        <m:sSub>
          <m:sSubPr>
            <m:ctrlPr>
              <w:rPr>
                <w:rFonts w:ascii="Cambria Math" w:hAnsi="Cambria Math"/>
                <w:b/>
                <w:i/>
                <w:color w:val="00B050"/>
              </w:rPr>
            </m:ctrlPr>
          </m:sSubPr>
          <m:e>
            <m:r>
              <m:rPr>
                <m:sty m:val="bi"/>
              </m:rPr>
              <w:rPr>
                <w:rFonts w:ascii="Cambria Math" w:hAnsi="Cambria Math"/>
                <w:color w:val="00B050"/>
              </w:rPr>
              <m:t>X</m:t>
            </m:r>
          </m:e>
          <m:sub>
            <m:r>
              <m:rPr>
                <m:sty m:val="bi"/>
              </m:rPr>
              <w:rPr>
                <w:rFonts w:ascii="Cambria Math" w:hAnsi="Cambria Math"/>
                <w:color w:val="00B050"/>
              </w:rPr>
              <m:t>4</m:t>
            </m:r>
          </m:sub>
        </m:sSub>
        <m:r>
          <m:rPr>
            <m:sty m:val="bi"/>
          </m:rPr>
          <w:rPr>
            <w:rFonts w:ascii="Cambria Math" w:hAnsi="Cambria Math"/>
            <w:color w:val="00B050"/>
          </w:rPr>
          <m:t>+ε</m:t>
        </m:r>
      </m:oMath>
    </w:p>
    <w:p w14:paraId="2CDFA132" w14:textId="77777777" w:rsidR="00DE016E" w:rsidRDefault="00DE016E" w:rsidP="00551E50">
      <w:pPr>
        <w:rPr>
          <w:b/>
          <w:color w:val="00B050"/>
        </w:rPr>
      </w:pPr>
      <w:r>
        <w:rPr>
          <w:b/>
          <w:color w:val="00B050"/>
        </w:rPr>
        <w:t>H</w:t>
      </w:r>
      <w:r w:rsidRPr="00DE016E">
        <w:rPr>
          <w:b/>
          <w:color w:val="00B050"/>
          <w:vertAlign w:val="subscript"/>
        </w:rPr>
        <w:t>0</w:t>
      </w:r>
      <w:r>
        <w:rPr>
          <w:b/>
          <w:color w:val="00B050"/>
        </w:rPr>
        <w:t xml:space="preserve">: </w:t>
      </w:r>
      <m:oMath>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5</m:t>
            </m:r>
          </m:sub>
        </m:sSub>
        <m:r>
          <m:rPr>
            <m:sty m:val="bi"/>
          </m:rPr>
          <w:rPr>
            <w:rFonts w:ascii="Cambria Math" w:hAnsi="Cambria Math"/>
            <w:color w:val="00B050"/>
          </w:rPr>
          <m:t xml:space="preserve">=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6</m:t>
            </m:r>
          </m:sub>
        </m:sSub>
        <m:r>
          <m:rPr>
            <m:sty m:val="bi"/>
          </m:rPr>
          <w:rPr>
            <w:rFonts w:ascii="Cambria Math" w:hAnsi="Cambria Math"/>
            <w:color w:val="00B050"/>
          </w:rPr>
          <m:t>=0</m:t>
        </m:r>
      </m:oMath>
    </w:p>
    <w:p w14:paraId="1A37BEE7" w14:textId="77777777" w:rsidR="00DE016E" w:rsidRPr="00DE016E" w:rsidRDefault="00DE016E" w:rsidP="00551E50">
      <w:pPr>
        <w:rPr>
          <w:b/>
          <w:color w:val="00B050"/>
        </w:rPr>
      </w:pPr>
      <w:r>
        <w:rPr>
          <w:b/>
          <w:color w:val="00B050"/>
        </w:rPr>
        <w:t>H</w:t>
      </w:r>
      <w:r w:rsidRPr="00DE016E">
        <w:rPr>
          <w:b/>
          <w:color w:val="00B050"/>
          <w:vertAlign w:val="subscript"/>
        </w:rPr>
        <w:t>a</w:t>
      </w:r>
      <w:r>
        <w:rPr>
          <w:b/>
          <w:color w:val="00B050"/>
        </w:rPr>
        <w:t xml:space="preserve">: </w:t>
      </w:r>
      <m:oMath>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5</m:t>
            </m:r>
          </m:sub>
        </m:sSub>
        <m:r>
          <m:rPr>
            <m:sty m:val="bi"/>
          </m:rPr>
          <w:rPr>
            <w:rFonts w:ascii="Cambria Math" w:hAnsi="Cambria Math"/>
            <w:color w:val="00B050"/>
          </w:rPr>
          <m:t xml:space="preserve">≠=or </m:t>
        </m:r>
        <m:sSub>
          <m:sSubPr>
            <m:ctrlPr>
              <w:rPr>
                <w:rFonts w:ascii="Cambria Math" w:hAnsi="Cambria Math"/>
                <w:b/>
                <w:i/>
                <w:color w:val="00B050"/>
              </w:rPr>
            </m:ctrlPr>
          </m:sSubPr>
          <m:e>
            <m:r>
              <m:rPr>
                <m:sty m:val="bi"/>
              </m:rPr>
              <w:rPr>
                <w:rFonts w:ascii="Cambria Math" w:hAnsi="Cambria Math"/>
                <w:color w:val="00B050"/>
              </w:rPr>
              <m:t>B</m:t>
            </m:r>
          </m:e>
          <m:sub>
            <m:r>
              <m:rPr>
                <m:sty m:val="bi"/>
              </m:rPr>
              <w:rPr>
                <w:rFonts w:ascii="Cambria Math" w:hAnsi="Cambria Math"/>
                <w:color w:val="00B050"/>
              </w:rPr>
              <m:t>6</m:t>
            </m:r>
          </m:sub>
        </m:sSub>
        <m:r>
          <m:rPr>
            <m:sty m:val="bi"/>
          </m:rPr>
          <w:rPr>
            <w:rFonts w:ascii="Cambria Math" w:hAnsi="Cambria Math"/>
            <w:color w:val="00B050"/>
          </w:rPr>
          <m:t>≠0</m:t>
        </m:r>
      </m:oMath>
      <w:r>
        <w:rPr>
          <w:rFonts w:eastAsiaTheme="minorEastAsia"/>
          <w:b/>
          <w:color w:val="00B050"/>
        </w:rPr>
        <w:t xml:space="preserve">; if p-values are shown to have statistical significance, then it the null hypothesis will be rejected. This means that X5 and X6 should be included in the model due to their significance in their exploratory power. If this happens, then model 2 will be chosen over model 1. </w:t>
      </w:r>
    </w:p>
    <w:p w14:paraId="67A35F2F" w14:textId="77777777" w:rsidR="001A17ED" w:rsidRDefault="001A17ED" w:rsidP="003924D0">
      <w:pPr>
        <w:pStyle w:val="ListParagraph"/>
      </w:pPr>
    </w:p>
    <w:p w14:paraId="018781EB" w14:textId="77777777" w:rsidR="003924D0" w:rsidRDefault="003924D0" w:rsidP="00F334E3">
      <w:pPr>
        <w:pStyle w:val="ListParagraph"/>
        <w:numPr>
          <w:ilvl w:val="0"/>
          <w:numId w:val="1"/>
        </w:numPr>
      </w:pPr>
      <w:r>
        <w:t xml:space="preserve">  (5 points) </w:t>
      </w:r>
      <w:r w:rsidR="00401865">
        <w:t xml:space="preserve">  Compute the F-statistic for a nested F-</w:t>
      </w:r>
      <w:r>
        <w:t xml:space="preserve">test using Model 1 and Model 2. </w:t>
      </w:r>
    </w:p>
    <w:p w14:paraId="468FC0CE" w14:textId="77777777" w:rsidR="00DE016E" w:rsidRDefault="00DE016E" w:rsidP="00DE016E">
      <w:pPr>
        <w:rPr>
          <w:b/>
          <w:color w:val="00B050"/>
        </w:rPr>
      </w:pPr>
      <w:r w:rsidRPr="00DE016E">
        <w:rPr>
          <w:b/>
          <w:color w:val="00B050"/>
        </w:rPr>
        <w:t>F-Stat calculation: Mean Square due to Regression (MSR) / Mean Square due to Error (MSE)</w:t>
      </w:r>
      <w:r>
        <w:rPr>
          <w:b/>
          <w:color w:val="00B050"/>
        </w:rPr>
        <w:t xml:space="preserve"> </w:t>
      </w:r>
    </w:p>
    <w:p w14:paraId="13E46DAA" w14:textId="77777777" w:rsidR="00DE016E" w:rsidRPr="00DE016E" w:rsidRDefault="00DE016E" w:rsidP="00DE016E">
      <w:pPr>
        <w:rPr>
          <w:rFonts w:eastAsiaTheme="minorEastAsia"/>
          <w:b/>
          <w:color w:val="00B050"/>
        </w:rPr>
      </w:pPr>
      <m:oMathPara>
        <m:oMath>
          <m:f>
            <m:fPr>
              <m:ctrlPr>
                <w:rPr>
                  <w:rFonts w:ascii="Cambria Math" w:hAnsi="Cambria Math"/>
                  <w:b/>
                  <w:i/>
                  <w:color w:val="00B050"/>
                </w:rPr>
              </m:ctrlPr>
            </m:fPr>
            <m:num>
              <m:r>
                <m:rPr>
                  <m:sty m:val="bi"/>
                </m:rPr>
                <w:rPr>
                  <w:rFonts w:ascii="Cambria Math" w:hAnsi="Cambria Math"/>
                  <w:color w:val="00B050"/>
                </w:rPr>
                <m:t>MSR</m:t>
              </m:r>
            </m:num>
            <m:den>
              <m:r>
                <m:rPr>
                  <m:sty m:val="bi"/>
                </m:rPr>
                <w:rPr>
                  <w:rFonts w:ascii="Cambria Math" w:hAnsi="Cambria Math"/>
                  <w:color w:val="00B050"/>
                </w:rPr>
                <m:t>MSE</m:t>
              </m:r>
            </m:den>
          </m:f>
          <m:r>
            <m:rPr>
              <m:sty m:val="bi"/>
            </m:rPr>
            <w:rPr>
              <w:rFonts w:ascii="Cambria Math" w:hAnsi="Cambria Math"/>
              <w:color w:val="00B050"/>
            </w:rPr>
            <m:t>=</m:t>
          </m:r>
          <m:f>
            <m:fPr>
              <m:ctrlPr>
                <w:rPr>
                  <w:rFonts w:ascii="Cambria Math" w:hAnsi="Cambria Math"/>
                  <w:b/>
                  <w:i/>
                  <w:color w:val="00B050"/>
                </w:rPr>
              </m:ctrlPr>
            </m:fPr>
            <m:num>
              <m:f>
                <m:fPr>
                  <m:ctrlPr>
                    <w:rPr>
                      <w:rFonts w:ascii="Cambria Math" w:hAnsi="Cambria Math"/>
                      <w:b/>
                      <w:i/>
                      <w:color w:val="00B050"/>
                    </w:rPr>
                  </m:ctrlPr>
                </m:fPr>
                <m:num>
                  <m:r>
                    <m:rPr>
                      <m:sty m:val="bi"/>
                    </m:rPr>
                    <w:rPr>
                      <w:rFonts w:ascii="Cambria Math" w:hAnsi="Cambria Math"/>
                      <w:color w:val="00B050"/>
                    </w:rPr>
                    <m:t>SSR</m:t>
                  </m:r>
                </m:num>
                <m:den>
                  <m:r>
                    <m:rPr>
                      <m:sty m:val="bi"/>
                    </m:rPr>
                    <w:rPr>
                      <w:rFonts w:ascii="Cambria Math" w:hAnsi="Cambria Math"/>
                      <w:color w:val="00B050"/>
                    </w:rPr>
                    <m:t>P</m:t>
                  </m:r>
                </m:den>
              </m:f>
            </m:num>
            <m:den>
              <m:f>
                <m:fPr>
                  <m:ctrlPr>
                    <w:rPr>
                      <w:rFonts w:ascii="Cambria Math" w:hAnsi="Cambria Math"/>
                      <w:b/>
                      <w:i/>
                      <w:color w:val="00B050"/>
                    </w:rPr>
                  </m:ctrlPr>
                </m:fPr>
                <m:num>
                  <m:r>
                    <m:rPr>
                      <m:sty m:val="bi"/>
                    </m:rPr>
                    <w:rPr>
                      <w:rFonts w:ascii="Cambria Math" w:hAnsi="Cambria Math"/>
                      <w:color w:val="00B050"/>
                    </w:rPr>
                    <m:t>SSE</m:t>
                  </m:r>
                </m:num>
                <m:den>
                  <m:r>
                    <m:rPr>
                      <m:sty m:val="bi"/>
                    </m:rPr>
                    <w:rPr>
                      <w:rFonts w:ascii="Cambria Math" w:hAnsi="Cambria Math"/>
                      <w:color w:val="00B050"/>
                    </w:rPr>
                    <m:t>n-p-1</m:t>
                  </m:r>
                </m:den>
              </m:f>
            </m:den>
          </m:f>
        </m:oMath>
      </m:oMathPara>
    </w:p>
    <w:p w14:paraId="3D4FD4FF" w14:textId="77777777" w:rsidR="00DE016E" w:rsidRDefault="00DE016E" w:rsidP="00DE016E">
      <w:pPr>
        <w:rPr>
          <w:b/>
          <w:color w:val="00B050"/>
        </w:rPr>
      </w:pPr>
      <w:r>
        <w:rPr>
          <w:b/>
          <w:color w:val="00B050"/>
        </w:rPr>
        <w:t>Model 1:</w:t>
      </w:r>
    </w:p>
    <w:p w14:paraId="3AAB03FE" w14:textId="0F0CC725" w:rsidR="00DE016E" w:rsidRPr="00DE016E" w:rsidRDefault="00DE016E" w:rsidP="00DE016E">
      <w:pPr>
        <w:rPr>
          <w:rFonts w:eastAsiaTheme="minorEastAsia"/>
          <w:b/>
          <w:color w:val="00B050"/>
        </w:rPr>
      </w:pPr>
      <m:oMathPara>
        <m:oMath>
          <m:r>
            <m:rPr>
              <m:sty m:val="bi"/>
            </m:rPr>
            <w:rPr>
              <w:rFonts w:ascii="Cambria Math" w:hAnsi="Cambria Math"/>
              <w:color w:val="00B050"/>
            </w:rPr>
            <m:t>F=</m:t>
          </m:r>
          <m:f>
            <m:fPr>
              <m:ctrlPr>
                <w:rPr>
                  <w:rFonts w:ascii="Cambria Math" w:hAnsi="Cambria Math"/>
                  <w:b/>
                  <w:i/>
                  <w:color w:val="00B050"/>
                </w:rPr>
              </m:ctrlPr>
            </m:fPr>
            <m:num>
              <m:f>
                <m:fPr>
                  <m:ctrlPr>
                    <w:rPr>
                      <w:rFonts w:ascii="Cambria Math" w:hAnsi="Cambria Math"/>
                      <w:b/>
                      <w:i/>
                      <w:color w:val="00B050"/>
                    </w:rPr>
                  </m:ctrlPr>
                </m:fPr>
                <m:num>
                  <m:f>
                    <m:fPr>
                      <m:ctrlPr>
                        <w:rPr>
                          <w:rFonts w:ascii="Cambria Math" w:hAnsi="Cambria Math"/>
                          <w:b/>
                          <w:i/>
                          <w:color w:val="00B050"/>
                        </w:rPr>
                      </m:ctrlPr>
                    </m:fPr>
                    <m:num>
                      <m:r>
                        <m:rPr>
                          <m:sty m:val="bi"/>
                        </m:rPr>
                        <w:rPr>
                          <w:rFonts w:ascii="Cambria Math" w:hAnsi="Cambria Math"/>
                          <w:color w:val="00B050"/>
                        </w:rPr>
                        <m:t>.7713</m:t>
                      </m:r>
                    </m:num>
                    <m:den>
                      <m:r>
                        <m:rPr>
                          <m:sty m:val="bi"/>
                        </m:rPr>
                        <w:rPr>
                          <w:rFonts w:ascii="Cambria Math" w:hAnsi="Cambria Math"/>
                          <w:color w:val="00B050"/>
                        </w:rPr>
                        <m:t>4</m:t>
                      </m:r>
                    </m:den>
                  </m:f>
                </m:num>
                <m:den>
                  <m:r>
                    <m:rPr>
                      <m:sty m:val="bi"/>
                    </m:rPr>
                    <w:rPr>
                      <w:rFonts w:ascii="Cambria Math" w:hAnsi="Cambria Math"/>
                      <w:color w:val="00B050"/>
                    </w:rPr>
                    <m:t>1-.7713</m:t>
                  </m:r>
                </m:den>
              </m:f>
            </m:num>
            <m:den>
              <m:r>
                <m:rPr>
                  <m:sty m:val="bi"/>
                </m:rPr>
                <w:rPr>
                  <w:rFonts w:ascii="Cambria Math" w:hAnsi="Cambria Math"/>
                  <w:color w:val="00B050"/>
                </w:rPr>
                <m:t>72-4-1</m:t>
              </m:r>
            </m:den>
          </m:f>
          <m:r>
            <m:rPr>
              <m:sty m:val="bi"/>
            </m:rPr>
            <w:rPr>
              <w:rFonts w:ascii="Cambria Math" w:hAnsi="Cambria Math"/>
              <w:color w:val="00B050"/>
            </w:rPr>
            <m:t>=56.49</m:t>
          </m:r>
          <m:r>
            <m:rPr>
              <m:sty m:val="bi"/>
            </m:rPr>
            <w:rPr>
              <w:rFonts w:ascii="Cambria Math" w:eastAsiaTheme="minorEastAsia" w:hAnsi="Cambria Math"/>
              <w:color w:val="00B050"/>
            </w:rPr>
            <m:t>01</m:t>
          </m:r>
        </m:oMath>
      </m:oMathPara>
    </w:p>
    <w:p w14:paraId="4DC4FA71" w14:textId="77777777" w:rsidR="00DE016E" w:rsidRDefault="00DE016E" w:rsidP="00DE016E">
      <w:pPr>
        <w:rPr>
          <w:b/>
          <w:color w:val="00B050"/>
        </w:rPr>
      </w:pPr>
      <w:r>
        <w:rPr>
          <w:b/>
          <w:color w:val="00B050"/>
        </w:rPr>
        <w:t>Model 2:</w:t>
      </w:r>
    </w:p>
    <w:p w14:paraId="18C8B2B8" w14:textId="70CE9E16" w:rsidR="00DE016E" w:rsidRPr="00DE016E" w:rsidRDefault="00DE016E" w:rsidP="00DE016E">
      <w:pPr>
        <w:rPr>
          <w:rFonts w:eastAsiaTheme="minorEastAsia"/>
          <w:b/>
          <w:color w:val="00B050"/>
        </w:rPr>
      </w:pPr>
      <w:bookmarkStart w:id="0" w:name="_GoBack"/>
      <w:bookmarkEnd w:id="0"/>
      <m:oMathPara>
        <m:oMath>
          <m:r>
            <m:rPr>
              <m:sty m:val="bi"/>
            </m:rPr>
            <w:rPr>
              <w:rFonts w:ascii="Cambria Math" w:hAnsi="Cambria Math"/>
              <w:color w:val="00B050"/>
            </w:rPr>
            <m:t>F=</m:t>
          </m:r>
          <m:f>
            <m:fPr>
              <m:ctrlPr>
                <w:rPr>
                  <w:rFonts w:ascii="Cambria Math" w:hAnsi="Cambria Math"/>
                  <w:b/>
                  <w:i/>
                  <w:color w:val="00B050"/>
                </w:rPr>
              </m:ctrlPr>
            </m:fPr>
            <m:num>
              <m:f>
                <m:fPr>
                  <m:ctrlPr>
                    <w:rPr>
                      <w:rFonts w:ascii="Cambria Math" w:hAnsi="Cambria Math"/>
                      <w:b/>
                      <w:i/>
                      <w:color w:val="00B050"/>
                    </w:rPr>
                  </m:ctrlPr>
                </m:fPr>
                <m:num>
                  <m:f>
                    <m:fPr>
                      <m:ctrlPr>
                        <w:rPr>
                          <w:rFonts w:ascii="Cambria Math" w:hAnsi="Cambria Math"/>
                          <w:b/>
                          <w:i/>
                          <w:color w:val="00B050"/>
                        </w:rPr>
                      </m:ctrlPr>
                    </m:fPr>
                    <m:num>
                      <m:r>
                        <m:rPr>
                          <m:sty m:val="bi"/>
                        </m:rPr>
                        <w:rPr>
                          <w:rFonts w:ascii="Cambria Math" w:hAnsi="Cambria Math"/>
                          <w:color w:val="00B050"/>
                        </w:rPr>
                        <m:t>.7923</m:t>
                      </m:r>
                    </m:num>
                    <m:den>
                      <m:r>
                        <m:rPr>
                          <m:sty m:val="bi"/>
                        </m:rPr>
                        <w:rPr>
                          <w:rFonts w:ascii="Cambria Math" w:hAnsi="Cambria Math"/>
                          <w:color w:val="00B050"/>
                        </w:rPr>
                        <m:t>6</m:t>
                      </m:r>
                    </m:den>
                  </m:f>
                </m:num>
                <m:den>
                  <m:r>
                    <m:rPr>
                      <m:sty m:val="bi"/>
                    </m:rPr>
                    <w:rPr>
                      <w:rFonts w:ascii="Cambria Math" w:hAnsi="Cambria Math"/>
                      <w:color w:val="00B050"/>
                    </w:rPr>
                    <m:t>1-.7</m:t>
                  </m:r>
                  <m:r>
                    <m:rPr>
                      <m:sty m:val="bi"/>
                    </m:rPr>
                    <w:rPr>
                      <w:rFonts w:ascii="Cambria Math" w:hAnsi="Cambria Math"/>
                      <w:color w:val="00B050"/>
                    </w:rPr>
                    <m:t>923</m:t>
                  </m:r>
                </m:den>
              </m:f>
            </m:num>
            <m:den>
              <m:r>
                <m:rPr>
                  <m:sty m:val="bi"/>
                </m:rPr>
                <w:rPr>
                  <w:rFonts w:ascii="Cambria Math" w:hAnsi="Cambria Math"/>
                  <w:color w:val="00B050"/>
                </w:rPr>
                <m:t>72-6-1</m:t>
              </m:r>
            </m:den>
          </m:f>
          <m:r>
            <m:rPr>
              <m:sty m:val="bi"/>
            </m:rPr>
            <w:rPr>
              <w:rFonts w:ascii="Cambria Math" w:hAnsi="Cambria Math"/>
              <w:color w:val="00B050"/>
            </w:rPr>
            <m:t>=</m:t>
          </m:r>
          <m:r>
            <m:rPr>
              <m:sty m:val="bi"/>
            </m:rPr>
            <w:rPr>
              <w:rFonts w:ascii="Cambria Math" w:hAnsi="Cambria Math"/>
              <w:color w:val="00B050"/>
            </w:rPr>
            <m:t>41.3</m:t>
          </m:r>
          <m:r>
            <m:rPr>
              <m:sty m:val="bi"/>
            </m:rPr>
            <w:rPr>
              <w:rFonts w:ascii="Cambria Math" w:hAnsi="Cambria Math"/>
              <w:color w:val="00B050"/>
            </w:rPr>
            <m:t>252</m:t>
          </m:r>
        </m:oMath>
      </m:oMathPara>
    </w:p>
    <w:p w14:paraId="667D055F" w14:textId="77777777" w:rsidR="00912C34" w:rsidRDefault="00912C34">
      <w:pPr>
        <w:rPr>
          <w:b/>
        </w:rPr>
      </w:pPr>
    </w:p>
    <w:p w14:paraId="6544071E" w14:textId="77777777" w:rsidR="003924D0" w:rsidRPr="00D16AA2" w:rsidRDefault="003924D0" w:rsidP="003924D0">
      <w:pPr>
        <w:pStyle w:val="ListParagraph"/>
        <w:ind w:left="0"/>
        <w:rPr>
          <w:b/>
        </w:rPr>
      </w:pPr>
      <w:r w:rsidRPr="00D16AA2">
        <w:rPr>
          <w:b/>
        </w:rPr>
        <w:t>Here are some additional questio</w:t>
      </w:r>
      <w:r w:rsidR="000A0610">
        <w:rPr>
          <w:b/>
        </w:rPr>
        <w:t>ns to help you understand other parts of the SAS output</w:t>
      </w:r>
      <w:r w:rsidRPr="00D16AA2">
        <w:rPr>
          <w:b/>
        </w:rPr>
        <w:t>.</w:t>
      </w:r>
    </w:p>
    <w:p w14:paraId="7DD20288" w14:textId="77777777" w:rsidR="003924D0" w:rsidRDefault="003924D0" w:rsidP="003924D0">
      <w:pPr>
        <w:pStyle w:val="ListParagraph"/>
        <w:ind w:left="0"/>
      </w:pPr>
    </w:p>
    <w:p w14:paraId="7CB8062D" w14:textId="77777777" w:rsidR="003924D0" w:rsidRDefault="003924D0" w:rsidP="003924D0">
      <w:pPr>
        <w:pStyle w:val="ListParagraph"/>
        <w:numPr>
          <w:ilvl w:val="0"/>
          <w:numId w:val="1"/>
        </w:numPr>
      </w:pPr>
      <w:r>
        <w:t xml:space="preserve"> </w:t>
      </w:r>
      <w:r w:rsidR="00250F39">
        <w:t xml:space="preserve"> </w:t>
      </w:r>
      <w:r>
        <w:t>(0 points)  Compute the AIC values for both Model 1 and Model 2.</w:t>
      </w:r>
    </w:p>
    <w:p w14:paraId="3AD1E668" w14:textId="77777777" w:rsidR="00C2730E" w:rsidRDefault="00C2730E" w:rsidP="00C2730E">
      <w:pPr>
        <w:pStyle w:val="ListParagraph"/>
        <w:ind w:left="360"/>
      </w:pPr>
    </w:p>
    <w:p w14:paraId="2180F994" w14:textId="77777777" w:rsidR="003924D0" w:rsidRDefault="003924D0" w:rsidP="003924D0">
      <w:pPr>
        <w:pStyle w:val="ListParagraph"/>
        <w:numPr>
          <w:ilvl w:val="0"/>
          <w:numId w:val="1"/>
        </w:numPr>
      </w:pPr>
      <w:r>
        <w:t xml:space="preserve">  (0 points)  Compute the BIC values for both Model 1 and Model 2.</w:t>
      </w:r>
      <w:r w:rsidR="004E1608">
        <w:t xml:space="preserve">  (Hint:  Compute the BIC using the Schwarz BIC formula.  Why does this value differ from the SAS value?  What formula does SAS use?)</w:t>
      </w:r>
    </w:p>
    <w:p w14:paraId="6BF3556A" w14:textId="77777777" w:rsidR="0053451D" w:rsidRDefault="0053451D" w:rsidP="00200C3A">
      <w:pPr>
        <w:pStyle w:val="ListParagraph"/>
        <w:ind w:left="360"/>
      </w:pPr>
      <w:r>
        <w:t xml:space="preserve"> </w:t>
      </w:r>
    </w:p>
    <w:p w14:paraId="7120BB9D" w14:textId="77777777" w:rsidR="004277DE" w:rsidRDefault="003924D0" w:rsidP="00BE4111">
      <w:pPr>
        <w:pStyle w:val="ListParagraph"/>
        <w:numPr>
          <w:ilvl w:val="0"/>
          <w:numId w:val="1"/>
        </w:numPr>
      </w:pPr>
      <w:r>
        <w:t xml:space="preserve">  (0 points)  Compute the Mallow’s Cp values for both Model 1 and Model 2.</w:t>
      </w:r>
      <w:r w:rsidR="004E1608">
        <w:t xml:space="preserve"> </w:t>
      </w:r>
      <w:r w:rsidR="00965B0E">
        <w:t xml:space="preserve"> </w:t>
      </w:r>
      <w:r w:rsidR="004E1608">
        <w:t>(Hint: This is a trick question.  Do these values make sense?  Why might they not make sense?  Consult your LRA book.)</w:t>
      </w:r>
    </w:p>
    <w:p w14:paraId="0FCA7CD6" w14:textId="77777777" w:rsidR="00BE4111" w:rsidRDefault="00BE4111" w:rsidP="00BE4111">
      <w:pPr>
        <w:pStyle w:val="ListParagraph"/>
        <w:ind w:left="360"/>
      </w:pPr>
    </w:p>
    <w:p w14:paraId="6623C886" w14:textId="77777777" w:rsidR="003924D0" w:rsidRDefault="00401865" w:rsidP="003924D0">
      <w:pPr>
        <w:pStyle w:val="ListParagraph"/>
        <w:numPr>
          <w:ilvl w:val="0"/>
          <w:numId w:val="1"/>
        </w:numPr>
      </w:pPr>
      <w:r>
        <w:t xml:space="preserve">  (0 points)  Verify the t-</w:t>
      </w:r>
      <w:r w:rsidR="003924D0">
        <w:t>statistics for the remaining coefficients in Model 1.</w:t>
      </w:r>
    </w:p>
    <w:p w14:paraId="05D0B205" w14:textId="77777777" w:rsidR="00200C3A" w:rsidRDefault="00200C3A" w:rsidP="00200C3A">
      <w:pPr>
        <w:pStyle w:val="ListParagraph"/>
        <w:ind w:left="360"/>
      </w:pPr>
    </w:p>
    <w:p w14:paraId="324A2E87" w14:textId="77777777" w:rsidR="00200C3A" w:rsidRDefault="003924D0" w:rsidP="00200C3A">
      <w:pPr>
        <w:pStyle w:val="ListParagraph"/>
        <w:numPr>
          <w:ilvl w:val="0"/>
          <w:numId w:val="1"/>
        </w:numPr>
      </w:pPr>
      <w:r>
        <w:t xml:space="preserve">  (0 points)  Verify the Mean Square values for Model 1 and Model 2.</w:t>
      </w:r>
    </w:p>
    <w:p w14:paraId="62E7BA2C" w14:textId="77777777" w:rsidR="0062080B" w:rsidRDefault="0062080B" w:rsidP="00200C3A">
      <w:pPr>
        <w:pStyle w:val="ListParagraph"/>
        <w:ind w:left="360"/>
      </w:pPr>
    </w:p>
    <w:p w14:paraId="6EDE0E9C" w14:textId="77777777" w:rsidR="00200C3A" w:rsidRDefault="00200C3A" w:rsidP="003924D0">
      <w:pPr>
        <w:pStyle w:val="ListParagraph"/>
        <w:numPr>
          <w:ilvl w:val="0"/>
          <w:numId w:val="1"/>
        </w:numPr>
      </w:pPr>
      <w:r>
        <w:t xml:space="preserve">  (0 points)  Verify the Root MSE values for Model 1 and Model 2.</w:t>
      </w:r>
    </w:p>
    <w:p w14:paraId="57E374B3" w14:textId="77777777" w:rsidR="008D3BE3" w:rsidRDefault="008D3BE3" w:rsidP="008D3BE3">
      <w:pPr>
        <w:pStyle w:val="ListParagraph"/>
      </w:pPr>
    </w:p>
    <w:sectPr w:rsidR="008D3BE3"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5C"/>
    <w:rsid w:val="00064E5C"/>
    <w:rsid w:val="0006708F"/>
    <w:rsid w:val="00094E5A"/>
    <w:rsid w:val="00095F89"/>
    <w:rsid w:val="000A0610"/>
    <w:rsid w:val="000A706A"/>
    <w:rsid w:val="000F327A"/>
    <w:rsid w:val="001771FA"/>
    <w:rsid w:val="001A17ED"/>
    <w:rsid w:val="001B0290"/>
    <w:rsid w:val="001E075E"/>
    <w:rsid w:val="001F0388"/>
    <w:rsid w:val="00200C3A"/>
    <w:rsid w:val="00203358"/>
    <w:rsid w:val="002169F9"/>
    <w:rsid w:val="00250CD9"/>
    <w:rsid w:val="00250F39"/>
    <w:rsid w:val="00251553"/>
    <w:rsid w:val="00262EA2"/>
    <w:rsid w:val="00272C81"/>
    <w:rsid w:val="002813D1"/>
    <w:rsid w:val="002A6BFB"/>
    <w:rsid w:val="00314EFC"/>
    <w:rsid w:val="003432AA"/>
    <w:rsid w:val="0038677A"/>
    <w:rsid w:val="003924D0"/>
    <w:rsid w:val="003C0C8A"/>
    <w:rsid w:val="003D470D"/>
    <w:rsid w:val="003F508B"/>
    <w:rsid w:val="00400E9D"/>
    <w:rsid w:val="00401865"/>
    <w:rsid w:val="00405164"/>
    <w:rsid w:val="004277DE"/>
    <w:rsid w:val="00463197"/>
    <w:rsid w:val="004976D3"/>
    <w:rsid w:val="004B6564"/>
    <w:rsid w:val="004E1608"/>
    <w:rsid w:val="00530A6D"/>
    <w:rsid w:val="00531BAE"/>
    <w:rsid w:val="0053451D"/>
    <w:rsid w:val="00546C21"/>
    <w:rsid w:val="00551E50"/>
    <w:rsid w:val="00552CBF"/>
    <w:rsid w:val="00563D63"/>
    <w:rsid w:val="00577396"/>
    <w:rsid w:val="0059471F"/>
    <w:rsid w:val="005B1E74"/>
    <w:rsid w:val="005C0A87"/>
    <w:rsid w:val="005D3291"/>
    <w:rsid w:val="005D3749"/>
    <w:rsid w:val="005F7880"/>
    <w:rsid w:val="0062080B"/>
    <w:rsid w:val="00651F4A"/>
    <w:rsid w:val="00652496"/>
    <w:rsid w:val="006F69B5"/>
    <w:rsid w:val="00700CA7"/>
    <w:rsid w:val="00707C94"/>
    <w:rsid w:val="00715680"/>
    <w:rsid w:val="00724706"/>
    <w:rsid w:val="00734EA9"/>
    <w:rsid w:val="00737271"/>
    <w:rsid w:val="00767AC7"/>
    <w:rsid w:val="007B6E71"/>
    <w:rsid w:val="007F12F3"/>
    <w:rsid w:val="008039FB"/>
    <w:rsid w:val="0080403F"/>
    <w:rsid w:val="00805E69"/>
    <w:rsid w:val="008217FA"/>
    <w:rsid w:val="00835817"/>
    <w:rsid w:val="0084157E"/>
    <w:rsid w:val="00877689"/>
    <w:rsid w:val="008813A5"/>
    <w:rsid w:val="008A42DD"/>
    <w:rsid w:val="008A715A"/>
    <w:rsid w:val="008B1B6B"/>
    <w:rsid w:val="008C2C9F"/>
    <w:rsid w:val="008C78CA"/>
    <w:rsid w:val="008D3BE3"/>
    <w:rsid w:val="008E2B40"/>
    <w:rsid w:val="008E67F5"/>
    <w:rsid w:val="008F30A6"/>
    <w:rsid w:val="009107AD"/>
    <w:rsid w:val="00912C34"/>
    <w:rsid w:val="0093254E"/>
    <w:rsid w:val="009356BF"/>
    <w:rsid w:val="009566E3"/>
    <w:rsid w:val="00965B0E"/>
    <w:rsid w:val="00971825"/>
    <w:rsid w:val="00983AD0"/>
    <w:rsid w:val="009B1878"/>
    <w:rsid w:val="009C64F5"/>
    <w:rsid w:val="009D0543"/>
    <w:rsid w:val="009D0999"/>
    <w:rsid w:val="00A1179E"/>
    <w:rsid w:val="00A17580"/>
    <w:rsid w:val="00A6230D"/>
    <w:rsid w:val="00AA1290"/>
    <w:rsid w:val="00AB382C"/>
    <w:rsid w:val="00AB6012"/>
    <w:rsid w:val="00B012C7"/>
    <w:rsid w:val="00B64207"/>
    <w:rsid w:val="00B70459"/>
    <w:rsid w:val="00B756A4"/>
    <w:rsid w:val="00B864CC"/>
    <w:rsid w:val="00BE4111"/>
    <w:rsid w:val="00C04F19"/>
    <w:rsid w:val="00C2730E"/>
    <w:rsid w:val="00C32348"/>
    <w:rsid w:val="00C52E50"/>
    <w:rsid w:val="00C67BC5"/>
    <w:rsid w:val="00C968A9"/>
    <w:rsid w:val="00CA03B7"/>
    <w:rsid w:val="00CC7738"/>
    <w:rsid w:val="00CD16F9"/>
    <w:rsid w:val="00D16AA2"/>
    <w:rsid w:val="00DA4F6C"/>
    <w:rsid w:val="00DB1AE2"/>
    <w:rsid w:val="00DB2EE4"/>
    <w:rsid w:val="00DE016E"/>
    <w:rsid w:val="00E0479D"/>
    <w:rsid w:val="00E2570C"/>
    <w:rsid w:val="00E31348"/>
    <w:rsid w:val="00E33934"/>
    <w:rsid w:val="00E415A6"/>
    <w:rsid w:val="00E603D6"/>
    <w:rsid w:val="00E61710"/>
    <w:rsid w:val="00E77DE6"/>
    <w:rsid w:val="00EC0623"/>
    <w:rsid w:val="00EC4938"/>
    <w:rsid w:val="00EE2B0A"/>
    <w:rsid w:val="00EE5DDA"/>
    <w:rsid w:val="00F13805"/>
    <w:rsid w:val="00F22C7A"/>
    <w:rsid w:val="00F334E3"/>
    <w:rsid w:val="00F622CD"/>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09BF"/>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PlaceholderText">
    <w:name w:val="Placeholder Text"/>
    <w:basedOn w:val="DefaultParagraphFont"/>
    <w:uiPriority w:val="99"/>
    <w:semiHidden/>
    <w:rsid w:val="00531B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EA0A1-A982-46D5-9711-81B932B8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Valon Tika</cp:lastModifiedBy>
  <cp:revision>4</cp:revision>
  <cp:lastPrinted>2019-02-03T20:28:00Z</cp:lastPrinted>
  <dcterms:created xsi:type="dcterms:W3CDTF">2019-02-03T04:14:00Z</dcterms:created>
  <dcterms:modified xsi:type="dcterms:W3CDTF">2019-02-03T20:30:00Z</dcterms:modified>
</cp:coreProperties>
</file>