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F1" w:rsidRDefault="002B7DF1">
      <w:pPr>
        <w:rPr>
          <w:rStyle w:val="fontstyle01"/>
          <w:lang w:val="en-US"/>
        </w:rPr>
      </w:pPr>
      <w:r w:rsidRPr="002B7DF1">
        <w:rPr>
          <w:rStyle w:val="fontstyle01"/>
          <w:lang w:val="en-US"/>
        </w:rPr>
        <w:t>Types of Wireless Networks</w:t>
      </w:r>
    </w:p>
    <w:p w:rsidR="002B7DF1" w:rsidRDefault="002B7DF1">
      <w:pPr>
        <w:rPr>
          <w:rStyle w:val="fontstyle01"/>
          <w:color w:val="000000"/>
          <w:lang w:val="en-US"/>
        </w:rPr>
      </w:pPr>
      <w:r w:rsidRPr="002B7DF1">
        <w:rPr>
          <w:rFonts w:ascii="TimesNewRomanPS-BoldMT" w:hAnsi="TimesNewRomanPS-BoldMT"/>
          <w:b/>
          <w:bCs/>
          <w:color w:val="2F5496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There are three major “modes” a Wi-Fi device can use. These modes define the role a WiFi device has in the network, and networks must be built out of combinations of devices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operating in these different modes. How the devices are configured depends on the types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of connections you want to use between parts of the network.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In discussing these modes and the examples below, several types of devices are used. In</w:t>
      </w:r>
      <w:r w:rsidR="0025744A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addition to the phones, tablets, and laptops you use in accessing a network, routers make</w:t>
      </w:r>
      <w:r w:rsidR="0025744A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up the hardware that runs the network.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2B7DF1" w:rsidRDefault="002B7DF1">
      <w:pPr>
        <w:rPr>
          <w:rStyle w:val="fontstyle01"/>
          <w:color w:val="000000"/>
          <w:lang w:val="en-US"/>
        </w:rPr>
      </w:pPr>
      <w:r w:rsidRPr="002B7DF1">
        <w:rPr>
          <w:rStyle w:val="fontstyle01"/>
          <w:color w:val="000000"/>
          <w:lang w:val="en-US"/>
        </w:rPr>
        <w:t>The three wireless roles are</w:t>
      </w:r>
      <w:proofErr w:type="gramStart"/>
      <w:r w:rsidRPr="002B7DF1">
        <w:rPr>
          <w:rStyle w:val="fontstyle01"/>
          <w:color w:val="000000"/>
          <w:lang w:val="en-US"/>
        </w:rPr>
        <w:t>:</w:t>
      </w:r>
      <w:proofErr w:type="gramEnd"/>
      <w:r w:rsidRPr="002B7DF1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br/>
      </w:r>
      <w:r w:rsidRPr="002B7DF1">
        <w:rPr>
          <w:rStyle w:val="fontstyle01"/>
          <w:color w:val="000000"/>
          <w:lang w:val="en-US"/>
        </w:rPr>
        <w:t>Wireless Clients (Station)</w:t>
      </w:r>
      <w:r w:rsidRPr="002B7DF1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Devices such as computers, tablets, and phones are common Clients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on a network. When you are accessing a wireless </w:t>
      </w:r>
      <w:proofErr w:type="gramStart"/>
      <w:r w:rsidRPr="002B7DF1">
        <w:rPr>
          <w:rStyle w:val="fontstyle21"/>
          <w:lang w:val="en-US"/>
        </w:rPr>
        <w:t>hotspot,</w:t>
      </w:r>
      <w:proofErr w:type="gramEnd"/>
      <w:r w:rsidRPr="002B7DF1">
        <w:rPr>
          <w:rStyle w:val="fontstyle21"/>
          <w:lang w:val="en-US"/>
        </w:rPr>
        <w:t xml:space="preserve"> or the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router in your home or office, your device is the client. This client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mode is also known as “station mode” as well. Some routers can</w:t>
      </w:r>
      <w:r w:rsidR="005D1A72" w:rsidRPr="005D1A72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operate as Clients as well, which allows them to act like the wireless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card in a computer, and connect to other Access Points. This can bridge two Ethernet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networks, or connect to more distant APs. A Wireless Client is similar to a person in the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audience of a play or movie. They are one of several or many people accessing information</w:t>
      </w:r>
      <w:r w:rsidR="00884A6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through the same conduit - someone speaking.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2D718E" w:rsidRDefault="002B7DF1">
      <w:pPr>
        <w:rPr>
          <w:rStyle w:val="fontstyle01"/>
          <w:color w:val="000000"/>
          <w:lang w:val="en-US"/>
        </w:rPr>
      </w:pPr>
      <w:r w:rsidRPr="002B7DF1">
        <w:rPr>
          <w:rStyle w:val="fontstyle01"/>
          <w:color w:val="000000"/>
          <w:lang w:val="en-US"/>
        </w:rPr>
        <w:t>Access Points (Master)</w:t>
      </w:r>
      <w:r w:rsidRPr="002B7DF1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proofErr w:type="gramStart"/>
      <w:r w:rsidRPr="002B7DF1">
        <w:rPr>
          <w:rStyle w:val="fontstyle21"/>
          <w:lang w:val="en-US"/>
        </w:rPr>
        <w:t>Most</w:t>
      </w:r>
      <w:proofErr w:type="gramEnd"/>
      <w:r w:rsidRPr="002B7DF1">
        <w:rPr>
          <w:rStyle w:val="fontstyle21"/>
          <w:lang w:val="en-US"/>
        </w:rPr>
        <w:t xml:space="preserve"> wireless networks are made using Access Points - devices that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host and control the wireless connection for laptops, tablets, or smart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phones. If you use Wi-Fi in your home or office, it is most likely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through an Access Point. When a router is set up as an AP, it is said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to be in “Master” or “Infrastructure” mode. An AP is sometimes a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stand-alone device that bridges between a wireless and wired (Ethernet) network, or is part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of </w:t>
      </w:r>
      <w:proofErr w:type="gramStart"/>
      <w:r w:rsidRPr="002B7DF1">
        <w:rPr>
          <w:rStyle w:val="fontstyle21"/>
          <w:lang w:val="en-US"/>
        </w:rPr>
        <w:t>a</w:t>
      </w:r>
      <w:proofErr w:type="gramEnd"/>
      <w:r w:rsidRPr="002B7DF1">
        <w:rPr>
          <w:rStyle w:val="fontstyle21"/>
          <w:lang w:val="en-US"/>
        </w:rPr>
        <w:t xml:space="preserve"> outer. APs can cover a range of areas with a wireless signal, depending on the power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of the device and the type of antenna. There are also some APs that are weatherproof,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designed to be mounted outdoors.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An Access Point is similar to a person on stage, addressing an audience or crowd - they are</w:t>
      </w:r>
      <w:r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providing the information for everyone else. Those audience members can ask </w:t>
      </w:r>
      <w:r w:rsidR="002D718E">
        <w:rPr>
          <w:rStyle w:val="fontstyle21"/>
          <w:lang w:val="en-US"/>
        </w:rPr>
        <w:t>q</w:t>
      </w:r>
      <w:r w:rsidRPr="002B7DF1">
        <w:rPr>
          <w:rStyle w:val="fontstyle21"/>
          <w:lang w:val="en-US"/>
        </w:rPr>
        <w:t>uestions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of the person on the stage, and receive a response.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F841D6" w:rsidRDefault="002B7DF1">
      <w:pPr>
        <w:rPr>
          <w:rStyle w:val="fontstyle21"/>
          <w:color w:val="2F5496"/>
          <w:lang w:val="en-US"/>
        </w:rPr>
      </w:pPr>
      <w:r w:rsidRPr="002B7DF1">
        <w:rPr>
          <w:rStyle w:val="fontstyle01"/>
          <w:color w:val="000000"/>
          <w:lang w:val="en-US"/>
        </w:rPr>
        <w:t>Ad-Hoc Node (Mesh)</w:t>
      </w:r>
      <w:r w:rsidRPr="002B7DF1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proofErr w:type="gramStart"/>
      <w:r w:rsidRPr="002B7DF1">
        <w:rPr>
          <w:rStyle w:val="fontstyle21"/>
          <w:lang w:val="en-US"/>
        </w:rPr>
        <w:t>Some</w:t>
      </w:r>
      <w:proofErr w:type="gramEnd"/>
      <w:r w:rsidRPr="002B7DF1">
        <w:rPr>
          <w:rStyle w:val="fontstyle21"/>
          <w:lang w:val="en-US"/>
        </w:rPr>
        <w:t xml:space="preserve"> wireless devices (laptops, smart phones, or wireless routers)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support a mode called Ad-Hoc. This allows those devices to connect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together directly, without an Access Point in-between controlling the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connection. This forms a different type of network - in Ad-Hoc mode,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all devices are responsible for sending and receiving messages to the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other devices - without anything else in between. In an Ad-Hoc network, every device </w:t>
      </w:r>
      <w:r w:rsidRPr="002B7DF1">
        <w:rPr>
          <w:rStyle w:val="fontstyle21"/>
          <w:lang w:val="en-US"/>
        </w:rPr>
        <w:lastRenderedPageBreak/>
        <w:t>must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be in this role, and using the same configuration to participate. Not all devices use this</w:t>
      </w:r>
      <w:r w:rsidR="002D718E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mode, and some have it as a “hidden” feature. Ad-Hoc devices are used to create a Mesh</w:t>
      </w:r>
      <w:r w:rsidR="00271E99" w:rsidRPr="00271E99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network, so when they are in this mode, they are called “Mesh Nodes”.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2D718E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An Ad-Hoc or Mesh node is similar to an individual in a group or roundtable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discussion.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They can take equal part in the conversation, raising their hand when they want to speak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so the others will listen. If someone at the end of the table cannot hear, one of the</w:t>
      </w:r>
      <w:r w:rsidR="00F841D6">
        <w:rPr>
          <w:rStyle w:val="fontstyle21"/>
          <w:lang w:val="en-US"/>
        </w:rPr>
        <w:t xml:space="preserve"> </w:t>
      </w:r>
      <w:proofErr w:type="gramStart"/>
      <w:r w:rsidRPr="002B7DF1">
        <w:rPr>
          <w:rStyle w:val="fontstyle21"/>
          <w:lang w:val="en-US"/>
        </w:rPr>
        <w:t>individuals</w:t>
      </w:r>
      <w:proofErr w:type="gramEnd"/>
      <w:r w:rsidRPr="002B7DF1">
        <w:rPr>
          <w:rStyle w:val="fontstyle21"/>
          <w:lang w:val="en-US"/>
        </w:rPr>
        <w:t xml:space="preserve"> in-between can repeat the original message for the listener.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F841D6" w:rsidRDefault="002B7DF1">
      <w:pPr>
        <w:rPr>
          <w:rStyle w:val="fontstyle21"/>
          <w:color w:val="1F3763"/>
          <w:lang w:val="en-US"/>
        </w:rPr>
      </w:pPr>
      <w:r w:rsidRPr="00F841D6">
        <w:rPr>
          <w:rStyle w:val="fontstyle21"/>
          <w:b/>
          <w:color w:val="2F5496"/>
          <w:lang w:val="en-US"/>
        </w:rPr>
        <w:t>Wireless devices in networks</w:t>
      </w:r>
      <w:r w:rsidRPr="00F841D6">
        <w:rPr>
          <w:rStyle w:val="fontstyle21"/>
          <w:lang w:val="en-US"/>
        </w:rPr>
        <w:br/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Treat the three types of roles above - Clients, Access Points, and Ad-Hoc nodes - as the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building blocks for large networks. Below are several examples that demonstrate how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devices configured for different roles can be used.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F841D6" w:rsidRDefault="002B7DF1">
      <w:pPr>
        <w:rPr>
          <w:rStyle w:val="fontstyle21"/>
          <w:lang w:val="en-US"/>
        </w:rPr>
      </w:pPr>
      <w:r w:rsidRPr="00F841D6">
        <w:rPr>
          <w:rStyle w:val="fontstyle21"/>
          <w:b/>
          <w:color w:val="1F3763"/>
          <w:lang w:val="en-US"/>
        </w:rPr>
        <w:t>Access Point - Home or Office network</w:t>
      </w:r>
      <w:r w:rsidRPr="00F841D6">
        <w:rPr>
          <w:rStyle w:val="fontstyle21"/>
          <w:lang w:val="en-US"/>
        </w:rPr>
        <w:br/>
      </w:r>
      <w:r w:rsidRPr="002B7DF1">
        <w:rPr>
          <w:rStyle w:val="fontstyle21"/>
          <w:lang w:val="en-US"/>
        </w:rPr>
        <w:t>Wireless networks used in your home or office are generally a combination of a router and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a wireless Access Point (AP).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F841D6" w:rsidRDefault="002B7DF1" w:rsidP="00F841D6">
      <w:pPr>
        <w:rPr>
          <w:rStyle w:val="fontstyle21"/>
          <w:lang w:val="en-US"/>
        </w:rPr>
      </w:pPr>
      <w:r w:rsidRPr="002B7DF1">
        <w:rPr>
          <w:rStyle w:val="fontstyle21"/>
          <w:lang w:val="en-US"/>
        </w:rPr>
        <w:t>In the diagram</w:t>
      </w:r>
      <w:proofErr w:type="gramStart"/>
      <w:r w:rsidRPr="002B7DF1">
        <w:rPr>
          <w:rStyle w:val="fontstyle21"/>
          <w:lang w:val="en-US"/>
        </w:rPr>
        <w:t>:</w:t>
      </w:r>
      <w:proofErr w:type="gramEnd"/>
      <w:r w:rsidRPr="002B7DF1">
        <w:rPr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1 </w:t>
      </w:r>
      <w:r w:rsidRPr="002B7DF1">
        <w:rPr>
          <w:rStyle w:val="fontstyle21"/>
          <w:lang w:val="en-US"/>
        </w:rPr>
        <w:t xml:space="preserve">represents the connection to the Internet (Optional - networks can function </w:t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without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the Internet).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2 </w:t>
      </w:r>
      <w:proofErr w:type="gramStart"/>
      <w:r w:rsidRPr="002B7DF1">
        <w:rPr>
          <w:rStyle w:val="fontstyle21"/>
          <w:lang w:val="en-US"/>
        </w:rPr>
        <w:t>represents</w:t>
      </w:r>
      <w:proofErr w:type="gramEnd"/>
      <w:r w:rsidRPr="002B7DF1">
        <w:rPr>
          <w:rStyle w:val="fontstyle21"/>
          <w:lang w:val="en-US"/>
        </w:rPr>
        <w:t xml:space="preserve"> the router that assigns IP addresses and provides a firewall between</w:t>
      </w:r>
      <w:r w:rsidR="00F841D6">
        <w:rPr>
          <w:rFonts w:ascii="TimesNewRomanPSMT" w:hAnsi="TimesNewRomanPSMT"/>
          <w:color w:val="000000"/>
          <w:sz w:val="26"/>
          <w:szCs w:val="26"/>
          <w:lang w:val="en-US"/>
        </w:rPr>
        <w:t xml:space="preserve"> </w:t>
      </w:r>
      <w:r w:rsidRPr="002B7DF1">
        <w:rPr>
          <w:rStyle w:val="fontstyle21"/>
          <w:lang w:val="en-US"/>
        </w:rPr>
        <w:t>your network and the Internet.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3 </w:t>
      </w:r>
      <w:proofErr w:type="gramStart"/>
      <w:r w:rsidRPr="002B7DF1">
        <w:rPr>
          <w:rStyle w:val="fontstyle21"/>
          <w:lang w:val="en-US"/>
        </w:rPr>
        <w:t>represents</w:t>
      </w:r>
      <w:proofErr w:type="gramEnd"/>
      <w:r w:rsidRPr="002B7DF1">
        <w:rPr>
          <w:rStyle w:val="fontstyle21"/>
          <w:lang w:val="en-US"/>
        </w:rPr>
        <w:t xml:space="preserve"> the Access Point, providing a wireless bridge between the router and</w:t>
      </w:r>
      <w:r w:rsidR="00F841D6">
        <w:rPr>
          <w:rFonts w:ascii="TimesNewRomanPSMT" w:hAnsi="TimesNewRomanPSMT"/>
          <w:color w:val="000000"/>
          <w:sz w:val="26"/>
          <w:szCs w:val="26"/>
          <w:lang w:val="en-US"/>
        </w:rPr>
        <w:t xml:space="preserve"> </w:t>
      </w:r>
      <w:r w:rsidRPr="002B7DF1">
        <w:rPr>
          <w:rStyle w:val="fontstyle21"/>
          <w:lang w:val="en-US"/>
        </w:rPr>
        <w:t>the users’ devices.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4 </w:t>
      </w:r>
      <w:r w:rsidRPr="002B7DF1">
        <w:rPr>
          <w:rStyle w:val="fontstyle21"/>
          <w:lang w:val="en-US"/>
        </w:rPr>
        <w:t>represent user devices, such as laptops, tablets, and smartphones.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F841D6">
        <w:rPr>
          <w:rStyle w:val="fontstyle21"/>
          <w:lang w:val="en-US"/>
        </w:rPr>
        <w:tab/>
      </w:r>
    </w:p>
    <w:p w:rsidR="00F841D6" w:rsidRDefault="00F841D6" w:rsidP="00F841D6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</w:r>
      <w:r w:rsidR="002B7DF1" w:rsidRPr="002B7DF1">
        <w:rPr>
          <w:rStyle w:val="fontstyle21"/>
          <w:lang w:val="en-US"/>
        </w:rPr>
        <w:t>In many home networks, or small office networks, the router and AP may be combined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into a single device. This is usually just called a wireless router. It may also have a DSL,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Cable, 3G, or 4G port to provide the connection to the Internet. In large office scenarios,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there may be several AP devices spread throughout the building to provide more even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wireless coverage, connected back to the router through long Ethernet cables.</w:t>
      </w:r>
    </w:p>
    <w:p w:rsidR="00F841D6" w:rsidRDefault="002B7DF1" w:rsidP="00F841D6">
      <w:pPr>
        <w:rPr>
          <w:rStyle w:val="fontstyle21"/>
          <w:color w:val="1F3763"/>
          <w:lang w:val="en-US"/>
        </w:rPr>
      </w:pP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F841D6">
        <w:rPr>
          <w:rStyle w:val="fontstyle21"/>
          <w:b/>
          <w:color w:val="1F3763"/>
          <w:lang w:val="en-US"/>
        </w:rPr>
        <w:t>Point to Point link - Long Distance Connections</w:t>
      </w:r>
      <w:r w:rsidRPr="002B7DF1">
        <w:rPr>
          <w:rFonts w:ascii="TimesNewRomanPSMT" w:hAnsi="TimesNewRomanPSMT"/>
          <w:color w:val="1F3763"/>
          <w:sz w:val="26"/>
          <w:szCs w:val="26"/>
          <w:lang w:val="en-US"/>
        </w:rPr>
        <w:br/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Wireless networks can be used to connect distant buildings or areas. It usually requires</w:t>
      </w:r>
      <w:r w:rsidR="00F841D6">
        <w:rPr>
          <w:rStyle w:val="fontstyle21"/>
          <w:lang w:val="en-US"/>
        </w:rPr>
        <w:t xml:space="preserve"> </w:t>
      </w:r>
      <w:proofErr w:type="gramStart"/>
      <w:r w:rsidRPr="002B7DF1">
        <w:rPr>
          <w:rStyle w:val="fontstyle21"/>
          <w:lang w:val="en-US"/>
        </w:rPr>
        <w:t>very</w:t>
      </w:r>
      <w:proofErr w:type="gramEnd"/>
      <w:r w:rsidRPr="002B7DF1">
        <w:rPr>
          <w:rStyle w:val="fontstyle21"/>
          <w:lang w:val="en-US"/>
        </w:rPr>
        <w:t xml:space="preserve"> focused antennas - such as a dish antenna - that can send a narrow beam in a specific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direction.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A long-distance connection is often called a “point-to-point”, or “PtP” link. The name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describes the concept: two points are connected together, and nothing else. This </w:t>
      </w:r>
      <w:r w:rsidRPr="002B7DF1">
        <w:rPr>
          <w:rStyle w:val="fontstyle21"/>
          <w:lang w:val="en-US"/>
        </w:rPr>
        <w:lastRenderedPageBreak/>
        <w:t>requires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two wireless devices: one configured as an Access Point; the other configured as a Client.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In the example below, two wireless devices are configured to create a point-to-point link.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</w:p>
    <w:p w:rsidR="00F841D6" w:rsidRDefault="002B7DF1" w:rsidP="00F841D6">
      <w:pPr>
        <w:rPr>
          <w:rStyle w:val="fontstyle21"/>
          <w:lang w:val="en-US"/>
        </w:rPr>
      </w:pPr>
      <w:r w:rsidRPr="00F841D6">
        <w:rPr>
          <w:rStyle w:val="fontstyle21"/>
          <w:b/>
          <w:color w:val="1F3763"/>
          <w:lang w:val="en-US"/>
        </w:rPr>
        <w:t>Mesh - Neighbor-to-neighbor Networks</w:t>
      </w:r>
      <w:r w:rsidRPr="00F841D6">
        <w:rPr>
          <w:rFonts w:ascii="TimesNewRomanPSMT" w:hAnsi="TimesNewRomanPSMT"/>
          <w:b/>
          <w:color w:val="1F3763"/>
          <w:sz w:val="26"/>
          <w:szCs w:val="26"/>
          <w:lang w:val="en-US"/>
        </w:rPr>
        <w:br/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A mesh network takes the principle of Point-to-Multipoint, and extends it to the idea of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every node connecting to every other node in range. In effect, this creates a “Multipointto-Multipoint” network. This requires that all the devices are in the Ad-Hoc mode </w:t>
      </w:r>
      <w:r w:rsidR="00F841D6">
        <w:rPr>
          <w:rStyle w:val="fontstyle21"/>
          <w:lang w:val="en-US"/>
        </w:rPr>
        <w:t>–</w:t>
      </w:r>
      <w:r w:rsidRPr="002B7DF1">
        <w:rPr>
          <w:rStyle w:val="fontstyle21"/>
          <w:lang w:val="en-US"/>
        </w:rPr>
        <w:t xml:space="preserve"> wireless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devices all in AP mode or Client mode can’t perform the same function.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="00F841D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The diagram below demonstrates one model for how this works. Wireless mesh nodes are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installed on the rooftops of various buildings, and those nodes that are in range and don’t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have anything blocking the signals will connect. These nodes will share all resources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connected to them such as local servers hosting applications and connections to the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Internet. They can also be connected to computers, Access Points, or routers inside the</w:t>
      </w:r>
      <w:r w:rsidR="00F841D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buildings so users can access the resources anywhere on the network.</w:t>
      </w:r>
      <w:r w:rsidRPr="002B7DF1">
        <w:rPr>
          <w:lang w:val="en-US"/>
        </w:rPr>
        <w:br/>
      </w:r>
    </w:p>
    <w:p w:rsidR="002E5F16" w:rsidRDefault="002B7DF1" w:rsidP="00F841D6">
      <w:pPr>
        <w:rPr>
          <w:rStyle w:val="fontstyle21"/>
          <w:lang w:val="en-US"/>
        </w:rPr>
      </w:pPr>
      <w:r w:rsidRPr="002B7DF1">
        <w:rPr>
          <w:rStyle w:val="fontstyle21"/>
          <w:lang w:val="en-US"/>
        </w:rPr>
        <w:t>In the diagram</w:t>
      </w:r>
      <w:proofErr w:type="gramStart"/>
      <w:r w:rsidRPr="002B7DF1">
        <w:rPr>
          <w:rStyle w:val="fontstyle21"/>
          <w:lang w:val="en-US"/>
        </w:rPr>
        <w:t>:</w:t>
      </w:r>
      <w:proofErr w:type="gramEnd"/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1 </w:t>
      </w:r>
      <w:r w:rsidRPr="002B7DF1">
        <w:rPr>
          <w:rStyle w:val="fontstyle21"/>
          <w:lang w:val="en-US"/>
        </w:rPr>
        <w:t>represents the connection to the Internet.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2 </w:t>
      </w:r>
      <w:r w:rsidRPr="002B7DF1">
        <w:rPr>
          <w:rStyle w:val="fontstyle21"/>
          <w:lang w:val="en-US"/>
        </w:rPr>
        <w:t>represents a Mesh Node with a connection to the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Internet, with an omnidirectional (all directions) antenna.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3 </w:t>
      </w:r>
      <w:r w:rsidRPr="002B7DF1">
        <w:rPr>
          <w:rStyle w:val="fontstyle21"/>
          <w:lang w:val="en-US"/>
        </w:rPr>
        <w:t>represents Mesh Nodes with omnidirectional (all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directions) antennas. These nodes are receiving Internet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 xml:space="preserve">access from Mesh Node </w:t>
      </w:r>
      <w:r w:rsidRPr="002B7DF1">
        <w:rPr>
          <w:rStyle w:val="fontstyle01"/>
          <w:color w:val="000000"/>
          <w:lang w:val="en-US"/>
        </w:rPr>
        <w:t>B</w:t>
      </w:r>
      <w:r w:rsidRPr="002B7DF1">
        <w:rPr>
          <w:rStyle w:val="fontstyle21"/>
          <w:lang w:val="en-US"/>
        </w:rPr>
        <w:t>. They may be connected to different devices inside the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building.</w:t>
      </w:r>
      <w:r w:rsidRPr="002B7DF1">
        <w:rPr>
          <w:rFonts w:ascii="TimesNewRomanPSMT" w:hAnsi="TimesNewRomanPSMT"/>
          <w:color w:val="000000"/>
          <w:sz w:val="26"/>
          <w:szCs w:val="26"/>
          <w:lang w:val="en-US"/>
        </w:rPr>
        <w:br/>
      </w:r>
      <w:r w:rsidRPr="002B7DF1">
        <w:rPr>
          <w:rStyle w:val="fontstyle31"/>
          <w:lang w:val="en-US"/>
        </w:rPr>
        <w:t xml:space="preserve">• </w:t>
      </w:r>
      <w:r w:rsidRPr="002B7DF1">
        <w:rPr>
          <w:rStyle w:val="fontstyle01"/>
          <w:color w:val="000000"/>
          <w:lang w:val="en-US"/>
        </w:rPr>
        <w:t xml:space="preserve">4 </w:t>
      </w:r>
      <w:proofErr w:type="gramStart"/>
      <w:r w:rsidRPr="002B7DF1">
        <w:rPr>
          <w:rStyle w:val="fontstyle21"/>
          <w:lang w:val="en-US"/>
        </w:rPr>
        <w:t>represents</w:t>
      </w:r>
      <w:proofErr w:type="gramEnd"/>
      <w:r w:rsidRPr="002B7DF1">
        <w:rPr>
          <w:rStyle w:val="fontstyle21"/>
          <w:lang w:val="en-US"/>
        </w:rPr>
        <w:t xml:space="preserve"> small Access Points distributing wireless service inside the building.</w:t>
      </w:r>
    </w:p>
    <w:p w:rsidR="002E5F16" w:rsidRDefault="002B7DF1" w:rsidP="00F841D6">
      <w:pPr>
        <w:rPr>
          <w:rStyle w:val="fontstyle21"/>
          <w:lang w:val="en-US"/>
        </w:rPr>
      </w:pPr>
      <w:r w:rsidRPr="002E5F16">
        <w:rPr>
          <w:rFonts w:ascii="TimesNewRomanPSMT" w:hAnsi="TimesNewRomanPSMT"/>
          <w:b/>
          <w:color w:val="000000"/>
          <w:sz w:val="26"/>
          <w:szCs w:val="26"/>
          <w:lang w:val="en-US"/>
        </w:rPr>
        <w:br/>
      </w:r>
      <w:r w:rsidRPr="002E5F16">
        <w:rPr>
          <w:rStyle w:val="fontstyle21"/>
          <w:b/>
          <w:color w:val="1F3763"/>
          <w:lang w:val="en-US"/>
        </w:rPr>
        <w:t>Hybrid Networks</w:t>
      </w:r>
      <w:r w:rsidRPr="002E5F16">
        <w:rPr>
          <w:rFonts w:ascii="TimesNewRomanPSMT" w:hAnsi="TimesNewRomanPSMT"/>
          <w:b/>
          <w:color w:val="1F3763"/>
          <w:sz w:val="26"/>
          <w:szCs w:val="26"/>
          <w:lang w:val="en-US"/>
        </w:rPr>
        <w:br/>
      </w:r>
      <w:r w:rsidR="002E5F16">
        <w:rPr>
          <w:rStyle w:val="fontstyle21"/>
          <w:lang w:val="en-US"/>
        </w:rPr>
        <w:tab/>
      </w:r>
      <w:r w:rsidRPr="002B7DF1">
        <w:rPr>
          <w:rStyle w:val="fontstyle21"/>
          <w:lang w:val="en-US"/>
        </w:rPr>
        <w:t>When designing and building town or community-sized networks, it may be difficult or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impossible to use a single method to connect everyone. For instance, a single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Point-toMultipoint network may not cover an entire community. Mesh nodes can be used to extend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client sites to nearby buildings. Point-to-point connections can bridge longer distances and</w:t>
      </w:r>
      <w:r w:rsidR="002E5F16">
        <w:rPr>
          <w:rStyle w:val="fontstyle21"/>
          <w:lang w:val="en-US"/>
        </w:rPr>
        <w:t xml:space="preserve"> </w:t>
      </w:r>
      <w:r w:rsidRPr="002B7DF1">
        <w:rPr>
          <w:rStyle w:val="fontstyle21"/>
          <w:lang w:val="en-US"/>
        </w:rPr>
        <w:t>join several disconnected networks together.</w:t>
      </w:r>
      <w:r w:rsidR="002E5F16">
        <w:rPr>
          <w:rStyle w:val="fontstyle21"/>
          <w:lang w:val="en-US"/>
        </w:rPr>
        <w:t xml:space="preserve"> </w:t>
      </w:r>
    </w:p>
    <w:p w:rsidR="002E5F16" w:rsidRDefault="002E5F16" w:rsidP="00F841D6">
      <w:pPr>
        <w:rPr>
          <w:rStyle w:val="fontstyle21"/>
          <w:lang w:val="en-US"/>
        </w:rPr>
      </w:pPr>
      <w:r>
        <w:rPr>
          <w:rStyle w:val="fontstyle21"/>
          <w:lang w:val="en-US"/>
        </w:rPr>
        <w:tab/>
      </w:r>
      <w:r w:rsidR="002B7DF1" w:rsidRPr="002B7DF1">
        <w:rPr>
          <w:rStyle w:val="fontstyle21"/>
          <w:lang w:val="en-US"/>
        </w:rPr>
        <w:t>In the diagram below, we can see an example of a hybrid network. There is no single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example that can cover all of the possible uses for a network! In the activity that follows,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you will explore the different ways to build a network by working through scenarios.</w:t>
      </w:r>
      <w:r>
        <w:rPr>
          <w:rStyle w:val="fontstyle21"/>
          <w:lang w:val="en-US"/>
        </w:rPr>
        <w:t xml:space="preserve"> </w:t>
      </w:r>
    </w:p>
    <w:p w:rsidR="006C0172" w:rsidRPr="002B7DF1" w:rsidRDefault="002E5F16" w:rsidP="00F841D6">
      <w:pPr>
        <w:rPr>
          <w:lang w:val="en-US"/>
        </w:rPr>
      </w:pPr>
      <w:r>
        <w:rPr>
          <w:rStyle w:val="fontstyle21"/>
          <w:lang w:val="en-US"/>
        </w:rPr>
        <w:tab/>
      </w:r>
      <w:r w:rsidR="002B7DF1" w:rsidRPr="002B7DF1">
        <w:rPr>
          <w:rStyle w:val="fontstyle21"/>
          <w:lang w:val="en-US"/>
        </w:rPr>
        <w:t>One last note before we move on to the activity - in the examples above, and in the activity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that follows, the diagrams focus on building networks across rooftops or from building to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 xml:space="preserve">building. This is generally the best way to build networks that cover </w:t>
      </w:r>
      <w:r w:rsidR="002B7DF1" w:rsidRPr="002B7DF1">
        <w:rPr>
          <w:rStyle w:val="fontstyle21"/>
          <w:lang w:val="en-US"/>
        </w:rPr>
        <w:lastRenderedPageBreak/>
        <w:t>neighborhoods, towns,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or communities. In the diagrams, the way people connect to this network isn’t always</w:t>
      </w:r>
      <w:r>
        <w:rPr>
          <w:rStyle w:val="fontstyle21"/>
          <w:lang w:val="en-US"/>
        </w:rPr>
        <w:t xml:space="preserve"> </w:t>
      </w:r>
      <w:r w:rsidR="002B7DF1" w:rsidRPr="002B7DF1">
        <w:rPr>
          <w:rStyle w:val="fontstyle21"/>
          <w:lang w:val="en-US"/>
        </w:rPr>
        <w:t>shown.</w:t>
      </w:r>
    </w:p>
    <w:sectPr w:rsidR="006C0172" w:rsidRPr="002B7DF1" w:rsidSect="006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08"/>
  <w:characterSpacingControl w:val="doNotCompress"/>
  <w:compat/>
  <w:rsids>
    <w:rsidRoot w:val="002B7DF1"/>
    <w:rsid w:val="0025744A"/>
    <w:rsid w:val="00271E99"/>
    <w:rsid w:val="002B7DF1"/>
    <w:rsid w:val="002D718E"/>
    <w:rsid w:val="002E5F16"/>
    <w:rsid w:val="00563519"/>
    <w:rsid w:val="005D1A72"/>
    <w:rsid w:val="006C0172"/>
    <w:rsid w:val="00884A66"/>
    <w:rsid w:val="00A95922"/>
    <w:rsid w:val="00E36687"/>
    <w:rsid w:val="00F8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7DF1"/>
    <w:rPr>
      <w:color w:val="0000FF"/>
      <w:u w:val="single"/>
    </w:rPr>
  </w:style>
  <w:style w:type="character" w:customStyle="1" w:styleId="fontstyle01">
    <w:name w:val="fontstyle01"/>
    <w:basedOn w:val="a0"/>
    <w:rsid w:val="002B7DF1"/>
    <w:rPr>
      <w:rFonts w:ascii="TimesNewRomanPS-BoldMT" w:hAnsi="TimesNewRomanPS-BoldMT" w:hint="default"/>
      <w:b/>
      <w:bCs/>
      <w:i w:val="0"/>
      <w:iCs w:val="0"/>
      <w:color w:val="2F5496"/>
      <w:sz w:val="26"/>
      <w:szCs w:val="26"/>
    </w:rPr>
  </w:style>
  <w:style w:type="character" w:customStyle="1" w:styleId="fontstyle21">
    <w:name w:val="fontstyle21"/>
    <w:basedOn w:val="a0"/>
    <w:rsid w:val="002B7DF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2B7DF1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4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050EB-7253-45F7-B2CB-7737177A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8</cp:revision>
  <dcterms:created xsi:type="dcterms:W3CDTF">2018-04-20T17:45:00Z</dcterms:created>
  <dcterms:modified xsi:type="dcterms:W3CDTF">2018-04-20T18:17:00Z</dcterms:modified>
</cp:coreProperties>
</file>