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C2402" w14:textId="77777777" w:rsidR="008975C5" w:rsidRPr="00F96F76" w:rsidRDefault="008975C5" w:rsidP="008975C5">
      <w:pPr>
        <w:rPr>
          <w:rFonts w:ascii="Times New Roman" w:hAnsi="Times New Roman" w:cs="Times New Roman"/>
          <w:b/>
        </w:rPr>
      </w:pPr>
      <w:r w:rsidRPr="00F96F76">
        <w:rPr>
          <w:rFonts w:ascii="Times New Roman" w:hAnsi="Times New Roman" w:cs="Times New Roman"/>
          <w:b/>
        </w:rPr>
        <w:t>PD Evaluation Scales:</w:t>
      </w:r>
    </w:p>
    <w:p w14:paraId="52BE31A6" w14:textId="77777777" w:rsidR="003607AD" w:rsidRDefault="008975C5" w:rsidP="008975C5">
      <w:pPr>
        <w:rPr>
          <w:rFonts w:ascii="Times New Roman" w:hAnsi="Times New Roman" w:cs="Times New Roman"/>
        </w:rPr>
      </w:pPr>
      <w:r w:rsidRPr="00F96F76">
        <w:rPr>
          <w:rFonts w:ascii="Times New Roman" w:hAnsi="Times New Roman" w:cs="Times New Roman"/>
          <w:u w:val="single"/>
        </w:rPr>
        <w:t>UPDRS</w:t>
      </w:r>
      <w:r w:rsidR="003607AD">
        <w:rPr>
          <w:rFonts w:ascii="Times New Roman" w:hAnsi="Times New Roman" w:cs="Times New Roman"/>
        </w:rPr>
        <w:t xml:space="preserve"> – monitors disability and impairment. </w:t>
      </w:r>
    </w:p>
    <w:p w14:paraId="65838DBC" w14:textId="77777777" w:rsidR="00F96F76" w:rsidRDefault="00F96F76" w:rsidP="00F96F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I: Mentation, behavior, mood</w:t>
      </w:r>
    </w:p>
    <w:p w14:paraId="02E15CBD" w14:textId="77777777" w:rsidR="00F96F76" w:rsidRDefault="00F96F76" w:rsidP="00F96F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II: Activities of daily living</w:t>
      </w:r>
    </w:p>
    <w:p w14:paraId="1AAF604E" w14:textId="77777777" w:rsidR="00F96F76" w:rsidRDefault="00F96F76" w:rsidP="00F96F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III: Motor examination</w:t>
      </w:r>
    </w:p>
    <w:p w14:paraId="550E592B" w14:textId="77777777" w:rsidR="00F96F76" w:rsidRPr="00F96F76" w:rsidRDefault="00F96F76" w:rsidP="00F96F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IV: Complications of Therapy </w:t>
      </w:r>
    </w:p>
    <w:p w14:paraId="227FA662" w14:textId="77777777" w:rsidR="003607AD" w:rsidRPr="003607AD" w:rsidRDefault="008975C5" w:rsidP="003607AD">
      <w:pPr>
        <w:rPr>
          <w:rFonts w:ascii="Times New Roman" w:hAnsi="Times New Roman" w:cs="Times New Roman"/>
        </w:rPr>
      </w:pPr>
      <w:r w:rsidRPr="00F96F76">
        <w:rPr>
          <w:rFonts w:ascii="Times New Roman" w:hAnsi="Times New Roman" w:cs="Times New Roman"/>
          <w:u w:val="single"/>
        </w:rPr>
        <w:t>Hoehn and Yahr Scales</w:t>
      </w:r>
      <w:r w:rsidR="003607AD">
        <w:rPr>
          <w:rFonts w:ascii="Times New Roman" w:hAnsi="Times New Roman" w:cs="Times New Roman"/>
        </w:rPr>
        <w:t xml:space="preserve"> – global assessment of severity (based on clinical findings and functional disability)</w:t>
      </w:r>
    </w:p>
    <w:p w14:paraId="161EB653" w14:textId="77777777" w:rsidR="008975C5" w:rsidRDefault="008975C5" w:rsidP="008975C5">
      <w:pPr>
        <w:rPr>
          <w:rFonts w:ascii="Times New Roman" w:hAnsi="Times New Roman" w:cs="Times New Roman"/>
        </w:rPr>
      </w:pPr>
      <w:r w:rsidRPr="00F96F76">
        <w:rPr>
          <w:rFonts w:ascii="Times New Roman" w:hAnsi="Times New Roman" w:cs="Times New Roman"/>
          <w:u w:val="single"/>
        </w:rPr>
        <w:t>Schwab</w:t>
      </w:r>
      <w:r w:rsidR="003607AD">
        <w:rPr>
          <w:rFonts w:ascii="Times New Roman" w:hAnsi="Times New Roman" w:cs="Times New Roman"/>
        </w:rPr>
        <w:t xml:space="preserve"> – standard instrument, used as a measure of independence</w:t>
      </w:r>
      <w:r w:rsidR="00F96F76">
        <w:rPr>
          <w:rFonts w:ascii="Times New Roman" w:hAnsi="Times New Roman" w:cs="Times New Roman"/>
        </w:rPr>
        <w:t xml:space="preserve"> (%)</w:t>
      </w:r>
    </w:p>
    <w:p w14:paraId="334554E3" w14:textId="77777777" w:rsidR="003A10E3" w:rsidRPr="003A10E3" w:rsidRDefault="003A10E3" w:rsidP="008975C5">
      <w:pPr>
        <w:rPr>
          <w:rFonts w:ascii="Times New Roman" w:hAnsi="Times New Roman" w:cs="Times New Roman"/>
          <w:b/>
        </w:rPr>
      </w:pPr>
      <w:r w:rsidRPr="003A10E3">
        <w:rPr>
          <w:rFonts w:ascii="Times New Roman" w:hAnsi="Times New Roman" w:cs="Times New Roman"/>
          <w:b/>
        </w:rPr>
        <w:t xml:space="preserve">Motor: </w:t>
      </w:r>
    </w:p>
    <w:p w14:paraId="05D64DED" w14:textId="77777777" w:rsidR="003A10E3" w:rsidRDefault="003A10E3" w:rsidP="00897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TAP-PD</w:t>
      </w:r>
      <w:r w:rsidR="003500C1">
        <w:rPr>
          <w:rFonts w:ascii="Times New Roman" w:hAnsi="Times New Roman" w:cs="Times New Roman"/>
        </w:rPr>
        <w:t>(only 33 unique patients for TAP-PD</w:t>
      </w:r>
      <w:bookmarkStart w:id="0" w:name="_GoBack"/>
      <w:bookmarkEnd w:id="0"/>
      <w:r w:rsidR="003500C1">
        <w:rPr>
          <w:rFonts w:ascii="Times New Roman" w:hAnsi="Times New Roman" w:cs="Times New Roman"/>
        </w:rPr>
        <w:t>):</w:t>
      </w:r>
    </w:p>
    <w:p w14:paraId="09783F30" w14:textId="77777777" w:rsidR="008975C5" w:rsidRPr="00F96F76" w:rsidRDefault="008975C5" w:rsidP="008975C5">
      <w:pPr>
        <w:rPr>
          <w:rFonts w:ascii="Times New Roman" w:hAnsi="Times New Roman" w:cs="Times New Roman"/>
          <w:b/>
        </w:rPr>
      </w:pPr>
      <w:r w:rsidRPr="00F96F76">
        <w:rPr>
          <w:rFonts w:ascii="Times New Roman" w:hAnsi="Times New Roman" w:cs="Times New Roman"/>
          <w:b/>
        </w:rPr>
        <w:t>Cognitive Assessment in PD:</w:t>
      </w:r>
    </w:p>
    <w:p w14:paraId="651CCFDB" w14:textId="77777777" w:rsidR="008975C5" w:rsidRDefault="008975C5" w:rsidP="008975C5">
      <w:pPr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  <w:u w:val="single"/>
        </w:rPr>
        <w:t>Montreal Cognitive Assessment</w:t>
      </w:r>
      <w:r w:rsidR="003607AD">
        <w:rPr>
          <w:rFonts w:ascii="Times New Roman" w:hAnsi="Times New Roman" w:cs="Times New Roman"/>
        </w:rPr>
        <w:t xml:space="preserve"> – detects mild cognitive impairment</w:t>
      </w:r>
    </w:p>
    <w:p w14:paraId="1D5EDFF9" w14:textId="77777777" w:rsidR="00F030FD" w:rsidRDefault="00F030FD" w:rsidP="00F030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Short-term memory recall task</w:t>
      </w:r>
    </w:p>
    <w:p w14:paraId="5BC31E02" w14:textId="77777777" w:rsidR="00F030FD" w:rsidRDefault="00F030FD" w:rsidP="00F030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Visuospatial abilities assessment (clock-drawing task, three-dimensional cube copy)</w:t>
      </w:r>
    </w:p>
    <w:p w14:paraId="676328A9" w14:textId="77777777" w:rsidR="00F030FD" w:rsidRDefault="00F030FD" w:rsidP="00F030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Executive function assessment </w:t>
      </w:r>
    </w:p>
    <w:p w14:paraId="621BD7D9" w14:textId="77777777" w:rsidR="00F030FD" w:rsidRDefault="00F030FD" w:rsidP="00F030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Attention, concentration, working memory evaluated</w:t>
      </w:r>
    </w:p>
    <w:p w14:paraId="613494B8" w14:textId="77777777" w:rsidR="00F030FD" w:rsidRDefault="00F030FD" w:rsidP="00F030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Serial subtraction</w:t>
      </w:r>
    </w:p>
    <w:p w14:paraId="393A3E78" w14:textId="77777777" w:rsidR="00F030FD" w:rsidRDefault="00F030FD" w:rsidP="00F030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Digits forward and backward </w:t>
      </w:r>
    </w:p>
    <w:p w14:paraId="0A7B6374" w14:textId="77777777" w:rsidR="00F030FD" w:rsidRDefault="00F030FD" w:rsidP="00F030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Naming task with low-familiarity animals</w:t>
      </w:r>
    </w:p>
    <w:p w14:paraId="3AA31529" w14:textId="77777777" w:rsidR="00F030FD" w:rsidRDefault="00F030FD" w:rsidP="00F030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Repetition of syntactically complex sentences </w:t>
      </w:r>
    </w:p>
    <w:p w14:paraId="1D6F8C54" w14:textId="77777777" w:rsidR="00F030FD" w:rsidRDefault="00F030FD" w:rsidP="00F030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Orientation to time and place </w:t>
      </w:r>
    </w:p>
    <w:p w14:paraId="5B674276" w14:textId="77777777" w:rsidR="00342D9E" w:rsidRPr="00342D9E" w:rsidRDefault="00342D9E" w:rsidP="00342D9E">
      <w:pPr>
        <w:rPr>
          <w:rFonts w:ascii="Times New Roman" w:hAnsi="Times New Roman" w:cs="Times New Roman"/>
          <w:u w:val="single"/>
        </w:rPr>
      </w:pPr>
      <w:r w:rsidRPr="00342D9E">
        <w:rPr>
          <w:rFonts w:ascii="Times New Roman" w:hAnsi="Times New Roman" w:cs="Times New Roman"/>
          <w:u w:val="single"/>
        </w:rPr>
        <w:t>Benton Judgment of Line Orientation</w:t>
      </w:r>
    </w:p>
    <w:p w14:paraId="236DA1CE" w14:textId="77777777" w:rsidR="00342D9E" w:rsidRDefault="00342D9E" w:rsidP="00342D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Measures person’s ability to match angle and orientation of lines in space</w:t>
      </w:r>
    </w:p>
    <w:p w14:paraId="3FE515C1" w14:textId="77777777" w:rsidR="00342D9E" w:rsidRPr="0026475F" w:rsidRDefault="006E1703" w:rsidP="00342D9E">
      <w:pPr>
        <w:rPr>
          <w:rFonts w:ascii="Times New Roman" w:hAnsi="Times New Roman" w:cs="Times New Roman"/>
          <w:u w:val="single"/>
        </w:rPr>
      </w:pPr>
      <w:r w:rsidRPr="0026475F">
        <w:rPr>
          <w:rFonts w:ascii="Times New Roman" w:hAnsi="Times New Roman" w:cs="Times New Roman"/>
          <w:u w:val="single"/>
        </w:rPr>
        <w:t>Hopkins Verbal Learning Test</w:t>
      </w:r>
    </w:p>
    <w:p w14:paraId="5280769D" w14:textId="77777777" w:rsidR="006E1703" w:rsidRDefault="0026475F" w:rsidP="006E17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Immediate, delayed recall/recognition evaluated</w:t>
      </w:r>
    </w:p>
    <w:p w14:paraId="25533549" w14:textId="77777777" w:rsidR="00EE52A9" w:rsidRPr="00EE52A9" w:rsidRDefault="00EE52A9" w:rsidP="00EE52A9">
      <w:pPr>
        <w:pStyle w:val="ListParagraph"/>
        <w:numPr>
          <w:ilvl w:val="0"/>
          <w:numId w:val="8"/>
        </w:numPr>
        <w:autoSpaceDE w:val="0"/>
        <w:autoSpaceDN w:val="0"/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EE52A9">
        <w:rPr>
          <w:rFonts w:ascii="Arial Narrow" w:hAnsi="Arial Narrow"/>
          <w:b/>
          <w:bCs/>
          <w:sz w:val="24"/>
          <w:szCs w:val="24"/>
        </w:rPr>
        <w:t xml:space="preserve">Scoring </w:t>
      </w:r>
      <w:r w:rsidRPr="00EE52A9">
        <w:rPr>
          <w:rFonts w:ascii="Arial Narrow" w:hAnsi="Arial Narrow"/>
          <w:bCs/>
          <w:sz w:val="24"/>
          <w:szCs w:val="24"/>
        </w:rPr>
        <w:t xml:space="preserve">(include reference to detailed scoring instructions, including calculation of a total score and subscale scores, and any limitations of scale or scoring posed by item nonresponse): </w:t>
      </w:r>
      <w:r w:rsidRPr="00EE52A9">
        <w:rPr>
          <w:rFonts w:ascii="Arial Narrow" w:hAnsi="Arial Narrow"/>
          <w:sz w:val="24"/>
          <w:szCs w:val="24"/>
        </w:rPr>
        <w:t>Raw scores are derived for Total Recall (# items correctly recalled on each of 3 trials, maximum 36), Delayed Recall (# items correctly recalled following delay, maximum 12), Retention (% of items initially recalled that are also recalled after delay), and a Recognition Discrimination Index (# hits minus # false positives in 12 target + 12 foil recognition test, Solomon et al, 2007).</w:t>
      </w:r>
    </w:p>
    <w:p w14:paraId="042FF99B" w14:textId="77777777" w:rsidR="00EE52A9" w:rsidRDefault="00EE52A9" w:rsidP="00EE52A9">
      <w:pPr>
        <w:autoSpaceDE w:val="0"/>
        <w:autoSpaceDN w:val="0"/>
        <w:spacing w:after="0"/>
        <w:jc w:val="both"/>
        <w:rPr>
          <w:rFonts w:ascii="Arial Narrow" w:hAnsi="Arial Narrow"/>
          <w:sz w:val="24"/>
          <w:szCs w:val="24"/>
        </w:rPr>
      </w:pPr>
    </w:p>
    <w:p w14:paraId="3F8758BF" w14:textId="77777777" w:rsidR="00EE52A9" w:rsidRPr="00EE52A9" w:rsidRDefault="00EE52A9" w:rsidP="00EE52A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 Narrow" w:hAnsi="Arial Narrow"/>
          <w:bCs/>
          <w:sz w:val="24"/>
          <w:szCs w:val="24"/>
        </w:rPr>
      </w:pPr>
      <w:r w:rsidRPr="00EE52A9">
        <w:rPr>
          <w:rFonts w:ascii="Arial Narrow" w:hAnsi="Arial Narrow"/>
          <w:b/>
          <w:bCs/>
          <w:sz w:val="24"/>
          <w:szCs w:val="24"/>
        </w:rPr>
        <w:t>Standardization of scores to a reference population</w:t>
      </w:r>
      <w:r w:rsidRPr="00EE52A9">
        <w:rPr>
          <w:rFonts w:ascii="Arial Narrow" w:hAnsi="Arial Narrow"/>
          <w:bCs/>
          <w:sz w:val="24"/>
          <w:szCs w:val="24"/>
        </w:rPr>
        <w:t xml:space="preserve"> (z scores, T scores, etc):  Published manual norms are available. T scores can be are derived from raw scores for different age ranges.</w:t>
      </w:r>
    </w:p>
    <w:p w14:paraId="46645C05" w14:textId="77777777" w:rsidR="00EE52A9" w:rsidRDefault="00EE52A9" w:rsidP="00EE52A9">
      <w:pPr>
        <w:spacing w:after="0" w:line="240" w:lineRule="auto"/>
        <w:jc w:val="both"/>
        <w:rPr>
          <w:rFonts w:ascii="Arial Narrow" w:hAnsi="Arial Narrow"/>
          <w:bCs/>
          <w:sz w:val="24"/>
          <w:szCs w:val="24"/>
        </w:rPr>
      </w:pPr>
    </w:p>
    <w:p w14:paraId="132B1458" w14:textId="77777777" w:rsidR="00EE52A9" w:rsidRDefault="00EE52A9" w:rsidP="00EE52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If scores have been standardized to a reference population, indicate frame of reference for scoring </w:t>
      </w:r>
      <w:r>
        <w:rPr>
          <w:rFonts w:ascii="Arial Narrow" w:hAnsi="Arial Narrow"/>
          <w:bCs/>
          <w:sz w:val="24"/>
          <w:szCs w:val="24"/>
        </w:rPr>
        <w:t>(general population, HD subjects, other disease groups, etc)</w:t>
      </w:r>
      <w:r>
        <w:rPr>
          <w:rFonts w:ascii="Arial Narrow" w:hAnsi="Arial Narrow"/>
          <w:b/>
          <w:bCs/>
          <w:sz w:val="24"/>
          <w:szCs w:val="24"/>
        </w:rPr>
        <w:t xml:space="preserve">.  </w:t>
      </w:r>
      <w:r>
        <w:rPr>
          <w:rFonts w:ascii="Arial Narrow" w:hAnsi="Arial Narrow"/>
          <w:bCs/>
          <w:sz w:val="24"/>
          <w:szCs w:val="24"/>
        </w:rPr>
        <w:t>General population.</w:t>
      </w:r>
    </w:p>
    <w:p w14:paraId="76B8365A" w14:textId="77777777" w:rsidR="0026475F" w:rsidRDefault="0026475F" w:rsidP="0026475F">
      <w:pPr>
        <w:rPr>
          <w:rFonts w:ascii="Times New Roman" w:hAnsi="Times New Roman" w:cs="Times New Roman"/>
        </w:rPr>
      </w:pPr>
      <w:r w:rsidRPr="0026475F">
        <w:rPr>
          <w:rFonts w:ascii="Times New Roman" w:hAnsi="Times New Roman" w:cs="Times New Roman"/>
          <w:u w:val="single"/>
        </w:rPr>
        <w:t>Letter Number Sequencing</w:t>
      </w:r>
      <w:r>
        <w:rPr>
          <w:rFonts w:ascii="Times New Roman" w:hAnsi="Times New Roman" w:cs="Times New Roman"/>
        </w:rPr>
        <w:t xml:space="preserve"> – participant is read aloud a string of combined numbers and letters, and then must repeat them in sequence, first numbers and then letters. </w:t>
      </w:r>
    </w:p>
    <w:p w14:paraId="140A185A" w14:textId="77777777" w:rsidR="003A10E3" w:rsidRDefault="003A10E3" w:rsidP="0026475F">
      <w:pPr>
        <w:rPr>
          <w:rFonts w:ascii="Times New Roman" w:hAnsi="Times New Roman" w:cs="Times New Roman"/>
        </w:rPr>
      </w:pPr>
      <w:r w:rsidRPr="003A10E3">
        <w:rPr>
          <w:rFonts w:ascii="Times New Roman" w:hAnsi="Times New Roman" w:cs="Times New Roman"/>
          <w:u w:val="single"/>
        </w:rPr>
        <w:t>Semantic Fluency</w:t>
      </w:r>
      <w:r>
        <w:rPr>
          <w:rFonts w:ascii="Times New Roman" w:hAnsi="Times New Roman" w:cs="Times New Roman"/>
        </w:rPr>
        <w:t xml:space="preserve"> (Animal, Vegetables, Fruit) </w:t>
      </w:r>
    </w:p>
    <w:p w14:paraId="6254FFB2" w14:textId="77777777" w:rsidR="003A10E3" w:rsidRDefault="003A10E3" w:rsidP="0026475F">
      <w:pPr>
        <w:rPr>
          <w:rFonts w:ascii="Times New Roman" w:hAnsi="Times New Roman" w:cs="Times New Roman"/>
        </w:rPr>
      </w:pPr>
      <w:r w:rsidRPr="003A10E3">
        <w:rPr>
          <w:rFonts w:ascii="Times New Roman" w:hAnsi="Times New Roman" w:cs="Times New Roman"/>
          <w:u w:val="single"/>
        </w:rPr>
        <w:t>Symbol Digit Modality Test</w:t>
      </w:r>
      <w:r>
        <w:rPr>
          <w:rFonts w:ascii="Times New Roman" w:hAnsi="Times New Roman" w:cs="Times New Roman"/>
        </w:rPr>
        <w:t xml:space="preserve"> – divided attention, visual scanning, motor speed. </w:t>
      </w:r>
    </w:p>
    <w:p w14:paraId="71E2490C" w14:textId="77777777" w:rsidR="003A10E3" w:rsidRPr="0026475F" w:rsidRDefault="003A10E3" w:rsidP="0026475F">
      <w:pPr>
        <w:rPr>
          <w:rFonts w:ascii="Times New Roman" w:hAnsi="Times New Roman" w:cs="Times New Roman"/>
        </w:rPr>
      </w:pPr>
      <w:r w:rsidRPr="003A10E3">
        <w:rPr>
          <w:rFonts w:ascii="Times New Roman" w:hAnsi="Times New Roman" w:cs="Times New Roman"/>
          <w:u w:val="single"/>
        </w:rPr>
        <w:t>UPSIT</w:t>
      </w:r>
      <w:r>
        <w:rPr>
          <w:rFonts w:ascii="Times New Roman" w:hAnsi="Times New Roman" w:cs="Times New Roman"/>
        </w:rPr>
        <w:t xml:space="preserve"> – measures olfaction </w:t>
      </w:r>
    </w:p>
    <w:p w14:paraId="11193518" w14:textId="77777777" w:rsidR="008975C5" w:rsidRPr="00F030FD" w:rsidRDefault="008975C5" w:rsidP="008975C5">
      <w:pPr>
        <w:rPr>
          <w:rFonts w:ascii="Times New Roman" w:hAnsi="Times New Roman" w:cs="Times New Roman"/>
          <w:b/>
        </w:rPr>
      </w:pPr>
      <w:r w:rsidRPr="00F030FD">
        <w:rPr>
          <w:rFonts w:ascii="Times New Roman" w:hAnsi="Times New Roman" w:cs="Times New Roman"/>
          <w:b/>
        </w:rPr>
        <w:t>Sleep Assessment:</w:t>
      </w:r>
    </w:p>
    <w:p w14:paraId="0F168435" w14:textId="77777777" w:rsidR="008975C5" w:rsidRDefault="008975C5" w:rsidP="008975C5">
      <w:pPr>
        <w:rPr>
          <w:rFonts w:ascii="Times New Roman" w:hAnsi="Times New Roman" w:cs="Times New Roman"/>
        </w:rPr>
      </w:pPr>
      <w:r w:rsidRPr="00F030FD">
        <w:rPr>
          <w:rFonts w:ascii="Times New Roman" w:hAnsi="Times New Roman" w:cs="Times New Roman"/>
          <w:u w:val="single"/>
        </w:rPr>
        <w:t>Epworth Sleep Scale</w:t>
      </w:r>
      <w:r w:rsidR="003607AD">
        <w:rPr>
          <w:rFonts w:ascii="Times New Roman" w:hAnsi="Times New Roman" w:cs="Times New Roman"/>
        </w:rPr>
        <w:t xml:space="preserve"> – measure of daytime sleepiness </w:t>
      </w:r>
      <w:r w:rsidR="005A2606">
        <w:rPr>
          <w:rFonts w:ascii="Times New Roman" w:hAnsi="Times New Roman" w:cs="Times New Roman"/>
        </w:rPr>
        <w:t>(&lt;=9 is normal, &gt;10 is sleepy)</w:t>
      </w:r>
    </w:p>
    <w:p w14:paraId="6DDA985A" w14:textId="77777777" w:rsidR="0026475F" w:rsidRDefault="0026475F" w:rsidP="008975C5">
      <w:pPr>
        <w:rPr>
          <w:rFonts w:ascii="Times New Roman" w:hAnsi="Times New Roman" w:cs="Times New Roman"/>
        </w:rPr>
      </w:pPr>
      <w:r w:rsidRPr="0026475F">
        <w:rPr>
          <w:rFonts w:ascii="Times New Roman" w:hAnsi="Times New Roman" w:cs="Times New Roman"/>
          <w:u w:val="single"/>
        </w:rPr>
        <w:t>REM Sleep Disorder Questionnaire</w:t>
      </w:r>
      <w:r>
        <w:rPr>
          <w:rFonts w:ascii="Times New Roman" w:hAnsi="Times New Roman" w:cs="Times New Roman"/>
        </w:rPr>
        <w:t xml:space="preserve"> – people who act out their dreams, sleep talking. </w:t>
      </w:r>
    </w:p>
    <w:p w14:paraId="7613B040" w14:textId="77777777" w:rsidR="008975C5" w:rsidRDefault="008975C5" w:rsidP="008975C5">
      <w:pPr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  <w:b/>
        </w:rPr>
        <w:t>Mood and Behavior</w:t>
      </w:r>
      <w:r>
        <w:rPr>
          <w:rFonts w:ascii="Times New Roman" w:hAnsi="Times New Roman" w:cs="Times New Roman"/>
        </w:rPr>
        <w:t>:</w:t>
      </w:r>
    </w:p>
    <w:p w14:paraId="6C5D7551" w14:textId="77777777" w:rsidR="008975C5" w:rsidRDefault="008975C5" w:rsidP="008975C5">
      <w:pPr>
        <w:rPr>
          <w:rFonts w:ascii="Times New Roman" w:hAnsi="Times New Roman" w:cs="Times New Roman"/>
        </w:rPr>
      </w:pPr>
      <w:r w:rsidRPr="00342D9E">
        <w:rPr>
          <w:rFonts w:ascii="Times New Roman" w:hAnsi="Times New Roman" w:cs="Times New Roman"/>
          <w:u w:val="single"/>
        </w:rPr>
        <w:t>Geriatic Depression Scale</w:t>
      </w:r>
      <w:r>
        <w:rPr>
          <w:rFonts w:ascii="Times New Roman" w:hAnsi="Times New Roman" w:cs="Times New Roman"/>
        </w:rPr>
        <w:t xml:space="preserve"> – assesses depressive symptoms in the elderly </w:t>
      </w:r>
    </w:p>
    <w:p w14:paraId="586A9E2F" w14:textId="77777777" w:rsidR="00342D9E" w:rsidRDefault="00342D9E" w:rsidP="00342D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(30-item self-reported questionnaire)</w:t>
      </w:r>
    </w:p>
    <w:p w14:paraId="0D43515C" w14:textId="77777777" w:rsidR="005A2606" w:rsidRDefault="005A2606" w:rsidP="00342D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0-4 normal</w:t>
      </w:r>
    </w:p>
    <w:p w14:paraId="6A94F98E" w14:textId="77777777" w:rsidR="005A2606" w:rsidRDefault="005A2606" w:rsidP="00342D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5-7 mild </w:t>
      </w:r>
    </w:p>
    <w:p w14:paraId="7036B332" w14:textId="77777777" w:rsidR="005A2606" w:rsidRDefault="005A2606" w:rsidP="00342D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8-11 moderate</w:t>
      </w:r>
    </w:p>
    <w:p w14:paraId="7D85739B" w14:textId="77777777" w:rsidR="005A2606" w:rsidRPr="00342D9E" w:rsidRDefault="005A2606" w:rsidP="00342D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12-15 severe</w:t>
      </w:r>
    </w:p>
    <w:p w14:paraId="03B0F7A0" w14:textId="77777777" w:rsidR="0026475F" w:rsidRDefault="0026475F" w:rsidP="008975C5">
      <w:pPr>
        <w:rPr>
          <w:rFonts w:ascii="Times New Roman" w:hAnsi="Times New Roman" w:cs="Times New Roman"/>
        </w:rPr>
      </w:pPr>
      <w:r w:rsidRPr="0026475F">
        <w:rPr>
          <w:rFonts w:ascii="Times New Roman" w:hAnsi="Times New Roman" w:cs="Times New Roman"/>
          <w:u w:val="single"/>
        </w:rPr>
        <w:t>QUIP</w:t>
      </w:r>
      <w:r>
        <w:rPr>
          <w:rFonts w:ascii="Times New Roman" w:hAnsi="Times New Roman" w:cs="Times New Roman"/>
        </w:rPr>
        <w:t xml:space="preserve"> – Questionnaire for Impulsive-Compulsive Disorders (gambling, sexual behavior, buying, eating)</w:t>
      </w:r>
    </w:p>
    <w:p w14:paraId="37186169" w14:textId="77777777" w:rsidR="003A10E3" w:rsidRDefault="003A10E3" w:rsidP="008975C5">
      <w:pPr>
        <w:rPr>
          <w:rFonts w:ascii="Times New Roman" w:hAnsi="Times New Roman" w:cs="Times New Roman"/>
        </w:rPr>
      </w:pPr>
      <w:r w:rsidRPr="003A10E3">
        <w:rPr>
          <w:rFonts w:ascii="Times New Roman" w:hAnsi="Times New Roman" w:cs="Times New Roman"/>
          <w:u w:val="single"/>
        </w:rPr>
        <w:t>State-Trait Anxiety Inventory</w:t>
      </w:r>
      <w:r>
        <w:rPr>
          <w:rFonts w:ascii="Times New Roman" w:hAnsi="Times New Roman" w:cs="Times New Roman"/>
        </w:rPr>
        <w:t xml:space="preserve"> – state anxiety (anxiety about an event) and trait anxiety (personal characteristic)</w:t>
      </w:r>
    </w:p>
    <w:p w14:paraId="3D5DBA08" w14:textId="77777777" w:rsidR="0026475F" w:rsidRDefault="003A10E3" w:rsidP="008975C5">
      <w:pPr>
        <w:rPr>
          <w:rFonts w:ascii="Times New Roman" w:hAnsi="Times New Roman" w:cs="Times New Roman"/>
        </w:rPr>
      </w:pPr>
      <w:r w:rsidRPr="003A10E3">
        <w:rPr>
          <w:rFonts w:ascii="Times New Roman" w:hAnsi="Times New Roman" w:cs="Times New Roman"/>
          <w:b/>
        </w:rPr>
        <w:t>Biological</w:t>
      </w:r>
      <w:r>
        <w:rPr>
          <w:rFonts w:ascii="Times New Roman" w:hAnsi="Times New Roman" w:cs="Times New Roman"/>
        </w:rPr>
        <w:t xml:space="preserve">: </w:t>
      </w:r>
    </w:p>
    <w:p w14:paraId="4FB6AA49" w14:textId="77777777" w:rsidR="003A10E3" w:rsidRPr="008975C5" w:rsidRDefault="003A10E3" w:rsidP="008975C5">
      <w:pPr>
        <w:rPr>
          <w:rFonts w:ascii="Times New Roman" w:hAnsi="Times New Roman" w:cs="Times New Roman"/>
        </w:rPr>
      </w:pPr>
      <w:r w:rsidRPr="003A10E3">
        <w:rPr>
          <w:rFonts w:ascii="Times New Roman" w:hAnsi="Times New Roman" w:cs="Times New Roman"/>
          <w:u w:val="single"/>
        </w:rPr>
        <w:t>SCOPA-AUT</w:t>
      </w:r>
      <w:r>
        <w:rPr>
          <w:rFonts w:ascii="Times New Roman" w:hAnsi="Times New Roman" w:cs="Times New Roman"/>
        </w:rPr>
        <w:t xml:space="preserve"> (Scales for Outcomes in Parkinson’s disease) – bodily functions, urine, sex, constipation/bowel problems </w:t>
      </w:r>
    </w:p>
    <w:sectPr w:rsidR="003A10E3" w:rsidRPr="00897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01969"/>
    <w:multiLevelType w:val="hybridMultilevel"/>
    <w:tmpl w:val="21620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531E2"/>
    <w:multiLevelType w:val="hybridMultilevel"/>
    <w:tmpl w:val="EDB2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A73BE"/>
    <w:multiLevelType w:val="hybridMultilevel"/>
    <w:tmpl w:val="16A0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55B99"/>
    <w:multiLevelType w:val="hybridMultilevel"/>
    <w:tmpl w:val="92FC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D7F56"/>
    <w:multiLevelType w:val="hybridMultilevel"/>
    <w:tmpl w:val="9306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33DDC"/>
    <w:multiLevelType w:val="hybridMultilevel"/>
    <w:tmpl w:val="E1C6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E172B1"/>
    <w:multiLevelType w:val="hybridMultilevel"/>
    <w:tmpl w:val="C3A4E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4052B"/>
    <w:multiLevelType w:val="hybridMultilevel"/>
    <w:tmpl w:val="CE923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993"/>
    <w:rsid w:val="00000993"/>
    <w:rsid w:val="0026475F"/>
    <w:rsid w:val="00292537"/>
    <w:rsid w:val="00342D9E"/>
    <w:rsid w:val="003500C1"/>
    <w:rsid w:val="003607AD"/>
    <w:rsid w:val="003A10E3"/>
    <w:rsid w:val="003F4DEE"/>
    <w:rsid w:val="004762DA"/>
    <w:rsid w:val="00501014"/>
    <w:rsid w:val="005A2606"/>
    <w:rsid w:val="006E1703"/>
    <w:rsid w:val="008975C5"/>
    <w:rsid w:val="00E6584A"/>
    <w:rsid w:val="00EE52A9"/>
    <w:rsid w:val="00F030FD"/>
    <w:rsid w:val="00F9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46E7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9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Vania J Sung</dc:creator>
  <cp:lastModifiedBy>Vincent Nguyen</cp:lastModifiedBy>
  <cp:revision>3</cp:revision>
  <dcterms:created xsi:type="dcterms:W3CDTF">2014-04-30T05:43:00Z</dcterms:created>
  <dcterms:modified xsi:type="dcterms:W3CDTF">2014-05-03T11:05:00Z</dcterms:modified>
</cp:coreProperties>
</file>