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79E" w:rsidRPr="00833ED4" w:rsidRDefault="0025279E" w:rsidP="00B66DA9">
      <w:pPr>
        <w:rPr>
          <w:rFonts w:ascii="Calibri" w:hAnsi="Calibri"/>
          <w:sz w:val="24"/>
          <w:szCs w:val="24"/>
        </w:rPr>
      </w:pPr>
    </w:p>
    <w:p w:rsidR="0025279E" w:rsidRPr="00833ED4" w:rsidRDefault="00FE6252" w:rsidP="00B66DA9">
      <w:pPr>
        <w:rPr>
          <w:rFonts w:ascii="Calibri" w:hAnsi="Calibri"/>
          <w:sz w:val="24"/>
          <w:szCs w:val="24"/>
        </w:rPr>
      </w:pPr>
      <w:r w:rsidRPr="00FE6252">
        <w:rPr>
          <w:noProof/>
          <w:lang w:val="en-GB" w:eastAsia="en-GB"/>
        </w:rPr>
        <w:pict>
          <v:group id="_x0000_s1055" style="position:absolute;margin-left:-40.9pt;margin-top:-25.9pt;width:576.75pt;height:59.15pt;z-index:251645952" coordorigin="192,2812" coordsize="11535,1183">
            <v:group id="_x0000_s1054" style="position:absolute;left:192;top:2812;width:11535;height:1183" coordorigin="192,2812" coordsize="11535,1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52" type="#_x0000_t75" style="position:absolute;left:8742;top:3007;width:680;height:771;visibility:visible">
                <v:imagedata r:id="rId8" o:title=""/>
              </v:shape>
              <v:group id="_x0000_s1053" style="position:absolute;left:192;top:2812;width:11535;height:1183" coordorigin="192,2812" coordsize="11535,1183">
                <v:shape id="Picture 7" o:spid="_x0000_s1040" type="#_x0000_t75" style="position:absolute;left:2450;top:3030;width:680;height:771;visibility:visible">
                  <v:imagedata r:id="rId8" o:title=""/>
                </v:shape>
                <v:shapetype id="_x0000_t202" coordsize="21600,21600" o:spt="202" path="m,l,21600r21600,l21600,xe">
                  <v:stroke joinstyle="miter"/>
                  <v:path gradientshapeok="t" o:connecttype="rect"/>
                </v:shapetype>
                <v:shape id="_x0000_s1042"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42" inset="2.88pt,2.88pt,2.88pt,2.88pt">
                    <w:txbxContent>
                      <w:p w:rsidR="009766B2" w:rsidRDefault="009766B2" w:rsidP="009766B2">
                        <w:pPr>
                          <w:widowControl w:val="0"/>
                          <w:tabs>
                            <w:tab w:val="left" w:pos="0"/>
                          </w:tabs>
                          <w:jc w:val="center"/>
                          <w:rPr>
                            <w:rFonts w:ascii="Corbel" w:hAnsi="Corbel"/>
                            <w:b/>
                            <w:bCs/>
                            <w:i/>
                            <w:iCs/>
                            <w:sz w:val="10"/>
                            <w:szCs w:val="10"/>
                            <w:u w:val="single"/>
                          </w:rPr>
                        </w:pPr>
                      </w:p>
                      <w:p w:rsidR="009766B2" w:rsidRDefault="009766B2" w:rsidP="009766B2">
                        <w:pPr>
                          <w:widowControl w:val="0"/>
                          <w:tabs>
                            <w:tab w:val="left" w:pos="0"/>
                          </w:tabs>
                          <w:jc w:val="center"/>
                          <w:rPr>
                            <w:rFonts w:ascii="Corbel" w:hAnsi="Corbel"/>
                            <w:b/>
                            <w:bCs/>
                            <w:i/>
                            <w:iCs/>
                            <w:sz w:val="28"/>
                            <w:szCs w:val="28"/>
                            <w:u w:val="single"/>
                          </w:rPr>
                        </w:pPr>
                        <w:r>
                          <w:rPr>
                            <w:rFonts w:ascii="Corbel" w:hAnsi="Corbel"/>
                            <w:b/>
                            <w:bCs/>
                            <w:i/>
                            <w:iCs/>
                            <w:sz w:val="28"/>
                            <w:szCs w:val="28"/>
                            <w:u w:val="single"/>
                          </w:rPr>
                          <w:t>RED ZONE STRATEGIES</w:t>
                        </w:r>
                      </w:p>
                      <w:p w:rsidR="009766B2" w:rsidRDefault="009766B2" w:rsidP="009766B2">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9766B2" w:rsidRDefault="009766B2" w:rsidP="009766B2">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43"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44"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45"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46"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p>
    <w:p w:rsidR="0025279E" w:rsidRPr="00833ED4" w:rsidRDefault="00FE6252" w:rsidP="00B66DA9">
      <w:pPr>
        <w:rPr>
          <w:rFonts w:ascii="Calibri" w:hAnsi="Calibri"/>
          <w:sz w:val="24"/>
          <w:szCs w:val="24"/>
        </w:rPr>
      </w:pPr>
      <w:r w:rsidRPr="00FE6252">
        <w:rPr>
          <w:noProof/>
        </w:rPr>
        <w:pict>
          <v:shape id="Text Box 2" o:spid="_x0000_s1056" type="#_x0000_t202" style="position:absolute;margin-left:-40.9pt;margin-top:15.95pt;width:576.85pt;height:497.2pt;z-index:25164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FE6252" w:rsidRDefault="00FE6252" w:rsidP="00FE6252">
                  <w:pPr>
                    <w:pStyle w:val="ColorfulList-Accent11"/>
                    <w:ind w:left="360"/>
                    <w:rPr>
                      <w:rFonts w:ascii="Corbel" w:hAnsi="Corbel"/>
                      <w:b/>
                      <w:i/>
                      <w:sz w:val="40"/>
                      <w:szCs w:val="40"/>
                      <w:u w:val="single"/>
                    </w:rPr>
                  </w:pPr>
                </w:p>
                <w:p w:rsidR="00FE6252" w:rsidRDefault="00587AA9" w:rsidP="00FE6252">
                  <w:pPr>
                    <w:pStyle w:val="ColorfulList-Accent11"/>
                    <w:ind w:left="360"/>
                    <w:rPr>
                      <w:rFonts w:ascii="Calibri" w:hAnsi="Calibri"/>
                      <w:sz w:val="24"/>
                      <w:szCs w:val="24"/>
                    </w:rPr>
                  </w:pPr>
                  <w:r w:rsidRPr="000E71A2">
                    <w:rPr>
                      <w:rFonts w:ascii="Calibri" w:hAnsi="Calibri"/>
                      <w:sz w:val="24"/>
                      <w:szCs w:val="24"/>
                    </w:rPr>
                    <w:t xml:space="preserve">A student in this zone is sensitive to or avoids certain sensory input. </w:t>
                  </w:r>
                </w:p>
                <w:p w:rsidR="00FE6252" w:rsidRDefault="00587AA9" w:rsidP="00FE6252">
                  <w:pPr>
                    <w:pStyle w:val="ColorfulList-Accent11"/>
                    <w:ind w:left="360"/>
                    <w:rPr>
                      <w:rFonts w:ascii="Calibri" w:hAnsi="Calibri"/>
                      <w:sz w:val="24"/>
                      <w:szCs w:val="24"/>
                    </w:rPr>
                  </w:pPr>
                  <w:r w:rsidRPr="000E71A2">
                    <w:rPr>
                      <w:rFonts w:ascii="Calibri" w:hAnsi="Calibri"/>
                      <w:sz w:val="24"/>
                      <w:szCs w:val="24"/>
                    </w:rPr>
                    <w:t>They may benefit from:</w:t>
                  </w:r>
                </w:p>
                <w:p w:rsidR="00FE6252" w:rsidRDefault="00FE6252" w:rsidP="00FE6252">
                  <w:pPr>
                    <w:pStyle w:val="ColorfulList-Accent11"/>
                    <w:ind w:left="360"/>
                    <w:rPr>
                      <w:rFonts w:ascii="Calibri" w:hAnsi="Calibri"/>
                      <w:sz w:val="24"/>
                      <w:szCs w:val="24"/>
                    </w:rPr>
                  </w:pPr>
                </w:p>
                <w:p w:rsidR="00FE6252" w:rsidRPr="00FE6252" w:rsidRDefault="00B55182" w:rsidP="00FE6252">
                  <w:pPr>
                    <w:pStyle w:val="ColorfulList-Accent11"/>
                    <w:ind w:left="426"/>
                    <w:rPr>
                      <w:rFonts w:ascii="Calibri" w:hAnsi="Calibri"/>
                      <w:b/>
                      <w:i/>
                      <w:sz w:val="28"/>
                      <w:szCs w:val="28"/>
                    </w:rPr>
                  </w:pPr>
                  <w:r w:rsidRPr="00750753">
                    <w:rPr>
                      <w:rFonts w:ascii="Calibri" w:hAnsi="Calibri"/>
                      <w:b/>
                      <w:i/>
                      <w:sz w:val="28"/>
                      <w:szCs w:val="28"/>
                    </w:rPr>
                    <w:t>GENERAL STRATEGIES</w:t>
                  </w:r>
                </w:p>
                <w:p w:rsidR="00FE6252" w:rsidRDefault="00587AA9" w:rsidP="00FE6252">
                  <w:pPr>
                    <w:pStyle w:val="ColorfulList-Accent11"/>
                    <w:numPr>
                      <w:ilvl w:val="0"/>
                      <w:numId w:val="26"/>
                    </w:numPr>
                    <w:rPr>
                      <w:rFonts w:ascii="Calibri" w:hAnsi="Calibri"/>
                      <w:sz w:val="24"/>
                      <w:szCs w:val="24"/>
                    </w:rPr>
                  </w:pPr>
                  <w:r w:rsidRPr="000E71A2">
                    <w:rPr>
                      <w:rFonts w:ascii="Calibri" w:hAnsi="Calibri"/>
                      <w:sz w:val="24"/>
                      <w:szCs w:val="24"/>
                    </w:rPr>
                    <w:t>Use of visual timetables, schedules and routines; visual stories; finished signs, sheets, boxes and timers to indicate the beginning and end of activities.</w:t>
                  </w:r>
                </w:p>
                <w:p w:rsidR="00FE6252" w:rsidRDefault="00587AA9" w:rsidP="00FE6252">
                  <w:pPr>
                    <w:pStyle w:val="ColorfulList-Accent11"/>
                    <w:numPr>
                      <w:ilvl w:val="0"/>
                      <w:numId w:val="26"/>
                    </w:numPr>
                    <w:rPr>
                      <w:rFonts w:ascii="Calibri" w:hAnsi="Calibri"/>
                      <w:sz w:val="24"/>
                      <w:szCs w:val="24"/>
                    </w:rPr>
                  </w:pPr>
                  <w:r w:rsidRPr="000E71A2">
                    <w:rPr>
                      <w:rFonts w:ascii="Calibri" w:hAnsi="Calibri"/>
                      <w:sz w:val="24"/>
                      <w:szCs w:val="24"/>
                    </w:rPr>
                    <w:t>Regular movement breaks incorporating heavy muscle work. This helps release “feel good” hormones such as endorphins, serotonin and dopamine.</w:t>
                  </w:r>
                </w:p>
                <w:p w:rsidR="00FE6252" w:rsidRDefault="00587AA9" w:rsidP="00FE6252">
                  <w:pPr>
                    <w:pStyle w:val="ColorfulList-Accent11"/>
                    <w:numPr>
                      <w:ilvl w:val="0"/>
                      <w:numId w:val="26"/>
                    </w:numPr>
                    <w:rPr>
                      <w:rFonts w:ascii="Calibri" w:hAnsi="Calibri"/>
                      <w:sz w:val="24"/>
                      <w:szCs w:val="24"/>
                    </w:rPr>
                  </w:pPr>
                  <w:r w:rsidRPr="000E71A2">
                    <w:rPr>
                      <w:rFonts w:ascii="Calibri" w:hAnsi="Calibri"/>
                      <w:sz w:val="24"/>
                      <w:szCs w:val="24"/>
                    </w:rPr>
                    <w:t>Colour coded work or curriculum activities placed in different coloured boxes.</w:t>
                  </w:r>
                </w:p>
                <w:p w:rsidR="00FE6252" w:rsidRDefault="00587AA9" w:rsidP="00FE6252">
                  <w:pPr>
                    <w:pStyle w:val="ColorfulList-Accent11"/>
                    <w:numPr>
                      <w:ilvl w:val="0"/>
                      <w:numId w:val="26"/>
                    </w:numPr>
                    <w:rPr>
                      <w:rFonts w:ascii="Calibri" w:hAnsi="Calibri"/>
                      <w:sz w:val="24"/>
                      <w:szCs w:val="24"/>
                    </w:rPr>
                  </w:pPr>
                  <w:r w:rsidRPr="000E71A2">
                    <w:rPr>
                      <w:rFonts w:ascii="Calibri" w:hAnsi="Calibri"/>
                      <w:sz w:val="24"/>
                      <w:szCs w:val="24"/>
                    </w:rPr>
                    <w:t>Respectful, graded exposure to sensations that the student is sensitive to e.g. watching from a distance, watching a video of the activity sitting beside another student who is engaging in the activity, engaging in the activity for a short period of time at the level that is comfortable (e.g. with protective gear such as ear muffs or gloves) etc.</w:t>
                  </w:r>
                </w:p>
                <w:p w:rsidR="00FE6252" w:rsidRDefault="00587AA9" w:rsidP="00FE6252">
                  <w:pPr>
                    <w:pStyle w:val="ColorfulList-Accent11"/>
                    <w:numPr>
                      <w:ilvl w:val="0"/>
                      <w:numId w:val="26"/>
                    </w:numPr>
                    <w:spacing w:after="0"/>
                    <w:rPr>
                      <w:rFonts w:ascii="Calibri" w:hAnsi="Calibri"/>
                      <w:sz w:val="24"/>
                      <w:szCs w:val="24"/>
                    </w:rPr>
                  </w:pPr>
                  <w:r w:rsidRPr="000E71A2">
                    <w:rPr>
                      <w:rFonts w:ascii="Calibri" w:hAnsi="Calibri"/>
                      <w:sz w:val="24"/>
                      <w:szCs w:val="24"/>
                    </w:rPr>
                    <w:t>Providing the student with their own sensory box/ bag (</w:t>
                  </w:r>
                  <w:r w:rsidR="000F4901">
                    <w:rPr>
                      <w:rFonts w:ascii="Calibri" w:hAnsi="Calibri"/>
                      <w:sz w:val="24"/>
                      <w:szCs w:val="24"/>
                    </w:rPr>
                    <w:t>b</w:t>
                  </w:r>
                  <w:r w:rsidRPr="000E71A2">
                    <w:rPr>
                      <w:rFonts w:ascii="Calibri" w:hAnsi="Calibri"/>
                      <w:sz w:val="24"/>
                      <w:szCs w:val="24"/>
                    </w:rPr>
                    <w:t>ox or bag can contain such items as chewy tubes, stress balls, fidget toys, liquid timer or other visually motivating item. Items will vary for each student).</w:t>
                  </w:r>
                </w:p>
                <w:p w:rsidR="00FE6252" w:rsidRDefault="00587AA9" w:rsidP="00FE6252">
                  <w:pPr>
                    <w:pStyle w:val="ColorfulList-Accent11"/>
                    <w:numPr>
                      <w:ilvl w:val="0"/>
                      <w:numId w:val="26"/>
                    </w:numPr>
                    <w:spacing w:after="0"/>
                    <w:rPr>
                      <w:rFonts w:ascii="Calibri" w:hAnsi="Calibri"/>
                      <w:sz w:val="24"/>
                      <w:szCs w:val="24"/>
                    </w:rPr>
                  </w:pPr>
                  <w:r w:rsidRPr="000E71A2">
                    <w:rPr>
                      <w:rFonts w:ascii="Calibri" w:hAnsi="Calibri"/>
                      <w:sz w:val="24"/>
                      <w:szCs w:val="24"/>
                    </w:rPr>
                    <w:t xml:space="preserve">Providing a safe space for the student to retreat to, for example a beanbag, a corner of the room, a quiet room. For some students marking the zone with masking tape can highlight the area. </w:t>
                  </w:r>
                </w:p>
                <w:p w:rsidR="00FE6252" w:rsidRDefault="00587AA9" w:rsidP="00FE6252">
                  <w:pPr>
                    <w:pStyle w:val="ColorfulList-Accent11"/>
                    <w:numPr>
                      <w:ilvl w:val="0"/>
                      <w:numId w:val="26"/>
                    </w:numPr>
                    <w:spacing w:after="0"/>
                    <w:rPr>
                      <w:rFonts w:ascii="Calibri" w:hAnsi="Calibri"/>
                      <w:sz w:val="24"/>
                      <w:szCs w:val="24"/>
                    </w:rPr>
                  </w:pPr>
                  <w:r w:rsidRPr="000E71A2">
                    <w:rPr>
                      <w:rFonts w:ascii="Calibri" w:hAnsi="Calibri"/>
                      <w:sz w:val="24"/>
                      <w:szCs w:val="24"/>
                    </w:rPr>
                    <w:t>Make sure the student has access to and/or a way of requesting his or her regulatory tools and equipment.</w:t>
                  </w:r>
                </w:p>
                <w:p w:rsidR="00FE6252" w:rsidRPr="00FE6252" w:rsidRDefault="00587AA9" w:rsidP="00FE6252">
                  <w:pPr>
                    <w:pStyle w:val="ColorfulList-Accent11"/>
                    <w:numPr>
                      <w:ilvl w:val="0"/>
                      <w:numId w:val="26"/>
                    </w:numPr>
                    <w:spacing w:after="0"/>
                    <w:rPr>
                      <w:rFonts w:ascii="Calibri" w:hAnsi="Calibri"/>
                      <w:i/>
                      <w:sz w:val="28"/>
                      <w:szCs w:val="28"/>
                    </w:rPr>
                  </w:pPr>
                  <w:r w:rsidRPr="000E71A2">
                    <w:rPr>
                      <w:rFonts w:ascii="Calibri" w:hAnsi="Calibri"/>
                      <w:sz w:val="24"/>
                      <w:szCs w:val="24"/>
                    </w:rPr>
                    <w:t xml:space="preserve">Encourage the student to perform tasks at a suitable pace e.g. using an egg timer??? Does this belong here? </w:t>
                  </w:r>
                </w:p>
                <w:p w:rsidR="00750753" w:rsidRPr="000E71A2" w:rsidRDefault="00750753" w:rsidP="00750753">
                  <w:pPr>
                    <w:spacing w:after="0"/>
                    <w:rPr>
                      <w:rFonts w:ascii="Calibri" w:hAnsi="Calibri"/>
                      <w:b/>
                      <w:color w:val="FF0000"/>
                      <w:sz w:val="24"/>
                      <w:szCs w:val="24"/>
                      <w:u w:val="single"/>
                    </w:rPr>
                  </w:pPr>
                </w:p>
                <w:p w:rsidR="00FE6252" w:rsidRDefault="00FE6252" w:rsidP="00FE6252">
                  <w:pPr>
                    <w:pStyle w:val="ColorfulList-Accent11"/>
                    <w:spacing w:after="0"/>
                    <w:rPr>
                      <w:rFonts w:ascii="Calibri" w:hAnsi="Calibri"/>
                      <w:sz w:val="24"/>
                      <w:szCs w:val="24"/>
                    </w:rPr>
                  </w:pPr>
                </w:p>
                <w:p w:rsidR="00FE6252" w:rsidRDefault="00FE6252" w:rsidP="00FE6252">
                  <w:pPr>
                    <w:pStyle w:val="ColorfulList-Accent11"/>
                    <w:spacing w:after="0"/>
                    <w:rPr>
                      <w:rFonts w:ascii="Calibri" w:hAnsi="Calibri"/>
                      <w:sz w:val="24"/>
                      <w:szCs w:val="24"/>
                    </w:rPr>
                  </w:pPr>
                </w:p>
                <w:p w:rsidR="00FE6252" w:rsidRDefault="00FE6252" w:rsidP="00FE6252">
                  <w:pPr>
                    <w:pStyle w:val="ColorfulList-Accent11"/>
                    <w:spacing w:after="0"/>
                    <w:rPr>
                      <w:rFonts w:ascii="Calibri" w:hAnsi="Calibri"/>
                      <w:sz w:val="24"/>
                      <w:szCs w:val="24"/>
                    </w:rPr>
                  </w:pPr>
                </w:p>
                <w:p w:rsidR="00587AA9" w:rsidRPr="000E71A2" w:rsidRDefault="00587AA9" w:rsidP="00587AA9">
                  <w:pPr>
                    <w:spacing w:after="0"/>
                    <w:rPr>
                      <w:rFonts w:ascii="Calibri" w:hAnsi="Calibri"/>
                      <w:sz w:val="24"/>
                      <w:szCs w:val="24"/>
                    </w:rPr>
                  </w:pPr>
                </w:p>
                <w:p w:rsidR="00587AA9" w:rsidRPr="006A5C54" w:rsidRDefault="00587AA9" w:rsidP="00587AA9">
                  <w:pPr>
                    <w:spacing w:after="240"/>
                    <w:rPr>
                      <w:rFonts w:ascii="Corbel" w:hAnsi="Corbel"/>
                      <w:b/>
                      <w:i/>
                      <w:sz w:val="40"/>
                      <w:szCs w:val="40"/>
                      <w:u w:val="single"/>
                    </w:rPr>
                  </w:pPr>
                </w:p>
                <w:p w:rsidR="00587AA9" w:rsidRDefault="00587AA9" w:rsidP="00587AA9">
                  <w:pPr>
                    <w:pStyle w:val="ListParagraph"/>
                    <w:spacing w:line="360" w:lineRule="auto"/>
                    <w:rPr>
                      <w:rFonts w:ascii="Corbel" w:hAnsi="Corbel"/>
                      <w:sz w:val="24"/>
                      <w:szCs w:val="24"/>
                    </w:rPr>
                  </w:pPr>
                </w:p>
                <w:p w:rsidR="00587AA9" w:rsidRPr="00D10D7F" w:rsidRDefault="00587AA9" w:rsidP="00587AA9">
                  <w:pPr>
                    <w:rPr>
                      <w:rFonts w:ascii="Corbel" w:hAnsi="Corbel"/>
                      <w:b/>
                      <w:i/>
                      <w:sz w:val="28"/>
                      <w:szCs w:val="28"/>
                      <w:u w:val="single"/>
                    </w:rPr>
                  </w:pPr>
                </w:p>
              </w:txbxContent>
            </v:textbox>
          </v:shape>
        </w:pict>
      </w:r>
    </w:p>
    <w:p w:rsidR="0025279E" w:rsidRPr="00833ED4" w:rsidRDefault="00FE6252" w:rsidP="00B66DA9">
      <w:pPr>
        <w:jc w:val="center"/>
        <w:rPr>
          <w:rFonts w:ascii="Calibri" w:hAnsi="Calibri"/>
          <w:b/>
          <w:sz w:val="24"/>
          <w:szCs w:val="24"/>
        </w:rPr>
      </w:pPr>
      <w:r w:rsidRPr="00FE6252">
        <w:rPr>
          <w:rFonts w:ascii="Calibri" w:hAnsi="Calibri"/>
          <w:b/>
          <w:sz w:val="24"/>
          <w:szCs w:val="24"/>
        </w:rPr>
        <w:br w:type="page"/>
      </w:r>
    </w:p>
    <w:p w:rsidR="0025279E" w:rsidRDefault="00FE6252" w:rsidP="00B66DA9">
      <w:pPr>
        <w:jc w:val="center"/>
        <w:rPr>
          <w:rFonts w:ascii="Calibri" w:hAnsi="Calibri"/>
          <w:b/>
          <w:sz w:val="24"/>
          <w:szCs w:val="24"/>
        </w:rPr>
      </w:pPr>
      <w:r>
        <w:rPr>
          <w:rFonts w:ascii="Calibri" w:hAnsi="Calibri"/>
          <w:b/>
          <w:noProof/>
          <w:sz w:val="24"/>
          <w:szCs w:val="24"/>
          <w:lang w:eastAsia="en-AU"/>
        </w:rPr>
        <w:lastRenderedPageBreak/>
        <w:pict>
          <v:group id="_x0000_s1057" style="position:absolute;left:0;text-align:left;margin-left:-41.7pt;margin-top:-32.1pt;width:576.75pt;height:59.15pt;z-index:251648000" coordorigin="192,2812" coordsize="11535,1183">
            <v:group id="_x0000_s1058" style="position:absolute;left:192;top:2812;width:11535;height:1183" coordorigin="192,2812" coordsize="11535,1183">
              <v:shape id="Picture 7" o:spid="_x0000_s1059" type="#_x0000_t75" style="position:absolute;left:8742;top:3007;width:680;height:771;visibility:visible">
                <v:imagedata r:id="rId8" o:title=""/>
              </v:shape>
              <v:group id="_x0000_s1060" style="position:absolute;left:192;top:2812;width:11535;height:1183" coordorigin="192,2812" coordsize="11535,1183">
                <v:shape id="Picture 7" o:spid="_x0000_s1061" type="#_x0000_t75" style="position:absolute;left:2450;top:3030;width:680;height:771;visibility:visible">
                  <v:imagedata r:id="rId8" o:title=""/>
                </v:shape>
                <v:shape id="_x0000_s1062"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62" inset="2.88pt,2.88pt,2.88pt,2.88pt">
                    <w:txbxContent>
                      <w:p w:rsidR="00587AA9" w:rsidRDefault="00587AA9" w:rsidP="00587AA9">
                        <w:pPr>
                          <w:widowControl w:val="0"/>
                          <w:tabs>
                            <w:tab w:val="left" w:pos="0"/>
                          </w:tabs>
                          <w:jc w:val="center"/>
                          <w:rPr>
                            <w:rFonts w:ascii="Corbel" w:hAnsi="Corbel"/>
                            <w:b/>
                            <w:bCs/>
                            <w:i/>
                            <w:iCs/>
                            <w:sz w:val="10"/>
                            <w:szCs w:val="10"/>
                            <w:u w:val="single"/>
                          </w:rPr>
                        </w:pPr>
                      </w:p>
                      <w:p w:rsidR="00587AA9" w:rsidRDefault="00587AA9" w:rsidP="00587AA9">
                        <w:pPr>
                          <w:widowControl w:val="0"/>
                          <w:tabs>
                            <w:tab w:val="left" w:pos="0"/>
                          </w:tabs>
                          <w:jc w:val="center"/>
                          <w:rPr>
                            <w:rFonts w:ascii="Corbel" w:hAnsi="Corbel"/>
                            <w:b/>
                            <w:bCs/>
                            <w:i/>
                            <w:iCs/>
                            <w:sz w:val="28"/>
                            <w:szCs w:val="28"/>
                            <w:u w:val="single"/>
                          </w:rPr>
                        </w:pPr>
                        <w:r>
                          <w:rPr>
                            <w:rFonts w:ascii="Corbel" w:hAnsi="Corbel"/>
                            <w:b/>
                            <w:bCs/>
                            <w:i/>
                            <w:iCs/>
                            <w:sz w:val="28"/>
                            <w:szCs w:val="28"/>
                            <w:u w:val="single"/>
                          </w:rPr>
                          <w:t>RED ZONE STRATEGIES</w:t>
                        </w:r>
                      </w:p>
                      <w:p w:rsidR="00587AA9" w:rsidRDefault="00587AA9" w:rsidP="00587AA9">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587AA9" w:rsidRDefault="00587AA9" w:rsidP="00587AA9">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63"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64"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65"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66"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p>
    <w:p w:rsidR="0000144D" w:rsidRDefault="00FE6252" w:rsidP="00B66DA9">
      <w:pPr>
        <w:jc w:val="center"/>
        <w:rPr>
          <w:rFonts w:ascii="Calibri" w:hAnsi="Calibri"/>
          <w:b/>
          <w:sz w:val="24"/>
          <w:szCs w:val="24"/>
        </w:rPr>
      </w:pPr>
      <w:r>
        <w:rPr>
          <w:rFonts w:ascii="Calibri" w:hAnsi="Calibri"/>
          <w:b/>
          <w:noProof/>
          <w:sz w:val="24"/>
          <w:szCs w:val="24"/>
          <w:lang w:eastAsia="en-AU"/>
        </w:rPr>
        <w:pict>
          <v:shape id="_x0000_s1067" type="#_x0000_t202" style="position:absolute;left:0;text-align:left;margin-left:-41.7pt;margin-top:10.25pt;width:576.85pt;height:747.7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FE6252" w:rsidRDefault="000D0669" w:rsidP="00FE6252">
                  <w:pPr>
                    <w:spacing w:after="0" w:line="240" w:lineRule="auto"/>
                    <w:ind w:left="360"/>
                    <w:rPr>
                      <w:rFonts w:ascii="Calibri" w:hAnsi="Calibri"/>
                      <w:sz w:val="24"/>
                      <w:szCs w:val="24"/>
                    </w:rPr>
                  </w:pPr>
                  <w:r w:rsidRPr="000E71A2">
                    <w:rPr>
                      <w:rFonts w:ascii="Calibri" w:hAnsi="Calibri"/>
                      <w:sz w:val="24"/>
                      <w:szCs w:val="24"/>
                    </w:rPr>
                    <w:t xml:space="preserve">A student in this zone is sensitive to or avoids certain sensory input. </w:t>
                  </w:r>
                </w:p>
                <w:p w:rsidR="00FE6252" w:rsidRDefault="000D0669" w:rsidP="00FE6252">
                  <w:pPr>
                    <w:spacing w:line="240" w:lineRule="auto"/>
                    <w:ind w:left="360"/>
                    <w:rPr>
                      <w:rFonts w:ascii="Calibri" w:hAnsi="Calibri"/>
                      <w:sz w:val="24"/>
                      <w:szCs w:val="24"/>
                    </w:rPr>
                  </w:pPr>
                  <w:r w:rsidRPr="000E71A2">
                    <w:rPr>
                      <w:rFonts w:ascii="Calibri" w:hAnsi="Calibri"/>
                      <w:sz w:val="24"/>
                      <w:szCs w:val="24"/>
                    </w:rPr>
                    <w:t>They may benefit from:</w:t>
                  </w:r>
                </w:p>
                <w:p w:rsidR="00FE6252" w:rsidRDefault="00B55182" w:rsidP="00FE6252">
                  <w:pPr>
                    <w:spacing w:after="0"/>
                    <w:ind w:left="426"/>
                    <w:rPr>
                      <w:rFonts w:ascii="Calibri" w:hAnsi="Calibri"/>
                      <w:b/>
                      <w:i/>
                      <w:sz w:val="28"/>
                      <w:szCs w:val="28"/>
                    </w:rPr>
                  </w:pPr>
                  <w:r w:rsidRPr="000E71A2">
                    <w:rPr>
                      <w:rFonts w:ascii="Calibri" w:hAnsi="Calibri"/>
                      <w:b/>
                      <w:i/>
                      <w:sz w:val="28"/>
                      <w:szCs w:val="28"/>
                    </w:rPr>
                    <w:t>PROPRIOCEPTION (HEAVY MUSCLE WORK)</w:t>
                  </w:r>
                  <w:r w:rsidRPr="00137AA5">
                    <w:rPr>
                      <w:rFonts w:ascii="Calibri" w:hAnsi="Calibri"/>
                      <w:sz w:val="24"/>
                      <w:szCs w:val="24"/>
                    </w:rPr>
                    <w:t xml:space="preserve"> </w:t>
                  </w:r>
                </w:p>
                <w:p w:rsidR="001970DE" w:rsidRPr="000E71A2" w:rsidRDefault="001970DE" w:rsidP="00137AA5">
                  <w:pPr>
                    <w:pStyle w:val="ColorfulList-Accent11"/>
                    <w:numPr>
                      <w:ilvl w:val="0"/>
                      <w:numId w:val="27"/>
                    </w:numPr>
                    <w:rPr>
                      <w:rFonts w:ascii="Calibri" w:hAnsi="Calibri"/>
                      <w:sz w:val="24"/>
                      <w:szCs w:val="24"/>
                    </w:rPr>
                  </w:pPr>
                  <w:r w:rsidRPr="000E71A2">
                    <w:rPr>
                      <w:rFonts w:ascii="Calibri" w:hAnsi="Calibri"/>
                      <w:sz w:val="24"/>
                      <w:szCs w:val="24"/>
                    </w:rPr>
                    <w:t>Incorporate whole body heavy muscle work activities</w:t>
                  </w:r>
                  <w:r w:rsidR="004B2BEB">
                    <w:rPr>
                      <w:rFonts w:ascii="Calibri" w:hAnsi="Calibri"/>
                      <w:sz w:val="24"/>
                      <w:szCs w:val="24"/>
                    </w:rPr>
                    <w:t>:</w:t>
                  </w:r>
                </w:p>
                <w:p w:rsidR="00FE6252" w:rsidRDefault="001970DE" w:rsidP="00FE6252">
                  <w:pPr>
                    <w:pStyle w:val="ColorfulList-Accent11"/>
                    <w:numPr>
                      <w:ilvl w:val="1"/>
                      <w:numId w:val="28"/>
                    </w:numPr>
                    <w:tabs>
                      <w:tab w:val="left" w:pos="1418"/>
                    </w:tabs>
                    <w:ind w:hanging="306"/>
                    <w:rPr>
                      <w:rFonts w:ascii="Calibri" w:hAnsi="Calibri"/>
                      <w:sz w:val="24"/>
                      <w:szCs w:val="24"/>
                    </w:rPr>
                  </w:pPr>
                  <w:r w:rsidRPr="000E71A2">
                    <w:rPr>
                      <w:rFonts w:ascii="Calibri" w:hAnsi="Calibri"/>
                      <w:sz w:val="24"/>
                      <w:szCs w:val="24"/>
                    </w:rPr>
                    <w:t>Walking</w:t>
                  </w:r>
                  <w:r>
                    <w:rPr>
                      <w:rFonts w:ascii="Calibri" w:hAnsi="Calibri"/>
                      <w:sz w:val="24"/>
                      <w:szCs w:val="24"/>
                    </w:rPr>
                    <w:t xml:space="preserve"> </w:t>
                  </w:r>
                  <w:r w:rsidRPr="000E71A2">
                    <w:rPr>
                      <w:rFonts w:ascii="Calibri" w:hAnsi="Calibri"/>
                      <w:sz w:val="24"/>
                      <w:szCs w:val="24"/>
                    </w:rPr>
                    <w:t>e</w:t>
                  </w:r>
                  <w:r>
                    <w:rPr>
                      <w:rFonts w:ascii="Calibri" w:hAnsi="Calibri"/>
                      <w:sz w:val="24"/>
                      <w:szCs w:val="24"/>
                    </w:rPr>
                    <w:t xml:space="preserve">specially upstairs or up hills </w:t>
                  </w:r>
                  <w:r w:rsidRPr="000E71A2">
                    <w:rPr>
                      <w:rFonts w:ascii="Calibri" w:hAnsi="Calibri"/>
                      <w:sz w:val="24"/>
                      <w:szCs w:val="24"/>
                    </w:rPr>
                    <w:t xml:space="preserve">or while carrying an object </w:t>
                  </w:r>
                </w:p>
                <w:p w:rsidR="00FE6252" w:rsidRDefault="001970DE" w:rsidP="00FE6252">
                  <w:pPr>
                    <w:pStyle w:val="ColorfulList-Accent11"/>
                    <w:numPr>
                      <w:ilvl w:val="1"/>
                      <w:numId w:val="28"/>
                    </w:numPr>
                    <w:tabs>
                      <w:tab w:val="left" w:pos="1418"/>
                    </w:tabs>
                    <w:ind w:hanging="306"/>
                    <w:rPr>
                      <w:rFonts w:ascii="Calibri" w:hAnsi="Calibri"/>
                      <w:sz w:val="24"/>
                      <w:szCs w:val="24"/>
                    </w:rPr>
                  </w:pPr>
                  <w:r w:rsidRPr="000E71A2">
                    <w:rPr>
                      <w:rFonts w:ascii="Calibri" w:hAnsi="Calibri"/>
                      <w:sz w:val="24"/>
                      <w:szCs w:val="24"/>
                    </w:rPr>
                    <w:t>Running</w:t>
                  </w:r>
                </w:p>
                <w:p w:rsidR="00FE6252" w:rsidRDefault="001970DE" w:rsidP="00FE6252">
                  <w:pPr>
                    <w:pStyle w:val="ColorfulList-Accent11"/>
                    <w:numPr>
                      <w:ilvl w:val="1"/>
                      <w:numId w:val="28"/>
                    </w:numPr>
                    <w:tabs>
                      <w:tab w:val="left" w:pos="1418"/>
                    </w:tabs>
                    <w:ind w:hanging="306"/>
                    <w:rPr>
                      <w:rFonts w:ascii="Calibri" w:hAnsi="Calibri"/>
                      <w:sz w:val="24"/>
                      <w:szCs w:val="24"/>
                    </w:rPr>
                  </w:pPr>
                  <w:r w:rsidRPr="000E71A2">
                    <w:rPr>
                      <w:rFonts w:ascii="Calibri" w:hAnsi="Calibri"/>
                      <w:sz w:val="24"/>
                      <w:szCs w:val="24"/>
                    </w:rPr>
                    <w:t>Swimming</w:t>
                  </w:r>
                  <w:r w:rsidR="004B2BEB">
                    <w:rPr>
                      <w:rFonts w:ascii="Calibri" w:hAnsi="Calibri"/>
                      <w:sz w:val="24"/>
                      <w:szCs w:val="24"/>
                    </w:rPr>
                    <w:t>.</w:t>
                  </w:r>
                </w:p>
                <w:p w:rsidR="001970DE" w:rsidRPr="000E71A2" w:rsidRDefault="001970DE" w:rsidP="001970DE">
                  <w:pPr>
                    <w:pStyle w:val="ColorfulList-Accent11"/>
                    <w:numPr>
                      <w:ilvl w:val="0"/>
                      <w:numId w:val="4"/>
                    </w:numPr>
                    <w:rPr>
                      <w:rFonts w:ascii="Calibri" w:hAnsi="Calibri"/>
                      <w:sz w:val="24"/>
                      <w:szCs w:val="24"/>
                    </w:rPr>
                  </w:pPr>
                  <w:r w:rsidRPr="000E71A2">
                    <w:rPr>
                      <w:rFonts w:ascii="Calibri" w:hAnsi="Calibri"/>
                      <w:sz w:val="24"/>
                      <w:szCs w:val="24"/>
                    </w:rPr>
                    <w:t>Incorporate pushing and pulling activities:</w:t>
                  </w:r>
                </w:p>
                <w:p w:rsidR="00FE6252" w:rsidRDefault="001970DE" w:rsidP="00FE6252">
                  <w:pPr>
                    <w:pStyle w:val="ColorfulList-Accent11"/>
                    <w:numPr>
                      <w:ilvl w:val="1"/>
                      <w:numId w:val="29"/>
                    </w:numPr>
                    <w:ind w:left="1418" w:hanging="284"/>
                    <w:rPr>
                      <w:rFonts w:ascii="Calibri" w:hAnsi="Calibri"/>
                      <w:sz w:val="24"/>
                      <w:szCs w:val="24"/>
                    </w:rPr>
                  </w:pPr>
                  <w:r w:rsidRPr="000E71A2">
                    <w:rPr>
                      <w:rFonts w:ascii="Calibri" w:hAnsi="Calibri"/>
                      <w:sz w:val="24"/>
                      <w:szCs w:val="24"/>
                    </w:rPr>
                    <w:t>Pushing hands together</w:t>
                  </w:r>
                </w:p>
                <w:p w:rsidR="00FE6252" w:rsidRDefault="001970DE" w:rsidP="00FE6252">
                  <w:pPr>
                    <w:pStyle w:val="ColorfulList-Accent11"/>
                    <w:numPr>
                      <w:ilvl w:val="1"/>
                      <w:numId w:val="29"/>
                    </w:numPr>
                    <w:ind w:left="1418" w:hanging="284"/>
                    <w:rPr>
                      <w:rFonts w:ascii="Calibri" w:hAnsi="Calibri"/>
                      <w:sz w:val="24"/>
                      <w:szCs w:val="24"/>
                    </w:rPr>
                  </w:pPr>
                  <w:r w:rsidRPr="000E71A2">
                    <w:rPr>
                      <w:rFonts w:ascii="Calibri" w:hAnsi="Calibri"/>
                      <w:sz w:val="24"/>
                      <w:szCs w:val="24"/>
                    </w:rPr>
                    <w:t>Standing and pushing against a wall (‘wall push up’)</w:t>
                  </w:r>
                </w:p>
                <w:p w:rsidR="00FE6252" w:rsidRDefault="001970DE" w:rsidP="00FE6252">
                  <w:pPr>
                    <w:pStyle w:val="ColorfulList-Accent11"/>
                    <w:numPr>
                      <w:ilvl w:val="1"/>
                      <w:numId w:val="29"/>
                    </w:numPr>
                    <w:ind w:left="1418" w:hanging="284"/>
                    <w:rPr>
                      <w:rFonts w:ascii="Calibri" w:hAnsi="Calibri"/>
                      <w:sz w:val="24"/>
                      <w:szCs w:val="24"/>
                    </w:rPr>
                  </w:pPr>
                  <w:r w:rsidRPr="000E71A2">
                    <w:rPr>
                      <w:rFonts w:ascii="Calibri" w:hAnsi="Calibri"/>
                      <w:sz w:val="24"/>
                      <w:szCs w:val="24"/>
                    </w:rPr>
                    <w:t>The ‘chair push up’ (lifting one’s body off the chair with their hands on the sides of the seat and straight elbows)</w:t>
                  </w:r>
                </w:p>
                <w:p w:rsidR="00FE6252" w:rsidRDefault="001970DE" w:rsidP="00FE6252">
                  <w:pPr>
                    <w:pStyle w:val="ColorfulList-Accent11"/>
                    <w:numPr>
                      <w:ilvl w:val="1"/>
                      <w:numId w:val="29"/>
                    </w:numPr>
                    <w:ind w:left="1418" w:hanging="284"/>
                    <w:rPr>
                      <w:rFonts w:ascii="Calibri" w:hAnsi="Calibri"/>
                      <w:sz w:val="24"/>
                      <w:szCs w:val="24"/>
                    </w:rPr>
                  </w:pPr>
                  <w:r w:rsidRPr="000E71A2">
                    <w:rPr>
                      <w:rFonts w:ascii="Calibri" w:hAnsi="Calibri"/>
                      <w:sz w:val="24"/>
                      <w:szCs w:val="24"/>
                    </w:rPr>
                    <w:t>Pushing a trolley of books to the library</w:t>
                  </w:r>
                </w:p>
                <w:p w:rsidR="00FE6252" w:rsidRDefault="001970DE" w:rsidP="00FE6252">
                  <w:pPr>
                    <w:pStyle w:val="ColorfulList-Accent11"/>
                    <w:numPr>
                      <w:ilvl w:val="1"/>
                      <w:numId w:val="29"/>
                    </w:numPr>
                    <w:ind w:left="1418" w:hanging="284"/>
                    <w:rPr>
                      <w:rFonts w:ascii="Calibri" w:hAnsi="Calibri"/>
                      <w:sz w:val="24"/>
                      <w:szCs w:val="24"/>
                    </w:rPr>
                  </w:pPr>
                  <w:r w:rsidRPr="000E71A2">
                    <w:rPr>
                      <w:rFonts w:ascii="Calibri" w:hAnsi="Calibri"/>
                      <w:sz w:val="24"/>
                      <w:szCs w:val="24"/>
                    </w:rPr>
                    <w:t>Pushing a shopping trolley on a school trip to the shops</w:t>
                  </w:r>
                  <w:r w:rsidR="004B2BEB">
                    <w:rPr>
                      <w:rFonts w:ascii="Calibri" w:hAnsi="Calibri"/>
                      <w:sz w:val="24"/>
                      <w:szCs w:val="24"/>
                    </w:rPr>
                    <w:t>.</w:t>
                  </w:r>
                </w:p>
                <w:p w:rsidR="001970DE" w:rsidRPr="000E71A2" w:rsidRDefault="001970DE" w:rsidP="001970DE">
                  <w:pPr>
                    <w:pStyle w:val="ColorfulList-Accent11"/>
                    <w:numPr>
                      <w:ilvl w:val="0"/>
                      <w:numId w:val="4"/>
                    </w:numPr>
                    <w:rPr>
                      <w:rFonts w:ascii="Calibri" w:hAnsi="Calibri"/>
                      <w:sz w:val="24"/>
                      <w:szCs w:val="24"/>
                    </w:rPr>
                  </w:pPr>
                  <w:r w:rsidRPr="000E71A2">
                    <w:rPr>
                      <w:rFonts w:ascii="Calibri" w:hAnsi="Calibri"/>
                      <w:sz w:val="24"/>
                      <w:szCs w:val="24"/>
                    </w:rPr>
                    <w:t>Give the student jobs that require the student to lift and carry heavy objects:</w:t>
                  </w:r>
                </w:p>
                <w:p w:rsidR="00FE6252" w:rsidRDefault="001970DE" w:rsidP="00FE6252">
                  <w:pPr>
                    <w:pStyle w:val="ColorfulList-Accent11"/>
                    <w:numPr>
                      <w:ilvl w:val="1"/>
                      <w:numId w:val="42"/>
                    </w:numPr>
                    <w:rPr>
                      <w:rFonts w:ascii="Calibri" w:hAnsi="Calibri"/>
                      <w:sz w:val="24"/>
                      <w:szCs w:val="24"/>
                    </w:rPr>
                  </w:pPr>
                  <w:r w:rsidRPr="000E71A2">
                    <w:rPr>
                      <w:rFonts w:ascii="Calibri" w:hAnsi="Calibri"/>
                      <w:sz w:val="24"/>
                      <w:szCs w:val="24"/>
                    </w:rPr>
                    <w:t>Taking out the garbage or recycling</w:t>
                  </w:r>
                </w:p>
                <w:p w:rsidR="00FE6252" w:rsidRDefault="001970DE" w:rsidP="00FE6252">
                  <w:pPr>
                    <w:pStyle w:val="ColorfulList-Accent11"/>
                    <w:numPr>
                      <w:ilvl w:val="1"/>
                      <w:numId w:val="42"/>
                    </w:numPr>
                    <w:rPr>
                      <w:rFonts w:ascii="Calibri" w:hAnsi="Calibri"/>
                      <w:sz w:val="24"/>
                      <w:szCs w:val="24"/>
                    </w:rPr>
                  </w:pPr>
                  <w:r w:rsidRPr="000E71A2">
                    <w:rPr>
                      <w:rFonts w:ascii="Calibri" w:hAnsi="Calibri"/>
                      <w:sz w:val="24"/>
                      <w:szCs w:val="24"/>
                    </w:rPr>
                    <w:t>Raking leaves, sweeping leaves</w:t>
                  </w:r>
                </w:p>
                <w:p w:rsidR="00FE6252" w:rsidRDefault="001970DE" w:rsidP="00FE6252">
                  <w:pPr>
                    <w:pStyle w:val="ColorfulList-Accent11"/>
                    <w:numPr>
                      <w:ilvl w:val="1"/>
                      <w:numId w:val="42"/>
                    </w:numPr>
                    <w:rPr>
                      <w:rFonts w:ascii="Calibri" w:hAnsi="Calibri"/>
                      <w:sz w:val="24"/>
                      <w:szCs w:val="24"/>
                    </w:rPr>
                  </w:pPr>
                  <w:r w:rsidRPr="000E71A2">
                    <w:rPr>
                      <w:rFonts w:ascii="Calibri" w:hAnsi="Calibri"/>
                      <w:sz w:val="24"/>
                      <w:szCs w:val="24"/>
                    </w:rPr>
                    <w:t>Watering herbs and plants with a watering can</w:t>
                  </w:r>
                </w:p>
                <w:p w:rsidR="00FE6252" w:rsidRDefault="001970DE" w:rsidP="00FE6252">
                  <w:pPr>
                    <w:pStyle w:val="ColorfulList-Accent11"/>
                    <w:numPr>
                      <w:ilvl w:val="1"/>
                      <w:numId w:val="42"/>
                    </w:numPr>
                    <w:spacing w:after="0"/>
                    <w:rPr>
                      <w:rFonts w:ascii="Calibri" w:hAnsi="Calibri"/>
                      <w:sz w:val="24"/>
                      <w:szCs w:val="24"/>
                    </w:rPr>
                  </w:pPr>
                  <w:r w:rsidRPr="000E71A2">
                    <w:rPr>
                      <w:rFonts w:ascii="Calibri" w:hAnsi="Calibri"/>
                      <w:sz w:val="24"/>
                      <w:szCs w:val="24"/>
                    </w:rPr>
                    <w:t>Holding  the door open</w:t>
                  </w:r>
                </w:p>
                <w:p w:rsidR="00FE6252" w:rsidRDefault="001970DE" w:rsidP="00FE6252">
                  <w:pPr>
                    <w:pStyle w:val="ColorfulList-Accent11"/>
                    <w:numPr>
                      <w:ilvl w:val="1"/>
                      <w:numId w:val="42"/>
                    </w:numPr>
                    <w:spacing w:after="0"/>
                    <w:rPr>
                      <w:rFonts w:ascii="Calibri" w:hAnsi="Calibri"/>
                      <w:sz w:val="24"/>
                      <w:szCs w:val="24"/>
                    </w:rPr>
                  </w:pPr>
                  <w:r w:rsidRPr="000E71A2">
                    <w:rPr>
                      <w:rFonts w:ascii="Calibri" w:hAnsi="Calibri"/>
                      <w:sz w:val="24"/>
                      <w:szCs w:val="24"/>
                    </w:rPr>
                    <w:t xml:space="preserve">During cooking stirring big pots and kneading dough </w:t>
                  </w:r>
                </w:p>
                <w:p w:rsidR="00FE6252" w:rsidRDefault="001970DE" w:rsidP="00FE6252">
                  <w:pPr>
                    <w:pStyle w:val="ColorfulList-Accent11"/>
                    <w:numPr>
                      <w:ilvl w:val="1"/>
                      <w:numId w:val="42"/>
                    </w:numPr>
                    <w:spacing w:after="0"/>
                    <w:rPr>
                      <w:rFonts w:ascii="Calibri" w:hAnsi="Calibri"/>
                      <w:sz w:val="24"/>
                      <w:szCs w:val="24"/>
                    </w:rPr>
                  </w:pPr>
                  <w:r w:rsidRPr="000E71A2">
                    <w:rPr>
                      <w:rFonts w:ascii="Calibri" w:hAnsi="Calibri"/>
                      <w:sz w:val="24"/>
                      <w:szCs w:val="24"/>
                    </w:rPr>
                    <w:t>Kneading and moulding clay or play dough in a craft activity</w:t>
                  </w:r>
                  <w:r w:rsidR="004B2BEB">
                    <w:rPr>
                      <w:rFonts w:ascii="Calibri" w:hAnsi="Calibri"/>
                      <w:sz w:val="24"/>
                      <w:szCs w:val="24"/>
                    </w:rPr>
                    <w:t>.</w:t>
                  </w:r>
                </w:p>
                <w:p w:rsidR="001970DE" w:rsidRPr="000E71A2" w:rsidRDefault="001970DE" w:rsidP="001970DE">
                  <w:pPr>
                    <w:pStyle w:val="ColorfulList-Accent11"/>
                    <w:numPr>
                      <w:ilvl w:val="0"/>
                      <w:numId w:val="4"/>
                    </w:numPr>
                    <w:rPr>
                      <w:rFonts w:ascii="Calibri" w:hAnsi="Calibri"/>
                      <w:sz w:val="24"/>
                      <w:szCs w:val="24"/>
                    </w:rPr>
                  </w:pPr>
                  <w:r w:rsidRPr="000E71A2">
                    <w:rPr>
                      <w:rFonts w:ascii="Calibri" w:hAnsi="Calibri"/>
                      <w:sz w:val="24"/>
                      <w:szCs w:val="24"/>
                    </w:rPr>
                    <w:t>Incorporate thera-putty into class activities such as moulding the putty into shapes</w:t>
                  </w:r>
                  <w:r w:rsidR="004B2BEB">
                    <w:rPr>
                      <w:rFonts w:ascii="Calibri" w:hAnsi="Calibri"/>
                      <w:sz w:val="24"/>
                      <w:szCs w:val="24"/>
                    </w:rPr>
                    <w:t>.</w:t>
                  </w:r>
                </w:p>
                <w:p w:rsidR="001970DE" w:rsidRPr="000E71A2" w:rsidRDefault="001970DE" w:rsidP="001970DE">
                  <w:pPr>
                    <w:pStyle w:val="ColorfulList-Accent11"/>
                    <w:numPr>
                      <w:ilvl w:val="0"/>
                      <w:numId w:val="4"/>
                    </w:numPr>
                    <w:rPr>
                      <w:rFonts w:ascii="Calibri" w:hAnsi="Calibri"/>
                      <w:sz w:val="24"/>
                      <w:szCs w:val="24"/>
                    </w:rPr>
                  </w:pPr>
                  <w:r w:rsidRPr="000E71A2">
                    <w:rPr>
                      <w:rFonts w:ascii="Calibri" w:hAnsi="Calibri"/>
                      <w:sz w:val="24"/>
                      <w:szCs w:val="24"/>
                    </w:rPr>
                    <w:t>Incorporate heavy or weighted toys/ pillows/ blankets</w:t>
                  </w:r>
                  <w:r w:rsidR="004B2BEB">
                    <w:rPr>
                      <w:rFonts w:ascii="Calibri" w:hAnsi="Calibri"/>
                      <w:sz w:val="24"/>
                      <w:szCs w:val="24"/>
                    </w:rPr>
                    <w:t>.</w:t>
                  </w:r>
                </w:p>
                <w:p w:rsidR="001970DE" w:rsidRPr="000E71A2" w:rsidRDefault="001970DE" w:rsidP="001970DE">
                  <w:pPr>
                    <w:pStyle w:val="ColorfulList-Accent11"/>
                    <w:numPr>
                      <w:ilvl w:val="0"/>
                      <w:numId w:val="4"/>
                    </w:numPr>
                    <w:rPr>
                      <w:rFonts w:ascii="Calibri" w:hAnsi="Calibri"/>
                      <w:sz w:val="24"/>
                      <w:szCs w:val="24"/>
                    </w:rPr>
                  </w:pPr>
                  <w:r w:rsidRPr="000E71A2">
                    <w:rPr>
                      <w:rFonts w:ascii="Calibri" w:hAnsi="Calibri"/>
                      <w:sz w:val="24"/>
                      <w:szCs w:val="24"/>
                    </w:rPr>
                    <w:t>Use large, weighted academic tools such as floor puzzles, weighted counting tools, large lego for building</w:t>
                  </w:r>
                  <w:r w:rsidR="004B2BEB">
                    <w:rPr>
                      <w:rFonts w:ascii="Calibri" w:hAnsi="Calibri"/>
                      <w:sz w:val="24"/>
                      <w:szCs w:val="24"/>
                    </w:rPr>
                    <w:t>.</w:t>
                  </w:r>
                </w:p>
                <w:p w:rsidR="001970DE" w:rsidRDefault="001970DE" w:rsidP="001970DE">
                  <w:pPr>
                    <w:pStyle w:val="ColorfulList-Accent11"/>
                    <w:numPr>
                      <w:ilvl w:val="0"/>
                      <w:numId w:val="4"/>
                    </w:numPr>
                    <w:spacing w:after="0"/>
                    <w:rPr>
                      <w:rFonts w:ascii="Calibri" w:hAnsi="Calibri"/>
                      <w:sz w:val="24"/>
                      <w:szCs w:val="24"/>
                    </w:rPr>
                  </w:pPr>
                  <w:r w:rsidRPr="000E71A2">
                    <w:rPr>
                      <w:rFonts w:ascii="Calibri" w:hAnsi="Calibri"/>
                      <w:sz w:val="24"/>
                      <w:szCs w:val="24"/>
                    </w:rPr>
                    <w:t>Check that the student is in the right position for learning</w:t>
                  </w:r>
                  <w:r w:rsidR="004B2BEB">
                    <w:rPr>
                      <w:rFonts w:ascii="Calibri" w:hAnsi="Calibri"/>
                      <w:sz w:val="24"/>
                      <w:szCs w:val="24"/>
                    </w:rPr>
                    <w:t>,</w:t>
                  </w:r>
                  <w:r w:rsidRPr="000E71A2">
                    <w:rPr>
                      <w:rFonts w:ascii="Calibri" w:hAnsi="Calibri"/>
                      <w:sz w:val="24"/>
                      <w:szCs w:val="24"/>
                    </w:rPr>
                    <w:t xml:space="preserve"> </w:t>
                  </w:r>
                  <w:r w:rsidR="004B2BEB" w:rsidRPr="000E71A2">
                    <w:rPr>
                      <w:rFonts w:ascii="Calibri" w:hAnsi="Calibri"/>
                      <w:sz w:val="24"/>
                      <w:szCs w:val="24"/>
                    </w:rPr>
                    <w:t>e.g.</w:t>
                  </w:r>
                  <w:r w:rsidRPr="000E71A2">
                    <w:rPr>
                      <w:rFonts w:ascii="Calibri" w:hAnsi="Calibri"/>
                      <w:sz w:val="24"/>
                      <w:szCs w:val="24"/>
                    </w:rPr>
                    <w:t xml:space="preserve"> is their chair and desk the correct height (we c</w:t>
                  </w:r>
                  <w:r w:rsidR="000472FD">
                    <w:rPr>
                      <w:rFonts w:ascii="Calibri" w:hAnsi="Calibri"/>
                      <w:sz w:val="24"/>
                      <w:szCs w:val="24"/>
                    </w:rPr>
                    <w:t>an attend longer</w:t>
                  </w:r>
                  <w:r w:rsidR="004B2BEB">
                    <w:rPr>
                      <w:rFonts w:ascii="Calibri" w:hAnsi="Calibri"/>
                      <w:sz w:val="24"/>
                      <w:szCs w:val="24"/>
                    </w:rPr>
                    <w:t xml:space="preserve"> to taks</w:t>
                  </w:r>
                  <w:r w:rsidR="000472FD">
                    <w:rPr>
                      <w:rFonts w:ascii="Calibri" w:hAnsi="Calibri"/>
                      <w:sz w:val="24"/>
                      <w:szCs w:val="24"/>
                    </w:rPr>
                    <w:t xml:space="preserve"> if seated in a</w:t>
                  </w:r>
                  <w:r w:rsidRPr="000E71A2">
                    <w:rPr>
                      <w:rFonts w:ascii="Calibri" w:hAnsi="Calibri"/>
                      <w:sz w:val="24"/>
                      <w:szCs w:val="24"/>
                    </w:rPr>
                    <w:t xml:space="preserve"> supported posture).  </w:t>
                  </w:r>
                </w:p>
                <w:p w:rsidR="00FE6252" w:rsidRDefault="00FE6252" w:rsidP="00FE6252">
                  <w:pPr>
                    <w:pStyle w:val="ColorfulList-Accent11"/>
                    <w:spacing w:after="0"/>
                    <w:rPr>
                      <w:rFonts w:ascii="Calibri" w:hAnsi="Calibri"/>
                      <w:sz w:val="24"/>
                      <w:szCs w:val="24"/>
                    </w:rPr>
                  </w:pPr>
                </w:p>
                <w:p w:rsidR="00FE6252" w:rsidRDefault="00E378F3" w:rsidP="00FE6252">
                  <w:pPr>
                    <w:pStyle w:val="ColorfulList-Accent11"/>
                    <w:spacing w:after="0"/>
                    <w:ind w:left="426"/>
                    <w:rPr>
                      <w:rFonts w:ascii="Calibri" w:hAnsi="Calibri"/>
                      <w:b/>
                      <w:i/>
                      <w:sz w:val="28"/>
                      <w:szCs w:val="28"/>
                    </w:rPr>
                  </w:pPr>
                  <w:r w:rsidRPr="000E71A2">
                    <w:rPr>
                      <w:rFonts w:ascii="Calibri" w:hAnsi="Calibri"/>
                      <w:b/>
                      <w:i/>
                      <w:sz w:val="28"/>
                      <w:szCs w:val="28"/>
                    </w:rPr>
                    <w:t>TOUCH</w:t>
                  </w:r>
                </w:p>
                <w:p w:rsidR="004B2BEB" w:rsidRPr="000E71A2" w:rsidRDefault="004B2BEB" w:rsidP="004B2BEB">
                  <w:pPr>
                    <w:pStyle w:val="ColorfulList-Accent11"/>
                    <w:numPr>
                      <w:ilvl w:val="0"/>
                      <w:numId w:val="4"/>
                    </w:numPr>
                    <w:spacing w:after="0"/>
                    <w:rPr>
                      <w:rFonts w:ascii="Calibri" w:hAnsi="Calibri"/>
                      <w:sz w:val="24"/>
                      <w:szCs w:val="24"/>
                    </w:rPr>
                  </w:pPr>
                  <w:r w:rsidRPr="000E71A2">
                    <w:rPr>
                      <w:rFonts w:ascii="Calibri" w:hAnsi="Calibri"/>
                      <w:sz w:val="24"/>
                      <w:szCs w:val="24"/>
                    </w:rPr>
                    <w:t>Offer the students touch (tactile) input that is comforting and soothing</w:t>
                  </w:r>
                  <w:r>
                    <w:rPr>
                      <w:rFonts w:ascii="Calibri" w:hAnsi="Calibri"/>
                      <w:sz w:val="24"/>
                      <w:szCs w:val="24"/>
                    </w:rPr>
                    <w:t>,</w:t>
                  </w:r>
                  <w:r w:rsidRPr="000E71A2">
                    <w:rPr>
                      <w:rFonts w:ascii="Calibri" w:hAnsi="Calibri"/>
                      <w:sz w:val="24"/>
                      <w:szCs w:val="24"/>
                    </w:rPr>
                    <w:t xml:space="preserve"> </w:t>
                  </w:r>
                  <w:r>
                    <w:rPr>
                      <w:rFonts w:ascii="Calibri" w:hAnsi="Calibri"/>
                      <w:sz w:val="24"/>
                      <w:szCs w:val="24"/>
                    </w:rPr>
                    <w:t>e.g.</w:t>
                  </w:r>
                  <w:r w:rsidRPr="000E71A2">
                    <w:rPr>
                      <w:rFonts w:ascii="Calibri" w:hAnsi="Calibri"/>
                      <w:sz w:val="24"/>
                      <w:szCs w:val="24"/>
                    </w:rPr>
                    <w:t xml:space="preserve"> deep pressure touch through massage or constant deep pressure touch throug</w:t>
                  </w:r>
                  <w:r>
                    <w:rPr>
                      <w:rFonts w:ascii="Calibri" w:hAnsi="Calibri"/>
                      <w:sz w:val="24"/>
                      <w:szCs w:val="24"/>
                    </w:rPr>
                    <w:t>h a weighted cushion or blanket.</w:t>
                  </w:r>
                </w:p>
                <w:p w:rsidR="004B2BEB" w:rsidRPr="000E71A2" w:rsidRDefault="004B2BEB" w:rsidP="004B2BEB">
                  <w:pPr>
                    <w:pStyle w:val="ColorfulList-Accent11"/>
                    <w:numPr>
                      <w:ilvl w:val="0"/>
                      <w:numId w:val="4"/>
                    </w:numPr>
                    <w:spacing w:after="0"/>
                    <w:rPr>
                      <w:rFonts w:ascii="Calibri" w:hAnsi="Calibri"/>
                      <w:sz w:val="24"/>
                      <w:szCs w:val="24"/>
                    </w:rPr>
                  </w:pPr>
                  <w:r w:rsidRPr="000E71A2">
                    <w:rPr>
                      <w:rFonts w:ascii="Calibri" w:hAnsi="Calibri"/>
                      <w:sz w:val="24"/>
                      <w:szCs w:val="24"/>
                    </w:rPr>
                    <w:t>Use different textures such as wool, silk or felt to give the student opportunities to explore these materials in a safe and predictable way</w:t>
                  </w:r>
                  <w:r>
                    <w:rPr>
                      <w:rFonts w:ascii="Calibri" w:hAnsi="Calibri"/>
                      <w:sz w:val="24"/>
                      <w:szCs w:val="24"/>
                    </w:rPr>
                    <w:t>,</w:t>
                  </w:r>
                  <w:r w:rsidRPr="000E71A2">
                    <w:rPr>
                      <w:rFonts w:ascii="Calibri" w:hAnsi="Calibri"/>
                      <w:sz w:val="24"/>
                      <w:szCs w:val="24"/>
                    </w:rPr>
                    <w:t xml:space="preserve">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during art and craft times.  </w:t>
                  </w:r>
                </w:p>
                <w:p w:rsidR="004B2BEB" w:rsidRPr="000E71A2" w:rsidRDefault="004B2BEB" w:rsidP="004B2BEB">
                  <w:pPr>
                    <w:pStyle w:val="ColorfulList-Accent11"/>
                    <w:numPr>
                      <w:ilvl w:val="0"/>
                      <w:numId w:val="4"/>
                    </w:numPr>
                    <w:spacing w:after="0"/>
                    <w:rPr>
                      <w:rFonts w:ascii="Calibri" w:hAnsi="Calibri"/>
                      <w:sz w:val="24"/>
                      <w:szCs w:val="24"/>
                    </w:rPr>
                  </w:pPr>
                  <w:r w:rsidRPr="000E71A2">
                    <w:rPr>
                      <w:rFonts w:ascii="Calibri" w:hAnsi="Calibri"/>
                      <w:sz w:val="24"/>
                      <w:szCs w:val="24"/>
                    </w:rPr>
                    <w:t>Try reading the student books that involve tactile involvement (such as touch and feel books). For older students, develop book boxes which incorporate different textures as part of the story.</w:t>
                  </w:r>
                </w:p>
                <w:p w:rsidR="004B2BEB" w:rsidRPr="000E71A2" w:rsidRDefault="004B2BEB" w:rsidP="004B2BEB">
                  <w:pPr>
                    <w:pStyle w:val="ColorfulList-Accent11"/>
                    <w:numPr>
                      <w:ilvl w:val="0"/>
                      <w:numId w:val="4"/>
                    </w:numPr>
                    <w:spacing w:after="0"/>
                    <w:rPr>
                      <w:rFonts w:ascii="Calibri" w:hAnsi="Calibri"/>
                      <w:sz w:val="24"/>
                      <w:szCs w:val="24"/>
                    </w:rPr>
                  </w:pPr>
                  <w:r w:rsidRPr="000E71A2">
                    <w:rPr>
                      <w:rFonts w:ascii="Calibri" w:hAnsi="Calibri"/>
                      <w:sz w:val="24"/>
                      <w:szCs w:val="24"/>
                    </w:rPr>
                    <w:t>Offer the student time away from others, away from physical touching,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safe area such as the computer room</w:t>
                  </w:r>
                  <w:r>
                    <w:rPr>
                      <w:rFonts w:ascii="Calibri" w:hAnsi="Calibri"/>
                      <w:sz w:val="24"/>
                      <w:szCs w:val="24"/>
                    </w:rPr>
                    <w:t>.</w:t>
                  </w:r>
                </w:p>
                <w:p w:rsidR="004B2BEB" w:rsidRPr="004B2BEB" w:rsidRDefault="004B2BEB" w:rsidP="00454BA8">
                  <w:pPr>
                    <w:pStyle w:val="ColorfulList-Accent11"/>
                    <w:numPr>
                      <w:ilvl w:val="0"/>
                      <w:numId w:val="4"/>
                    </w:numPr>
                    <w:spacing w:after="0"/>
                    <w:rPr>
                      <w:rFonts w:ascii="Calibri" w:hAnsi="Calibri"/>
                      <w:sz w:val="24"/>
                      <w:szCs w:val="24"/>
                    </w:rPr>
                  </w:pPr>
                  <w:r w:rsidRPr="000E71A2">
                    <w:rPr>
                      <w:rFonts w:ascii="Calibri" w:hAnsi="Calibri"/>
                      <w:sz w:val="24"/>
                      <w:szCs w:val="24"/>
                    </w:rPr>
                    <w:t xml:space="preserve">During activities such as craft, cooking, gardening, offer the student the choice of wearing gloves or an apron, using cutlery, using tools, watching from a distance, </w:t>
                  </w:r>
                  <w:r>
                    <w:rPr>
                      <w:rFonts w:ascii="Calibri" w:hAnsi="Calibri"/>
                      <w:sz w:val="24"/>
                      <w:szCs w:val="24"/>
                    </w:rPr>
                    <w:t xml:space="preserve">watching peers/teachers completing the activity before their turn.  </w:t>
                  </w:r>
                  <w:r w:rsidRPr="000E71A2">
                    <w:rPr>
                      <w:rFonts w:ascii="Calibri" w:hAnsi="Calibri"/>
                      <w:sz w:val="24"/>
                      <w:szCs w:val="24"/>
                    </w:rPr>
                    <w:t>Provide</w:t>
                  </w:r>
                  <w:r>
                    <w:rPr>
                      <w:rFonts w:ascii="Calibri" w:hAnsi="Calibri"/>
                      <w:sz w:val="24"/>
                      <w:szCs w:val="24"/>
                    </w:rPr>
                    <w:t xml:space="preserve"> </w:t>
                  </w:r>
                  <w:r w:rsidRPr="000E71A2">
                    <w:rPr>
                      <w:rFonts w:ascii="Calibri" w:hAnsi="Calibri"/>
                      <w:sz w:val="24"/>
                      <w:szCs w:val="24"/>
                    </w:rPr>
                    <w:t>easy access to be able to wash or wipe their hands when needed,</w:t>
                  </w:r>
                  <w:r w:rsidRPr="00454BA8">
                    <w:rPr>
                      <w:rFonts w:ascii="Calibri" w:hAnsi="Calibri"/>
                      <w:sz w:val="24"/>
                      <w:szCs w:val="24"/>
                    </w:rPr>
                    <w:t xml:space="preserve"> </w:t>
                  </w:r>
                  <w:r>
                    <w:rPr>
                      <w:rFonts w:ascii="Calibri" w:hAnsi="Calibri"/>
                      <w:sz w:val="24"/>
                      <w:szCs w:val="24"/>
                    </w:rPr>
                    <w:t>p</w:t>
                  </w:r>
                  <w:r w:rsidRPr="00454BA8">
                    <w:rPr>
                      <w:rFonts w:ascii="Calibri" w:hAnsi="Calibri"/>
                      <w:sz w:val="24"/>
                      <w:szCs w:val="24"/>
                    </w:rPr>
                    <w:t>ractice and rei</w:t>
                  </w:r>
                  <w:r w:rsidRPr="004B2BEB">
                    <w:rPr>
                      <w:rFonts w:ascii="Calibri" w:hAnsi="Calibri"/>
                      <w:sz w:val="24"/>
                      <w:szCs w:val="24"/>
                    </w:rPr>
                    <w:t xml:space="preserve">nforce the routine of washing hands immediately after </w:t>
                  </w:r>
                  <w:r w:rsidR="00770885">
                    <w:rPr>
                      <w:rFonts w:ascii="Calibri" w:hAnsi="Calibri"/>
                      <w:sz w:val="24"/>
                      <w:szCs w:val="24"/>
                    </w:rPr>
                    <w:t xml:space="preserve">messy activities. </w:t>
                  </w:r>
                </w:p>
                <w:p w:rsidR="004B2BEB" w:rsidRPr="000E71A2" w:rsidRDefault="004B2BEB" w:rsidP="004B2BEB">
                  <w:pPr>
                    <w:pStyle w:val="ColorfulList-Accent11"/>
                    <w:numPr>
                      <w:ilvl w:val="0"/>
                      <w:numId w:val="4"/>
                    </w:numPr>
                    <w:spacing w:after="0" w:line="240" w:lineRule="auto"/>
                    <w:rPr>
                      <w:rFonts w:ascii="Calibri" w:hAnsi="Calibri"/>
                      <w:sz w:val="24"/>
                      <w:szCs w:val="24"/>
                    </w:rPr>
                  </w:pPr>
                  <w:r w:rsidRPr="000E71A2">
                    <w:rPr>
                      <w:rFonts w:ascii="Calibri" w:hAnsi="Calibri"/>
                      <w:sz w:val="24"/>
                      <w:szCs w:val="24"/>
                    </w:rPr>
                    <w:t>Consult with an O</w:t>
                  </w:r>
                  <w:r>
                    <w:rPr>
                      <w:rFonts w:ascii="Calibri" w:hAnsi="Calibri"/>
                      <w:sz w:val="24"/>
                      <w:szCs w:val="24"/>
                    </w:rPr>
                    <w:t xml:space="preserve">ccupational </w:t>
                  </w:r>
                  <w:r w:rsidRPr="000E71A2">
                    <w:rPr>
                      <w:rFonts w:ascii="Calibri" w:hAnsi="Calibri"/>
                      <w:sz w:val="24"/>
                      <w:szCs w:val="24"/>
                    </w:rPr>
                    <w:t>T</w:t>
                  </w:r>
                  <w:r>
                    <w:rPr>
                      <w:rFonts w:ascii="Calibri" w:hAnsi="Calibri"/>
                      <w:sz w:val="24"/>
                      <w:szCs w:val="24"/>
                    </w:rPr>
                    <w:t>herapist</w:t>
                  </w:r>
                  <w:r w:rsidRPr="000E71A2">
                    <w:rPr>
                      <w:rFonts w:ascii="Calibri" w:hAnsi="Calibri"/>
                      <w:sz w:val="24"/>
                      <w:szCs w:val="24"/>
                    </w:rPr>
                    <w:t xml:space="preserve"> in regards to using garments/deep</w:t>
                  </w:r>
                  <w:r>
                    <w:rPr>
                      <w:rFonts w:ascii="Calibri" w:hAnsi="Calibri"/>
                      <w:sz w:val="24"/>
                      <w:szCs w:val="24"/>
                    </w:rPr>
                    <w:t xml:space="preserve"> </w:t>
                  </w:r>
                  <w:r w:rsidRPr="000E71A2">
                    <w:rPr>
                      <w:rFonts w:ascii="Calibri" w:hAnsi="Calibri"/>
                      <w:sz w:val="24"/>
                      <w:szCs w:val="24"/>
                    </w:rPr>
                    <w:t>pressure</w:t>
                  </w:r>
                  <w:r>
                    <w:rPr>
                      <w:rFonts w:ascii="Calibri" w:hAnsi="Calibri"/>
                      <w:sz w:val="24"/>
                      <w:szCs w:val="24"/>
                    </w:rPr>
                    <w:t>,</w:t>
                  </w:r>
                  <w:r w:rsidRPr="000E71A2">
                    <w:rPr>
                      <w:rFonts w:ascii="Calibri" w:hAnsi="Calibri"/>
                      <w:sz w:val="24"/>
                      <w:szCs w:val="24"/>
                    </w:rPr>
                    <w:t xml:space="preserve">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w:t>
                  </w:r>
                  <w:r w:rsidR="003B2A29">
                    <w:rPr>
                      <w:rFonts w:ascii="Calibri" w:hAnsi="Calibri"/>
                      <w:sz w:val="24"/>
                      <w:szCs w:val="24"/>
                    </w:rPr>
                    <w:t>calming clothing, weighted vest.</w:t>
                  </w:r>
                </w:p>
                <w:p w:rsidR="00FE6252" w:rsidRDefault="00FE6252" w:rsidP="00FE6252">
                  <w:pPr>
                    <w:pStyle w:val="ColorfulList-Accent11"/>
                    <w:spacing w:after="0"/>
                    <w:rPr>
                      <w:rFonts w:ascii="Calibri" w:hAnsi="Calibri"/>
                      <w:sz w:val="24"/>
                      <w:szCs w:val="24"/>
                    </w:rPr>
                  </w:pPr>
                </w:p>
                <w:p w:rsidR="00FE6252" w:rsidRDefault="00FE6252" w:rsidP="00FE6252">
                  <w:pPr>
                    <w:pStyle w:val="ColorfulList-Accent11"/>
                    <w:spacing w:after="0"/>
                    <w:rPr>
                      <w:rFonts w:ascii="Calibri" w:hAnsi="Calibri"/>
                      <w:sz w:val="24"/>
                      <w:szCs w:val="24"/>
                    </w:rPr>
                  </w:pPr>
                </w:p>
                <w:p w:rsidR="00FE6252" w:rsidRDefault="00FE6252" w:rsidP="00FE6252">
                  <w:pPr>
                    <w:pStyle w:val="ColorfulList-Accent11"/>
                    <w:spacing w:after="0"/>
                    <w:rPr>
                      <w:rFonts w:ascii="Calibri" w:hAnsi="Calibri"/>
                      <w:sz w:val="24"/>
                      <w:szCs w:val="24"/>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587AA9" w:rsidRPr="000E71A2" w:rsidRDefault="00587AA9" w:rsidP="00587AA9">
                  <w:pPr>
                    <w:spacing w:after="0"/>
                    <w:rPr>
                      <w:rFonts w:ascii="Calibri" w:hAnsi="Calibri"/>
                      <w:sz w:val="24"/>
                      <w:szCs w:val="24"/>
                    </w:rPr>
                  </w:pPr>
                </w:p>
                <w:p w:rsidR="00587AA9" w:rsidRPr="006A5C54" w:rsidRDefault="00587AA9" w:rsidP="00587AA9">
                  <w:pPr>
                    <w:spacing w:after="240"/>
                    <w:rPr>
                      <w:rFonts w:ascii="Corbel" w:hAnsi="Corbel"/>
                      <w:b/>
                      <w:i/>
                      <w:sz w:val="40"/>
                      <w:szCs w:val="40"/>
                      <w:u w:val="single"/>
                    </w:rPr>
                  </w:pPr>
                </w:p>
                <w:p w:rsidR="00587AA9" w:rsidRDefault="00587AA9" w:rsidP="00587AA9">
                  <w:pPr>
                    <w:pStyle w:val="ListParagraph"/>
                    <w:spacing w:line="360" w:lineRule="auto"/>
                    <w:rPr>
                      <w:rFonts w:ascii="Corbel" w:hAnsi="Corbel"/>
                      <w:sz w:val="24"/>
                      <w:szCs w:val="24"/>
                    </w:rPr>
                  </w:pPr>
                </w:p>
                <w:p w:rsidR="00587AA9" w:rsidRPr="00D10D7F" w:rsidRDefault="00587AA9" w:rsidP="00587AA9">
                  <w:pPr>
                    <w:rPr>
                      <w:rFonts w:ascii="Corbel" w:hAnsi="Corbel"/>
                      <w:b/>
                      <w:i/>
                      <w:sz w:val="28"/>
                      <w:szCs w:val="28"/>
                      <w:u w:val="single"/>
                    </w:rPr>
                  </w:pPr>
                </w:p>
              </w:txbxContent>
            </v:textbox>
          </v:shape>
        </w:pict>
      </w:r>
    </w:p>
    <w:p w:rsidR="0000144D" w:rsidRDefault="0000144D" w:rsidP="00B66DA9">
      <w:pPr>
        <w:jc w:val="center"/>
        <w:rPr>
          <w:rFonts w:ascii="Calibri" w:hAnsi="Calibri"/>
          <w:b/>
          <w:sz w:val="24"/>
          <w:szCs w:val="24"/>
        </w:rPr>
      </w:pPr>
    </w:p>
    <w:p w:rsidR="0000144D" w:rsidRDefault="0000144D" w:rsidP="00B66DA9">
      <w:pPr>
        <w:jc w:val="center"/>
        <w:rPr>
          <w:rFonts w:ascii="Calibri" w:hAnsi="Calibri"/>
          <w:b/>
          <w:sz w:val="24"/>
          <w:szCs w:val="24"/>
        </w:rPr>
      </w:pPr>
    </w:p>
    <w:p w:rsidR="0000144D" w:rsidRDefault="0000144D" w:rsidP="00B66DA9">
      <w:pPr>
        <w:jc w:val="center"/>
        <w:rPr>
          <w:rFonts w:ascii="Calibri" w:hAnsi="Calibri"/>
          <w:b/>
          <w:sz w:val="24"/>
          <w:szCs w:val="24"/>
        </w:rPr>
      </w:pPr>
    </w:p>
    <w:p w:rsidR="0000144D" w:rsidRDefault="0000144D" w:rsidP="00B66DA9">
      <w:pPr>
        <w:jc w:val="center"/>
        <w:rPr>
          <w:rFonts w:ascii="Calibri" w:hAnsi="Calibri"/>
          <w:b/>
          <w:sz w:val="24"/>
          <w:szCs w:val="24"/>
        </w:rPr>
      </w:pPr>
    </w:p>
    <w:p w:rsidR="0000144D" w:rsidRDefault="0000144D" w:rsidP="00B66DA9">
      <w:pPr>
        <w:jc w:val="center"/>
        <w:rPr>
          <w:rFonts w:ascii="Calibri" w:hAnsi="Calibri"/>
          <w:b/>
          <w:sz w:val="24"/>
          <w:szCs w:val="24"/>
        </w:rPr>
      </w:pPr>
    </w:p>
    <w:p w:rsidR="0000144D" w:rsidRDefault="0000144D" w:rsidP="00B66DA9">
      <w:pPr>
        <w:jc w:val="center"/>
        <w:rPr>
          <w:rFonts w:ascii="Calibri" w:hAnsi="Calibri"/>
          <w:b/>
          <w:sz w:val="24"/>
          <w:szCs w:val="24"/>
        </w:rPr>
      </w:pPr>
    </w:p>
    <w:p w:rsidR="0000144D" w:rsidRDefault="0000144D"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587AA9" w:rsidRDefault="00587AA9" w:rsidP="00B66DA9">
      <w:pPr>
        <w:jc w:val="center"/>
        <w:rPr>
          <w:rFonts w:ascii="Calibri" w:hAnsi="Calibri"/>
          <w:b/>
          <w:sz w:val="24"/>
          <w:szCs w:val="24"/>
        </w:rPr>
      </w:pPr>
    </w:p>
    <w:p w:rsidR="000F4901" w:rsidRDefault="00FE6252" w:rsidP="00B66DA9">
      <w:pPr>
        <w:spacing w:after="0"/>
        <w:rPr>
          <w:rFonts w:ascii="Calibri" w:hAnsi="Calibri"/>
          <w:b/>
          <w:sz w:val="24"/>
          <w:szCs w:val="24"/>
        </w:rPr>
      </w:pPr>
      <w:r>
        <w:rPr>
          <w:rFonts w:ascii="Calibri" w:hAnsi="Calibri"/>
          <w:b/>
          <w:noProof/>
          <w:sz w:val="24"/>
          <w:szCs w:val="24"/>
          <w:lang w:eastAsia="en-AU"/>
        </w:rPr>
        <w:lastRenderedPageBreak/>
        <w:pict>
          <v:group id="_x0000_s1070" style="position:absolute;margin-left:-46.65pt;margin-top:-33.9pt;width:576.75pt;height:59.15pt;z-index:251651072" coordorigin="192,2812" coordsize="11535,1183">
            <v:group id="_x0000_s1071" style="position:absolute;left:192;top:2812;width:11535;height:1183" coordorigin="192,2812" coordsize="11535,1183">
              <v:shape id="Picture 7" o:spid="_x0000_s1072" type="#_x0000_t75" style="position:absolute;left:8742;top:3007;width:680;height:771;visibility:visible">
                <v:imagedata r:id="rId8" o:title=""/>
              </v:shape>
              <v:group id="_x0000_s1073" style="position:absolute;left:192;top:2812;width:11535;height:1183" coordorigin="192,2812" coordsize="11535,1183">
                <v:shape id="Picture 7" o:spid="_x0000_s1074" type="#_x0000_t75" style="position:absolute;left:2450;top:3030;width:680;height:771;visibility:visible">
                  <v:imagedata r:id="rId8" o:title=""/>
                </v:shape>
                <v:shape id="_x0000_s1075"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75" inset="2.88pt,2.88pt,2.88pt,2.88pt">
                    <w:txbxContent>
                      <w:p w:rsidR="000F4901" w:rsidRDefault="000F4901" w:rsidP="000F4901">
                        <w:pPr>
                          <w:widowControl w:val="0"/>
                          <w:tabs>
                            <w:tab w:val="left" w:pos="0"/>
                          </w:tabs>
                          <w:jc w:val="center"/>
                          <w:rPr>
                            <w:rFonts w:ascii="Corbel" w:hAnsi="Corbel"/>
                            <w:b/>
                            <w:bCs/>
                            <w:i/>
                            <w:iCs/>
                            <w:sz w:val="10"/>
                            <w:szCs w:val="10"/>
                            <w:u w:val="single"/>
                          </w:rPr>
                        </w:pPr>
                      </w:p>
                      <w:p w:rsidR="000F4901" w:rsidRDefault="000F4901" w:rsidP="000F4901">
                        <w:pPr>
                          <w:widowControl w:val="0"/>
                          <w:tabs>
                            <w:tab w:val="left" w:pos="0"/>
                          </w:tabs>
                          <w:jc w:val="center"/>
                          <w:rPr>
                            <w:rFonts w:ascii="Corbel" w:hAnsi="Corbel"/>
                            <w:b/>
                            <w:bCs/>
                            <w:i/>
                            <w:iCs/>
                            <w:sz w:val="28"/>
                            <w:szCs w:val="28"/>
                            <w:u w:val="single"/>
                          </w:rPr>
                        </w:pPr>
                        <w:r>
                          <w:rPr>
                            <w:rFonts w:ascii="Corbel" w:hAnsi="Corbel"/>
                            <w:b/>
                            <w:bCs/>
                            <w:i/>
                            <w:iCs/>
                            <w:sz w:val="28"/>
                            <w:szCs w:val="28"/>
                            <w:u w:val="single"/>
                          </w:rPr>
                          <w:t>RED ZONE STRATEGIES</w:t>
                        </w:r>
                      </w:p>
                      <w:p w:rsidR="000F4901" w:rsidRDefault="000F4901" w:rsidP="000F4901">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0F4901" w:rsidRDefault="000F4901" w:rsidP="000F4901">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76"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77"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78"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79"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p>
    <w:p w:rsidR="000F4901" w:rsidRDefault="000F4901" w:rsidP="00B66DA9">
      <w:pPr>
        <w:spacing w:after="0"/>
        <w:rPr>
          <w:rFonts w:ascii="Calibri" w:hAnsi="Calibri"/>
          <w:b/>
          <w:sz w:val="24"/>
          <w:szCs w:val="24"/>
        </w:rPr>
      </w:pPr>
    </w:p>
    <w:p w:rsidR="000F4901" w:rsidRDefault="00FE6252" w:rsidP="00B66DA9">
      <w:pPr>
        <w:spacing w:after="0"/>
        <w:rPr>
          <w:rFonts w:ascii="Calibri" w:hAnsi="Calibri"/>
          <w:b/>
          <w:sz w:val="24"/>
          <w:szCs w:val="24"/>
        </w:rPr>
      </w:pPr>
      <w:r>
        <w:rPr>
          <w:rFonts w:ascii="Calibri" w:hAnsi="Calibri"/>
          <w:b/>
          <w:noProof/>
          <w:sz w:val="24"/>
          <w:szCs w:val="24"/>
          <w:lang w:eastAsia="en-AU"/>
        </w:rPr>
        <w:pict>
          <v:shape id="_x0000_s1080" type="#_x0000_t202" style="position:absolute;margin-left:-46.75pt;margin-top:4.4pt;width:576.85pt;height:578.5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0D0669" w:rsidRDefault="000D0669" w:rsidP="000D0669">
                  <w:pPr>
                    <w:spacing w:after="0" w:line="240" w:lineRule="auto"/>
                    <w:ind w:left="360"/>
                    <w:rPr>
                      <w:rFonts w:ascii="Calibri" w:hAnsi="Calibri"/>
                      <w:sz w:val="24"/>
                      <w:szCs w:val="24"/>
                    </w:rPr>
                  </w:pPr>
                  <w:r w:rsidRPr="000E71A2">
                    <w:rPr>
                      <w:rFonts w:ascii="Calibri" w:hAnsi="Calibri"/>
                      <w:sz w:val="24"/>
                      <w:szCs w:val="24"/>
                    </w:rPr>
                    <w:t xml:space="preserve">A student in this zone is sensitive to or avoids certain sensory input. </w:t>
                  </w:r>
                </w:p>
                <w:p w:rsidR="000D0669" w:rsidRPr="000E71A2" w:rsidRDefault="000D0669" w:rsidP="000D0669">
                  <w:pPr>
                    <w:spacing w:line="240" w:lineRule="auto"/>
                    <w:ind w:left="360"/>
                    <w:rPr>
                      <w:rFonts w:ascii="Calibri" w:hAnsi="Calibri"/>
                      <w:sz w:val="24"/>
                      <w:szCs w:val="24"/>
                    </w:rPr>
                  </w:pPr>
                  <w:r w:rsidRPr="000E71A2">
                    <w:rPr>
                      <w:rFonts w:ascii="Calibri" w:hAnsi="Calibri"/>
                      <w:sz w:val="24"/>
                      <w:szCs w:val="24"/>
                    </w:rPr>
                    <w:t>They may benefit from:</w:t>
                  </w:r>
                </w:p>
                <w:p w:rsidR="00FE6252" w:rsidRDefault="00B55182" w:rsidP="00FE6252">
                  <w:pPr>
                    <w:spacing w:after="0"/>
                    <w:ind w:left="426"/>
                    <w:rPr>
                      <w:rFonts w:ascii="Calibri" w:hAnsi="Calibri"/>
                      <w:b/>
                      <w:i/>
                      <w:sz w:val="28"/>
                      <w:szCs w:val="28"/>
                    </w:rPr>
                  </w:pPr>
                  <w:r>
                    <w:rPr>
                      <w:rFonts w:ascii="Calibri" w:hAnsi="Calibri"/>
                      <w:b/>
                      <w:i/>
                      <w:sz w:val="28"/>
                      <w:szCs w:val="28"/>
                    </w:rPr>
                    <w:t>VESTIBULAR (MOVEMENT)</w:t>
                  </w:r>
                </w:p>
                <w:p w:rsidR="000F4901" w:rsidRPr="000E71A2" w:rsidRDefault="000F4901" w:rsidP="000F4901">
                  <w:pPr>
                    <w:pStyle w:val="ColorfulList-Accent11"/>
                    <w:numPr>
                      <w:ilvl w:val="0"/>
                      <w:numId w:val="4"/>
                    </w:numPr>
                    <w:spacing w:after="0"/>
                    <w:rPr>
                      <w:rFonts w:ascii="Calibri" w:hAnsi="Calibri"/>
                      <w:sz w:val="24"/>
                      <w:szCs w:val="24"/>
                    </w:rPr>
                  </w:pPr>
                  <w:r w:rsidRPr="000E71A2">
                    <w:rPr>
                      <w:rFonts w:ascii="Calibri" w:hAnsi="Calibri"/>
                      <w:sz w:val="24"/>
                      <w:szCs w:val="24"/>
                    </w:rPr>
                    <w:t>Encourage linear (e.g. up and down or forward and back) predictable movements (which provides a steady rhythm and can be calming)</w:t>
                  </w:r>
                  <w:r w:rsidR="000D0669">
                    <w:rPr>
                      <w:rFonts w:ascii="Calibri" w:hAnsi="Calibri"/>
                      <w:sz w:val="24"/>
                      <w:szCs w:val="24"/>
                    </w:rPr>
                    <w:t>, e.g.:</w:t>
                  </w:r>
                </w:p>
                <w:p w:rsidR="00FE6252" w:rsidRDefault="000F4901" w:rsidP="00FE6252">
                  <w:pPr>
                    <w:pStyle w:val="ColorfulList-Accent11"/>
                    <w:numPr>
                      <w:ilvl w:val="1"/>
                      <w:numId w:val="31"/>
                    </w:numPr>
                    <w:spacing w:after="0"/>
                    <w:ind w:left="1701" w:hanging="283"/>
                    <w:rPr>
                      <w:rFonts w:ascii="Calibri" w:hAnsi="Calibri"/>
                      <w:sz w:val="24"/>
                      <w:szCs w:val="24"/>
                    </w:rPr>
                  </w:pPr>
                  <w:r w:rsidRPr="000E71A2">
                    <w:rPr>
                      <w:rFonts w:ascii="Calibri" w:hAnsi="Calibri"/>
                      <w:sz w:val="24"/>
                      <w:szCs w:val="24"/>
                    </w:rPr>
                    <w:t>Swinging</w:t>
                  </w:r>
                  <w:r w:rsidR="000D0669">
                    <w:rPr>
                      <w:rFonts w:ascii="Calibri" w:hAnsi="Calibri"/>
                      <w:sz w:val="24"/>
                      <w:szCs w:val="24"/>
                    </w:rPr>
                    <w:t>,</w:t>
                  </w:r>
                </w:p>
                <w:p w:rsidR="00FE6252" w:rsidRDefault="000F4901" w:rsidP="00FE6252">
                  <w:pPr>
                    <w:pStyle w:val="ColorfulList-Accent11"/>
                    <w:numPr>
                      <w:ilvl w:val="1"/>
                      <w:numId w:val="31"/>
                    </w:numPr>
                    <w:spacing w:after="0"/>
                    <w:ind w:left="1701" w:hanging="283"/>
                    <w:rPr>
                      <w:rFonts w:ascii="Calibri" w:hAnsi="Calibri"/>
                      <w:sz w:val="24"/>
                      <w:szCs w:val="24"/>
                    </w:rPr>
                  </w:pPr>
                  <w:r w:rsidRPr="000E71A2">
                    <w:rPr>
                      <w:rFonts w:ascii="Calibri" w:hAnsi="Calibri"/>
                      <w:sz w:val="24"/>
                      <w:szCs w:val="24"/>
                    </w:rPr>
                    <w:t>Jumping on a trampoline</w:t>
                  </w:r>
                  <w:r w:rsidR="000D0669">
                    <w:rPr>
                      <w:rFonts w:ascii="Calibri" w:hAnsi="Calibri"/>
                      <w:sz w:val="24"/>
                      <w:szCs w:val="24"/>
                    </w:rPr>
                    <w:t>,</w:t>
                  </w:r>
                </w:p>
                <w:p w:rsidR="00FE6252" w:rsidRDefault="005E14AA" w:rsidP="00FE6252">
                  <w:pPr>
                    <w:pStyle w:val="ColorfulList-Accent11"/>
                    <w:numPr>
                      <w:ilvl w:val="1"/>
                      <w:numId w:val="31"/>
                    </w:numPr>
                    <w:spacing w:after="0"/>
                    <w:ind w:left="1701" w:hanging="283"/>
                    <w:rPr>
                      <w:rFonts w:ascii="Calibri" w:hAnsi="Calibri"/>
                      <w:sz w:val="24"/>
                      <w:szCs w:val="24"/>
                    </w:rPr>
                  </w:pPr>
                  <w:r>
                    <w:rPr>
                      <w:rFonts w:ascii="Calibri" w:hAnsi="Calibri"/>
                      <w:sz w:val="24"/>
                      <w:szCs w:val="24"/>
                    </w:rPr>
                    <w:t>Bouncing or rolling on a fitball.</w:t>
                  </w:r>
                </w:p>
                <w:p w:rsidR="000F4901" w:rsidRPr="000E71A2" w:rsidRDefault="000F4901" w:rsidP="000F4901">
                  <w:pPr>
                    <w:pStyle w:val="ColorfulList-Accent11"/>
                    <w:numPr>
                      <w:ilvl w:val="0"/>
                      <w:numId w:val="4"/>
                    </w:numPr>
                    <w:spacing w:after="0"/>
                    <w:rPr>
                      <w:rFonts w:ascii="Calibri" w:hAnsi="Calibri"/>
                      <w:sz w:val="24"/>
                      <w:szCs w:val="24"/>
                    </w:rPr>
                  </w:pPr>
                  <w:r w:rsidRPr="000E71A2">
                    <w:rPr>
                      <w:rFonts w:ascii="Calibri" w:hAnsi="Calibri"/>
                      <w:sz w:val="24"/>
                      <w:szCs w:val="24"/>
                    </w:rPr>
                    <w:t>Regular movement breaks will help to release “happy/ feel good hormones” and maintain a regulated state (In the zone for learning).</w:t>
                  </w:r>
                </w:p>
                <w:p w:rsidR="00FE6252" w:rsidRDefault="000F4901" w:rsidP="00FE6252">
                  <w:pPr>
                    <w:pStyle w:val="ColorfulList-Accent11"/>
                    <w:numPr>
                      <w:ilvl w:val="1"/>
                      <w:numId w:val="32"/>
                    </w:numPr>
                    <w:tabs>
                      <w:tab w:val="left" w:pos="1701"/>
                    </w:tabs>
                    <w:spacing w:after="0"/>
                    <w:ind w:left="1701" w:hanging="283"/>
                    <w:rPr>
                      <w:rFonts w:ascii="Calibri" w:hAnsi="Calibri"/>
                      <w:sz w:val="24"/>
                      <w:szCs w:val="24"/>
                    </w:rPr>
                  </w:pPr>
                  <w:r w:rsidRPr="000E71A2">
                    <w:rPr>
                      <w:rFonts w:ascii="Calibri" w:hAnsi="Calibri"/>
                      <w:sz w:val="24"/>
                      <w:szCs w:val="24"/>
                    </w:rPr>
                    <w:t>Plan for whole class movement breaks</w:t>
                  </w:r>
                  <w:r w:rsidR="00EA4519">
                    <w:rPr>
                      <w:rFonts w:ascii="Calibri" w:hAnsi="Calibri"/>
                      <w:sz w:val="24"/>
                      <w:szCs w:val="24"/>
                    </w:rPr>
                    <w:t>,</w:t>
                  </w:r>
                  <w:r w:rsidRPr="000E71A2">
                    <w:rPr>
                      <w:rFonts w:ascii="Calibri" w:hAnsi="Calibri"/>
                      <w:sz w:val="24"/>
                      <w:szCs w:val="24"/>
                    </w:rPr>
                    <w:t xml:space="preserve"> </w:t>
                  </w:r>
                  <w:r w:rsidR="00EA4519" w:rsidRPr="000E71A2">
                    <w:rPr>
                      <w:rFonts w:ascii="Calibri" w:hAnsi="Calibri"/>
                      <w:sz w:val="24"/>
                      <w:szCs w:val="24"/>
                    </w:rPr>
                    <w:t>e.g.</w:t>
                  </w:r>
                  <w:r w:rsidR="00EA4519">
                    <w:rPr>
                      <w:rFonts w:ascii="Calibri" w:hAnsi="Calibri"/>
                      <w:sz w:val="24"/>
                      <w:szCs w:val="24"/>
                    </w:rPr>
                    <w:t xml:space="preserve"> thera-</w:t>
                  </w:r>
                  <w:r w:rsidRPr="000E71A2">
                    <w:rPr>
                      <w:rFonts w:ascii="Calibri" w:hAnsi="Calibri"/>
                      <w:sz w:val="24"/>
                      <w:szCs w:val="24"/>
                    </w:rPr>
                    <w:t>band exercises, dancing, finger push ups.</w:t>
                  </w:r>
                </w:p>
                <w:p w:rsidR="00FE6252" w:rsidRDefault="00677A15" w:rsidP="00FE6252">
                  <w:pPr>
                    <w:pStyle w:val="ColorfulList-Accent11"/>
                    <w:numPr>
                      <w:ilvl w:val="1"/>
                      <w:numId w:val="32"/>
                    </w:numPr>
                    <w:tabs>
                      <w:tab w:val="left" w:pos="1701"/>
                    </w:tabs>
                    <w:spacing w:after="0"/>
                    <w:ind w:left="1701" w:hanging="283"/>
                    <w:rPr>
                      <w:rFonts w:ascii="Calibri" w:hAnsi="Calibri"/>
                      <w:sz w:val="24"/>
                      <w:szCs w:val="24"/>
                    </w:rPr>
                  </w:pPr>
                  <w:r>
                    <w:rPr>
                      <w:rFonts w:ascii="Calibri" w:hAnsi="Calibri"/>
                      <w:sz w:val="24"/>
                      <w:szCs w:val="24"/>
                    </w:rPr>
                    <w:t>If possible, h</w:t>
                  </w:r>
                  <w:r w:rsidR="000F4901" w:rsidRPr="000E71A2">
                    <w:rPr>
                      <w:rFonts w:ascii="Calibri" w:hAnsi="Calibri"/>
                      <w:sz w:val="24"/>
                      <w:szCs w:val="24"/>
                    </w:rPr>
                    <w:t>ave a dedicated space for individual movement breaks for the student</w:t>
                  </w:r>
                  <w:r w:rsidR="00EA4519">
                    <w:rPr>
                      <w:rFonts w:ascii="Calibri" w:hAnsi="Calibri"/>
                      <w:sz w:val="24"/>
                      <w:szCs w:val="24"/>
                    </w:rPr>
                    <w:t>,</w:t>
                  </w:r>
                  <w:r w:rsidR="000F4901" w:rsidRPr="000E71A2">
                    <w:rPr>
                      <w:rFonts w:ascii="Calibri" w:hAnsi="Calibri"/>
                      <w:sz w:val="24"/>
                      <w:szCs w:val="24"/>
                    </w:rPr>
                    <w:t xml:space="preserve"> </w:t>
                  </w:r>
                  <w:r w:rsidR="00EA4519">
                    <w:rPr>
                      <w:rFonts w:ascii="Calibri" w:hAnsi="Calibri"/>
                      <w:sz w:val="24"/>
                      <w:szCs w:val="24"/>
                    </w:rPr>
                    <w:t xml:space="preserve">e.g. </w:t>
                  </w:r>
                  <w:r w:rsidR="000F4901" w:rsidRPr="000E71A2">
                    <w:rPr>
                      <w:rFonts w:ascii="Calibri" w:hAnsi="Calibri"/>
                      <w:sz w:val="24"/>
                      <w:szCs w:val="24"/>
                    </w:rPr>
                    <w:t xml:space="preserve">If your classroom has a </w:t>
                  </w:r>
                  <w:r w:rsidR="000D0669" w:rsidRPr="000E71A2">
                    <w:rPr>
                      <w:rFonts w:ascii="Calibri" w:hAnsi="Calibri"/>
                      <w:sz w:val="24"/>
                      <w:szCs w:val="24"/>
                    </w:rPr>
                    <w:t>withdrawal</w:t>
                  </w:r>
                  <w:r w:rsidR="000F4901" w:rsidRPr="000E71A2">
                    <w:rPr>
                      <w:rFonts w:ascii="Calibri" w:hAnsi="Calibri"/>
                      <w:sz w:val="24"/>
                      <w:szCs w:val="24"/>
                    </w:rPr>
                    <w:t xml:space="preserve"> room it can be set up with</w:t>
                  </w:r>
                  <w:r w:rsidR="00EA4519">
                    <w:rPr>
                      <w:rFonts w:ascii="Calibri" w:hAnsi="Calibri"/>
                      <w:sz w:val="24"/>
                      <w:szCs w:val="24"/>
                    </w:rPr>
                    <w:t xml:space="preserve"> </w:t>
                  </w:r>
                  <w:r w:rsidR="000F4901" w:rsidRPr="000E71A2">
                    <w:rPr>
                      <w:rFonts w:ascii="Calibri" w:hAnsi="Calibri"/>
                      <w:sz w:val="24"/>
                      <w:szCs w:val="24"/>
                    </w:rPr>
                    <w:t>an exercise bike, min</w:t>
                  </w:r>
                  <w:r w:rsidR="00EA4519">
                    <w:rPr>
                      <w:rFonts w:ascii="Calibri" w:hAnsi="Calibri"/>
                      <w:sz w:val="24"/>
                      <w:szCs w:val="24"/>
                    </w:rPr>
                    <w:t>i tramp,</w:t>
                  </w:r>
                  <w:r>
                    <w:rPr>
                      <w:rFonts w:ascii="Calibri" w:hAnsi="Calibri"/>
                      <w:sz w:val="24"/>
                      <w:szCs w:val="24"/>
                    </w:rPr>
                    <w:t xml:space="preserve"> boxing bag </w:t>
                  </w:r>
                  <w:r w:rsidR="00EA4519">
                    <w:rPr>
                      <w:rFonts w:ascii="Calibri" w:hAnsi="Calibri"/>
                      <w:sz w:val="24"/>
                      <w:szCs w:val="24"/>
                    </w:rPr>
                    <w:t>, so they do not distract other students</w:t>
                  </w:r>
                  <w:r w:rsidR="000D0669">
                    <w:rPr>
                      <w:rFonts w:ascii="Calibri" w:hAnsi="Calibri"/>
                      <w:sz w:val="24"/>
                      <w:szCs w:val="24"/>
                    </w:rPr>
                    <w:t>.</w:t>
                  </w:r>
                  <w:r w:rsidR="000F4901" w:rsidRPr="000E71A2">
                    <w:rPr>
                      <w:rFonts w:ascii="Calibri" w:hAnsi="Calibri"/>
                      <w:sz w:val="24"/>
                      <w:szCs w:val="24"/>
                    </w:rPr>
                    <w:t xml:space="preserve"> </w:t>
                  </w:r>
                </w:p>
                <w:p w:rsidR="000F4901" w:rsidRPr="000E71A2" w:rsidRDefault="00A07C0C" w:rsidP="000F4901">
                  <w:pPr>
                    <w:pStyle w:val="ColorfulList-Accent11"/>
                    <w:numPr>
                      <w:ilvl w:val="0"/>
                      <w:numId w:val="4"/>
                    </w:numPr>
                    <w:spacing w:after="0"/>
                    <w:rPr>
                      <w:rFonts w:ascii="Calibri" w:hAnsi="Calibri"/>
                      <w:sz w:val="24"/>
                      <w:szCs w:val="24"/>
                    </w:rPr>
                  </w:pPr>
                  <w:r>
                    <w:rPr>
                      <w:rFonts w:ascii="Calibri" w:hAnsi="Calibri"/>
                      <w:sz w:val="24"/>
                      <w:szCs w:val="24"/>
                    </w:rPr>
                    <w:t>Involve the student in classroom jobs</w:t>
                  </w:r>
                  <w:r w:rsidR="000F4901" w:rsidRPr="000E71A2">
                    <w:rPr>
                      <w:rFonts w:ascii="Calibri" w:hAnsi="Calibri"/>
                      <w:sz w:val="24"/>
                      <w:szCs w:val="24"/>
                    </w:rPr>
                    <w:t xml:space="preserve"> that involve movement: </w:t>
                  </w:r>
                </w:p>
                <w:p w:rsidR="00FE6252" w:rsidRDefault="000F4901" w:rsidP="00FE6252">
                  <w:pPr>
                    <w:pStyle w:val="ColorfulList-Accent11"/>
                    <w:numPr>
                      <w:ilvl w:val="1"/>
                      <w:numId w:val="33"/>
                    </w:numPr>
                    <w:tabs>
                      <w:tab w:val="left" w:pos="1701"/>
                    </w:tabs>
                    <w:spacing w:after="0"/>
                    <w:ind w:left="1701" w:hanging="283"/>
                    <w:rPr>
                      <w:rFonts w:ascii="Calibri" w:hAnsi="Calibri"/>
                      <w:sz w:val="24"/>
                      <w:szCs w:val="24"/>
                    </w:rPr>
                  </w:pPr>
                  <w:r w:rsidRPr="000E71A2">
                    <w:rPr>
                      <w:rFonts w:ascii="Calibri" w:hAnsi="Calibri"/>
                      <w:sz w:val="24"/>
                      <w:szCs w:val="24"/>
                    </w:rPr>
                    <w:t xml:space="preserve">Wipe the board or desk, </w:t>
                  </w:r>
                </w:p>
                <w:p w:rsidR="00FE6252" w:rsidRDefault="000F4901" w:rsidP="00FE6252">
                  <w:pPr>
                    <w:pStyle w:val="ColorfulList-Accent11"/>
                    <w:numPr>
                      <w:ilvl w:val="1"/>
                      <w:numId w:val="33"/>
                    </w:numPr>
                    <w:tabs>
                      <w:tab w:val="left" w:pos="1701"/>
                    </w:tabs>
                    <w:spacing w:after="0"/>
                    <w:ind w:left="1701" w:hanging="283"/>
                    <w:rPr>
                      <w:rFonts w:ascii="Calibri" w:hAnsi="Calibri"/>
                      <w:sz w:val="24"/>
                      <w:szCs w:val="24"/>
                    </w:rPr>
                  </w:pPr>
                  <w:r w:rsidRPr="000E71A2">
                    <w:rPr>
                      <w:rFonts w:ascii="Calibri" w:hAnsi="Calibri"/>
                      <w:sz w:val="24"/>
                      <w:szCs w:val="24"/>
                    </w:rPr>
                    <w:t xml:space="preserve">Carry the drink bottles to the sports field, </w:t>
                  </w:r>
                </w:p>
                <w:p w:rsidR="00FE6252" w:rsidRDefault="000F4901" w:rsidP="00FE6252">
                  <w:pPr>
                    <w:pStyle w:val="ColorfulList-Accent11"/>
                    <w:numPr>
                      <w:ilvl w:val="1"/>
                      <w:numId w:val="33"/>
                    </w:numPr>
                    <w:tabs>
                      <w:tab w:val="left" w:pos="1701"/>
                    </w:tabs>
                    <w:spacing w:after="0"/>
                    <w:ind w:left="1701" w:hanging="283"/>
                    <w:rPr>
                      <w:rFonts w:ascii="Calibri" w:hAnsi="Calibri"/>
                      <w:sz w:val="24"/>
                      <w:szCs w:val="24"/>
                    </w:rPr>
                  </w:pPr>
                  <w:r w:rsidRPr="000E71A2">
                    <w:rPr>
                      <w:rFonts w:ascii="Calibri" w:hAnsi="Calibri"/>
                      <w:sz w:val="24"/>
                      <w:szCs w:val="24"/>
                    </w:rPr>
                    <w:t>Take the lunch orders/messages to the office</w:t>
                  </w:r>
                </w:p>
                <w:p w:rsidR="000F4901" w:rsidRPr="000E71A2" w:rsidRDefault="000F4901" w:rsidP="000F4901">
                  <w:pPr>
                    <w:pStyle w:val="ColorfulList-Accent11"/>
                    <w:numPr>
                      <w:ilvl w:val="0"/>
                      <w:numId w:val="4"/>
                    </w:numPr>
                    <w:spacing w:after="0"/>
                    <w:rPr>
                      <w:rFonts w:ascii="Calibri" w:hAnsi="Calibri"/>
                      <w:sz w:val="24"/>
                      <w:szCs w:val="24"/>
                    </w:rPr>
                  </w:pPr>
                  <w:r w:rsidRPr="000E71A2">
                    <w:rPr>
                      <w:rFonts w:ascii="Calibri" w:hAnsi="Calibri"/>
                      <w:sz w:val="24"/>
                      <w:szCs w:val="24"/>
                    </w:rPr>
                    <w:t>Allow</w:t>
                  </w:r>
                  <w:r>
                    <w:rPr>
                      <w:rFonts w:ascii="Calibri" w:hAnsi="Calibri"/>
                      <w:sz w:val="24"/>
                      <w:szCs w:val="24"/>
                    </w:rPr>
                    <w:t xml:space="preserve"> </w:t>
                  </w:r>
                  <w:r w:rsidRPr="000E71A2">
                    <w:rPr>
                      <w:rFonts w:ascii="Calibri" w:hAnsi="Calibri"/>
                      <w:sz w:val="24"/>
                      <w:szCs w:val="24"/>
                    </w:rPr>
                    <w:t>regulating and organising movement (some students require constant movement in order to tolerate other sensations such as sound):</w:t>
                  </w:r>
                </w:p>
                <w:p w:rsidR="00FE6252" w:rsidRDefault="000F4901" w:rsidP="00FE6252">
                  <w:pPr>
                    <w:pStyle w:val="ColorfulList-Accent11"/>
                    <w:numPr>
                      <w:ilvl w:val="1"/>
                      <w:numId w:val="34"/>
                    </w:numPr>
                    <w:spacing w:after="0"/>
                    <w:ind w:left="1701" w:hanging="284"/>
                    <w:rPr>
                      <w:rFonts w:ascii="Calibri" w:hAnsi="Calibri"/>
                      <w:sz w:val="24"/>
                      <w:szCs w:val="24"/>
                    </w:rPr>
                  </w:pPr>
                  <w:r w:rsidRPr="000E71A2">
                    <w:rPr>
                      <w:rFonts w:ascii="Calibri" w:hAnsi="Calibri"/>
                      <w:sz w:val="24"/>
                      <w:szCs w:val="24"/>
                    </w:rPr>
                    <w:t xml:space="preserve">Allow the student to pace, </w:t>
                  </w:r>
                </w:p>
                <w:p w:rsidR="00FE6252" w:rsidRDefault="000F4901" w:rsidP="00FE6252">
                  <w:pPr>
                    <w:pStyle w:val="ColorfulList-Accent11"/>
                    <w:numPr>
                      <w:ilvl w:val="1"/>
                      <w:numId w:val="34"/>
                    </w:numPr>
                    <w:spacing w:after="0"/>
                    <w:ind w:left="1701" w:hanging="284"/>
                    <w:rPr>
                      <w:rFonts w:ascii="Calibri" w:hAnsi="Calibri"/>
                      <w:sz w:val="24"/>
                      <w:szCs w:val="24"/>
                    </w:rPr>
                  </w:pPr>
                  <w:r w:rsidRPr="000E71A2">
                    <w:rPr>
                      <w:rFonts w:ascii="Calibri" w:hAnsi="Calibri"/>
                      <w:sz w:val="24"/>
                      <w:szCs w:val="24"/>
                    </w:rPr>
                    <w:t>Give them access to a move and sit cushion, a ball chair or a vibrating seat/cushion wh</w:t>
                  </w:r>
                  <w:r w:rsidR="00A07C0C">
                    <w:rPr>
                      <w:rFonts w:ascii="Calibri" w:hAnsi="Calibri"/>
                      <w:sz w:val="24"/>
                      <w:szCs w:val="24"/>
                    </w:rPr>
                    <w:t xml:space="preserve">ilst </w:t>
                  </w:r>
                  <w:r w:rsidR="000D0669">
                    <w:rPr>
                      <w:rFonts w:ascii="Calibri" w:hAnsi="Calibri"/>
                      <w:sz w:val="24"/>
                      <w:szCs w:val="24"/>
                    </w:rPr>
                    <w:t>seating</w:t>
                  </w:r>
                  <w:r w:rsidR="00A07C0C">
                    <w:rPr>
                      <w:rFonts w:ascii="Calibri" w:hAnsi="Calibri"/>
                      <w:sz w:val="24"/>
                      <w:szCs w:val="24"/>
                    </w:rPr>
                    <w:t>,</w:t>
                  </w:r>
                </w:p>
                <w:p w:rsidR="00FE6252" w:rsidRDefault="000F4901" w:rsidP="00FE6252">
                  <w:pPr>
                    <w:pStyle w:val="ColorfulList-Accent11"/>
                    <w:numPr>
                      <w:ilvl w:val="1"/>
                      <w:numId w:val="34"/>
                    </w:numPr>
                    <w:spacing w:after="0"/>
                    <w:ind w:left="1701" w:hanging="284"/>
                    <w:rPr>
                      <w:rFonts w:ascii="Calibri" w:hAnsi="Calibri"/>
                      <w:sz w:val="24"/>
                      <w:szCs w:val="24"/>
                    </w:rPr>
                  </w:pPr>
                  <w:r w:rsidRPr="000E71A2">
                    <w:rPr>
                      <w:rFonts w:ascii="Calibri" w:hAnsi="Calibri"/>
                      <w:sz w:val="24"/>
                      <w:szCs w:val="24"/>
                    </w:rPr>
                    <w:t>Give them access to a swivel</w:t>
                  </w:r>
                  <w:r>
                    <w:rPr>
                      <w:rFonts w:ascii="Calibri" w:hAnsi="Calibri"/>
                      <w:sz w:val="24"/>
                      <w:szCs w:val="24"/>
                    </w:rPr>
                    <w:t xml:space="preserve"> chair, </w:t>
                  </w:r>
                  <w:r w:rsidRPr="000E71A2">
                    <w:rPr>
                      <w:rFonts w:ascii="Calibri" w:hAnsi="Calibri"/>
                      <w:sz w:val="24"/>
                      <w:szCs w:val="24"/>
                    </w:rPr>
                    <w:t xml:space="preserve">rocker chair – seating </w:t>
                  </w:r>
                  <w:r>
                    <w:rPr>
                      <w:rFonts w:ascii="Calibri" w:hAnsi="Calibri"/>
                      <w:sz w:val="24"/>
                      <w:szCs w:val="24"/>
                    </w:rPr>
                    <w:t>that provides non-</w:t>
                  </w:r>
                  <w:r w:rsidRPr="000E71A2">
                    <w:rPr>
                      <w:rFonts w:ascii="Calibri" w:hAnsi="Calibri"/>
                      <w:sz w:val="24"/>
                      <w:szCs w:val="24"/>
                    </w:rPr>
                    <w:t>d</w:t>
                  </w:r>
                  <w:r w:rsidR="00A07C0C">
                    <w:rPr>
                      <w:rFonts w:ascii="Calibri" w:hAnsi="Calibri"/>
                      <w:sz w:val="24"/>
                      <w:szCs w:val="24"/>
                    </w:rPr>
                    <w:t>isruptive movement in a safe way,</w:t>
                  </w:r>
                </w:p>
                <w:p w:rsidR="00FE6252" w:rsidRDefault="000F4901" w:rsidP="00FE6252">
                  <w:pPr>
                    <w:pStyle w:val="ColorfulList-Accent11"/>
                    <w:numPr>
                      <w:ilvl w:val="1"/>
                      <w:numId w:val="34"/>
                    </w:numPr>
                    <w:spacing w:after="0"/>
                    <w:ind w:left="1701" w:hanging="284"/>
                    <w:rPr>
                      <w:rFonts w:ascii="Calibri" w:hAnsi="Calibri"/>
                      <w:sz w:val="24"/>
                      <w:szCs w:val="24"/>
                    </w:rPr>
                  </w:pPr>
                  <w:r w:rsidRPr="000E71A2">
                    <w:rPr>
                      <w:rFonts w:ascii="Calibri" w:hAnsi="Calibri"/>
                      <w:sz w:val="24"/>
                      <w:szCs w:val="24"/>
                    </w:rPr>
                    <w:t>Elastic around chair or table legs the student.</w:t>
                  </w:r>
                </w:p>
                <w:p w:rsidR="000F4901" w:rsidRPr="000E71A2" w:rsidRDefault="000F4901" w:rsidP="000F4901">
                  <w:pPr>
                    <w:pStyle w:val="ColorfulList-Accent11"/>
                    <w:spacing w:after="0"/>
                    <w:rPr>
                      <w:rFonts w:ascii="Calibri" w:hAnsi="Calibri"/>
                      <w:sz w:val="24"/>
                      <w:szCs w:val="24"/>
                    </w:rPr>
                  </w:pPr>
                </w:p>
                <w:p w:rsidR="00FE6252" w:rsidRDefault="00FE6252" w:rsidP="00FE6252">
                  <w:pPr>
                    <w:spacing w:after="0"/>
                    <w:ind w:left="720"/>
                    <w:rPr>
                      <w:rFonts w:ascii="Calibri" w:hAnsi="Calibri"/>
                      <w:sz w:val="24"/>
                      <w:szCs w:val="24"/>
                    </w:rPr>
                  </w:pPr>
                </w:p>
                <w:p w:rsidR="000F4901" w:rsidRPr="000E71A2" w:rsidRDefault="000F4901" w:rsidP="000F4901">
                  <w:pPr>
                    <w:spacing w:after="0"/>
                    <w:rPr>
                      <w:rFonts w:ascii="Calibri" w:hAnsi="Calibri"/>
                      <w:sz w:val="24"/>
                      <w:szCs w:val="24"/>
                    </w:rPr>
                  </w:pPr>
                </w:p>
                <w:p w:rsidR="000F4901" w:rsidRPr="006A5C54" w:rsidRDefault="000F4901" w:rsidP="000F4901">
                  <w:pPr>
                    <w:spacing w:after="240"/>
                    <w:rPr>
                      <w:rFonts w:ascii="Corbel" w:hAnsi="Corbel"/>
                      <w:b/>
                      <w:i/>
                      <w:sz w:val="40"/>
                      <w:szCs w:val="40"/>
                      <w:u w:val="single"/>
                    </w:rPr>
                  </w:pPr>
                </w:p>
                <w:p w:rsidR="000F4901" w:rsidRDefault="000F4901" w:rsidP="000F4901">
                  <w:pPr>
                    <w:pStyle w:val="ListParagraph"/>
                    <w:spacing w:line="360" w:lineRule="auto"/>
                    <w:rPr>
                      <w:rFonts w:ascii="Corbel" w:hAnsi="Corbel"/>
                      <w:sz w:val="24"/>
                      <w:szCs w:val="24"/>
                    </w:rPr>
                  </w:pPr>
                </w:p>
                <w:p w:rsidR="000F4901" w:rsidRPr="00D10D7F" w:rsidRDefault="000F4901" w:rsidP="000F4901">
                  <w:pPr>
                    <w:rPr>
                      <w:rFonts w:ascii="Corbel" w:hAnsi="Corbel"/>
                      <w:b/>
                      <w:i/>
                      <w:sz w:val="28"/>
                      <w:szCs w:val="28"/>
                      <w:u w:val="single"/>
                    </w:rPr>
                  </w:pPr>
                </w:p>
              </w:txbxContent>
            </v:textbox>
          </v:shape>
        </w:pict>
      </w: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FE6252" w:rsidP="00B66DA9">
      <w:pPr>
        <w:spacing w:after="0"/>
        <w:rPr>
          <w:rFonts w:ascii="Calibri" w:hAnsi="Calibri"/>
          <w:b/>
          <w:sz w:val="24"/>
          <w:szCs w:val="24"/>
        </w:rPr>
      </w:pPr>
      <w:r>
        <w:rPr>
          <w:rFonts w:ascii="Calibri" w:hAnsi="Calibri"/>
          <w:b/>
          <w:noProof/>
          <w:sz w:val="24"/>
          <w:szCs w:val="24"/>
          <w:lang w:eastAsia="en-AU"/>
        </w:rPr>
        <w:lastRenderedPageBreak/>
        <w:pict>
          <v:group id="_x0000_s1081" style="position:absolute;margin-left:-42.4pt;margin-top:-27.95pt;width:576.75pt;height:59.15pt;z-index:251653120" coordorigin="192,2812" coordsize="11535,1183">
            <v:group id="_x0000_s1082" style="position:absolute;left:192;top:2812;width:11535;height:1183" coordorigin="192,2812" coordsize="11535,1183">
              <v:shape id="Picture 7" o:spid="_x0000_s1083" type="#_x0000_t75" style="position:absolute;left:8742;top:3007;width:680;height:771;visibility:visible">
                <v:imagedata r:id="rId8" o:title=""/>
              </v:shape>
              <v:group id="_x0000_s1084" style="position:absolute;left:192;top:2812;width:11535;height:1183" coordorigin="192,2812" coordsize="11535,1183">
                <v:shape id="Picture 7" o:spid="_x0000_s1085" type="#_x0000_t75" style="position:absolute;left:2450;top:3030;width:680;height:771;visibility:visible">
                  <v:imagedata r:id="rId8" o:title=""/>
                </v:shape>
                <v:shape id="_x0000_s1086"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86" inset="2.88pt,2.88pt,2.88pt,2.88pt">
                    <w:txbxContent>
                      <w:p w:rsidR="00316D35" w:rsidRDefault="00316D35" w:rsidP="00316D35">
                        <w:pPr>
                          <w:widowControl w:val="0"/>
                          <w:tabs>
                            <w:tab w:val="left" w:pos="0"/>
                          </w:tabs>
                          <w:jc w:val="center"/>
                          <w:rPr>
                            <w:rFonts w:ascii="Corbel" w:hAnsi="Corbel"/>
                            <w:b/>
                            <w:bCs/>
                            <w:i/>
                            <w:iCs/>
                            <w:sz w:val="10"/>
                            <w:szCs w:val="10"/>
                            <w:u w:val="single"/>
                          </w:rPr>
                        </w:pPr>
                      </w:p>
                      <w:p w:rsidR="00316D35" w:rsidRDefault="00316D35" w:rsidP="00316D35">
                        <w:pPr>
                          <w:widowControl w:val="0"/>
                          <w:tabs>
                            <w:tab w:val="left" w:pos="0"/>
                          </w:tabs>
                          <w:jc w:val="center"/>
                          <w:rPr>
                            <w:rFonts w:ascii="Corbel" w:hAnsi="Corbel"/>
                            <w:b/>
                            <w:bCs/>
                            <w:i/>
                            <w:iCs/>
                            <w:sz w:val="28"/>
                            <w:szCs w:val="28"/>
                            <w:u w:val="single"/>
                          </w:rPr>
                        </w:pPr>
                        <w:r>
                          <w:rPr>
                            <w:rFonts w:ascii="Corbel" w:hAnsi="Corbel"/>
                            <w:b/>
                            <w:bCs/>
                            <w:i/>
                            <w:iCs/>
                            <w:sz w:val="28"/>
                            <w:szCs w:val="28"/>
                            <w:u w:val="single"/>
                          </w:rPr>
                          <w:t>RED ZONE STRATEGIES</w:t>
                        </w:r>
                      </w:p>
                      <w:p w:rsidR="00316D35" w:rsidRDefault="00316D35" w:rsidP="00316D35">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316D35" w:rsidRDefault="00316D35" w:rsidP="00316D35">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87"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88"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89"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90"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p>
    <w:p w:rsidR="00316D35" w:rsidRDefault="00316D35" w:rsidP="00B66DA9">
      <w:pPr>
        <w:spacing w:after="0"/>
        <w:rPr>
          <w:rFonts w:ascii="Calibri" w:hAnsi="Calibri"/>
          <w:b/>
          <w:sz w:val="24"/>
          <w:szCs w:val="24"/>
        </w:rPr>
      </w:pPr>
    </w:p>
    <w:p w:rsidR="00316D35" w:rsidRDefault="00FE6252" w:rsidP="00B66DA9">
      <w:pPr>
        <w:spacing w:after="0"/>
        <w:rPr>
          <w:rFonts w:ascii="Calibri" w:hAnsi="Calibri"/>
          <w:b/>
          <w:sz w:val="24"/>
          <w:szCs w:val="24"/>
        </w:rPr>
      </w:pPr>
      <w:r>
        <w:rPr>
          <w:rFonts w:ascii="Calibri" w:hAnsi="Calibri"/>
          <w:b/>
          <w:noProof/>
          <w:sz w:val="24"/>
          <w:szCs w:val="24"/>
          <w:lang w:eastAsia="en-AU"/>
        </w:rPr>
        <w:pict>
          <v:shape id="_x0000_s1091" type="#_x0000_t202" style="position:absolute;margin-left:-42.4pt;margin-top:6.4pt;width:576.85pt;height:747.7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0D0669" w:rsidRDefault="000D0669" w:rsidP="000D0669">
                  <w:pPr>
                    <w:spacing w:after="0" w:line="240" w:lineRule="auto"/>
                    <w:ind w:left="360"/>
                    <w:rPr>
                      <w:rFonts w:ascii="Calibri" w:hAnsi="Calibri"/>
                      <w:sz w:val="24"/>
                      <w:szCs w:val="24"/>
                    </w:rPr>
                  </w:pPr>
                  <w:r w:rsidRPr="000E71A2">
                    <w:rPr>
                      <w:rFonts w:ascii="Calibri" w:hAnsi="Calibri"/>
                      <w:sz w:val="24"/>
                      <w:szCs w:val="24"/>
                    </w:rPr>
                    <w:t xml:space="preserve">A student in this zone is sensitive to or avoids certain sensory input. </w:t>
                  </w:r>
                </w:p>
                <w:p w:rsidR="000D0669" w:rsidRPr="000E71A2" w:rsidRDefault="000D0669" w:rsidP="000D0669">
                  <w:pPr>
                    <w:spacing w:line="240" w:lineRule="auto"/>
                    <w:ind w:left="360"/>
                    <w:rPr>
                      <w:rFonts w:ascii="Calibri" w:hAnsi="Calibri"/>
                      <w:sz w:val="24"/>
                      <w:szCs w:val="24"/>
                    </w:rPr>
                  </w:pPr>
                  <w:r w:rsidRPr="000E71A2">
                    <w:rPr>
                      <w:rFonts w:ascii="Calibri" w:hAnsi="Calibri"/>
                      <w:sz w:val="24"/>
                      <w:szCs w:val="24"/>
                    </w:rPr>
                    <w:t>They may benefit from:</w:t>
                  </w:r>
                </w:p>
                <w:p w:rsidR="00FE6252" w:rsidRPr="00FE6252" w:rsidRDefault="00FB4BD7" w:rsidP="00FE6252">
                  <w:pPr>
                    <w:spacing w:after="0"/>
                    <w:ind w:left="426"/>
                    <w:rPr>
                      <w:rFonts w:ascii="Calibri" w:hAnsi="Calibri"/>
                      <w:b/>
                      <w:i/>
                      <w:sz w:val="28"/>
                      <w:szCs w:val="28"/>
                    </w:rPr>
                  </w:pPr>
                  <w:r>
                    <w:rPr>
                      <w:rFonts w:ascii="Calibri" w:hAnsi="Calibri"/>
                      <w:b/>
                      <w:i/>
                      <w:sz w:val="28"/>
                      <w:szCs w:val="28"/>
                    </w:rPr>
                    <w:t xml:space="preserve">AUDITORY (SOUND) </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Provide earmuffs or a beanie to block out sounds and to control the volume of sounds.</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Offer the student access to their own music using headphones and their own music device.</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Reduce background noise or find a quiet time or space to teach this student.</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When a student is noticing sounds and getting distracted it sometimes helps to name the sound and then move them back onto the task at hand.</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Dampen sound in the classroom:</w:t>
                  </w:r>
                </w:p>
                <w:p w:rsidR="00FE6252" w:rsidRDefault="000D0669" w:rsidP="00FE6252">
                  <w:pPr>
                    <w:pStyle w:val="ColorfulList-Accent11"/>
                    <w:numPr>
                      <w:ilvl w:val="0"/>
                      <w:numId w:val="35"/>
                    </w:numPr>
                    <w:spacing w:after="0"/>
                    <w:rPr>
                      <w:rFonts w:ascii="Calibri" w:hAnsi="Calibri"/>
                      <w:sz w:val="24"/>
                      <w:szCs w:val="24"/>
                    </w:rPr>
                  </w:pPr>
                  <w:r w:rsidRPr="000E71A2">
                    <w:rPr>
                      <w:rFonts w:ascii="Calibri" w:hAnsi="Calibri"/>
                      <w:sz w:val="24"/>
                      <w:szCs w:val="24"/>
                    </w:rPr>
                    <w:t>Carpeting</w:t>
                  </w:r>
                  <w:r w:rsidR="005E14AA">
                    <w:rPr>
                      <w:rFonts w:ascii="Calibri" w:hAnsi="Calibri"/>
                      <w:sz w:val="24"/>
                      <w:szCs w:val="24"/>
                    </w:rPr>
                    <w:t>/rug on hard flooring,</w:t>
                  </w:r>
                </w:p>
                <w:p w:rsidR="00FE6252" w:rsidRDefault="000D0669" w:rsidP="00FE6252">
                  <w:pPr>
                    <w:pStyle w:val="ColorfulList-Accent11"/>
                    <w:numPr>
                      <w:ilvl w:val="0"/>
                      <w:numId w:val="35"/>
                    </w:numPr>
                    <w:spacing w:after="0"/>
                    <w:rPr>
                      <w:rFonts w:ascii="Calibri" w:hAnsi="Calibri"/>
                      <w:sz w:val="24"/>
                      <w:szCs w:val="24"/>
                    </w:rPr>
                  </w:pPr>
                  <w:r w:rsidRPr="000E71A2">
                    <w:rPr>
                      <w:rFonts w:ascii="Calibri" w:hAnsi="Calibri"/>
                      <w:sz w:val="24"/>
                      <w:szCs w:val="24"/>
                    </w:rPr>
                    <w:t>Room dividers</w:t>
                  </w:r>
                  <w:r w:rsidR="005E14AA">
                    <w:rPr>
                      <w:rFonts w:ascii="Calibri" w:hAnsi="Calibri"/>
                      <w:sz w:val="24"/>
                      <w:szCs w:val="24"/>
                    </w:rPr>
                    <w:t>,</w:t>
                  </w:r>
                  <w:r w:rsidRPr="000E71A2">
                    <w:rPr>
                      <w:rFonts w:ascii="Calibri" w:hAnsi="Calibri"/>
                      <w:sz w:val="24"/>
                      <w:szCs w:val="24"/>
                    </w:rPr>
                    <w:t xml:space="preserve"> </w:t>
                  </w:r>
                </w:p>
                <w:p w:rsidR="00FE6252" w:rsidRDefault="000D0669" w:rsidP="00FE6252">
                  <w:pPr>
                    <w:pStyle w:val="ColorfulList-Accent11"/>
                    <w:numPr>
                      <w:ilvl w:val="0"/>
                      <w:numId w:val="35"/>
                    </w:numPr>
                    <w:spacing w:after="0"/>
                    <w:rPr>
                      <w:rFonts w:ascii="Calibri" w:hAnsi="Calibri"/>
                      <w:sz w:val="24"/>
                      <w:szCs w:val="24"/>
                    </w:rPr>
                  </w:pPr>
                  <w:r w:rsidRPr="000E71A2">
                    <w:rPr>
                      <w:rFonts w:ascii="Calibri" w:hAnsi="Calibri"/>
                      <w:sz w:val="24"/>
                      <w:szCs w:val="24"/>
                    </w:rPr>
                    <w:t>Closing windows that open onto busy roads.</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Use visual cues and prompts and physically model actions to reinforce auditory instructions.</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Allow extra time to process instructions and information rather than repeating the verbal input several times and potentially overwhelming the student who is trying to process the information.</w:t>
                  </w:r>
                </w:p>
                <w:p w:rsidR="000D0669" w:rsidRPr="000E71A2" w:rsidRDefault="000D0669" w:rsidP="000D0669">
                  <w:pPr>
                    <w:pStyle w:val="ColorfulList-Accent11"/>
                    <w:numPr>
                      <w:ilvl w:val="0"/>
                      <w:numId w:val="4"/>
                    </w:numPr>
                    <w:spacing w:after="0"/>
                    <w:rPr>
                      <w:rFonts w:ascii="Calibri" w:hAnsi="Calibri"/>
                      <w:sz w:val="24"/>
                      <w:szCs w:val="24"/>
                    </w:rPr>
                  </w:pPr>
                  <w:r w:rsidRPr="000E71A2">
                    <w:rPr>
                      <w:rFonts w:ascii="Calibri" w:hAnsi="Calibri"/>
                      <w:sz w:val="24"/>
                      <w:szCs w:val="24"/>
                    </w:rPr>
                    <w:t>Background music with a steady beat of 50 to 70 beats per minute can help to create a calming and organising atmosphere.</w:t>
                  </w:r>
                </w:p>
                <w:p w:rsidR="00FE6252" w:rsidRDefault="000D0669" w:rsidP="00FE6252">
                  <w:pPr>
                    <w:pStyle w:val="ColorfulList-Accent11"/>
                    <w:widowControl w:val="0"/>
                    <w:numPr>
                      <w:ilvl w:val="0"/>
                      <w:numId w:val="18"/>
                    </w:numPr>
                    <w:tabs>
                      <w:tab w:val="left" w:pos="1843"/>
                    </w:tabs>
                    <w:autoSpaceDE w:val="0"/>
                    <w:autoSpaceDN w:val="0"/>
                    <w:adjustRightInd w:val="0"/>
                    <w:spacing w:after="0" w:line="240" w:lineRule="auto"/>
                    <w:ind w:left="1843" w:hanging="425"/>
                    <w:rPr>
                      <w:rFonts w:ascii="Calibri" w:hAnsi="Calibri"/>
                      <w:sz w:val="24"/>
                      <w:szCs w:val="24"/>
                    </w:rPr>
                  </w:pPr>
                  <w:r w:rsidRPr="000E71A2">
                    <w:rPr>
                      <w:rFonts w:ascii="Calibri" w:hAnsi="Calibri"/>
                      <w:sz w:val="24"/>
                      <w:szCs w:val="24"/>
                    </w:rPr>
                    <w:t xml:space="preserve">Use </w:t>
                  </w:r>
                  <w:r w:rsidR="005E14AA">
                    <w:rPr>
                      <w:rFonts w:ascii="Calibri" w:hAnsi="Calibri"/>
                      <w:sz w:val="24"/>
                      <w:szCs w:val="24"/>
                    </w:rPr>
                    <w:t xml:space="preserve">appropriate </w:t>
                  </w:r>
                  <w:r w:rsidRPr="000E71A2">
                    <w:rPr>
                      <w:rFonts w:ascii="Calibri" w:hAnsi="Calibri"/>
                      <w:sz w:val="24"/>
                      <w:szCs w:val="24"/>
                    </w:rPr>
                    <w:t>v</w:t>
                  </w:r>
                  <w:r w:rsidR="005E14AA">
                    <w:rPr>
                      <w:rFonts w:ascii="Calibri" w:hAnsi="Calibri"/>
                      <w:sz w:val="24"/>
                      <w:szCs w:val="24"/>
                    </w:rPr>
                    <w:t>isual</w:t>
                  </w:r>
                  <w:r w:rsidR="003E003C">
                    <w:rPr>
                      <w:rFonts w:ascii="Calibri" w:hAnsi="Calibri"/>
                      <w:sz w:val="24"/>
                      <w:szCs w:val="24"/>
                    </w:rPr>
                    <w:t xml:space="preserve"> </w:t>
                  </w:r>
                  <w:r w:rsidR="005E14AA">
                    <w:rPr>
                      <w:rFonts w:ascii="Calibri" w:hAnsi="Calibri"/>
                      <w:sz w:val="24"/>
                      <w:szCs w:val="24"/>
                    </w:rPr>
                    <w:t>(</w:t>
                  </w:r>
                  <w:r w:rsidR="003E003C">
                    <w:rPr>
                      <w:rFonts w:ascii="Calibri" w:hAnsi="Calibri"/>
                      <w:sz w:val="24"/>
                      <w:szCs w:val="24"/>
                    </w:rPr>
                    <w:t>i.e. real object, photograph or pictograph)</w:t>
                  </w:r>
                  <w:r w:rsidR="005E14AA">
                    <w:rPr>
                      <w:rFonts w:ascii="Calibri" w:hAnsi="Calibri"/>
                      <w:sz w:val="24"/>
                      <w:szCs w:val="24"/>
                    </w:rPr>
                    <w:t xml:space="preserve"> </w:t>
                  </w:r>
                  <w:r w:rsidRPr="000E71A2">
                    <w:rPr>
                      <w:rFonts w:ascii="Calibri" w:hAnsi="Calibri"/>
                      <w:sz w:val="24"/>
                      <w:szCs w:val="24"/>
                    </w:rPr>
                    <w:t xml:space="preserve">to prepare/support student for certain sounds/noises. </w:t>
                  </w:r>
                </w:p>
                <w:p w:rsidR="00FE6252" w:rsidRDefault="003E003C" w:rsidP="00FE6252">
                  <w:pPr>
                    <w:pStyle w:val="ColorfulList-Accent11"/>
                    <w:widowControl w:val="0"/>
                    <w:numPr>
                      <w:ilvl w:val="0"/>
                      <w:numId w:val="18"/>
                    </w:numPr>
                    <w:tabs>
                      <w:tab w:val="left" w:pos="1843"/>
                    </w:tabs>
                    <w:autoSpaceDE w:val="0"/>
                    <w:autoSpaceDN w:val="0"/>
                    <w:adjustRightInd w:val="0"/>
                    <w:spacing w:after="0" w:line="240" w:lineRule="auto"/>
                    <w:ind w:left="1843" w:hanging="425"/>
                    <w:rPr>
                      <w:rFonts w:ascii="Calibri" w:hAnsi="Calibri"/>
                      <w:sz w:val="24"/>
                      <w:szCs w:val="24"/>
                    </w:rPr>
                  </w:pPr>
                  <w:r>
                    <w:rPr>
                      <w:rFonts w:ascii="Calibri" w:hAnsi="Calibri"/>
                      <w:sz w:val="24"/>
                      <w:szCs w:val="24"/>
                    </w:rPr>
                    <w:t>Use r</w:t>
                  </w:r>
                  <w:r w:rsidR="000D0669" w:rsidRPr="000E71A2">
                    <w:rPr>
                      <w:rFonts w:ascii="Calibri" w:hAnsi="Calibri"/>
                      <w:sz w:val="24"/>
                      <w:szCs w:val="24"/>
                    </w:rPr>
                    <w:t xml:space="preserve">espectful, graded exposure to the sounds/noises they are sensitive to. </w:t>
                  </w:r>
                </w:p>
                <w:p w:rsidR="00FE6252" w:rsidRDefault="00FE6252" w:rsidP="00FE6252">
                  <w:pPr>
                    <w:pStyle w:val="ColorfulList-Accent11"/>
                    <w:widowControl w:val="0"/>
                    <w:tabs>
                      <w:tab w:val="left" w:pos="1843"/>
                    </w:tabs>
                    <w:autoSpaceDE w:val="0"/>
                    <w:autoSpaceDN w:val="0"/>
                    <w:adjustRightInd w:val="0"/>
                    <w:spacing w:after="0" w:line="240" w:lineRule="auto"/>
                    <w:ind w:left="0"/>
                    <w:rPr>
                      <w:rFonts w:ascii="Calibri" w:hAnsi="Calibri"/>
                      <w:sz w:val="24"/>
                      <w:szCs w:val="24"/>
                    </w:rPr>
                  </w:pPr>
                </w:p>
                <w:p w:rsidR="00FE6252" w:rsidRDefault="00FE6252" w:rsidP="00FE6252">
                  <w:pPr>
                    <w:pStyle w:val="ColorfulList-Accent11"/>
                    <w:widowControl w:val="0"/>
                    <w:tabs>
                      <w:tab w:val="left" w:pos="1843"/>
                    </w:tabs>
                    <w:autoSpaceDE w:val="0"/>
                    <w:autoSpaceDN w:val="0"/>
                    <w:adjustRightInd w:val="0"/>
                    <w:spacing w:after="0" w:line="240" w:lineRule="auto"/>
                    <w:ind w:left="0"/>
                    <w:rPr>
                      <w:rFonts w:ascii="Calibri" w:hAnsi="Calibri"/>
                      <w:sz w:val="24"/>
                      <w:szCs w:val="24"/>
                    </w:rPr>
                  </w:pPr>
                </w:p>
                <w:p w:rsidR="00316D35" w:rsidRPr="000E71A2" w:rsidRDefault="00316D35" w:rsidP="00316D35">
                  <w:pPr>
                    <w:spacing w:after="0"/>
                    <w:rPr>
                      <w:rFonts w:ascii="Calibri" w:hAnsi="Calibri"/>
                      <w:b/>
                      <w:color w:val="FF0000"/>
                      <w:sz w:val="24"/>
                      <w:szCs w:val="24"/>
                      <w:u w:val="single"/>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316D35" w:rsidRPr="000E71A2" w:rsidRDefault="00316D35" w:rsidP="00316D35">
                  <w:pPr>
                    <w:spacing w:after="0"/>
                    <w:rPr>
                      <w:rFonts w:ascii="Calibri" w:hAnsi="Calibri"/>
                      <w:sz w:val="24"/>
                      <w:szCs w:val="24"/>
                    </w:rPr>
                  </w:pPr>
                </w:p>
                <w:p w:rsidR="00316D35" w:rsidRPr="006A5C54" w:rsidRDefault="00316D35" w:rsidP="00316D35">
                  <w:pPr>
                    <w:spacing w:after="240"/>
                    <w:rPr>
                      <w:rFonts w:ascii="Corbel" w:hAnsi="Corbel"/>
                      <w:b/>
                      <w:i/>
                      <w:sz w:val="40"/>
                      <w:szCs w:val="40"/>
                      <w:u w:val="single"/>
                    </w:rPr>
                  </w:pPr>
                </w:p>
                <w:p w:rsidR="00316D35" w:rsidRDefault="00316D35" w:rsidP="00316D35">
                  <w:pPr>
                    <w:pStyle w:val="ListParagraph"/>
                    <w:spacing w:line="360" w:lineRule="auto"/>
                    <w:rPr>
                      <w:rFonts w:ascii="Corbel" w:hAnsi="Corbel"/>
                      <w:sz w:val="24"/>
                      <w:szCs w:val="24"/>
                    </w:rPr>
                  </w:pPr>
                </w:p>
                <w:p w:rsidR="00316D35" w:rsidRPr="00D10D7F" w:rsidRDefault="00316D35" w:rsidP="00316D35">
                  <w:pPr>
                    <w:rPr>
                      <w:rFonts w:ascii="Corbel" w:hAnsi="Corbel"/>
                      <w:b/>
                      <w:i/>
                      <w:sz w:val="28"/>
                      <w:szCs w:val="28"/>
                      <w:u w:val="single"/>
                    </w:rPr>
                  </w:pPr>
                </w:p>
              </w:txbxContent>
            </v:textbox>
          </v:shape>
        </w:pict>
      </w: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FE6252" w:rsidP="00B66DA9">
      <w:pPr>
        <w:spacing w:after="0"/>
        <w:rPr>
          <w:rFonts w:ascii="Calibri" w:hAnsi="Calibri"/>
          <w:b/>
          <w:sz w:val="24"/>
          <w:szCs w:val="24"/>
        </w:rPr>
      </w:pPr>
      <w:r>
        <w:rPr>
          <w:rFonts w:ascii="Calibri" w:hAnsi="Calibri"/>
          <w:b/>
          <w:noProof/>
          <w:sz w:val="24"/>
          <w:szCs w:val="24"/>
          <w:lang w:eastAsia="en-AU"/>
        </w:rPr>
        <w:lastRenderedPageBreak/>
        <w:pict>
          <v:group id="_x0000_s1092" style="position:absolute;margin-left:-41.8pt;margin-top:-27pt;width:576.75pt;height:59.15pt;z-index:251655168" coordorigin="192,2812" coordsize="11535,1183">
            <v:group id="_x0000_s1093" style="position:absolute;left:192;top:2812;width:11535;height:1183" coordorigin="192,2812" coordsize="11535,1183">
              <v:shape id="Picture 7" o:spid="_x0000_s1094" type="#_x0000_t75" style="position:absolute;left:8742;top:3007;width:680;height:771;visibility:visible">
                <v:imagedata r:id="rId8" o:title=""/>
              </v:shape>
              <v:group id="_x0000_s1095" style="position:absolute;left:192;top:2812;width:11535;height:1183" coordorigin="192,2812" coordsize="11535,1183">
                <v:shape id="Picture 7" o:spid="_x0000_s1096" type="#_x0000_t75" style="position:absolute;left:2450;top:3030;width:680;height:771;visibility:visible">
                  <v:imagedata r:id="rId8" o:title=""/>
                </v:shape>
                <v:shape id="_x0000_s1097"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97" inset="2.88pt,2.88pt,2.88pt,2.88pt">
                    <w:txbxContent>
                      <w:p w:rsidR="000D0669" w:rsidRDefault="000D0669" w:rsidP="000D0669">
                        <w:pPr>
                          <w:widowControl w:val="0"/>
                          <w:tabs>
                            <w:tab w:val="left" w:pos="0"/>
                          </w:tabs>
                          <w:jc w:val="center"/>
                          <w:rPr>
                            <w:rFonts w:ascii="Corbel" w:hAnsi="Corbel"/>
                            <w:b/>
                            <w:bCs/>
                            <w:i/>
                            <w:iCs/>
                            <w:sz w:val="10"/>
                            <w:szCs w:val="10"/>
                            <w:u w:val="single"/>
                          </w:rPr>
                        </w:pPr>
                      </w:p>
                      <w:p w:rsidR="000D0669" w:rsidRDefault="000D0669" w:rsidP="000D0669">
                        <w:pPr>
                          <w:widowControl w:val="0"/>
                          <w:tabs>
                            <w:tab w:val="left" w:pos="0"/>
                          </w:tabs>
                          <w:jc w:val="center"/>
                          <w:rPr>
                            <w:rFonts w:ascii="Corbel" w:hAnsi="Corbel"/>
                            <w:b/>
                            <w:bCs/>
                            <w:i/>
                            <w:iCs/>
                            <w:sz w:val="28"/>
                            <w:szCs w:val="28"/>
                            <w:u w:val="single"/>
                          </w:rPr>
                        </w:pPr>
                        <w:r>
                          <w:rPr>
                            <w:rFonts w:ascii="Corbel" w:hAnsi="Corbel"/>
                            <w:b/>
                            <w:bCs/>
                            <w:i/>
                            <w:iCs/>
                            <w:sz w:val="28"/>
                            <w:szCs w:val="28"/>
                            <w:u w:val="single"/>
                          </w:rPr>
                          <w:t>RED ZONE STRATEGIES</w:t>
                        </w:r>
                      </w:p>
                      <w:p w:rsidR="000D0669" w:rsidRDefault="000D0669" w:rsidP="000D0669">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0D0669" w:rsidRDefault="000D0669" w:rsidP="000D0669">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98"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99"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100"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101"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p>
    <w:p w:rsidR="00316D35" w:rsidRDefault="00316D35" w:rsidP="00B66DA9">
      <w:pPr>
        <w:spacing w:after="0"/>
        <w:rPr>
          <w:rFonts w:ascii="Calibri" w:hAnsi="Calibri"/>
          <w:b/>
          <w:sz w:val="24"/>
          <w:szCs w:val="24"/>
        </w:rPr>
      </w:pPr>
    </w:p>
    <w:p w:rsidR="00316D35" w:rsidRDefault="00FE6252" w:rsidP="00B66DA9">
      <w:pPr>
        <w:spacing w:after="0"/>
        <w:rPr>
          <w:rFonts w:ascii="Calibri" w:hAnsi="Calibri"/>
          <w:b/>
          <w:sz w:val="24"/>
          <w:szCs w:val="24"/>
        </w:rPr>
      </w:pPr>
      <w:r>
        <w:rPr>
          <w:rFonts w:ascii="Calibri" w:hAnsi="Calibri"/>
          <w:b/>
          <w:noProof/>
          <w:sz w:val="24"/>
          <w:szCs w:val="24"/>
          <w:lang w:eastAsia="en-AU"/>
        </w:rPr>
        <w:pict>
          <v:shape id="_x0000_s1102" type="#_x0000_t202" style="position:absolute;margin-left:-41.9pt;margin-top:13.3pt;width:576.85pt;height:747.75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FE6252" w:rsidRDefault="000D0669" w:rsidP="00FE6252">
                  <w:pPr>
                    <w:spacing w:after="0"/>
                    <w:ind w:left="360"/>
                    <w:rPr>
                      <w:rFonts w:ascii="Calibri" w:hAnsi="Calibri"/>
                      <w:sz w:val="24"/>
                      <w:szCs w:val="24"/>
                    </w:rPr>
                  </w:pPr>
                  <w:r w:rsidRPr="000E71A2">
                    <w:rPr>
                      <w:rFonts w:ascii="Calibri" w:hAnsi="Calibri"/>
                      <w:sz w:val="24"/>
                      <w:szCs w:val="24"/>
                    </w:rPr>
                    <w:t xml:space="preserve">A student in this zone is sensitive to or avoids certain sensory input. </w:t>
                  </w:r>
                </w:p>
                <w:p w:rsidR="00FE6252" w:rsidRDefault="000D0669" w:rsidP="00FE6252">
                  <w:pPr>
                    <w:spacing w:after="0"/>
                    <w:ind w:left="360"/>
                    <w:rPr>
                      <w:rFonts w:ascii="Calibri" w:hAnsi="Calibri"/>
                      <w:sz w:val="24"/>
                      <w:szCs w:val="24"/>
                    </w:rPr>
                  </w:pPr>
                  <w:r w:rsidRPr="000E71A2">
                    <w:rPr>
                      <w:rFonts w:ascii="Calibri" w:hAnsi="Calibri"/>
                      <w:sz w:val="24"/>
                      <w:szCs w:val="24"/>
                    </w:rPr>
                    <w:t>They may benefit from:</w:t>
                  </w:r>
                </w:p>
                <w:p w:rsidR="00FE6252" w:rsidRDefault="00FE6252" w:rsidP="00FE6252">
                  <w:pPr>
                    <w:spacing w:after="0"/>
                    <w:ind w:left="360"/>
                    <w:rPr>
                      <w:rFonts w:ascii="Calibri" w:hAnsi="Calibri"/>
                      <w:sz w:val="24"/>
                      <w:szCs w:val="24"/>
                    </w:rPr>
                  </w:pPr>
                </w:p>
                <w:p w:rsidR="00FE6252" w:rsidRPr="00FE6252" w:rsidRDefault="00FB4BD7" w:rsidP="00FE6252">
                  <w:pPr>
                    <w:spacing w:after="0"/>
                    <w:ind w:left="426"/>
                    <w:rPr>
                      <w:rFonts w:ascii="Calibri" w:hAnsi="Calibri"/>
                      <w:b/>
                      <w:i/>
                      <w:sz w:val="28"/>
                      <w:szCs w:val="28"/>
                    </w:rPr>
                  </w:pPr>
                  <w:r w:rsidRPr="00FB4BD7">
                    <w:rPr>
                      <w:rFonts w:ascii="Calibri" w:hAnsi="Calibri"/>
                      <w:b/>
                      <w:i/>
                      <w:sz w:val="28"/>
                      <w:szCs w:val="28"/>
                    </w:rPr>
                    <w:t>VISUAL</w:t>
                  </w:r>
                </w:p>
                <w:p w:rsidR="00C4693C" w:rsidRDefault="00C4693C" w:rsidP="00C4693C">
                  <w:pPr>
                    <w:pStyle w:val="ColorfulList-Accent11"/>
                    <w:numPr>
                      <w:ilvl w:val="0"/>
                      <w:numId w:val="4"/>
                    </w:numPr>
                    <w:spacing w:after="0"/>
                    <w:rPr>
                      <w:rFonts w:ascii="Calibri" w:hAnsi="Calibri"/>
                      <w:sz w:val="24"/>
                      <w:szCs w:val="24"/>
                    </w:rPr>
                  </w:pPr>
                  <w:r w:rsidRPr="000E71A2">
                    <w:rPr>
                      <w:rFonts w:ascii="Calibri" w:hAnsi="Calibri"/>
                      <w:sz w:val="24"/>
                      <w:szCs w:val="24"/>
                    </w:rPr>
                    <w:t xml:space="preserve">Reduce glare and bright lights that could be visually painful or distracting, </w:t>
                  </w:r>
                  <w:r w:rsidR="00847D98">
                    <w:rPr>
                      <w:rFonts w:ascii="Calibri" w:hAnsi="Calibri"/>
                      <w:sz w:val="24"/>
                      <w:szCs w:val="24"/>
                    </w:rPr>
                    <w:t xml:space="preserve">e.g. </w:t>
                  </w:r>
                  <w:r w:rsidRPr="000E71A2">
                    <w:rPr>
                      <w:rFonts w:ascii="Calibri" w:hAnsi="Calibri"/>
                      <w:sz w:val="24"/>
                      <w:szCs w:val="24"/>
                    </w:rPr>
                    <w:t xml:space="preserve"> offer hats and sunglasses when student is outside (providing there are no tactile sensitivities towards wearing these).</w:t>
                  </w:r>
                </w:p>
                <w:p w:rsidR="00C4693C" w:rsidRDefault="00C4693C" w:rsidP="00C4693C">
                  <w:pPr>
                    <w:pStyle w:val="ColorfulList-Accent11"/>
                    <w:widowControl w:val="0"/>
                    <w:numPr>
                      <w:ilvl w:val="0"/>
                      <w:numId w:val="4"/>
                    </w:numPr>
                    <w:autoSpaceDE w:val="0"/>
                    <w:autoSpaceDN w:val="0"/>
                    <w:adjustRightInd w:val="0"/>
                    <w:spacing w:after="0" w:line="240" w:lineRule="auto"/>
                    <w:rPr>
                      <w:rFonts w:ascii="Calibri" w:hAnsi="Calibri"/>
                      <w:sz w:val="24"/>
                      <w:szCs w:val="24"/>
                    </w:rPr>
                  </w:pPr>
                  <w:r w:rsidRPr="000E71A2">
                    <w:rPr>
                      <w:rFonts w:ascii="Calibri" w:hAnsi="Calibri"/>
                      <w:sz w:val="24"/>
                      <w:szCs w:val="24"/>
                    </w:rPr>
                    <w:t>Visual borders/physical barriers</w:t>
                  </w:r>
                  <w:r w:rsidR="00847D98">
                    <w:rPr>
                      <w:rFonts w:ascii="Calibri" w:hAnsi="Calibri"/>
                      <w:sz w:val="24"/>
                      <w:szCs w:val="24"/>
                    </w:rPr>
                    <w:t>,</w:t>
                  </w:r>
                  <w:r w:rsidRPr="000E71A2">
                    <w:rPr>
                      <w:rFonts w:ascii="Calibri" w:hAnsi="Calibri"/>
                      <w:sz w:val="24"/>
                      <w:szCs w:val="24"/>
                    </w:rPr>
                    <w:t xml:space="preserve"> e</w:t>
                  </w:r>
                  <w:r w:rsidR="00847D98">
                    <w:rPr>
                      <w:rFonts w:ascii="Calibri" w:hAnsi="Calibri"/>
                      <w:sz w:val="24"/>
                      <w:szCs w:val="24"/>
                    </w:rPr>
                    <w:t>.</w:t>
                  </w:r>
                  <w:r w:rsidRPr="000E71A2">
                    <w:rPr>
                      <w:rFonts w:ascii="Calibri" w:hAnsi="Calibri"/>
                      <w:sz w:val="24"/>
                      <w:szCs w:val="24"/>
                    </w:rPr>
                    <w:t>g</w:t>
                  </w:r>
                  <w:r w:rsidR="00847D98">
                    <w:rPr>
                      <w:rFonts w:ascii="Calibri" w:hAnsi="Calibri"/>
                      <w:sz w:val="24"/>
                      <w:szCs w:val="24"/>
                    </w:rPr>
                    <w:t>.</w:t>
                  </w:r>
                  <w:r w:rsidRPr="000E71A2">
                    <w:rPr>
                      <w:rFonts w:ascii="Calibri" w:hAnsi="Calibri"/>
                      <w:sz w:val="24"/>
                      <w:szCs w:val="24"/>
                    </w:rPr>
                    <w:t xml:space="preserve"> masking tape on table, dividers between tables, room partitions/dividers, can be helpful.</w:t>
                  </w:r>
                </w:p>
                <w:p w:rsidR="00454BA8" w:rsidRPr="00454BA8" w:rsidRDefault="00454BA8" w:rsidP="00454BA8">
                  <w:pPr>
                    <w:pStyle w:val="ColorfulList-Accent11"/>
                    <w:numPr>
                      <w:ilvl w:val="0"/>
                      <w:numId w:val="4"/>
                    </w:numPr>
                    <w:spacing w:after="0"/>
                    <w:rPr>
                      <w:rFonts w:ascii="Calibri" w:hAnsi="Calibri"/>
                      <w:sz w:val="24"/>
                      <w:szCs w:val="24"/>
                    </w:rPr>
                  </w:pPr>
                  <w:r>
                    <w:rPr>
                      <w:rFonts w:ascii="Calibri" w:hAnsi="Calibri"/>
                      <w:sz w:val="24"/>
                      <w:szCs w:val="24"/>
                    </w:rPr>
                    <w:t>Some students with visual sensitivities may focus on the glare and shine of laminated pictures rather than the picture itself.</w:t>
                  </w:r>
                </w:p>
                <w:p w:rsidR="00C4693C" w:rsidRPr="000E71A2" w:rsidRDefault="00C4693C" w:rsidP="00C4693C">
                  <w:pPr>
                    <w:pStyle w:val="ColorfulList-Accent11"/>
                    <w:numPr>
                      <w:ilvl w:val="0"/>
                      <w:numId w:val="4"/>
                    </w:numPr>
                    <w:spacing w:after="0"/>
                    <w:rPr>
                      <w:rFonts w:ascii="Calibri" w:hAnsi="Calibri"/>
                      <w:sz w:val="24"/>
                      <w:szCs w:val="24"/>
                    </w:rPr>
                  </w:pPr>
                  <w:r w:rsidRPr="000E71A2">
                    <w:rPr>
                      <w:rFonts w:ascii="Calibri" w:hAnsi="Calibri"/>
                      <w:sz w:val="24"/>
                      <w:szCs w:val="24"/>
                    </w:rPr>
                    <w:t>Seat the student in the least visually distracting position, for example away from the window where they may be distracted by leaves on trees or people moving outside</w:t>
                  </w:r>
                  <w:r w:rsidR="00847D98">
                    <w:rPr>
                      <w:rFonts w:ascii="Calibri" w:hAnsi="Calibri"/>
                      <w:sz w:val="24"/>
                      <w:szCs w:val="24"/>
                    </w:rPr>
                    <w:t>.</w:t>
                  </w:r>
                </w:p>
                <w:p w:rsidR="00C4693C" w:rsidRPr="000E71A2" w:rsidRDefault="00C4693C" w:rsidP="00C4693C">
                  <w:pPr>
                    <w:pStyle w:val="ColorfulList-Accent11"/>
                    <w:numPr>
                      <w:ilvl w:val="0"/>
                      <w:numId w:val="4"/>
                    </w:numPr>
                    <w:spacing w:after="0"/>
                    <w:rPr>
                      <w:rFonts w:ascii="Calibri" w:hAnsi="Calibri"/>
                      <w:sz w:val="24"/>
                      <w:szCs w:val="24"/>
                    </w:rPr>
                  </w:pPr>
                  <w:r w:rsidRPr="000E71A2">
                    <w:rPr>
                      <w:rFonts w:ascii="Calibri" w:hAnsi="Calibri"/>
                      <w:sz w:val="24"/>
                      <w:szCs w:val="24"/>
                    </w:rPr>
                    <w:t xml:space="preserve">Natural light is preferable to fluorescent light. </w:t>
                  </w:r>
                </w:p>
                <w:p w:rsidR="00FE6252" w:rsidRDefault="00C4693C" w:rsidP="00FE6252">
                  <w:pPr>
                    <w:pStyle w:val="ColorfulList-Accent11"/>
                    <w:widowControl w:val="0"/>
                    <w:numPr>
                      <w:ilvl w:val="1"/>
                      <w:numId w:val="37"/>
                    </w:numPr>
                    <w:autoSpaceDE w:val="0"/>
                    <w:autoSpaceDN w:val="0"/>
                    <w:adjustRightInd w:val="0"/>
                    <w:spacing w:after="0" w:line="240" w:lineRule="auto"/>
                    <w:rPr>
                      <w:rFonts w:ascii="Calibri" w:hAnsi="Calibri"/>
                      <w:sz w:val="24"/>
                      <w:szCs w:val="24"/>
                    </w:rPr>
                  </w:pPr>
                  <w:r w:rsidRPr="000E71A2">
                    <w:rPr>
                      <w:rFonts w:ascii="Calibri" w:hAnsi="Calibri"/>
                      <w:sz w:val="24"/>
                      <w:szCs w:val="24"/>
                    </w:rPr>
                    <w:t>Using natural light as much as possible has known positive effects</w:t>
                  </w:r>
                  <w:r w:rsidR="00847D98">
                    <w:rPr>
                      <w:rFonts w:ascii="Calibri" w:hAnsi="Calibri"/>
                      <w:sz w:val="24"/>
                      <w:szCs w:val="24"/>
                    </w:rPr>
                    <w:t>,</w:t>
                  </w:r>
                </w:p>
                <w:p w:rsidR="00FE6252" w:rsidRDefault="00C4693C" w:rsidP="00FE6252">
                  <w:pPr>
                    <w:pStyle w:val="ColorfulList-Accent11"/>
                    <w:numPr>
                      <w:ilvl w:val="1"/>
                      <w:numId w:val="37"/>
                    </w:numPr>
                    <w:spacing w:after="0"/>
                    <w:rPr>
                      <w:rFonts w:ascii="Calibri" w:hAnsi="Calibri"/>
                      <w:sz w:val="24"/>
                      <w:szCs w:val="24"/>
                    </w:rPr>
                  </w:pPr>
                  <w:r w:rsidRPr="000E71A2">
                    <w:rPr>
                      <w:rFonts w:ascii="Calibri" w:hAnsi="Calibri"/>
                      <w:sz w:val="24"/>
                      <w:szCs w:val="24"/>
                    </w:rPr>
                    <w:t>Light filters can be fitted onto fluorescent lights or replaced with full spectru</w:t>
                  </w:r>
                  <w:r w:rsidR="00847D98">
                    <w:rPr>
                      <w:rFonts w:ascii="Calibri" w:hAnsi="Calibri"/>
                      <w:sz w:val="24"/>
                      <w:szCs w:val="24"/>
                    </w:rPr>
                    <w:t xml:space="preserve">m globes </w:t>
                  </w:r>
                  <w:r w:rsidRPr="000E71A2">
                    <w:rPr>
                      <w:rFonts w:ascii="Calibri" w:hAnsi="Calibri"/>
                      <w:sz w:val="24"/>
                      <w:szCs w:val="24"/>
                    </w:rPr>
                    <w:t>to dampen the glare/reduce</w:t>
                  </w:r>
                  <w:r w:rsidR="00847D98">
                    <w:rPr>
                      <w:rFonts w:ascii="Calibri" w:hAnsi="Calibri"/>
                      <w:sz w:val="24"/>
                      <w:szCs w:val="24"/>
                    </w:rPr>
                    <w:t xml:space="preserve"> the flicker,</w:t>
                  </w:r>
                </w:p>
                <w:p w:rsidR="00FE6252" w:rsidRDefault="00C4693C" w:rsidP="00FE6252">
                  <w:pPr>
                    <w:pStyle w:val="ColorfulList-Accent11"/>
                    <w:widowControl w:val="0"/>
                    <w:numPr>
                      <w:ilvl w:val="1"/>
                      <w:numId w:val="37"/>
                    </w:numPr>
                    <w:autoSpaceDE w:val="0"/>
                    <w:autoSpaceDN w:val="0"/>
                    <w:adjustRightInd w:val="0"/>
                    <w:spacing w:after="0" w:line="240" w:lineRule="auto"/>
                    <w:rPr>
                      <w:rFonts w:ascii="Calibri" w:hAnsi="Calibri"/>
                      <w:sz w:val="24"/>
                      <w:szCs w:val="24"/>
                    </w:rPr>
                  </w:pPr>
                  <w:r w:rsidRPr="000E71A2">
                    <w:rPr>
                      <w:rFonts w:ascii="Calibri" w:hAnsi="Calibri"/>
                      <w:sz w:val="24"/>
                      <w:szCs w:val="24"/>
                    </w:rPr>
                    <w:t>Be aware of glare/sun - knowing where the sun/light/glare is coming from/relocating to another space if appropriate.</w:t>
                  </w:r>
                </w:p>
                <w:p w:rsidR="00C4693C" w:rsidRPr="000E71A2" w:rsidRDefault="00C4693C" w:rsidP="00C4693C">
                  <w:pPr>
                    <w:pStyle w:val="ColorfulList-Accent11"/>
                    <w:numPr>
                      <w:ilvl w:val="0"/>
                      <w:numId w:val="4"/>
                    </w:numPr>
                    <w:spacing w:after="0"/>
                    <w:rPr>
                      <w:rFonts w:ascii="Calibri" w:hAnsi="Calibri"/>
                      <w:sz w:val="24"/>
                      <w:szCs w:val="24"/>
                    </w:rPr>
                  </w:pPr>
                  <w:r w:rsidRPr="000E71A2">
                    <w:rPr>
                      <w:rFonts w:ascii="Calibri" w:hAnsi="Calibri"/>
                      <w:sz w:val="24"/>
                      <w:szCs w:val="24"/>
                    </w:rPr>
                    <w:t>Introduce something calming to look at such as a bubble column</w:t>
                  </w:r>
                  <w:r w:rsidR="00847D98">
                    <w:rPr>
                      <w:rFonts w:ascii="Calibri" w:hAnsi="Calibri"/>
                      <w:sz w:val="24"/>
                      <w:szCs w:val="24"/>
                    </w:rPr>
                    <w:t>.</w:t>
                  </w:r>
                </w:p>
                <w:p w:rsidR="00847D98" w:rsidRDefault="00C4693C" w:rsidP="00C4693C">
                  <w:pPr>
                    <w:pStyle w:val="ColorfulList-Accent11"/>
                    <w:numPr>
                      <w:ilvl w:val="0"/>
                      <w:numId w:val="11"/>
                    </w:numPr>
                    <w:spacing w:after="0"/>
                    <w:rPr>
                      <w:rFonts w:ascii="Calibri" w:hAnsi="Calibri"/>
                      <w:sz w:val="24"/>
                      <w:szCs w:val="24"/>
                    </w:rPr>
                  </w:pPr>
                  <w:r w:rsidRPr="000E71A2">
                    <w:rPr>
                      <w:rFonts w:ascii="Calibri" w:hAnsi="Calibri"/>
                      <w:sz w:val="24"/>
                      <w:szCs w:val="24"/>
                    </w:rPr>
                    <w:t>Use a timer</w:t>
                  </w:r>
                  <w:r w:rsidR="00847D98">
                    <w:rPr>
                      <w:rFonts w:ascii="Calibri" w:hAnsi="Calibri"/>
                      <w:sz w:val="24"/>
                      <w:szCs w:val="24"/>
                    </w:rPr>
                    <w:t xml:space="preserve"> </w:t>
                  </w:r>
                  <w:r w:rsidRPr="000E71A2">
                    <w:rPr>
                      <w:rFonts w:ascii="Calibri" w:hAnsi="Calibri"/>
                      <w:sz w:val="24"/>
                      <w:szCs w:val="24"/>
                    </w:rPr>
                    <w:t>(gel timers and sand timers) instead of auditory instructions to indicate time required for classroom tasks.</w:t>
                  </w:r>
                </w:p>
                <w:p w:rsidR="00C4693C" w:rsidRPr="000E71A2" w:rsidRDefault="00C4693C" w:rsidP="00C4693C">
                  <w:pPr>
                    <w:pStyle w:val="ColorfulList-Accent11"/>
                    <w:numPr>
                      <w:ilvl w:val="0"/>
                      <w:numId w:val="11"/>
                    </w:numPr>
                    <w:spacing w:after="0"/>
                    <w:rPr>
                      <w:rFonts w:ascii="Calibri" w:hAnsi="Calibri"/>
                      <w:sz w:val="24"/>
                      <w:szCs w:val="24"/>
                    </w:rPr>
                  </w:pPr>
                  <w:r w:rsidRPr="000E71A2">
                    <w:rPr>
                      <w:rFonts w:ascii="Calibri" w:hAnsi="Calibri"/>
                      <w:sz w:val="24"/>
                      <w:szCs w:val="24"/>
                    </w:rPr>
                    <w:t>Present routine activities in the same place every time.</w:t>
                  </w:r>
                </w:p>
                <w:p w:rsidR="00C4693C" w:rsidRPr="000E71A2" w:rsidRDefault="00C4693C" w:rsidP="00C4693C">
                  <w:pPr>
                    <w:pStyle w:val="ColorfulList-Accent11"/>
                    <w:numPr>
                      <w:ilvl w:val="0"/>
                      <w:numId w:val="4"/>
                    </w:numPr>
                    <w:spacing w:after="0"/>
                    <w:rPr>
                      <w:rFonts w:ascii="Calibri" w:hAnsi="Calibri"/>
                      <w:sz w:val="24"/>
                      <w:szCs w:val="24"/>
                    </w:rPr>
                  </w:pPr>
                  <w:r w:rsidRPr="000E71A2">
                    <w:rPr>
                      <w:rFonts w:ascii="Calibri" w:hAnsi="Calibri"/>
                      <w:sz w:val="24"/>
                      <w:szCs w:val="24"/>
                    </w:rPr>
                    <w:t xml:space="preserve">Reduce the amount of visual stimuli on a worksheet, </w:t>
                  </w:r>
                  <w:r w:rsidR="004106B0">
                    <w:rPr>
                      <w:rFonts w:ascii="Calibri" w:hAnsi="Calibri"/>
                      <w:sz w:val="24"/>
                      <w:szCs w:val="24"/>
                    </w:rPr>
                    <w:t>e.g.</w:t>
                  </w:r>
                  <w:r w:rsidRPr="000E71A2">
                    <w:rPr>
                      <w:rFonts w:ascii="Calibri" w:hAnsi="Calibri"/>
                      <w:sz w:val="24"/>
                      <w:szCs w:val="24"/>
                    </w:rPr>
                    <w:t xml:space="preserve"> spreading a one page worksheet across two pages.</w:t>
                  </w:r>
                </w:p>
                <w:p w:rsidR="00C4693C" w:rsidRPr="000E71A2" w:rsidRDefault="00C4693C" w:rsidP="00C4693C">
                  <w:pPr>
                    <w:pStyle w:val="ColorfulList-Accent11"/>
                    <w:numPr>
                      <w:ilvl w:val="0"/>
                      <w:numId w:val="4"/>
                    </w:numPr>
                    <w:spacing w:after="0"/>
                    <w:rPr>
                      <w:rFonts w:ascii="Calibri" w:hAnsi="Calibri"/>
                      <w:sz w:val="24"/>
                      <w:szCs w:val="24"/>
                    </w:rPr>
                  </w:pPr>
                  <w:r w:rsidRPr="000E71A2">
                    <w:rPr>
                      <w:rFonts w:ascii="Calibri" w:hAnsi="Calibri"/>
                      <w:sz w:val="24"/>
                      <w:szCs w:val="24"/>
                    </w:rPr>
                    <w:t xml:space="preserve">Reduce visually distracting elements in the classroom </w:t>
                  </w:r>
                </w:p>
                <w:p w:rsidR="00FE6252" w:rsidRDefault="00C4693C" w:rsidP="00FE6252">
                  <w:pPr>
                    <w:pStyle w:val="ColorfulList-Accent11"/>
                    <w:numPr>
                      <w:ilvl w:val="1"/>
                      <w:numId w:val="36"/>
                    </w:numPr>
                    <w:spacing w:after="0"/>
                    <w:rPr>
                      <w:rFonts w:ascii="Calibri" w:hAnsi="Calibri"/>
                      <w:sz w:val="24"/>
                      <w:szCs w:val="24"/>
                    </w:rPr>
                  </w:pPr>
                  <w:r w:rsidRPr="000E71A2">
                    <w:rPr>
                      <w:rFonts w:ascii="Calibri" w:hAnsi="Calibri"/>
                      <w:sz w:val="24"/>
                      <w:szCs w:val="24"/>
                    </w:rPr>
                    <w:t>Remove posters and pictures on the wall that are in the line of sight of the student</w:t>
                  </w:r>
                  <w:r w:rsidR="004106B0">
                    <w:rPr>
                      <w:rFonts w:ascii="Calibri" w:hAnsi="Calibri"/>
                      <w:sz w:val="24"/>
                      <w:szCs w:val="24"/>
                    </w:rPr>
                    <w:t>,</w:t>
                  </w:r>
                  <w:r w:rsidRPr="000E71A2">
                    <w:rPr>
                      <w:rFonts w:ascii="Calibri" w:hAnsi="Calibri"/>
                      <w:sz w:val="24"/>
                      <w:szCs w:val="24"/>
                    </w:rPr>
                    <w:t xml:space="preserve"> e</w:t>
                  </w:r>
                  <w:r w:rsidR="004106B0">
                    <w:rPr>
                      <w:rFonts w:ascii="Calibri" w:hAnsi="Calibri"/>
                      <w:sz w:val="24"/>
                      <w:szCs w:val="24"/>
                    </w:rPr>
                    <w:t>.</w:t>
                  </w:r>
                  <w:r w:rsidRPr="000E71A2">
                    <w:rPr>
                      <w:rFonts w:ascii="Calibri" w:hAnsi="Calibri"/>
                      <w:sz w:val="24"/>
                      <w:szCs w:val="24"/>
                    </w:rPr>
                    <w:t>g</w:t>
                  </w:r>
                  <w:r w:rsidR="004106B0">
                    <w:rPr>
                      <w:rFonts w:ascii="Calibri" w:hAnsi="Calibri"/>
                      <w:sz w:val="24"/>
                      <w:szCs w:val="24"/>
                    </w:rPr>
                    <w:t>.</w:t>
                  </w:r>
                  <w:r w:rsidRPr="000E71A2">
                    <w:rPr>
                      <w:rFonts w:ascii="Calibri" w:hAnsi="Calibri"/>
                      <w:sz w:val="24"/>
                      <w:szCs w:val="24"/>
                    </w:rPr>
                    <w:t xml:space="preserve"> display work in the hallway on display boards you can turn around </w:t>
                  </w:r>
                  <w:r w:rsidR="004106B0" w:rsidRPr="000E71A2">
                    <w:rPr>
                      <w:rFonts w:ascii="Calibri" w:hAnsi="Calibri"/>
                      <w:sz w:val="24"/>
                      <w:szCs w:val="24"/>
                    </w:rPr>
                    <w:t>instead</w:t>
                  </w:r>
                  <w:r w:rsidRPr="000E71A2">
                    <w:rPr>
                      <w:rFonts w:ascii="Calibri" w:hAnsi="Calibri"/>
                      <w:sz w:val="24"/>
                      <w:szCs w:val="24"/>
                    </w:rPr>
                    <w:t xml:space="preserve"> of </w:t>
                  </w:r>
                  <w:r w:rsidR="004106B0">
                    <w:rPr>
                      <w:rFonts w:ascii="Calibri" w:hAnsi="Calibri"/>
                      <w:sz w:val="24"/>
                      <w:szCs w:val="24"/>
                    </w:rPr>
                    <w:t xml:space="preserve">using </w:t>
                  </w:r>
                  <w:r w:rsidRPr="000E71A2">
                    <w:rPr>
                      <w:rFonts w:ascii="Calibri" w:hAnsi="Calibri"/>
                      <w:sz w:val="24"/>
                      <w:szCs w:val="24"/>
                    </w:rPr>
                    <w:t>classroom walls.</w:t>
                  </w:r>
                </w:p>
                <w:p w:rsidR="00FE6252" w:rsidRDefault="00C4693C" w:rsidP="00FE6252">
                  <w:pPr>
                    <w:pStyle w:val="ColorfulList-Accent11"/>
                    <w:widowControl w:val="0"/>
                    <w:numPr>
                      <w:ilvl w:val="1"/>
                      <w:numId w:val="36"/>
                    </w:numPr>
                    <w:autoSpaceDE w:val="0"/>
                    <w:autoSpaceDN w:val="0"/>
                    <w:adjustRightInd w:val="0"/>
                    <w:spacing w:after="0" w:line="240" w:lineRule="auto"/>
                    <w:rPr>
                      <w:rFonts w:ascii="Calibri" w:hAnsi="Calibri"/>
                      <w:sz w:val="24"/>
                      <w:szCs w:val="24"/>
                    </w:rPr>
                  </w:pPr>
                  <w:r w:rsidRPr="000E71A2">
                    <w:rPr>
                      <w:rFonts w:ascii="Calibri" w:hAnsi="Calibri"/>
                      <w:sz w:val="24"/>
                      <w:szCs w:val="24"/>
                    </w:rPr>
                    <w:t>Reduce clutter on the student’s desk</w:t>
                  </w:r>
                  <w:r w:rsidR="004106B0">
                    <w:rPr>
                      <w:rFonts w:ascii="Calibri" w:hAnsi="Calibri"/>
                      <w:sz w:val="24"/>
                      <w:szCs w:val="24"/>
                    </w:rPr>
                    <w:t>,</w:t>
                  </w:r>
                  <w:r w:rsidRPr="000E71A2">
                    <w:rPr>
                      <w:rFonts w:ascii="Calibri" w:hAnsi="Calibri"/>
                      <w:sz w:val="24"/>
                      <w:szCs w:val="24"/>
                    </w:rPr>
                    <w:t xml:space="preserve"> e</w:t>
                  </w:r>
                  <w:r w:rsidR="004106B0">
                    <w:rPr>
                      <w:rFonts w:ascii="Calibri" w:hAnsi="Calibri"/>
                      <w:sz w:val="24"/>
                      <w:szCs w:val="24"/>
                    </w:rPr>
                    <w:t>.</w:t>
                  </w:r>
                  <w:r w:rsidRPr="000E71A2">
                    <w:rPr>
                      <w:rFonts w:ascii="Calibri" w:hAnsi="Calibri"/>
                      <w:sz w:val="24"/>
                      <w:szCs w:val="24"/>
                    </w:rPr>
                    <w:t>g</w:t>
                  </w:r>
                  <w:r w:rsidR="004106B0">
                    <w:rPr>
                      <w:rFonts w:ascii="Calibri" w:hAnsi="Calibri"/>
                      <w:sz w:val="24"/>
                      <w:szCs w:val="24"/>
                    </w:rPr>
                    <w:t xml:space="preserve">. use </w:t>
                  </w:r>
                  <w:r w:rsidRPr="000E71A2">
                    <w:rPr>
                      <w:rFonts w:ascii="Calibri" w:hAnsi="Calibri"/>
                      <w:sz w:val="24"/>
                      <w:szCs w:val="24"/>
                    </w:rPr>
                    <w:t>o</w:t>
                  </w:r>
                  <w:r w:rsidR="004106B0">
                    <w:rPr>
                      <w:rFonts w:ascii="Calibri" w:hAnsi="Calibri"/>
                      <w:sz w:val="24"/>
                      <w:szCs w:val="24"/>
                    </w:rPr>
                    <w:t xml:space="preserve">rganisation systems </w:t>
                  </w:r>
                  <w:r w:rsidRPr="000E71A2">
                    <w:rPr>
                      <w:rFonts w:ascii="Calibri" w:hAnsi="Calibri"/>
                      <w:sz w:val="24"/>
                      <w:szCs w:val="24"/>
                    </w:rPr>
                    <w:t>such as cubby/tub spaces to declutter work areas/reduce visual distr</w:t>
                  </w:r>
                  <w:r w:rsidR="004106B0">
                    <w:rPr>
                      <w:rFonts w:ascii="Calibri" w:hAnsi="Calibri"/>
                      <w:sz w:val="24"/>
                      <w:szCs w:val="24"/>
                    </w:rPr>
                    <w:t xml:space="preserve">action.  Curtains </w:t>
                  </w:r>
                  <w:r w:rsidRPr="000E71A2">
                    <w:rPr>
                      <w:rFonts w:ascii="Calibri" w:hAnsi="Calibri"/>
                      <w:sz w:val="24"/>
                      <w:szCs w:val="24"/>
                    </w:rPr>
                    <w:t xml:space="preserve">can be placed over cubby spaces, you can turn cubby’s around. </w:t>
                  </w:r>
                </w:p>
                <w:p w:rsidR="00C4693C" w:rsidRPr="000E71A2" w:rsidRDefault="00C4693C" w:rsidP="00C4693C">
                  <w:pPr>
                    <w:pStyle w:val="ColorfulList-Accent11"/>
                    <w:widowControl w:val="0"/>
                    <w:numPr>
                      <w:ilvl w:val="0"/>
                      <w:numId w:val="4"/>
                    </w:numPr>
                    <w:autoSpaceDE w:val="0"/>
                    <w:autoSpaceDN w:val="0"/>
                    <w:adjustRightInd w:val="0"/>
                    <w:spacing w:after="0" w:line="240" w:lineRule="auto"/>
                    <w:rPr>
                      <w:rFonts w:ascii="Calibri" w:hAnsi="Calibri"/>
                      <w:sz w:val="24"/>
                      <w:szCs w:val="24"/>
                    </w:rPr>
                  </w:pPr>
                  <w:r w:rsidRPr="000E71A2">
                    <w:rPr>
                      <w:rFonts w:ascii="Calibri" w:hAnsi="Calibri"/>
                      <w:sz w:val="24"/>
                      <w:szCs w:val="24"/>
                    </w:rPr>
                    <w:t>To reduce eye strain and encourage focus: use a feature wall, frame the area you want</w:t>
                  </w:r>
                  <w:r w:rsidR="004106B0">
                    <w:rPr>
                      <w:rFonts w:ascii="Calibri" w:hAnsi="Calibri"/>
                      <w:sz w:val="24"/>
                      <w:szCs w:val="24"/>
                    </w:rPr>
                    <w:t xml:space="preserve"> </w:t>
                  </w:r>
                  <w:r w:rsidRPr="000E71A2">
                    <w:rPr>
                      <w:rFonts w:ascii="Calibri" w:hAnsi="Calibri"/>
                      <w:sz w:val="24"/>
                      <w:szCs w:val="24"/>
                    </w:rPr>
                    <w:t>students to focus on</w:t>
                  </w:r>
                  <w:r w:rsidR="004106B0">
                    <w:rPr>
                      <w:rFonts w:ascii="Calibri" w:hAnsi="Calibri"/>
                      <w:sz w:val="24"/>
                      <w:szCs w:val="24"/>
                    </w:rPr>
                    <w:t>.</w:t>
                  </w:r>
                  <w:r w:rsidRPr="000E71A2">
                    <w:rPr>
                      <w:rFonts w:ascii="Calibri" w:hAnsi="Calibri"/>
                      <w:sz w:val="24"/>
                      <w:szCs w:val="24"/>
                    </w:rPr>
                    <w:t xml:space="preserve"> </w:t>
                  </w:r>
                </w:p>
                <w:p w:rsidR="00FE6252" w:rsidRDefault="00C4693C" w:rsidP="00FE6252">
                  <w:pPr>
                    <w:pStyle w:val="ColorfulList-Accent11"/>
                    <w:widowControl w:val="0"/>
                    <w:numPr>
                      <w:ilvl w:val="0"/>
                      <w:numId w:val="4"/>
                    </w:numPr>
                    <w:autoSpaceDE w:val="0"/>
                    <w:autoSpaceDN w:val="0"/>
                    <w:adjustRightInd w:val="0"/>
                    <w:spacing w:after="0" w:line="240" w:lineRule="auto"/>
                    <w:rPr>
                      <w:rFonts w:ascii="Calibri" w:hAnsi="Calibri"/>
                      <w:sz w:val="24"/>
                      <w:szCs w:val="24"/>
                    </w:rPr>
                  </w:pPr>
                  <w:r w:rsidRPr="000E71A2">
                    <w:rPr>
                      <w:rFonts w:ascii="Calibri" w:hAnsi="Calibri"/>
                      <w:sz w:val="24"/>
                      <w:szCs w:val="24"/>
                    </w:rPr>
                    <w:t>Have different colour walls for different focus areas.</w:t>
                  </w:r>
                  <w:r w:rsidR="005D3855">
                    <w:rPr>
                      <w:rFonts w:ascii="Calibri" w:hAnsi="Calibri"/>
                      <w:sz w:val="24"/>
                      <w:szCs w:val="24"/>
                    </w:rPr>
                    <w:t xml:space="preserve"> </w:t>
                  </w:r>
                  <w:r w:rsidRPr="000E71A2">
                    <w:rPr>
                      <w:rFonts w:ascii="Calibri" w:hAnsi="Calibri"/>
                      <w:sz w:val="24"/>
                      <w:szCs w:val="24"/>
                    </w:rPr>
                    <w:t>Use colour coding within a classroom/school</w:t>
                  </w:r>
                  <w:r w:rsidR="005D3855">
                    <w:rPr>
                      <w:rFonts w:ascii="Calibri" w:hAnsi="Calibri"/>
                      <w:sz w:val="24"/>
                      <w:szCs w:val="24"/>
                    </w:rPr>
                    <w:t>, e.</w:t>
                  </w:r>
                  <w:r w:rsidRPr="00454BA8">
                    <w:rPr>
                      <w:rFonts w:ascii="Calibri" w:hAnsi="Calibri"/>
                      <w:sz w:val="24"/>
                      <w:szCs w:val="24"/>
                    </w:rPr>
                    <w:t>g</w:t>
                  </w:r>
                  <w:r w:rsidR="005D3855">
                    <w:rPr>
                      <w:rFonts w:ascii="Calibri" w:hAnsi="Calibri"/>
                      <w:sz w:val="24"/>
                      <w:szCs w:val="24"/>
                    </w:rPr>
                    <w:t>.</w:t>
                  </w:r>
                  <w:r w:rsidRPr="00454BA8">
                    <w:rPr>
                      <w:rFonts w:ascii="Calibri" w:hAnsi="Calibri"/>
                      <w:sz w:val="24"/>
                      <w:szCs w:val="24"/>
                    </w:rPr>
                    <w:t xml:space="preserve"> reading/quie</w:t>
                  </w:r>
                  <w:r w:rsidRPr="005D3855">
                    <w:rPr>
                      <w:rFonts w:ascii="Calibri" w:hAnsi="Calibri"/>
                      <w:sz w:val="24"/>
                      <w:szCs w:val="24"/>
                    </w:rPr>
                    <w:t xml:space="preserve">t area- </w:t>
                  </w:r>
                  <w:r w:rsidR="005D3855">
                    <w:rPr>
                      <w:rFonts w:ascii="Calibri" w:hAnsi="Calibri"/>
                      <w:sz w:val="24"/>
                      <w:szCs w:val="24"/>
                    </w:rPr>
                    <w:t>colour coded g</w:t>
                  </w:r>
                  <w:r w:rsidRPr="00454BA8">
                    <w:rPr>
                      <w:rFonts w:ascii="Calibri" w:hAnsi="Calibri"/>
                      <w:sz w:val="24"/>
                      <w:szCs w:val="24"/>
                    </w:rPr>
                    <w:t>reen</w:t>
                  </w:r>
                  <w:r w:rsidR="005D3855">
                    <w:rPr>
                      <w:rFonts w:ascii="Calibri" w:hAnsi="Calibri"/>
                      <w:sz w:val="24"/>
                      <w:szCs w:val="24"/>
                    </w:rPr>
                    <w:t xml:space="preserve">. </w:t>
                  </w:r>
                  <w:r w:rsidRPr="00454BA8">
                    <w:rPr>
                      <w:rFonts w:ascii="Calibri" w:hAnsi="Calibri"/>
                      <w:sz w:val="24"/>
                      <w:szCs w:val="24"/>
                    </w:rPr>
                    <w:t>Coloured mat for group time.</w:t>
                  </w:r>
                </w:p>
                <w:p w:rsidR="0061005C" w:rsidRDefault="004106B0" w:rsidP="00C4693C">
                  <w:pPr>
                    <w:pStyle w:val="ColorfulList-Accent11"/>
                    <w:widowControl w:val="0"/>
                    <w:numPr>
                      <w:ilvl w:val="0"/>
                      <w:numId w:val="4"/>
                    </w:numPr>
                    <w:autoSpaceDE w:val="0"/>
                    <w:autoSpaceDN w:val="0"/>
                    <w:adjustRightInd w:val="0"/>
                    <w:spacing w:after="0"/>
                    <w:rPr>
                      <w:rFonts w:ascii="Calibri" w:hAnsi="Calibri"/>
                      <w:sz w:val="24"/>
                      <w:szCs w:val="24"/>
                    </w:rPr>
                  </w:pPr>
                  <w:r>
                    <w:rPr>
                      <w:rFonts w:ascii="Calibri" w:hAnsi="Calibri"/>
                      <w:sz w:val="24"/>
                      <w:szCs w:val="24"/>
                    </w:rPr>
                    <w:t xml:space="preserve">A student may find making eye contact less intense/ awkward after a movement activity which has released feel </w:t>
                  </w:r>
                  <w:r w:rsidR="0061005C">
                    <w:rPr>
                      <w:rFonts w:ascii="Calibri" w:hAnsi="Calibri"/>
                      <w:sz w:val="24"/>
                      <w:szCs w:val="24"/>
                    </w:rPr>
                    <w:t>good hormones.</w:t>
                  </w:r>
                </w:p>
                <w:p w:rsidR="000D0669" w:rsidRPr="000E71A2" w:rsidRDefault="000D0669" w:rsidP="000D0669">
                  <w:pPr>
                    <w:spacing w:after="0"/>
                    <w:rPr>
                      <w:rFonts w:ascii="Calibri" w:hAnsi="Calibri"/>
                      <w:b/>
                      <w:color w:val="FF0000"/>
                      <w:sz w:val="24"/>
                      <w:szCs w:val="24"/>
                      <w:u w:val="single"/>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0D0669" w:rsidRPr="000E71A2" w:rsidRDefault="000D0669" w:rsidP="000D0669">
                  <w:pPr>
                    <w:spacing w:after="0"/>
                    <w:rPr>
                      <w:rFonts w:ascii="Calibri" w:hAnsi="Calibri"/>
                      <w:sz w:val="24"/>
                      <w:szCs w:val="24"/>
                    </w:rPr>
                  </w:pPr>
                </w:p>
                <w:p w:rsidR="000D0669" w:rsidRPr="006A5C54" w:rsidRDefault="000D0669" w:rsidP="000D0669">
                  <w:pPr>
                    <w:spacing w:after="240"/>
                    <w:rPr>
                      <w:rFonts w:ascii="Corbel" w:hAnsi="Corbel"/>
                      <w:b/>
                      <w:i/>
                      <w:sz w:val="40"/>
                      <w:szCs w:val="40"/>
                      <w:u w:val="single"/>
                    </w:rPr>
                  </w:pPr>
                </w:p>
                <w:p w:rsidR="000D0669" w:rsidRDefault="000D0669" w:rsidP="000D0669">
                  <w:pPr>
                    <w:pStyle w:val="ListParagraph"/>
                    <w:spacing w:line="360" w:lineRule="auto"/>
                    <w:rPr>
                      <w:rFonts w:ascii="Corbel" w:hAnsi="Corbel"/>
                      <w:sz w:val="24"/>
                      <w:szCs w:val="24"/>
                    </w:rPr>
                  </w:pPr>
                </w:p>
                <w:p w:rsidR="000D0669" w:rsidRPr="00D10D7F" w:rsidRDefault="000D0669" w:rsidP="000D0669">
                  <w:pPr>
                    <w:rPr>
                      <w:rFonts w:ascii="Corbel" w:hAnsi="Corbel"/>
                      <w:b/>
                      <w:i/>
                      <w:sz w:val="28"/>
                      <w:szCs w:val="28"/>
                      <w:u w:val="single"/>
                    </w:rPr>
                  </w:pPr>
                </w:p>
              </w:txbxContent>
            </v:textbox>
          </v:shape>
        </w:pict>
      </w: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316D35" w:rsidRDefault="00316D35" w:rsidP="00B66DA9">
      <w:pPr>
        <w:spacing w:after="0"/>
        <w:rPr>
          <w:rFonts w:ascii="Calibri" w:hAnsi="Calibri"/>
          <w:b/>
          <w:sz w:val="24"/>
          <w:szCs w:val="24"/>
        </w:rPr>
      </w:pPr>
    </w:p>
    <w:p w:rsidR="000F4901" w:rsidRDefault="000F4901"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E6252" w:rsidP="00B66DA9">
      <w:pPr>
        <w:spacing w:after="0"/>
        <w:rPr>
          <w:rFonts w:ascii="Calibri" w:hAnsi="Calibri"/>
          <w:b/>
          <w:sz w:val="24"/>
          <w:szCs w:val="24"/>
        </w:rPr>
      </w:pPr>
      <w:r>
        <w:rPr>
          <w:rFonts w:ascii="Calibri" w:hAnsi="Calibri"/>
          <w:b/>
          <w:noProof/>
          <w:sz w:val="24"/>
          <w:szCs w:val="24"/>
          <w:lang w:eastAsia="en-AU"/>
        </w:rPr>
        <w:lastRenderedPageBreak/>
        <w:pict>
          <v:rect id="_x0000_s1110" style="position:absolute;margin-left:477.2pt;margin-top:-19.35pt;width:46.65pt;height:39.7pt;z-index:25166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r>
        <w:rPr>
          <w:rFonts w:ascii="Calibri" w:hAnsi="Calibri"/>
          <w:b/>
          <w:noProof/>
          <w:sz w:val="24"/>
          <w:szCs w:val="24"/>
          <w:lang w:eastAsia="en-AU"/>
        </w:rPr>
        <w:pict>
          <v:rect id="_x0000_s1112" style="position:absolute;margin-left:422.25pt;margin-top:-19.35pt;width:46.65pt;height:39.7pt;z-index:2516695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r>
        <w:rPr>
          <w:rFonts w:ascii="Calibri" w:hAnsi="Calibri"/>
          <w:b/>
          <w:noProof/>
          <w:sz w:val="24"/>
          <w:szCs w:val="24"/>
          <w:lang w:eastAsia="en-AU"/>
        </w:rPr>
        <w:pict>
          <v:rect id="_x0000_s1111" style="position:absolute;margin-left:17.7pt;margin-top:-19.35pt;width:46.6pt;height:39.7pt;z-index:251668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r>
        <w:rPr>
          <w:rFonts w:ascii="Calibri" w:hAnsi="Calibri"/>
          <w:b/>
          <w:noProof/>
          <w:sz w:val="24"/>
          <w:szCs w:val="24"/>
          <w:lang w:eastAsia="en-AU"/>
        </w:rPr>
        <w:pict>
          <v:rect id="_x0000_s1109" style="position:absolute;margin-left:-39.9pt;margin-top:-19.35pt;width:46.6pt;height:39.7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r>
        <w:rPr>
          <w:rFonts w:ascii="Calibri" w:hAnsi="Calibri"/>
          <w:b/>
          <w:noProof/>
          <w:sz w:val="24"/>
          <w:szCs w:val="24"/>
          <w:lang w:eastAsia="en-AU"/>
        </w:rPr>
        <w:pict>
          <v:group id="_x0000_s1104" style="position:absolute;margin-left:-46.85pt;margin-top:-27.95pt;width:576.85pt;height:59.15pt;z-index:251665408" coordorigin="192,2812" coordsize="11719,1183">
            <v:shape id="Picture 7" o:spid="_x0000_s1105" type="#_x0000_t75" style="position:absolute;left:8742;top:3007;width:680;height:771;visibility:visible">
              <v:imagedata r:id="rId8" o:title=""/>
            </v:shape>
            <v:group id="_x0000_s1106" style="position:absolute;left:192;top:2812;width:11719;height:1183" coordorigin="192,2812" coordsize="11719,1183">
              <v:shape id="Picture 7" o:spid="_x0000_s1107" type="#_x0000_t75" style="position:absolute;left:2450;top:3030;width:680;height:771;visibility:visible">
                <v:imagedata r:id="rId8" o:title=""/>
              </v:shape>
              <v:shape id="_x0000_s1108" type="#_x0000_t202" style="position:absolute;left:192;top:2812;width:11719;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108" inset="2.88pt,2.88pt,2.88pt,2.88pt">
                  <w:txbxContent>
                    <w:p w:rsidR="00F27142" w:rsidRDefault="00F27142" w:rsidP="00F27142">
                      <w:pPr>
                        <w:widowControl w:val="0"/>
                        <w:tabs>
                          <w:tab w:val="left" w:pos="0"/>
                        </w:tabs>
                        <w:jc w:val="center"/>
                        <w:rPr>
                          <w:rFonts w:ascii="Corbel" w:hAnsi="Corbel"/>
                          <w:b/>
                          <w:bCs/>
                          <w:i/>
                          <w:iCs/>
                          <w:sz w:val="10"/>
                          <w:szCs w:val="10"/>
                          <w:u w:val="single"/>
                        </w:rPr>
                      </w:pPr>
                    </w:p>
                    <w:p w:rsidR="00F27142" w:rsidRDefault="00F27142" w:rsidP="00F27142">
                      <w:pPr>
                        <w:widowControl w:val="0"/>
                        <w:tabs>
                          <w:tab w:val="left" w:pos="0"/>
                        </w:tabs>
                        <w:jc w:val="center"/>
                        <w:rPr>
                          <w:rFonts w:ascii="Corbel" w:hAnsi="Corbel"/>
                          <w:b/>
                          <w:bCs/>
                          <w:i/>
                          <w:iCs/>
                          <w:sz w:val="28"/>
                          <w:szCs w:val="28"/>
                          <w:u w:val="single"/>
                        </w:rPr>
                      </w:pPr>
                      <w:r>
                        <w:rPr>
                          <w:rFonts w:ascii="Corbel" w:hAnsi="Corbel"/>
                          <w:b/>
                          <w:bCs/>
                          <w:i/>
                          <w:iCs/>
                          <w:sz w:val="28"/>
                          <w:szCs w:val="28"/>
                          <w:u w:val="single"/>
                        </w:rPr>
                        <w:t>RED ZONE STRATEGIES</w:t>
                      </w:r>
                    </w:p>
                    <w:p w:rsidR="00F27142" w:rsidRDefault="00F27142" w:rsidP="00F27142">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F27142" w:rsidRDefault="00F27142" w:rsidP="00F27142">
                      <w:pPr>
                        <w:widowControl w:val="0"/>
                        <w:spacing w:line="300" w:lineRule="auto"/>
                        <w:ind w:left="360"/>
                        <w:rPr>
                          <w:rFonts w:ascii="Corbel" w:hAnsi="Corbel"/>
                          <w:sz w:val="24"/>
                          <w:szCs w:val="24"/>
                        </w:rPr>
                      </w:pPr>
                      <w:r>
                        <w:rPr>
                          <w:rFonts w:ascii="Corbel" w:hAnsi="Corbel"/>
                          <w:sz w:val="24"/>
                          <w:szCs w:val="24"/>
                        </w:rPr>
                        <w:t> </w:t>
                      </w:r>
                    </w:p>
                  </w:txbxContent>
                </v:textbox>
              </v:shape>
            </v:group>
          </v:group>
        </w:pict>
      </w:r>
    </w:p>
    <w:p w:rsidR="00F27142" w:rsidRDefault="00F27142" w:rsidP="00B66DA9">
      <w:pPr>
        <w:spacing w:after="0"/>
        <w:rPr>
          <w:rFonts w:ascii="Calibri" w:hAnsi="Calibri"/>
          <w:b/>
          <w:sz w:val="24"/>
          <w:szCs w:val="24"/>
        </w:rPr>
      </w:pPr>
    </w:p>
    <w:p w:rsidR="00F27142" w:rsidRDefault="00FE6252" w:rsidP="00B66DA9">
      <w:pPr>
        <w:spacing w:after="0"/>
        <w:rPr>
          <w:rFonts w:ascii="Calibri" w:hAnsi="Calibri"/>
          <w:b/>
          <w:sz w:val="24"/>
          <w:szCs w:val="24"/>
        </w:rPr>
      </w:pPr>
      <w:r>
        <w:rPr>
          <w:rFonts w:ascii="Calibri" w:hAnsi="Calibri"/>
          <w:b/>
          <w:noProof/>
          <w:sz w:val="24"/>
          <w:szCs w:val="24"/>
          <w:lang w:eastAsia="en-AU"/>
        </w:rPr>
        <w:pict>
          <v:shape id="_x0000_s1113" type="#_x0000_t202" style="position:absolute;margin-left:-46.85pt;margin-top:13.3pt;width:576.85pt;height:439.0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FE6252" w:rsidRDefault="00F27142" w:rsidP="00FE6252">
                  <w:pPr>
                    <w:spacing w:after="0"/>
                    <w:ind w:left="360"/>
                    <w:rPr>
                      <w:rFonts w:ascii="Calibri" w:hAnsi="Calibri"/>
                      <w:sz w:val="24"/>
                      <w:szCs w:val="24"/>
                    </w:rPr>
                  </w:pPr>
                  <w:r w:rsidRPr="000E71A2">
                    <w:rPr>
                      <w:rFonts w:ascii="Calibri" w:hAnsi="Calibri"/>
                      <w:sz w:val="24"/>
                      <w:szCs w:val="24"/>
                    </w:rPr>
                    <w:t xml:space="preserve">A student in this zone is sensitive to or avoids certain sensory input. </w:t>
                  </w:r>
                </w:p>
                <w:p w:rsidR="00FE6252" w:rsidRDefault="00F27142" w:rsidP="00FE6252">
                  <w:pPr>
                    <w:spacing w:after="0"/>
                    <w:ind w:left="360"/>
                    <w:rPr>
                      <w:rFonts w:ascii="Calibri" w:hAnsi="Calibri"/>
                      <w:sz w:val="24"/>
                      <w:szCs w:val="24"/>
                    </w:rPr>
                  </w:pPr>
                  <w:r w:rsidRPr="000E71A2">
                    <w:rPr>
                      <w:rFonts w:ascii="Calibri" w:hAnsi="Calibri"/>
                      <w:sz w:val="24"/>
                      <w:szCs w:val="24"/>
                    </w:rPr>
                    <w:t>They may benefit from:</w:t>
                  </w:r>
                </w:p>
                <w:p w:rsidR="00FE6252" w:rsidRDefault="00FE6252" w:rsidP="00FE6252">
                  <w:pPr>
                    <w:spacing w:after="0"/>
                    <w:ind w:left="360"/>
                    <w:rPr>
                      <w:rFonts w:ascii="Calibri" w:hAnsi="Calibri"/>
                      <w:sz w:val="24"/>
                      <w:szCs w:val="24"/>
                    </w:rPr>
                  </w:pPr>
                </w:p>
                <w:p w:rsidR="00FE6252" w:rsidRPr="00FE6252" w:rsidRDefault="00FE6252" w:rsidP="00FE6252">
                  <w:pPr>
                    <w:spacing w:after="0"/>
                    <w:ind w:left="426"/>
                    <w:rPr>
                      <w:rFonts w:ascii="Calibri" w:hAnsi="Calibri"/>
                      <w:b/>
                      <w:i/>
                      <w:sz w:val="28"/>
                      <w:szCs w:val="28"/>
                    </w:rPr>
                  </w:pPr>
                  <w:r w:rsidRPr="00FE6252">
                    <w:rPr>
                      <w:rFonts w:ascii="Calibri" w:hAnsi="Calibri"/>
                      <w:b/>
                      <w:i/>
                      <w:sz w:val="28"/>
                      <w:szCs w:val="28"/>
                    </w:rPr>
                    <w:t>TASTE/SMELL</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Be aware of the odours and fragrances and try to avoid smells that are noxious to the student</w:t>
                  </w:r>
                  <w:r>
                    <w:rPr>
                      <w:rFonts w:ascii="Calibri" w:hAnsi="Calibri"/>
                      <w:sz w:val="24"/>
                      <w:szCs w:val="24"/>
                    </w:rPr>
                    <w:t>,</w:t>
                  </w:r>
                  <w:r w:rsidRPr="000E71A2">
                    <w:rPr>
                      <w:rFonts w:ascii="Calibri" w:hAnsi="Calibri"/>
                      <w:sz w:val="24"/>
                      <w:szCs w:val="24"/>
                    </w:rPr>
                    <w:t xml:space="preserve">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garbage bin, use of chemical sprays.</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Ensure good ventilation in the classroom</w:t>
                  </w:r>
                  <w:r>
                    <w:rPr>
                      <w:rFonts w:ascii="Calibri" w:hAnsi="Calibri"/>
                      <w:sz w:val="24"/>
                      <w:szCs w:val="24"/>
                    </w:rPr>
                    <w:t>.</w:t>
                  </w:r>
                </w:p>
                <w:p w:rsidR="00F27142" w:rsidRPr="000E71A2" w:rsidRDefault="00F27142" w:rsidP="00F27142">
                  <w:pPr>
                    <w:pStyle w:val="ColorfulList-Accent11"/>
                    <w:numPr>
                      <w:ilvl w:val="0"/>
                      <w:numId w:val="4"/>
                    </w:numPr>
                    <w:spacing w:after="0"/>
                    <w:rPr>
                      <w:rFonts w:ascii="Calibri" w:hAnsi="Calibri"/>
                      <w:sz w:val="24"/>
                      <w:szCs w:val="24"/>
                    </w:rPr>
                  </w:pPr>
                  <w:r>
                    <w:rPr>
                      <w:rFonts w:ascii="Calibri" w:hAnsi="Calibri"/>
                      <w:sz w:val="24"/>
                      <w:szCs w:val="24"/>
                    </w:rPr>
                    <w:t xml:space="preserve">Trial using </w:t>
                  </w:r>
                  <w:r w:rsidRPr="000E71A2">
                    <w:rPr>
                      <w:rFonts w:ascii="Calibri" w:hAnsi="Calibri"/>
                      <w:sz w:val="24"/>
                      <w:szCs w:val="24"/>
                    </w:rPr>
                    <w:t>calming fragrances such as strawberry or lavender to create a relaxing atmosphere</w:t>
                  </w:r>
                  <w:r>
                    <w:rPr>
                      <w:rFonts w:ascii="Calibri" w:hAnsi="Calibri"/>
                      <w:sz w:val="24"/>
                      <w:szCs w:val="24"/>
                    </w:rPr>
                    <w:t>,</w:t>
                  </w:r>
                  <w:r w:rsidRPr="000E71A2">
                    <w:rPr>
                      <w:rFonts w:ascii="Calibri" w:hAnsi="Calibri"/>
                      <w:sz w:val="24"/>
                      <w:szCs w:val="24"/>
                    </w:rPr>
                    <w:t xml:space="preserve">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scented playdough, herb garden</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Crunchy and chewy foods can help this student (Please follow any diet student is already following)</w:t>
                  </w:r>
                  <w:r>
                    <w:rPr>
                      <w:rFonts w:ascii="Calibri" w:hAnsi="Calibri"/>
                      <w:sz w:val="24"/>
                      <w:szCs w:val="24"/>
                    </w:rPr>
                    <w:t>.</w:t>
                  </w:r>
                  <w:r w:rsidRPr="000E71A2">
                    <w:rPr>
                      <w:rFonts w:ascii="Calibri" w:hAnsi="Calibri"/>
                      <w:sz w:val="24"/>
                      <w:szCs w:val="24"/>
                    </w:rPr>
                    <w:t xml:space="preserve"> </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Sucking through a straw or sports bottle can be helpful to regulate breathing and give strong input to the muscles of the jaw</w:t>
                  </w:r>
                  <w:r>
                    <w:rPr>
                      <w:rFonts w:ascii="Calibri" w:hAnsi="Calibri"/>
                      <w:sz w:val="24"/>
                      <w:szCs w:val="24"/>
                    </w:rPr>
                    <w:t>.</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Chewable jewellery or a chewy tubes can be calming through the provision of deep pressure through the jaw and by regulating the breath</w:t>
                  </w:r>
                  <w:r>
                    <w:rPr>
                      <w:rFonts w:ascii="Calibri" w:hAnsi="Calibri"/>
                      <w:sz w:val="24"/>
                      <w:szCs w:val="24"/>
                    </w:rPr>
                    <w:t>.</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Separate lunch boxes for different foods or lunchbox that is divided into sections.</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Incorporate cooking lessons when possible to encourage new food and taste opportunities.</w:t>
                  </w:r>
                </w:p>
                <w:p w:rsidR="00F27142" w:rsidRPr="000E71A2" w:rsidRDefault="00F27142" w:rsidP="00F27142">
                  <w:pPr>
                    <w:pStyle w:val="ColorfulList-Accent11"/>
                    <w:numPr>
                      <w:ilvl w:val="0"/>
                      <w:numId w:val="4"/>
                    </w:numPr>
                    <w:spacing w:after="0"/>
                    <w:rPr>
                      <w:rFonts w:ascii="Calibri" w:hAnsi="Calibri"/>
                      <w:sz w:val="24"/>
                      <w:szCs w:val="24"/>
                    </w:rPr>
                  </w:pPr>
                  <w:r w:rsidRPr="000E71A2">
                    <w:rPr>
                      <w:rFonts w:ascii="Calibri" w:hAnsi="Calibri"/>
                      <w:sz w:val="24"/>
                      <w:szCs w:val="24"/>
                    </w:rPr>
                    <w:t>Encourage parents to send in a variety of foods.</w:t>
                  </w:r>
                </w:p>
                <w:p w:rsidR="00F27142" w:rsidRPr="000E71A2" w:rsidRDefault="00F27142" w:rsidP="00F27142">
                  <w:pPr>
                    <w:spacing w:after="0"/>
                    <w:rPr>
                      <w:rFonts w:ascii="Calibri" w:hAnsi="Calibri"/>
                      <w:b/>
                      <w:color w:val="FF0000"/>
                      <w:sz w:val="24"/>
                      <w:szCs w:val="24"/>
                      <w:u w:val="single"/>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F27142" w:rsidRPr="000E71A2" w:rsidRDefault="00F27142" w:rsidP="00F27142">
                  <w:pPr>
                    <w:spacing w:after="0"/>
                    <w:rPr>
                      <w:rFonts w:ascii="Calibri" w:hAnsi="Calibri"/>
                      <w:sz w:val="24"/>
                      <w:szCs w:val="24"/>
                    </w:rPr>
                  </w:pPr>
                </w:p>
                <w:p w:rsidR="00F27142" w:rsidRPr="006A5C54" w:rsidRDefault="00F27142" w:rsidP="00F27142">
                  <w:pPr>
                    <w:spacing w:after="240"/>
                    <w:rPr>
                      <w:rFonts w:ascii="Corbel" w:hAnsi="Corbel"/>
                      <w:b/>
                      <w:i/>
                      <w:sz w:val="40"/>
                      <w:szCs w:val="40"/>
                      <w:u w:val="single"/>
                    </w:rPr>
                  </w:pPr>
                </w:p>
                <w:p w:rsidR="00F27142" w:rsidRDefault="00F27142" w:rsidP="00F27142">
                  <w:pPr>
                    <w:pStyle w:val="ListParagraph"/>
                    <w:spacing w:line="360" w:lineRule="auto"/>
                    <w:rPr>
                      <w:rFonts w:ascii="Corbel" w:hAnsi="Corbel"/>
                      <w:sz w:val="24"/>
                      <w:szCs w:val="24"/>
                    </w:rPr>
                  </w:pPr>
                </w:p>
                <w:p w:rsidR="00F27142" w:rsidRPr="00D10D7F" w:rsidRDefault="00F27142" w:rsidP="00F27142">
                  <w:pPr>
                    <w:rPr>
                      <w:rFonts w:ascii="Corbel" w:hAnsi="Corbel"/>
                      <w:b/>
                      <w:i/>
                      <w:sz w:val="28"/>
                      <w:szCs w:val="28"/>
                      <w:u w:val="single"/>
                    </w:rPr>
                  </w:pPr>
                </w:p>
              </w:txbxContent>
            </v:textbox>
          </v:shape>
        </w:pict>
      </w: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F27142" w:rsidRDefault="00F27142" w:rsidP="00B66DA9">
      <w:pPr>
        <w:spacing w:after="0"/>
        <w:rPr>
          <w:rFonts w:ascii="Calibri" w:hAnsi="Calibri"/>
          <w:b/>
          <w:sz w:val="24"/>
          <w:szCs w:val="24"/>
        </w:rPr>
      </w:pPr>
    </w:p>
    <w:p w:rsidR="006B24C8" w:rsidRDefault="00FE6252">
      <w:pPr>
        <w:autoSpaceDE w:val="0"/>
        <w:autoSpaceDN w:val="0"/>
        <w:adjustRightInd w:val="0"/>
        <w:spacing w:after="0" w:line="240" w:lineRule="auto"/>
        <w:rPr>
          <w:rFonts w:ascii="Calibri" w:hAnsi="Calibri"/>
          <w:sz w:val="24"/>
          <w:szCs w:val="24"/>
        </w:rPr>
      </w:pPr>
      <w:r w:rsidRPr="00FE6252">
        <w:rPr>
          <w:rFonts w:ascii="Calibri" w:hAnsi="Calibri"/>
          <w:noProof/>
          <w:sz w:val="24"/>
          <w:szCs w:val="24"/>
          <w:lang w:eastAsia="en-AU"/>
        </w:rPr>
        <w:pict>
          <v:rect id="_x0000_s1129" style="position:absolute;margin-left:433.8pt;margin-top:-45.95pt;width:46.6pt;height:39.7pt;z-index:251674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sidRPr="00FE6252">
        <w:rPr>
          <w:rFonts w:ascii="Calibri" w:hAnsi="Calibri"/>
          <w:noProof/>
          <w:sz w:val="24"/>
          <w:szCs w:val="24"/>
          <w:lang w:eastAsia="en-AU"/>
        </w:rPr>
        <w:pict>
          <v:rect id="_x0000_s1130" style="position:absolute;margin-left:484.9pt;margin-top:-45.95pt;width:46.6pt;height:39.7pt;z-index:2516756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sidRPr="00FE6252">
        <w:rPr>
          <w:rFonts w:ascii="Calibri" w:hAnsi="Calibri"/>
          <w:noProof/>
          <w:sz w:val="24"/>
          <w:szCs w:val="24"/>
          <w:lang w:eastAsia="en-AU"/>
        </w:rPr>
        <w:pict>
          <v:rect id="_x0000_s1132" style="position:absolute;margin-left:21.7pt;margin-top:-45.95pt;width:46.6pt;height:39.7pt;z-index:2516776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sidRPr="00FE6252">
        <w:rPr>
          <w:rFonts w:ascii="Calibri" w:hAnsi="Calibri"/>
          <w:noProof/>
          <w:sz w:val="24"/>
          <w:szCs w:val="24"/>
          <w:lang w:eastAsia="en-AU"/>
        </w:rPr>
        <w:pict>
          <v:rect id="_x0000_s1131" style="position:absolute;margin-left:-29.4pt;margin-top:-45.95pt;width:46.6pt;height:39.7pt;z-index:2516766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b/>
          <w:noProof/>
          <w:color w:val="660066"/>
          <w:sz w:val="24"/>
          <w:szCs w:val="24"/>
          <w:u w:val="single"/>
          <w:lang w:eastAsia="en-AU"/>
        </w:rPr>
        <w:pict>
          <v:shape id="_x0000_s1125" type="#_x0000_t202" style="position:absolute;margin-left:-38.45pt;margin-top:-56pt;width:576.85pt;height:59.15pt;z-index:251670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125" inset="2.88pt,2.88pt,2.88pt,2.88pt">
              <w:txbxContent>
                <w:p w:rsidR="00525214" w:rsidRDefault="00525214" w:rsidP="00525214">
                  <w:pPr>
                    <w:widowControl w:val="0"/>
                    <w:tabs>
                      <w:tab w:val="left" w:pos="0"/>
                    </w:tabs>
                    <w:jc w:val="center"/>
                    <w:rPr>
                      <w:rFonts w:ascii="Corbel" w:hAnsi="Corbel"/>
                      <w:b/>
                      <w:bCs/>
                      <w:i/>
                      <w:iCs/>
                      <w:sz w:val="10"/>
                      <w:szCs w:val="10"/>
                      <w:u w:val="single"/>
                    </w:rPr>
                  </w:pPr>
                </w:p>
                <w:p w:rsidR="00525214" w:rsidRDefault="00525214" w:rsidP="00525214">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 WHITE ZONE STRATEGIES</w:t>
                  </w:r>
                </w:p>
                <w:p w:rsidR="00525214" w:rsidRDefault="00525214" w:rsidP="00525214">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525214" w:rsidRDefault="00525214" w:rsidP="00525214">
                  <w:pPr>
                    <w:widowControl w:val="0"/>
                    <w:spacing w:line="300" w:lineRule="auto"/>
                    <w:ind w:left="360"/>
                    <w:rPr>
                      <w:rFonts w:ascii="Corbel" w:hAnsi="Corbel"/>
                      <w:sz w:val="24"/>
                      <w:szCs w:val="24"/>
                    </w:rPr>
                  </w:pPr>
                  <w:r>
                    <w:rPr>
                      <w:rFonts w:ascii="Corbel" w:hAnsi="Corbel"/>
                      <w:sz w:val="24"/>
                      <w:szCs w:val="24"/>
                    </w:rPr>
                    <w:t> </w:t>
                  </w:r>
                </w:p>
              </w:txbxContent>
            </v:textbox>
          </v:shape>
        </w:pict>
      </w:r>
      <w:r>
        <w:rPr>
          <w:rFonts w:ascii="Calibri" w:hAnsi="Calibri"/>
          <w:b/>
          <w:noProof/>
          <w:color w:val="660066"/>
          <w:sz w:val="24"/>
          <w:szCs w:val="24"/>
          <w:u w:val="single"/>
          <w:lang w:eastAsia="en-AU"/>
        </w:rPr>
        <w:pict>
          <v:shape id="_x0000_s1126" type="#_x0000_t202" style="position:absolute;margin-left:-38.45pt;margin-top:9.15pt;width:576.85pt;height:747.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FE6252" w:rsidRDefault="00FE6252" w:rsidP="00FE6252">
                  <w:pPr>
                    <w:contextualSpacing/>
                    <w:rPr>
                      <w:rFonts w:ascii="Calibri" w:hAnsi="Calibri"/>
                      <w:sz w:val="24"/>
                      <w:szCs w:val="24"/>
                    </w:rPr>
                  </w:pPr>
                </w:p>
                <w:p w:rsidR="00FE6252" w:rsidRPr="00FE6252" w:rsidRDefault="00D32398" w:rsidP="00FE6252">
                  <w:pPr>
                    <w:pStyle w:val="ColorfulList-Accent11"/>
                    <w:spacing w:after="0"/>
                    <w:ind w:left="426"/>
                    <w:rPr>
                      <w:rFonts w:ascii="Calibri" w:hAnsi="Calibri"/>
                      <w:sz w:val="24"/>
                      <w:szCs w:val="24"/>
                    </w:rPr>
                  </w:pPr>
                  <w:r>
                    <w:rPr>
                      <w:rFonts w:ascii="Calibri" w:hAnsi="Calibri"/>
                      <w:sz w:val="24"/>
                      <w:szCs w:val="24"/>
                    </w:rPr>
                    <w:t xml:space="preserve">A student in the WHITE </w:t>
                  </w:r>
                  <w:r w:rsidRPr="00F31316">
                    <w:rPr>
                      <w:rFonts w:ascii="Calibri" w:hAnsi="Calibri"/>
                      <w:sz w:val="24"/>
                      <w:szCs w:val="24"/>
                    </w:rPr>
                    <w:t>zone is seeking or craving sensory input to regu</w:t>
                  </w:r>
                  <w:r>
                    <w:rPr>
                      <w:rFonts w:ascii="Calibri" w:hAnsi="Calibri"/>
                      <w:sz w:val="24"/>
                      <w:szCs w:val="24"/>
                    </w:rPr>
                    <w:t>late their alertness levels.</w:t>
                  </w:r>
                </w:p>
                <w:p w:rsidR="00FE6252" w:rsidRDefault="003B2A29" w:rsidP="00FE6252">
                  <w:pPr>
                    <w:spacing w:after="0"/>
                    <w:ind w:left="426"/>
                    <w:rPr>
                      <w:rFonts w:ascii="Calibri" w:hAnsi="Calibri"/>
                      <w:sz w:val="24"/>
                      <w:szCs w:val="24"/>
                    </w:rPr>
                  </w:pPr>
                  <w:r w:rsidRPr="00F31316">
                    <w:rPr>
                      <w:rFonts w:ascii="Calibri" w:hAnsi="Calibri"/>
                      <w:sz w:val="24"/>
                      <w:szCs w:val="24"/>
                    </w:rPr>
                    <w:t xml:space="preserve">Strategies from the </w:t>
                  </w:r>
                  <w:r w:rsidRPr="00F31316">
                    <w:rPr>
                      <w:rFonts w:ascii="Calibri" w:hAnsi="Calibri"/>
                      <w:b/>
                      <w:i/>
                      <w:sz w:val="24"/>
                      <w:szCs w:val="24"/>
                    </w:rPr>
                    <w:t>RED</w:t>
                  </w:r>
                  <w:r w:rsidRPr="00F31316">
                    <w:rPr>
                      <w:rFonts w:ascii="Calibri" w:hAnsi="Calibri"/>
                      <w:sz w:val="24"/>
                      <w:szCs w:val="24"/>
                    </w:rPr>
                    <w:t xml:space="preserve"> zone can also be applied to students in the </w:t>
                  </w:r>
                  <w:r w:rsidR="00FE6252" w:rsidRPr="00FE6252">
                    <w:rPr>
                      <w:rFonts w:ascii="Calibri" w:hAnsi="Calibri"/>
                      <w:b/>
                      <w:i/>
                      <w:sz w:val="24"/>
                      <w:szCs w:val="24"/>
                    </w:rPr>
                    <w:t>WHITE</w:t>
                  </w:r>
                  <w:r w:rsidRPr="00F31316">
                    <w:rPr>
                      <w:rFonts w:ascii="Calibri" w:hAnsi="Calibri"/>
                      <w:sz w:val="24"/>
                      <w:szCs w:val="24"/>
                    </w:rPr>
                    <w:t xml:space="preserve"> zone, as well as the following additional strategies:</w:t>
                  </w:r>
                </w:p>
                <w:p w:rsidR="00FE6252" w:rsidRDefault="00FE6252" w:rsidP="00FE6252">
                  <w:pPr>
                    <w:spacing w:after="0"/>
                    <w:ind w:left="720"/>
                    <w:rPr>
                      <w:rFonts w:ascii="Calibri" w:hAnsi="Calibri"/>
                      <w:sz w:val="24"/>
                      <w:szCs w:val="24"/>
                    </w:rPr>
                  </w:pPr>
                </w:p>
                <w:p w:rsidR="00FE6252" w:rsidRPr="00FE6252" w:rsidRDefault="00FE6252" w:rsidP="00FE6252">
                  <w:pPr>
                    <w:spacing w:after="0"/>
                    <w:ind w:left="426"/>
                    <w:rPr>
                      <w:rFonts w:ascii="Calibri" w:hAnsi="Calibri"/>
                      <w:b/>
                      <w:i/>
                      <w:sz w:val="28"/>
                      <w:szCs w:val="28"/>
                    </w:rPr>
                  </w:pPr>
                  <w:r w:rsidRPr="00FE6252">
                    <w:rPr>
                      <w:rFonts w:ascii="Calibri" w:hAnsi="Calibri"/>
                      <w:b/>
                      <w:i/>
                      <w:sz w:val="28"/>
                      <w:szCs w:val="28"/>
                    </w:rPr>
                    <w:t>TOUCH</w:t>
                  </w:r>
                </w:p>
                <w:p w:rsidR="003B2A29" w:rsidRPr="00F31316" w:rsidRDefault="003B2A29" w:rsidP="003B2A29">
                  <w:pPr>
                    <w:pStyle w:val="ColorfulList-Accent11"/>
                    <w:numPr>
                      <w:ilvl w:val="0"/>
                      <w:numId w:val="4"/>
                    </w:numPr>
                    <w:spacing w:after="0"/>
                    <w:rPr>
                      <w:rFonts w:ascii="Calibri" w:hAnsi="Calibri"/>
                      <w:sz w:val="24"/>
                      <w:szCs w:val="24"/>
                    </w:rPr>
                  </w:pPr>
                  <w:r w:rsidRPr="00F31316">
                    <w:rPr>
                      <w:rFonts w:ascii="Calibri" w:hAnsi="Calibri"/>
                      <w:sz w:val="24"/>
                      <w:szCs w:val="24"/>
                    </w:rPr>
                    <w:t>Teaching tools that have tactile elements</w:t>
                  </w:r>
                  <w:r w:rsidR="005057C8">
                    <w:rPr>
                      <w:rFonts w:ascii="Calibri" w:hAnsi="Calibri"/>
                      <w:sz w:val="24"/>
                      <w:szCs w:val="24"/>
                    </w:rPr>
                    <w:t>,</w:t>
                  </w:r>
                  <w:r w:rsidRPr="00F31316">
                    <w:rPr>
                      <w:rFonts w:ascii="Calibri" w:hAnsi="Calibri"/>
                      <w:sz w:val="24"/>
                      <w:szCs w:val="24"/>
                    </w:rPr>
                    <w:t xml:space="preserve"> e.g. felt or sandpaper letters, counters that are textured etc.</w:t>
                  </w:r>
                </w:p>
                <w:p w:rsidR="003B2A29" w:rsidRPr="00F31316" w:rsidRDefault="003B2A29" w:rsidP="003B2A29">
                  <w:pPr>
                    <w:pStyle w:val="ColorfulList-Accent11"/>
                    <w:numPr>
                      <w:ilvl w:val="0"/>
                      <w:numId w:val="4"/>
                    </w:numPr>
                    <w:spacing w:after="0"/>
                    <w:rPr>
                      <w:rFonts w:ascii="Calibri" w:hAnsi="Calibri"/>
                      <w:sz w:val="24"/>
                      <w:szCs w:val="24"/>
                    </w:rPr>
                  </w:pPr>
                  <w:r w:rsidRPr="00F31316">
                    <w:rPr>
                      <w:rFonts w:ascii="Calibri" w:hAnsi="Calibri"/>
                      <w:sz w:val="24"/>
                      <w:szCs w:val="24"/>
                    </w:rPr>
                    <w:t>Provide the student with opportunities to touch different textures during cooking, gardening, car washing, bushwalking and other curriculum activities.</w:t>
                  </w:r>
                </w:p>
                <w:p w:rsidR="003B2A29" w:rsidRPr="00F31316" w:rsidRDefault="003B2A29" w:rsidP="003B2A29">
                  <w:pPr>
                    <w:pStyle w:val="ColorfulList-Accent11"/>
                    <w:numPr>
                      <w:ilvl w:val="0"/>
                      <w:numId w:val="4"/>
                    </w:numPr>
                    <w:spacing w:after="0"/>
                    <w:rPr>
                      <w:rFonts w:ascii="Calibri" w:hAnsi="Calibri"/>
                      <w:sz w:val="24"/>
                      <w:szCs w:val="24"/>
                    </w:rPr>
                  </w:pPr>
                  <w:r w:rsidRPr="00F31316">
                    <w:rPr>
                      <w:rFonts w:ascii="Calibri" w:hAnsi="Calibri"/>
                      <w:sz w:val="24"/>
                      <w:szCs w:val="24"/>
                    </w:rPr>
                    <w:t>Firm touch when giving hand-over hand or physical guidance and high impact sports may support the student’s need for tactile input.</w:t>
                  </w:r>
                </w:p>
                <w:p w:rsidR="003B2A29" w:rsidRPr="00F31316" w:rsidRDefault="003B2A29" w:rsidP="003B2A29">
                  <w:pPr>
                    <w:pStyle w:val="ColorfulList-Accent11"/>
                    <w:numPr>
                      <w:ilvl w:val="0"/>
                      <w:numId w:val="4"/>
                    </w:numPr>
                    <w:spacing w:after="0"/>
                    <w:rPr>
                      <w:rFonts w:ascii="Calibri" w:hAnsi="Calibri"/>
                      <w:sz w:val="24"/>
                      <w:szCs w:val="24"/>
                    </w:rPr>
                  </w:pPr>
                  <w:r w:rsidRPr="00F31316">
                    <w:rPr>
                      <w:rFonts w:ascii="Calibri" w:hAnsi="Calibri"/>
                      <w:sz w:val="24"/>
                      <w:szCs w:val="24"/>
                    </w:rPr>
                    <w:t>Access to a ‘fidget’ toy at appropriate times if they assist the student to focus.</w:t>
                  </w:r>
                </w:p>
                <w:p w:rsidR="003B2A29" w:rsidRPr="00F31316" w:rsidRDefault="003B2A29" w:rsidP="003B2A29">
                  <w:pPr>
                    <w:pStyle w:val="ColorfulList-Accent11"/>
                    <w:numPr>
                      <w:ilvl w:val="0"/>
                      <w:numId w:val="4"/>
                    </w:numPr>
                    <w:spacing w:after="0"/>
                    <w:rPr>
                      <w:rFonts w:ascii="Calibri" w:hAnsi="Calibri"/>
                      <w:sz w:val="24"/>
                      <w:szCs w:val="24"/>
                    </w:rPr>
                  </w:pPr>
                  <w:r w:rsidRPr="00F31316">
                    <w:rPr>
                      <w:rFonts w:ascii="Calibri" w:hAnsi="Calibri"/>
                      <w:sz w:val="24"/>
                      <w:szCs w:val="24"/>
                    </w:rPr>
                    <w:t>Visual stories, explanation charts about appropriate interactions</w:t>
                  </w:r>
                  <w:r w:rsidR="005057C8">
                    <w:rPr>
                      <w:rFonts w:ascii="Calibri" w:hAnsi="Calibri"/>
                      <w:sz w:val="24"/>
                      <w:szCs w:val="24"/>
                    </w:rPr>
                    <w:t>,</w:t>
                  </w:r>
                  <w:r w:rsidRPr="00F31316">
                    <w:rPr>
                      <w:rFonts w:ascii="Calibri" w:hAnsi="Calibri"/>
                      <w:sz w:val="24"/>
                      <w:szCs w:val="24"/>
                    </w:rPr>
                    <w:t xml:space="preserve"> e</w:t>
                  </w:r>
                  <w:r w:rsidR="005057C8">
                    <w:rPr>
                      <w:rFonts w:ascii="Calibri" w:hAnsi="Calibri"/>
                      <w:sz w:val="24"/>
                      <w:szCs w:val="24"/>
                    </w:rPr>
                    <w:t>.</w:t>
                  </w:r>
                  <w:r w:rsidRPr="00F31316">
                    <w:rPr>
                      <w:rFonts w:ascii="Calibri" w:hAnsi="Calibri"/>
                      <w:sz w:val="24"/>
                      <w:szCs w:val="24"/>
                    </w:rPr>
                    <w:t>g</w:t>
                  </w:r>
                  <w:r w:rsidR="005057C8">
                    <w:rPr>
                      <w:rFonts w:ascii="Calibri" w:hAnsi="Calibri"/>
                      <w:sz w:val="24"/>
                      <w:szCs w:val="24"/>
                    </w:rPr>
                    <w:t>.</w:t>
                  </w:r>
                  <w:r w:rsidRPr="00F31316">
                    <w:rPr>
                      <w:rFonts w:ascii="Calibri" w:hAnsi="Calibri"/>
                      <w:sz w:val="24"/>
                      <w:szCs w:val="24"/>
                    </w:rPr>
                    <w:t xml:space="preserve"> at school we give each other space </w:t>
                  </w:r>
                </w:p>
                <w:p w:rsidR="00FE6252" w:rsidRDefault="003B2A29" w:rsidP="00FE6252">
                  <w:pPr>
                    <w:pStyle w:val="ColorfulList-Accent11"/>
                    <w:numPr>
                      <w:ilvl w:val="0"/>
                      <w:numId w:val="4"/>
                    </w:numPr>
                    <w:spacing w:after="0"/>
                    <w:rPr>
                      <w:rFonts w:ascii="Calibri" w:hAnsi="Calibri"/>
                      <w:sz w:val="24"/>
                      <w:szCs w:val="24"/>
                    </w:rPr>
                  </w:pPr>
                  <w:r w:rsidRPr="00F31316">
                    <w:rPr>
                      <w:rFonts w:ascii="Calibri" w:hAnsi="Calibri"/>
                      <w:sz w:val="24"/>
                      <w:szCs w:val="24"/>
                    </w:rPr>
                    <w:t>Schedule certain times into their day where physical touch is appropriate</w:t>
                  </w:r>
                  <w:r w:rsidR="005057C8">
                    <w:rPr>
                      <w:rFonts w:ascii="Calibri" w:hAnsi="Calibri"/>
                      <w:sz w:val="24"/>
                      <w:szCs w:val="24"/>
                    </w:rPr>
                    <w:t>,</w:t>
                  </w:r>
                  <w:r w:rsidRPr="00F31316">
                    <w:rPr>
                      <w:rFonts w:ascii="Calibri" w:hAnsi="Calibri"/>
                      <w:sz w:val="24"/>
                      <w:szCs w:val="24"/>
                    </w:rPr>
                    <w:t xml:space="preserve"> e</w:t>
                  </w:r>
                  <w:r w:rsidR="005057C8">
                    <w:rPr>
                      <w:rFonts w:ascii="Calibri" w:hAnsi="Calibri"/>
                      <w:sz w:val="24"/>
                      <w:szCs w:val="24"/>
                    </w:rPr>
                    <w:t>.</w:t>
                  </w:r>
                  <w:r w:rsidRPr="00F31316">
                    <w:rPr>
                      <w:rFonts w:ascii="Calibri" w:hAnsi="Calibri"/>
                      <w:sz w:val="24"/>
                      <w:szCs w:val="24"/>
                    </w:rPr>
                    <w:t>g</w:t>
                  </w:r>
                  <w:r w:rsidR="005057C8">
                    <w:rPr>
                      <w:rFonts w:ascii="Calibri" w:hAnsi="Calibri"/>
                      <w:sz w:val="24"/>
                      <w:szCs w:val="24"/>
                    </w:rPr>
                    <w:t>.</w:t>
                  </w:r>
                  <w:r w:rsidRPr="00F31316">
                    <w:rPr>
                      <w:rFonts w:ascii="Calibri" w:hAnsi="Calibri"/>
                      <w:sz w:val="24"/>
                      <w:szCs w:val="24"/>
                    </w:rPr>
                    <w:t xml:space="preserve"> hand shake on greeting, high fives as rewards</w:t>
                  </w:r>
                  <w:r w:rsidR="005057C8">
                    <w:rPr>
                      <w:rFonts w:ascii="Calibri" w:hAnsi="Calibri"/>
                      <w:sz w:val="24"/>
                      <w:szCs w:val="24"/>
                    </w:rPr>
                    <w:t>.</w:t>
                  </w:r>
                </w:p>
                <w:p w:rsidR="00FE6252" w:rsidRDefault="003B2A29" w:rsidP="00FE6252">
                  <w:pPr>
                    <w:pStyle w:val="ColorfulList-Accent11"/>
                    <w:numPr>
                      <w:ilvl w:val="0"/>
                      <w:numId w:val="4"/>
                    </w:numPr>
                    <w:spacing w:after="0"/>
                    <w:rPr>
                      <w:rFonts w:ascii="Calibri" w:hAnsi="Calibri"/>
                      <w:sz w:val="24"/>
                      <w:szCs w:val="24"/>
                    </w:rPr>
                  </w:pPr>
                  <w:r w:rsidRPr="005057C8">
                    <w:rPr>
                      <w:rFonts w:ascii="Calibri" w:hAnsi="Calibri"/>
                      <w:sz w:val="24"/>
                      <w:szCs w:val="24"/>
                    </w:rPr>
                    <w:t>Schedule certain times into their day when it is approp</w:t>
                  </w:r>
                  <w:r w:rsidR="00770885">
                    <w:rPr>
                      <w:rFonts w:ascii="Calibri" w:hAnsi="Calibri"/>
                      <w:sz w:val="24"/>
                      <w:szCs w:val="24"/>
                    </w:rPr>
                    <w:t>riate to have their shoe and socks off</w:t>
                  </w:r>
                  <w:r w:rsidR="005057C8">
                    <w:rPr>
                      <w:rFonts w:ascii="Calibri" w:hAnsi="Calibri"/>
                      <w:sz w:val="24"/>
                      <w:szCs w:val="24"/>
                    </w:rPr>
                    <w:t>,</w:t>
                  </w:r>
                  <w:r w:rsidRPr="005057C8">
                    <w:rPr>
                      <w:rFonts w:ascii="Calibri" w:hAnsi="Calibri"/>
                      <w:sz w:val="24"/>
                      <w:szCs w:val="24"/>
                    </w:rPr>
                    <w:t xml:space="preserve"> e</w:t>
                  </w:r>
                  <w:r w:rsidR="005057C8">
                    <w:rPr>
                      <w:rFonts w:ascii="Calibri" w:hAnsi="Calibri"/>
                      <w:sz w:val="24"/>
                      <w:szCs w:val="24"/>
                    </w:rPr>
                    <w:t>.</w:t>
                  </w:r>
                  <w:r w:rsidRPr="005057C8">
                    <w:rPr>
                      <w:rFonts w:ascii="Calibri" w:hAnsi="Calibri"/>
                      <w:sz w:val="24"/>
                      <w:szCs w:val="24"/>
                    </w:rPr>
                    <w:t>g</w:t>
                  </w:r>
                  <w:r w:rsidR="005057C8">
                    <w:rPr>
                      <w:rFonts w:ascii="Calibri" w:hAnsi="Calibri"/>
                      <w:sz w:val="24"/>
                      <w:szCs w:val="24"/>
                    </w:rPr>
                    <w:t>.</w:t>
                  </w:r>
                  <w:r w:rsidRPr="005057C8">
                    <w:rPr>
                      <w:rFonts w:ascii="Calibri" w:hAnsi="Calibri"/>
                      <w:sz w:val="24"/>
                      <w:szCs w:val="24"/>
                    </w:rPr>
                    <w:t xml:space="preserve"> rest time, gym class, sand pit.</w:t>
                  </w:r>
                </w:p>
                <w:p w:rsidR="00937A87" w:rsidRDefault="00937A87" w:rsidP="00937A87">
                  <w:pPr>
                    <w:pStyle w:val="ColorfulList-Accent11"/>
                    <w:spacing w:after="0"/>
                    <w:rPr>
                      <w:rFonts w:ascii="Calibri" w:hAnsi="Calibri"/>
                      <w:sz w:val="24"/>
                      <w:szCs w:val="24"/>
                    </w:rPr>
                  </w:pPr>
                </w:p>
                <w:p w:rsidR="00FE6252" w:rsidRPr="00FE6252" w:rsidRDefault="00937A87" w:rsidP="00FE6252">
                  <w:pPr>
                    <w:spacing w:after="0"/>
                    <w:ind w:left="426"/>
                    <w:rPr>
                      <w:rFonts w:ascii="Calibri" w:hAnsi="Calibri"/>
                      <w:b/>
                      <w:i/>
                      <w:sz w:val="28"/>
                      <w:szCs w:val="28"/>
                    </w:rPr>
                  </w:pPr>
                  <w:r>
                    <w:rPr>
                      <w:rFonts w:ascii="Calibri" w:hAnsi="Calibri"/>
                      <w:b/>
                      <w:i/>
                      <w:sz w:val="28"/>
                      <w:szCs w:val="28"/>
                    </w:rPr>
                    <w:t>VESTIBULAR MOVEMENT</w:t>
                  </w:r>
                </w:p>
                <w:p w:rsidR="00FE6252" w:rsidRDefault="00937A87" w:rsidP="00FE6252">
                  <w:pPr>
                    <w:pStyle w:val="ColorfulList-Accent11"/>
                    <w:numPr>
                      <w:ilvl w:val="0"/>
                      <w:numId w:val="39"/>
                    </w:numPr>
                    <w:spacing w:after="0"/>
                    <w:rPr>
                      <w:rFonts w:ascii="Calibri" w:hAnsi="Calibri"/>
                      <w:sz w:val="24"/>
                      <w:szCs w:val="24"/>
                    </w:rPr>
                  </w:pPr>
                  <w:r w:rsidRPr="00F31316">
                    <w:rPr>
                      <w:rFonts w:ascii="Calibri" w:hAnsi="Calibri"/>
                      <w:sz w:val="24"/>
                      <w:szCs w:val="24"/>
                    </w:rPr>
                    <w:t>These students often crave sensory input to</w:t>
                  </w:r>
                  <w:r w:rsidR="007E6EEB">
                    <w:rPr>
                      <w:rFonts w:ascii="Calibri" w:hAnsi="Calibri"/>
                      <w:sz w:val="24"/>
                      <w:szCs w:val="24"/>
                    </w:rPr>
                    <w:t xml:space="preserve"> their vestibular system (inner-</w:t>
                  </w:r>
                  <w:r w:rsidRPr="00F31316">
                    <w:rPr>
                      <w:rFonts w:ascii="Calibri" w:hAnsi="Calibri"/>
                      <w:sz w:val="24"/>
                      <w:szCs w:val="24"/>
                    </w:rPr>
                    <w:t>ear) and therefore seek to move or watch moving objects/people.</w:t>
                  </w:r>
                </w:p>
                <w:p w:rsidR="00937A87" w:rsidRPr="00F31316" w:rsidRDefault="00937A87" w:rsidP="00937A87">
                  <w:pPr>
                    <w:pStyle w:val="ColorfulList-Accent11"/>
                    <w:numPr>
                      <w:ilvl w:val="0"/>
                      <w:numId w:val="4"/>
                    </w:numPr>
                    <w:spacing w:after="0"/>
                    <w:rPr>
                      <w:rFonts w:ascii="Calibri" w:hAnsi="Calibri"/>
                      <w:sz w:val="24"/>
                      <w:szCs w:val="24"/>
                    </w:rPr>
                  </w:pPr>
                  <w:r w:rsidRPr="00F31316">
                    <w:rPr>
                      <w:rFonts w:ascii="Calibri" w:hAnsi="Calibri"/>
                      <w:sz w:val="24"/>
                      <w:szCs w:val="24"/>
                    </w:rPr>
                    <w:t>They may require “calming up” with alerting input before “calming down” with organising input e.g. jumping vigorously on the trampoline then crawling through a long tunnel before sitting to a task.</w:t>
                  </w:r>
                </w:p>
                <w:p w:rsidR="00937A87" w:rsidRPr="00F31316" w:rsidRDefault="00937A87" w:rsidP="00937A87">
                  <w:pPr>
                    <w:pStyle w:val="ColorfulList-Accent11"/>
                    <w:numPr>
                      <w:ilvl w:val="0"/>
                      <w:numId w:val="4"/>
                    </w:numPr>
                    <w:spacing w:after="0"/>
                    <w:rPr>
                      <w:rFonts w:ascii="Calibri" w:hAnsi="Calibri"/>
                      <w:sz w:val="24"/>
                      <w:szCs w:val="24"/>
                    </w:rPr>
                  </w:pPr>
                  <w:r w:rsidRPr="00F31316">
                    <w:rPr>
                      <w:rFonts w:ascii="Calibri" w:hAnsi="Calibri"/>
                      <w:sz w:val="24"/>
                      <w:szCs w:val="24"/>
                    </w:rPr>
                    <w:t>Complete an indoor obstacle course that may involve crawling and balancing, do an activity that involves heavy muscle work (pushing, pulling, carrying, lifting), do an activity that involves resistance e.g. stretchy theraband, stress balls etc.</w:t>
                  </w:r>
                </w:p>
                <w:p w:rsidR="00937A87" w:rsidRPr="00F31316" w:rsidRDefault="00937A87" w:rsidP="00937A87">
                  <w:pPr>
                    <w:pStyle w:val="ColorfulList-Accent11"/>
                    <w:numPr>
                      <w:ilvl w:val="0"/>
                      <w:numId w:val="4"/>
                    </w:numPr>
                    <w:spacing w:after="0"/>
                    <w:rPr>
                      <w:rFonts w:ascii="Calibri" w:hAnsi="Calibri"/>
                      <w:sz w:val="24"/>
                      <w:szCs w:val="24"/>
                    </w:rPr>
                  </w:pPr>
                  <w:r w:rsidRPr="00F31316">
                    <w:rPr>
                      <w:rFonts w:ascii="Calibri" w:hAnsi="Calibri"/>
                      <w:sz w:val="24"/>
                      <w:szCs w:val="24"/>
                    </w:rPr>
                    <w:t>Some students require constant movement in order to tolerate other sensations such as sound, therefore allowing them to pace or giving them access to a move and sit cushion, a ball chair or a vibrating seat/cushion can help.</w:t>
                  </w:r>
                </w:p>
                <w:p w:rsidR="00937A87" w:rsidRPr="00F31316" w:rsidRDefault="00937A87" w:rsidP="00937A87">
                  <w:pPr>
                    <w:pStyle w:val="ColorfulList-Accent11"/>
                    <w:numPr>
                      <w:ilvl w:val="0"/>
                      <w:numId w:val="4"/>
                    </w:numPr>
                    <w:spacing w:after="0"/>
                    <w:rPr>
                      <w:rFonts w:ascii="Calibri" w:hAnsi="Calibri"/>
                      <w:sz w:val="24"/>
                      <w:szCs w:val="24"/>
                    </w:rPr>
                  </w:pPr>
                  <w:r w:rsidRPr="00F31316">
                    <w:rPr>
                      <w:rFonts w:ascii="Calibri" w:hAnsi="Calibri"/>
                      <w:sz w:val="24"/>
                      <w:szCs w:val="24"/>
                    </w:rPr>
                    <w:t>Allow access to different seating</w:t>
                  </w:r>
                  <w:r w:rsidR="007E6EEB">
                    <w:rPr>
                      <w:rFonts w:ascii="Calibri" w:hAnsi="Calibri"/>
                      <w:sz w:val="24"/>
                      <w:szCs w:val="24"/>
                    </w:rPr>
                    <w:t xml:space="preserve"> positions </w:t>
                  </w:r>
                  <w:r w:rsidRPr="00F31316">
                    <w:rPr>
                      <w:rFonts w:ascii="Calibri" w:hAnsi="Calibri"/>
                      <w:sz w:val="24"/>
                      <w:szCs w:val="24"/>
                    </w:rPr>
                    <w:t>for different activities throughout the day to provide opportunities for movement and to assist with alertness</w:t>
                  </w:r>
                  <w:r w:rsidR="007E6EEB">
                    <w:rPr>
                      <w:rFonts w:ascii="Calibri" w:hAnsi="Calibri"/>
                      <w:sz w:val="24"/>
                      <w:szCs w:val="24"/>
                    </w:rPr>
                    <w:t>,</w:t>
                  </w:r>
                  <w:r w:rsidRPr="00F31316">
                    <w:rPr>
                      <w:rFonts w:ascii="Calibri" w:hAnsi="Calibri"/>
                      <w:sz w:val="24"/>
                      <w:szCs w:val="24"/>
                    </w:rPr>
                    <w:t xml:space="preserve"> e</w:t>
                  </w:r>
                  <w:r w:rsidR="007E6EEB">
                    <w:rPr>
                      <w:rFonts w:ascii="Calibri" w:hAnsi="Calibri"/>
                      <w:sz w:val="24"/>
                      <w:szCs w:val="24"/>
                    </w:rPr>
                    <w:t>.</w:t>
                  </w:r>
                  <w:r w:rsidRPr="00F31316">
                    <w:rPr>
                      <w:rFonts w:ascii="Calibri" w:hAnsi="Calibri"/>
                      <w:sz w:val="24"/>
                      <w:szCs w:val="24"/>
                    </w:rPr>
                    <w:t>g</w:t>
                  </w:r>
                  <w:r w:rsidR="007E6EEB">
                    <w:rPr>
                      <w:rFonts w:ascii="Calibri" w:hAnsi="Calibri"/>
                      <w:sz w:val="24"/>
                      <w:szCs w:val="24"/>
                    </w:rPr>
                    <w:t>.</w:t>
                  </w:r>
                  <w:r w:rsidRPr="00F31316">
                    <w:rPr>
                      <w:rFonts w:ascii="Calibri" w:hAnsi="Calibri"/>
                      <w:sz w:val="24"/>
                      <w:szCs w:val="24"/>
                    </w:rPr>
                    <w:t xml:space="preserve"> floor time, bench chair, swivel chair.</w:t>
                  </w:r>
                </w:p>
                <w:p w:rsidR="00937A87" w:rsidRDefault="00937A87" w:rsidP="00937A87">
                  <w:pPr>
                    <w:pStyle w:val="ColorfulList-Accent11"/>
                    <w:numPr>
                      <w:ilvl w:val="0"/>
                      <w:numId w:val="4"/>
                    </w:numPr>
                    <w:spacing w:after="0"/>
                    <w:rPr>
                      <w:rFonts w:ascii="Calibri" w:hAnsi="Calibri"/>
                      <w:sz w:val="24"/>
                      <w:szCs w:val="24"/>
                    </w:rPr>
                  </w:pPr>
                  <w:r w:rsidRPr="00F31316">
                    <w:rPr>
                      <w:rFonts w:ascii="Calibri" w:hAnsi="Calibri"/>
                      <w:sz w:val="24"/>
                      <w:szCs w:val="24"/>
                    </w:rPr>
                    <w:t>Provide movement within activities</w:t>
                  </w:r>
                  <w:r w:rsidR="007E6EEB">
                    <w:rPr>
                      <w:rFonts w:ascii="Calibri" w:hAnsi="Calibri"/>
                      <w:sz w:val="24"/>
                      <w:szCs w:val="24"/>
                    </w:rPr>
                    <w:t>,</w:t>
                  </w:r>
                  <w:r w:rsidRPr="00F31316">
                    <w:rPr>
                      <w:rFonts w:ascii="Calibri" w:hAnsi="Calibri"/>
                      <w:sz w:val="24"/>
                      <w:szCs w:val="24"/>
                    </w:rPr>
                    <w:t xml:space="preserve"> e</w:t>
                  </w:r>
                  <w:r w:rsidR="007E6EEB">
                    <w:rPr>
                      <w:rFonts w:ascii="Calibri" w:hAnsi="Calibri"/>
                      <w:sz w:val="24"/>
                      <w:szCs w:val="24"/>
                    </w:rPr>
                    <w:t>.</w:t>
                  </w:r>
                  <w:r w:rsidRPr="00F31316">
                    <w:rPr>
                      <w:rFonts w:ascii="Calibri" w:hAnsi="Calibri"/>
                      <w:sz w:val="24"/>
                      <w:szCs w:val="24"/>
                    </w:rPr>
                    <w:t>g</w:t>
                  </w:r>
                  <w:r w:rsidR="007E6EEB">
                    <w:rPr>
                      <w:rFonts w:ascii="Calibri" w:hAnsi="Calibri"/>
                      <w:sz w:val="24"/>
                      <w:szCs w:val="24"/>
                    </w:rPr>
                    <w:t>.</w:t>
                  </w:r>
                  <w:r w:rsidRPr="00F31316">
                    <w:rPr>
                      <w:rFonts w:ascii="Calibri" w:hAnsi="Calibri"/>
                      <w:sz w:val="24"/>
                      <w:szCs w:val="24"/>
                    </w:rPr>
                    <w:t xml:space="preserve"> active participation in the lesson  - coming up to the whiteboard, giving out worksheets etc</w:t>
                  </w:r>
                </w:p>
                <w:p w:rsidR="00FE6252" w:rsidRDefault="00FE6252" w:rsidP="00FE6252">
                  <w:pPr>
                    <w:pStyle w:val="ColorfulList-Accent11"/>
                    <w:spacing w:after="0"/>
                    <w:rPr>
                      <w:rFonts w:ascii="Calibri" w:hAnsi="Calibri"/>
                      <w:sz w:val="24"/>
                      <w:szCs w:val="24"/>
                    </w:rPr>
                  </w:pPr>
                </w:p>
                <w:p w:rsidR="00FE6252" w:rsidRDefault="00B157EE" w:rsidP="00FE6252">
                  <w:pPr>
                    <w:spacing w:after="0"/>
                    <w:ind w:left="426"/>
                    <w:rPr>
                      <w:rFonts w:ascii="Calibri" w:hAnsi="Calibri"/>
                      <w:b/>
                      <w:i/>
                      <w:sz w:val="28"/>
                      <w:szCs w:val="28"/>
                    </w:rPr>
                  </w:pPr>
                  <w:r>
                    <w:rPr>
                      <w:rFonts w:ascii="Calibri" w:hAnsi="Calibri"/>
                      <w:b/>
                      <w:i/>
                      <w:sz w:val="28"/>
                      <w:szCs w:val="28"/>
                    </w:rPr>
                    <w:t xml:space="preserve">AUDITORY (SOUND) </w:t>
                  </w:r>
                </w:p>
                <w:p w:rsidR="00B157EE" w:rsidRPr="00F31316" w:rsidRDefault="00B157EE" w:rsidP="00B157EE">
                  <w:pPr>
                    <w:pStyle w:val="ColorfulList-Accent11"/>
                    <w:numPr>
                      <w:ilvl w:val="0"/>
                      <w:numId w:val="4"/>
                    </w:numPr>
                    <w:spacing w:after="0"/>
                    <w:rPr>
                      <w:rFonts w:ascii="Calibri" w:hAnsi="Calibri"/>
                      <w:sz w:val="24"/>
                      <w:szCs w:val="24"/>
                    </w:rPr>
                  </w:pPr>
                  <w:r w:rsidRPr="00F31316">
                    <w:rPr>
                      <w:rFonts w:ascii="Calibri" w:hAnsi="Calibri"/>
                      <w:sz w:val="24"/>
                      <w:szCs w:val="24"/>
                    </w:rPr>
                    <w:t>This student may benefit from opportunities to listen to high impact music with a full sound and strong beat however they can also experience heightened levels of alertness if music or sounds are high pitched and/or variable in rhythms. Therefore</w:t>
                  </w:r>
                  <w:r>
                    <w:rPr>
                      <w:rFonts w:ascii="Calibri" w:hAnsi="Calibri"/>
                      <w:sz w:val="24"/>
                      <w:szCs w:val="24"/>
                    </w:rPr>
                    <w:t>,</w:t>
                  </w:r>
                  <w:r w:rsidRPr="00F31316">
                    <w:rPr>
                      <w:rFonts w:ascii="Calibri" w:hAnsi="Calibri"/>
                      <w:sz w:val="24"/>
                      <w:szCs w:val="24"/>
                    </w:rPr>
                    <w:t xml:space="preserve"> the effects of the auditory input need to be monitored carefully and music chosen</w:t>
                  </w:r>
                  <w:r>
                    <w:rPr>
                      <w:rFonts w:ascii="Calibri" w:hAnsi="Calibri"/>
                      <w:sz w:val="24"/>
                      <w:szCs w:val="24"/>
                    </w:rPr>
                    <w:t xml:space="preserve"> carefully</w:t>
                  </w:r>
                  <w:r w:rsidRPr="00F31316">
                    <w:rPr>
                      <w:rFonts w:ascii="Calibri" w:hAnsi="Calibri"/>
                      <w:sz w:val="24"/>
                      <w:szCs w:val="24"/>
                    </w:rPr>
                    <w:t xml:space="preserve"> to suit the needs of the student.</w:t>
                  </w:r>
                </w:p>
                <w:p w:rsidR="00B157EE" w:rsidRPr="00F31316" w:rsidRDefault="00B157EE" w:rsidP="00B157EE">
                  <w:pPr>
                    <w:pStyle w:val="ColorfulList-Accent11"/>
                    <w:numPr>
                      <w:ilvl w:val="0"/>
                      <w:numId w:val="4"/>
                    </w:numPr>
                    <w:spacing w:after="0"/>
                    <w:rPr>
                      <w:rFonts w:ascii="Calibri" w:hAnsi="Calibri"/>
                      <w:sz w:val="24"/>
                      <w:szCs w:val="24"/>
                    </w:rPr>
                  </w:pPr>
                  <w:r w:rsidRPr="00F31316">
                    <w:rPr>
                      <w:rFonts w:ascii="Calibri" w:hAnsi="Calibri"/>
                      <w:sz w:val="24"/>
                      <w:szCs w:val="24"/>
                    </w:rPr>
                    <w:t>Opportunities in the class program to incorporate sound and music</w:t>
                  </w:r>
                  <w:r>
                    <w:rPr>
                      <w:rFonts w:ascii="Calibri" w:hAnsi="Calibri"/>
                      <w:sz w:val="24"/>
                      <w:szCs w:val="24"/>
                    </w:rPr>
                    <w:t xml:space="preserve">, </w:t>
                  </w:r>
                  <w:r w:rsidRPr="00F31316">
                    <w:rPr>
                      <w:rFonts w:ascii="Calibri" w:hAnsi="Calibri"/>
                      <w:sz w:val="24"/>
                      <w:szCs w:val="24"/>
                    </w:rPr>
                    <w:t>e</w:t>
                  </w:r>
                  <w:r>
                    <w:rPr>
                      <w:rFonts w:ascii="Calibri" w:hAnsi="Calibri"/>
                      <w:sz w:val="24"/>
                      <w:szCs w:val="24"/>
                    </w:rPr>
                    <w:t>.</w:t>
                  </w:r>
                  <w:r w:rsidRPr="00F31316">
                    <w:rPr>
                      <w:rFonts w:ascii="Calibri" w:hAnsi="Calibri"/>
                      <w:sz w:val="24"/>
                      <w:szCs w:val="24"/>
                    </w:rPr>
                    <w:t>g</w:t>
                  </w:r>
                  <w:r>
                    <w:rPr>
                      <w:rFonts w:ascii="Calibri" w:hAnsi="Calibri"/>
                      <w:sz w:val="24"/>
                      <w:szCs w:val="24"/>
                    </w:rPr>
                    <w:t>.</w:t>
                  </w:r>
                  <w:r w:rsidRPr="00F31316">
                    <w:rPr>
                      <w:rFonts w:ascii="Calibri" w:hAnsi="Calibri"/>
                      <w:sz w:val="24"/>
                      <w:szCs w:val="24"/>
                    </w:rPr>
                    <w:t xml:space="preserve"> </w:t>
                  </w:r>
                  <w:r>
                    <w:rPr>
                      <w:rFonts w:ascii="Calibri" w:hAnsi="Calibri"/>
                      <w:sz w:val="24"/>
                      <w:szCs w:val="24"/>
                    </w:rPr>
                    <w:t xml:space="preserve">participating in a </w:t>
                  </w:r>
                  <w:r w:rsidRPr="00F31316">
                    <w:rPr>
                      <w:rFonts w:ascii="Calibri" w:hAnsi="Calibri"/>
                      <w:sz w:val="24"/>
                      <w:szCs w:val="24"/>
                    </w:rPr>
                    <w:t>drumming group</w:t>
                  </w:r>
                  <w:r>
                    <w:rPr>
                      <w:rFonts w:ascii="Calibri" w:hAnsi="Calibri"/>
                      <w:sz w:val="24"/>
                      <w:szCs w:val="24"/>
                    </w:rPr>
                    <w:t>.</w:t>
                  </w:r>
                </w:p>
                <w:p w:rsidR="00FE6252" w:rsidRDefault="00FE6252" w:rsidP="00FE6252">
                  <w:pPr>
                    <w:pStyle w:val="ColorfulList-Accent11"/>
                    <w:spacing w:after="0"/>
                    <w:rPr>
                      <w:rFonts w:ascii="Calibri" w:hAnsi="Calibri"/>
                      <w:sz w:val="24"/>
                      <w:szCs w:val="24"/>
                    </w:rPr>
                  </w:pPr>
                </w:p>
                <w:p w:rsidR="00937A87" w:rsidRDefault="00937A87" w:rsidP="00937A87">
                  <w:pPr>
                    <w:pStyle w:val="ColorfulList-Accent11"/>
                    <w:spacing w:after="0"/>
                    <w:rPr>
                      <w:rFonts w:ascii="Calibri" w:hAnsi="Calibri"/>
                      <w:sz w:val="24"/>
                      <w:szCs w:val="24"/>
                    </w:rPr>
                  </w:pPr>
                </w:p>
                <w:p w:rsidR="00FE6252" w:rsidRDefault="00FE6252">
                  <w:pPr>
                    <w:pStyle w:val="ColorfulList-Accent11"/>
                    <w:spacing w:after="0"/>
                    <w:rPr>
                      <w:rFonts w:ascii="Calibri" w:hAnsi="Calibri"/>
                      <w:sz w:val="24"/>
                      <w:szCs w:val="24"/>
                    </w:rPr>
                  </w:pPr>
                </w:p>
                <w:p w:rsidR="00FE6252" w:rsidRDefault="00FE6252">
                  <w:pPr>
                    <w:pStyle w:val="ColorfulList-Accent11"/>
                    <w:spacing w:after="0"/>
                    <w:rPr>
                      <w:rFonts w:ascii="Calibri" w:hAnsi="Calibri"/>
                      <w:sz w:val="24"/>
                      <w:szCs w:val="24"/>
                    </w:rPr>
                  </w:pPr>
                </w:p>
                <w:p w:rsidR="00FE6252" w:rsidRDefault="00FE6252" w:rsidP="00FE6252">
                  <w:pPr>
                    <w:spacing w:after="0"/>
                    <w:rPr>
                      <w:rFonts w:ascii="Calibri" w:hAnsi="Calibri"/>
                      <w:sz w:val="24"/>
                      <w:szCs w:val="24"/>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FE6252" w:rsidRDefault="00FE6252" w:rsidP="00FE6252">
                  <w:pPr>
                    <w:spacing w:after="0"/>
                    <w:ind w:left="720"/>
                    <w:rPr>
                      <w:rFonts w:ascii="Calibri" w:hAnsi="Calibri"/>
                      <w:sz w:val="24"/>
                      <w:szCs w:val="24"/>
                    </w:rPr>
                  </w:pPr>
                </w:p>
                <w:p w:rsidR="00525214" w:rsidRPr="000E71A2" w:rsidRDefault="00525214" w:rsidP="00525214">
                  <w:pPr>
                    <w:spacing w:after="0"/>
                    <w:rPr>
                      <w:rFonts w:ascii="Calibri" w:hAnsi="Calibri"/>
                      <w:sz w:val="24"/>
                      <w:szCs w:val="24"/>
                    </w:rPr>
                  </w:pPr>
                </w:p>
                <w:p w:rsidR="00525214" w:rsidRPr="006A5C54" w:rsidRDefault="00525214" w:rsidP="00525214">
                  <w:pPr>
                    <w:spacing w:after="240"/>
                    <w:rPr>
                      <w:rFonts w:ascii="Corbel" w:hAnsi="Corbel"/>
                      <w:b/>
                      <w:i/>
                      <w:sz w:val="40"/>
                      <w:szCs w:val="40"/>
                      <w:u w:val="single"/>
                    </w:rPr>
                  </w:pPr>
                </w:p>
                <w:p w:rsidR="00525214" w:rsidRDefault="00525214" w:rsidP="00525214">
                  <w:pPr>
                    <w:pStyle w:val="ListParagraph"/>
                    <w:spacing w:line="360" w:lineRule="auto"/>
                    <w:rPr>
                      <w:rFonts w:ascii="Corbel" w:hAnsi="Corbel"/>
                      <w:sz w:val="24"/>
                      <w:szCs w:val="24"/>
                    </w:rPr>
                  </w:pPr>
                </w:p>
                <w:p w:rsidR="00525214" w:rsidRPr="00D10D7F" w:rsidRDefault="00525214" w:rsidP="00525214">
                  <w:pPr>
                    <w:rPr>
                      <w:rFonts w:ascii="Corbel" w:hAnsi="Corbel"/>
                      <w:b/>
                      <w:i/>
                      <w:sz w:val="28"/>
                      <w:szCs w:val="28"/>
                      <w:u w:val="single"/>
                    </w:rPr>
                  </w:pPr>
                </w:p>
              </w:txbxContent>
            </v:textbox>
          </v:shape>
        </w:pict>
      </w:r>
    </w:p>
    <w:sectPr w:rsidR="006B24C8" w:rsidSect="00B66DA9">
      <w:pgSz w:w="11906" w:h="16838"/>
      <w:pgMar w:top="737" w:right="1021" w:bottom="907" w:left="102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4C8" w:rsidRDefault="006B24C8" w:rsidP="002430D4">
      <w:pPr>
        <w:spacing w:after="0" w:line="240" w:lineRule="auto"/>
      </w:pPr>
      <w:r>
        <w:separator/>
      </w:r>
    </w:p>
  </w:endnote>
  <w:endnote w:type="continuationSeparator" w:id="0">
    <w:p w:rsidR="006B24C8" w:rsidRDefault="006B24C8" w:rsidP="00243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4C8" w:rsidRDefault="006B24C8" w:rsidP="002430D4">
      <w:pPr>
        <w:spacing w:after="0" w:line="240" w:lineRule="auto"/>
      </w:pPr>
      <w:r>
        <w:separator/>
      </w:r>
    </w:p>
  </w:footnote>
  <w:footnote w:type="continuationSeparator" w:id="0">
    <w:p w:rsidR="006B24C8" w:rsidRDefault="006B24C8" w:rsidP="002430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A0A3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16929"/>
    <w:multiLevelType w:val="hybridMultilevel"/>
    <w:tmpl w:val="4EDCD03A"/>
    <w:lvl w:ilvl="0" w:tplc="E1C29404">
      <w:start w:val="1"/>
      <w:numFmt w:val="bullet"/>
      <w:lvlText w:val="•"/>
      <w:lvlJc w:val="left"/>
      <w:pPr>
        <w:tabs>
          <w:tab w:val="num" w:pos="720"/>
        </w:tabs>
        <w:ind w:left="720" w:hanging="360"/>
      </w:pPr>
      <w:rPr>
        <w:rFonts w:ascii="Arial" w:hAnsi="Arial" w:hint="default"/>
      </w:rPr>
    </w:lvl>
    <w:lvl w:ilvl="1" w:tplc="F5B4BB3C" w:tentative="1">
      <w:start w:val="1"/>
      <w:numFmt w:val="bullet"/>
      <w:lvlText w:val="•"/>
      <w:lvlJc w:val="left"/>
      <w:pPr>
        <w:tabs>
          <w:tab w:val="num" w:pos="1440"/>
        </w:tabs>
        <w:ind w:left="1440" w:hanging="360"/>
      </w:pPr>
      <w:rPr>
        <w:rFonts w:ascii="Arial" w:hAnsi="Arial" w:hint="default"/>
      </w:rPr>
    </w:lvl>
    <w:lvl w:ilvl="2" w:tplc="746A728E" w:tentative="1">
      <w:start w:val="1"/>
      <w:numFmt w:val="bullet"/>
      <w:lvlText w:val="•"/>
      <w:lvlJc w:val="left"/>
      <w:pPr>
        <w:tabs>
          <w:tab w:val="num" w:pos="2160"/>
        </w:tabs>
        <w:ind w:left="2160" w:hanging="360"/>
      </w:pPr>
      <w:rPr>
        <w:rFonts w:ascii="Arial" w:hAnsi="Arial" w:hint="default"/>
      </w:rPr>
    </w:lvl>
    <w:lvl w:ilvl="3" w:tplc="50566D50" w:tentative="1">
      <w:start w:val="1"/>
      <w:numFmt w:val="bullet"/>
      <w:lvlText w:val="•"/>
      <w:lvlJc w:val="left"/>
      <w:pPr>
        <w:tabs>
          <w:tab w:val="num" w:pos="2880"/>
        </w:tabs>
        <w:ind w:left="2880" w:hanging="360"/>
      </w:pPr>
      <w:rPr>
        <w:rFonts w:ascii="Arial" w:hAnsi="Arial" w:hint="default"/>
      </w:rPr>
    </w:lvl>
    <w:lvl w:ilvl="4" w:tplc="22964E72" w:tentative="1">
      <w:start w:val="1"/>
      <w:numFmt w:val="bullet"/>
      <w:lvlText w:val="•"/>
      <w:lvlJc w:val="left"/>
      <w:pPr>
        <w:tabs>
          <w:tab w:val="num" w:pos="3600"/>
        </w:tabs>
        <w:ind w:left="3600" w:hanging="360"/>
      </w:pPr>
      <w:rPr>
        <w:rFonts w:ascii="Arial" w:hAnsi="Arial" w:hint="default"/>
      </w:rPr>
    </w:lvl>
    <w:lvl w:ilvl="5" w:tplc="D18ED526" w:tentative="1">
      <w:start w:val="1"/>
      <w:numFmt w:val="bullet"/>
      <w:lvlText w:val="•"/>
      <w:lvlJc w:val="left"/>
      <w:pPr>
        <w:tabs>
          <w:tab w:val="num" w:pos="4320"/>
        </w:tabs>
        <w:ind w:left="4320" w:hanging="360"/>
      </w:pPr>
      <w:rPr>
        <w:rFonts w:ascii="Arial" w:hAnsi="Arial" w:hint="default"/>
      </w:rPr>
    </w:lvl>
    <w:lvl w:ilvl="6" w:tplc="AE6020D6" w:tentative="1">
      <w:start w:val="1"/>
      <w:numFmt w:val="bullet"/>
      <w:lvlText w:val="•"/>
      <w:lvlJc w:val="left"/>
      <w:pPr>
        <w:tabs>
          <w:tab w:val="num" w:pos="5040"/>
        </w:tabs>
        <w:ind w:left="5040" w:hanging="360"/>
      </w:pPr>
      <w:rPr>
        <w:rFonts w:ascii="Arial" w:hAnsi="Arial" w:hint="default"/>
      </w:rPr>
    </w:lvl>
    <w:lvl w:ilvl="7" w:tplc="119842D8" w:tentative="1">
      <w:start w:val="1"/>
      <w:numFmt w:val="bullet"/>
      <w:lvlText w:val="•"/>
      <w:lvlJc w:val="left"/>
      <w:pPr>
        <w:tabs>
          <w:tab w:val="num" w:pos="5760"/>
        </w:tabs>
        <w:ind w:left="5760" w:hanging="360"/>
      </w:pPr>
      <w:rPr>
        <w:rFonts w:ascii="Arial" w:hAnsi="Arial" w:hint="default"/>
      </w:rPr>
    </w:lvl>
    <w:lvl w:ilvl="8" w:tplc="E25A2926" w:tentative="1">
      <w:start w:val="1"/>
      <w:numFmt w:val="bullet"/>
      <w:lvlText w:val="•"/>
      <w:lvlJc w:val="left"/>
      <w:pPr>
        <w:tabs>
          <w:tab w:val="num" w:pos="6480"/>
        </w:tabs>
        <w:ind w:left="6480" w:hanging="360"/>
      </w:pPr>
      <w:rPr>
        <w:rFonts w:ascii="Arial" w:hAnsi="Arial" w:hint="default"/>
      </w:rPr>
    </w:lvl>
  </w:abstractNum>
  <w:abstractNum w:abstractNumId="2">
    <w:nsid w:val="00433DEE"/>
    <w:multiLevelType w:val="hybridMultilevel"/>
    <w:tmpl w:val="3D90526E"/>
    <w:lvl w:ilvl="0" w:tplc="9164473A">
      <w:numFmt w:val="bullet"/>
      <w:lvlText w:val=""/>
      <w:lvlJc w:val="left"/>
      <w:pPr>
        <w:ind w:left="1080" w:hanging="360"/>
      </w:pPr>
      <w:rPr>
        <w:rFonts w:ascii="Wingdings" w:eastAsia="Calibri" w:hAnsi="Wingdings"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2B92B40"/>
    <w:multiLevelType w:val="hybridMultilevel"/>
    <w:tmpl w:val="F13C17B8"/>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00B9A"/>
    <w:multiLevelType w:val="hybridMultilevel"/>
    <w:tmpl w:val="0BBC8086"/>
    <w:lvl w:ilvl="0" w:tplc="46801EEE">
      <w:numFmt w:val="bullet"/>
      <w:lvlText w:val="-"/>
      <w:lvlJc w:val="left"/>
      <w:pPr>
        <w:ind w:left="720" w:hanging="360"/>
      </w:pPr>
      <w:rPr>
        <w:rFonts w:ascii="Times New Roman" w:eastAsia="Cambria" w:hAnsi="Times New Roman"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64A08"/>
    <w:multiLevelType w:val="hybridMultilevel"/>
    <w:tmpl w:val="D2E070F8"/>
    <w:lvl w:ilvl="0" w:tplc="17E46F3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5D85B44"/>
    <w:multiLevelType w:val="hybridMultilevel"/>
    <w:tmpl w:val="123E36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6435C1B"/>
    <w:multiLevelType w:val="hybridMultilevel"/>
    <w:tmpl w:val="938E2D4C"/>
    <w:lvl w:ilvl="0" w:tplc="B81EC458">
      <w:start w:val="4"/>
      <w:numFmt w:val="bullet"/>
      <w:lvlText w:val=""/>
      <w:lvlJc w:val="left"/>
      <w:pPr>
        <w:ind w:left="720" w:hanging="360"/>
      </w:pPr>
      <w:rPr>
        <w:rFonts w:ascii="Symbol" w:eastAsia="Cambria" w:hAnsi="Symbol"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04056A"/>
    <w:multiLevelType w:val="hybridMultilevel"/>
    <w:tmpl w:val="ADE853E8"/>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9549EE"/>
    <w:multiLevelType w:val="hybridMultilevel"/>
    <w:tmpl w:val="EC4230DE"/>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30689"/>
    <w:multiLevelType w:val="hybridMultilevel"/>
    <w:tmpl w:val="EBE0B478"/>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nsid w:val="0B3050CB"/>
    <w:multiLevelType w:val="hybridMultilevel"/>
    <w:tmpl w:val="A544D198"/>
    <w:lvl w:ilvl="0" w:tplc="9164473A">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BEA4812"/>
    <w:multiLevelType w:val="hybridMultilevel"/>
    <w:tmpl w:val="260E4902"/>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A1104"/>
    <w:multiLevelType w:val="hybridMultilevel"/>
    <w:tmpl w:val="02CA6F1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3400A"/>
    <w:multiLevelType w:val="hybridMultilevel"/>
    <w:tmpl w:val="B15C99B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00B2D0D"/>
    <w:multiLevelType w:val="hybridMultilevel"/>
    <w:tmpl w:val="23FE5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5DD75E9"/>
    <w:multiLevelType w:val="hybridMultilevel"/>
    <w:tmpl w:val="6D6E7D08"/>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752962"/>
    <w:multiLevelType w:val="hybridMultilevel"/>
    <w:tmpl w:val="B7CE1126"/>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150BAA"/>
    <w:multiLevelType w:val="hybridMultilevel"/>
    <w:tmpl w:val="4E2C4368"/>
    <w:lvl w:ilvl="0" w:tplc="B81EC458">
      <w:start w:val="4"/>
      <w:numFmt w:val="bullet"/>
      <w:lvlText w:val=""/>
      <w:lvlJc w:val="left"/>
      <w:pPr>
        <w:ind w:left="720" w:hanging="360"/>
      </w:pPr>
      <w:rPr>
        <w:rFonts w:ascii="Symbol" w:eastAsia="Cambria" w:hAnsi="Symbol"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8D2F0D"/>
    <w:multiLevelType w:val="hybridMultilevel"/>
    <w:tmpl w:val="6710568E"/>
    <w:lvl w:ilvl="0" w:tplc="C7F02820">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32B72C9"/>
    <w:multiLevelType w:val="hybridMultilevel"/>
    <w:tmpl w:val="9F0ABFF6"/>
    <w:lvl w:ilvl="0" w:tplc="BAB67BCA">
      <w:start w:val="1"/>
      <w:numFmt w:val="bullet"/>
      <w:lvlText w:val="•"/>
      <w:lvlJc w:val="left"/>
      <w:pPr>
        <w:tabs>
          <w:tab w:val="num" w:pos="720"/>
        </w:tabs>
        <w:ind w:left="720" w:hanging="360"/>
      </w:pPr>
      <w:rPr>
        <w:rFonts w:ascii="Arial" w:hAnsi="Arial" w:hint="default"/>
      </w:rPr>
    </w:lvl>
    <w:lvl w:ilvl="1" w:tplc="9A040FC6" w:tentative="1">
      <w:start w:val="1"/>
      <w:numFmt w:val="bullet"/>
      <w:lvlText w:val="•"/>
      <w:lvlJc w:val="left"/>
      <w:pPr>
        <w:tabs>
          <w:tab w:val="num" w:pos="1440"/>
        </w:tabs>
        <w:ind w:left="1440" w:hanging="360"/>
      </w:pPr>
      <w:rPr>
        <w:rFonts w:ascii="Arial" w:hAnsi="Arial" w:hint="default"/>
      </w:rPr>
    </w:lvl>
    <w:lvl w:ilvl="2" w:tplc="62023BF6" w:tentative="1">
      <w:start w:val="1"/>
      <w:numFmt w:val="bullet"/>
      <w:lvlText w:val="•"/>
      <w:lvlJc w:val="left"/>
      <w:pPr>
        <w:tabs>
          <w:tab w:val="num" w:pos="2160"/>
        </w:tabs>
        <w:ind w:left="2160" w:hanging="360"/>
      </w:pPr>
      <w:rPr>
        <w:rFonts w:ascii="Arial" w:hAnsi="Arial" w:hint="default"/>
      </w:rPr>
    </w:lvl>
    <w:lvl w:ilvl="3" w:tplc="A1DC0FEE" w:tentative="1">
      <w:start w:val="1"/>
      <w:numFmt w:val="bullet"/>
      <w:lvlText w:val="•"/>
      <w:lvlJc w:val="left"/>
      <w:pPr>
        <w:tabs>
          <w:tab w:val="num" w:pos="2880"/>
        </w:tabs>
        <w:ind w:left="2880" w:hanging="360"/>
      </w:pPr>
      <w:rPr>
        <w:rFonts w:ascii="Arial" w:hAnsi="Arial" w:hint="default"/>
      </w:rPr>
    </w:lvl>
    <w:lvl w:ilvl="4" w:tplc="73AE6B34" w:tentative="1">
      <w:start w:val="1"/>
      <w:numFmt w:val="bullet"/>
      <w:lvlText w:val="•"/>
      <w:lvlJc w:val="left"/>
      <w:pPr>
        <w:tabs>
          <w:tab w:val="num" w:pos="3600"/>
        </w:tabs>
        <w:ind w:left="3600" w:hanging="360"/>
      </w:pPr>
      <w:rPr>
        <w:rFonts w:ascii="Arial" w:hAnsi="Arial" w:hint="default"/>
      </w:rPr>
    </w:lvl>
    <w:lvl w:ilvl="5" w:tplc="233AE0F8" w:tentative="1">
      <w:start w:val="1"/>
      <w:numFmt w:val="bullet"/>
      <w:lvlText w:val="•"/>
      <w:lvlJc w:val="left"/>
      <w:pPr>
        <w:tabs>
          <w:tab w:val="num" w:pos="4320"/>
        </w:tabs>
        <w:ind w:left="4320" w:hanging="360"/>
      </w:pPr>
      <w:rPr>
        <w:rFonts w:ascii="Arial" w:hAnsi="Arial" w:hint="default"/>
      </w:rPr>
    </w:lvl>
    <w:lvl w:ilvl="6" w:tplc="4BC66AE8" w:tentative="1">
      <w:start w:val="1"/>
      <w:numFmt w:val="bullet"/>
      <w:lvlText w:val="•"/>
      <w:lvlJc w:val="left"/>
      <w:pPr>
        <w:tabs>
          <w:tab w:val="num" w:pos="5040"/>
        </w:tabs>
        <w:ind w:left="5040" w:hanging="360"/>
      </w:pPr>
      <w:rPr>
        <w:rFonts w:ascii="Arial" w:hAnsi="Arial" w:hint="default"/>
      </w:rPr>
    </w:lvl>
    <w:lvl w:ilvl="7" w:tplc="B1988FAC" w:tentative="1">
      <w:start w:val="1"/>
      <w:numFmt w:val="bullet"/>
      <w:lvlText w:val="•"/>
      <w:lvlJc w:val="left"/>
      <w:pPr>
        <w:tabs>
          <w:tab w:val="num" w:pos="5760"/>
        </w:tabs>
        <w:ind w:left="5760" w:hanging="360"/>
      </w:pPr>
      <w:rPr>
        <w:rFonts w:ascii="Arial" w:hAnsi="Arial" w:hint="default"/>
      </w:rPr>
    </w:lvl>
    <w:lvl w:ilvl="8" w:tplc="5CCC6D6A" w:tentative="1">
      <w:start w:val="1"/>
      <w:numFmt w:val="bullet"/>
      <w:lvlText w:val="•"/>
      <w:lvlJc w:val="left"/>
      <w:pPr>
        <w:tabs>
          <w:tab w:val="num" w:pos="6480"/>
        </w:tabs>
        <w:ind w:left="6480" w:hanging="360"/>
      </w:pPr>
      <w:rPr>
        <w:rFonts w:ascii="Arial" w:hAnsi="Arial" w:hint="default"/>
      </w:rPr>
    </w:lvl>
  </w:abstractNum>
  <w:abstractNum w:abstractNumId="21">
    <w:nsid w:val="23303193"/>
    <w:multiLevelType w:val="hybridMultilevel"/>
    <w:tmpl w:val="E99E157C"/>
    <w:lvl w:ilvl="0" w:tplc="C7F02820">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26401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8697415"/>
    <w:multiLevelType w:val="hybridMultilevel"/>
    <w:tmpl w:val="24BCC15A"/>
    <w:lvl w:ilvl="0" w:tplc="9164473A">
      <w:numFmt w:val="bullet"/>
      <w:lvlText w:val=""/>
      <w:lvlJc w:val="left"/>
      <w:pPr>
        <w:ind w:left="720" w:hanging="360"/>
      </w:pPr>
      <w:rPr>
        <w:rFonts w:ascii="Wingdings" w:eastAsia="Calibr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8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A8D13D7"/>
    <w:multiLevelType w:val="hybridMultilevel"/>
    <w:tmpl w:val="B174633A"/>
    <w:lvl w:ilvl="0" w:tplc="9164473A">
      <w:numFmt w:val="bullet"/>
      <w:lvlText w:val=""/>
      <w:lvlJc w:val="left"/>
      <w:pPr>
        <w:ind w:left="720" w:hanging="360"/>
      </w:pPr>
      <w:rPr>
        <w:rFonts w:ascii="Wingdings" w:eastAsia="Calibri" w:hAnsi="Wingdings" w:cs="Times New Roman" w:hint="default"/>
      </w:rPr>
    </w:lvl>
    <w:lvl w:ilvl="1" w:tplc="0C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7D44E9"/>
    <w:multiLevelType w:val="hybridMultilevel"/>
    <w:tmpl w:val="95CAEDCE"/>
    <w:lvl w:ilvl="0" w:tplc="72161A6A">
      <w:start w:val="3"/>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11B4"/>
    <w:multiLevelType w:val="hybridMultilevel"/>
    <w:tmpl w:val="9FAE78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33674718"/>
    <w:multiLevelType w:val="hybridMultilevel"/>
    <w:tmpl w:val="5D1C8784"/>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CE6F0A"/>
    <w:multiLevelType w:val="hybridMultilevel"/>
    <w:tmpl w:val="5292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141BAF"/>
    <w:multiLevelType w:val="hybridMultilevel"/>
    <w:tmpl w:val="5CC2FACA"/>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255F7E"/>
    <w:multiLevelType w:val="hybridMultilevel"/>
    <w:tmpl w:val="3B967272"/>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B4314A"/>
    <w:multiLevelType w:val="hybridMultilevel"/>
    <w:tmpl w:val="3DEE4846"/>
    <w:lvl w:ilvl="0" w:tplc="21C4B63E">
      <w:start w:val="1"/>
      <w:numFmt w:val="bullet"/>
      <w:lvlText w:val="•"/>
      <w:lvlJc w:val="left"/>
      <w:pPr>
        <w:tabs>
          <w:tab w:val="num" w:pos="720"/>
        </w:tabs>
        <w:ind w:left="720" w:hanging="360"/>
      </w:pPr>
      <w:rPr>
        <w:rFonts w:ascii="Arial" w:hAnsi="Arial" w:hint="default"/>
      </w:rPr>
    </w:lvl>
    <w:lvl w:ilvl="1" w:tplc="D6BC952A" w:tentative="1">
      <w:start w:val="1"/>
      <w:numFmt w:val="bullet"/>
      <w:lvlText w:val="•"/>
      <w:lvlJc w:val="left"/>
      <w:pPr>
        <w:tabs>
          <w:tab w:val="num" w:pos="1440"/>
        </w:tabs>
        <w:ind w:left="1440" w:hanging="360"/>
      </w:pPr>
      <w:rPr>
        <w:rFonts w:ascii="Arial" w:hAnsi="Arial" w:hint="default"/>
      </w:rPr>
    </w:lvl>
    <w:lvl w:ilvl="2" w:tplc="033C5AD8" w:tentative="1">
      <w:start w:val="1"/>
      <w:numFmt w:val="bullet"/>
      <w:lvlText w:val="•"/>
      <w:lvlJc w:val="left"/>
      <w:pPr>
        <w:tabs>
          <w:tab w:val="num" w:pos="2160"/>
        </w:tabs>
        <w:ind w:left="2160" w:hanging="360"/>
      </w:pPr>
      <w:rPr>
        <w:rFonts w:ascii="Arial" w:hAnsi="Arial" w:hint="default"/>
      </w:rPr>
    </w:lvl>
    <w:lvl w:ilvl="3" w:tplc="8C8C528E" w:tentative="1">
      <w:start w:val="1"/>
      <w:numFmt w:val="bullet"/>
      <w:lvlText w:val="•"/>
      <w:lvlJc w:val="left"/>
      <w:pPr>
        <w:tabs>
          <w:tab w:val="num" w:pos="2880"/>
        </w:tabs>
        <w:ind w:left="2880" w:hanging="360"/>
      </w:pPr>
      <w:rPr>
        <w:rFonts w:ascii="Arial" w:hAnsi="Arial" w:hint="default"/>
      </w:rPr>
    </w:lvl>
    <w:lvl w:ilvl="4" w:tplc="9C3C3E6E" w:tentative="1">
      <w:start w:val="1"/>
      <w:numFmt w:val="bullet"/>
      <w:lvlText w:val="•"/>
      <w:lvlJc w:val="left"/>
      <w:pPr>
        <w:tabs>
          <w:tab w:val="num" w:pos="3600"/>
        </w:tabs>
        <w:ind w:left="3600" w:hanging="360"/>
      </w:pPr>
      <w:rPr>
        <w:rFonts w:ascii="Arial" w:hAnsi="Arial" w:hint="default"/>
      </w:rPr>
    </w:lvl>
    <w:lvl w:ilvl="5" w:tplc="72BE8290" w:tentative="1">
      <w:start w:val="1"/>
      <w:numFmt w:val="bullet"/>
      <w:lvlText w:val="•"/>
      <w:lvlJc w:val="left"/>
      <w:pPr>
        <w:tabs>
          <w:tab w:val="num" w:pos="4320"/>
        </w:tabs>
        <w:ind w:left="4320" w:hanging="360"/>
      </w:pPr>
      <w:rPr>
        <w:rFonts w:ascii="Arial" w:hAnsi="Arial" w:hint="default"/>
      </w:rPr>
    </w:lvl>
    <w:lvl w:ilvl="6" w:tplc="5434DDFC" w:tentative="1">
      <w:start w:val="1"/>
      <w:numFmt w:val="bullet"/>
      <w:lvlText w:val="•"/>
      <w:lvlJc w:val="left"/>
      <w:pPr>
        <w:tabs>
          <w:tab w:val="num" w:pos="5040"/>
        </w:tabs>
        <w:ind w:left="5040" w:hanging="360"/>
      </w:pPr>
      <w:rPr>
        <w:rFonts w:ascii="Arial" w:hAnsi="Arial" w:hint="default"/>
      </w:rPr>
    </w:lvl>
    <w:lvl w:ilvl="7" w:tplc="B74EC53C" w:tentative="1">
      <w:start w:val="1"/>
      <w:numFmt w:val="bullet"/>
      <w:lvlText w:val="•"/>
      <w:lvlJc w:val="left"/>
      <w:pPr>
        <w:tabs>
          <w:tab w:val="num" w:pos="5760"/>
        </w:tabs>
        <w:ind w:left="5760" w:hanging="360"/>
      </w:pPr>
      <w:rPr>
        <w:rFonts w:ascii="Arial" w:hAnsi="Arial" w:hint="default"/>
      </w:rPr>
    </w:lvl>
    <w:lvl w:ilvl="8" w:tplc="15EA1BFC" w:tentative="1">
      <w:start w:val="1"/>
      <w:numFmt w:val="bullet"/>
      <w:lvlText w:val="•"/>
      <w:lvlJc w:val="left"/>
      <w:pPr>
        <w:tabs>
          <w:tab w:val="num" w:pos="6480"/>
        </w:tabs>
        <w:ind w:left="6480" w:hanging="360"/>
      </w:pPr>
      <w:rPr>
        <w:rFonts w:ascii="Arial" w:hAnsi="Arial" w:hint="default"/>
      </w:rPr>
    </w:lvl>
  </w:abstractNum>
  <w:abstractNum w:abstractNumId="32">
    <w:nsid w:val="4C9A6745"/>
    <w:multiLevelType w:val="hybridMultilevel"/>
    <w:tmpl w:val="CA84A2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D224F46"/>
    <w:multiLevelType w:val="hybridMultilevel"/>
    <w:tmpl w:val="7374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650622"/>
    <w:multiLevelType w:val="hybridMultilevel"/>
    <w:tmpl w:val="AF62E2A8"/>
    <w:lvl w:ilvl="0" w:tplc="205E379C">
      <w:start w:val="5"/>
      <w:numFmt w:val="bullet"/>
      <w:lvlText w:val="-"/>
      <w:lvlJc w:val="left"/>
      <w:pPr>
        <w:ind w:left="360" w:hanging="360"/>
      </w:pPr>
      <w:rPr>
        <w:rFonts w:ascii="Times New Roman" w:eastAsia="Cambr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355221"/>
    <w:multiLevelType w:val="hybridMultilevel"/>
    <w:tmpl w:val="26BA3492"/>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351D0"/>
    <w:multiLevelType w:val="hybridMultilevel"/>
    <w:tmpl w:val="CF10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965619"/>
    <w:multiLevelType w:val="hybridMultilevel"/>
    <w:tmpl w:val="642A050C"/>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573465"/>
    <w:multiLevelType w:val="hybridMultilevel"/>
    <w:tmpl w:val="7136AC40"/>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4D64B9"/>
    <w:multiLevelType w:val="hybridMultilevel"/>
    <w:tmpl w:val="03BC8EAE"/>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922E3E"/>
    <w:multiLevelType w:val="hybridMultilevel"/>
    <w:tmpl w:val="76DA1972"/>
    <w:lvl w:ilvl="0" w:tplc="C590C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E52F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94052AF"/>
    <w:multiLevelType w:val="hybridMultilevel"/>
    <w:tmpl w:val="F71ED6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D17552"/>
    <w:multiLevelType w:val="hybridMultilevel"/>
    <w:tmpl w:val="4A06486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6"/>
  </w:num>
  <w:num w:numId="2">
    <w:abstractNumId w:val="34"/>
  </w:num>
  <w:num w:numId="3">
    <w:abstractNumId w:val="4"/>
  </w:num>
  <w:num w:numId="4">
    <w:abstractNumId w:val="29"/>
  </w:num>
  <w:num w:numId="5">
    <w:abstractNumId w:val="41"/>
  </w:num>
  <w:num w:numId="6">
    <w:abstractNumId w:val="22"/>
  </w:num>
  <w:num w:numId="7">
    <w:abstractNumId w:val="5"/>
  </w:num>
  <w:num w:numId="8">
    <w:abstractNumId w:val="21"/>
  </w:num>
  <w:num w:numId="9">
    <w:abstractNumId w:val="42"/>
  </w:num>
  <w:num w:numId="10">
    <w:abstractNumId w:val="19"/>
  </w:num>
  <w:num w:numId="11">
    <w:abstractNumId w:val="11"/>
  </w:num>
  <w:num w:numId="12">
    <w:abstractNumId w:val="1"/>
  </w:num>
  <w:num w:numId="13">
    <w:abstractNumId w:val="31"/>
  </w:num>
  <w:num w:numId="14">
    <w:abstractNumId w:val="20"/>
  </w:num>
  <w:num w:numId="15">
    <w:abstractNumId w:val="0"/>
  </w:num>
  <w:num w:numId="16">
    <w:abstractNumId w:val="15"/>
  </w:num>
  <w:num w:numId="17">
    <w:abstractNumId w:val="33"/>
  </w:num>
  <w:num w:numId="18">
    <w:abstractNumId w:val="28"/>
  </w:num>
  <w:num w:numId="19">
    <w:abstractNumId w:val="25"/>
  </w:num>
  <w:num w:numId="20">
    <w:abstractNumId w:val="36"/>
  </w:num>
  <w:num w:numId="21">
    <w:abstractNumId w:val="32"/>
  </w:num>
  <w:num w:numId="22">
    <w:abstractNumId w:val="40"/>
  </w:num>
  <w:num w:numId="23">
    <w:abstractNumId w:val="13"/>
  </w:num>
  <w:num w:numId="24">
    <w:abstractNumId w:val="23"/>
  </w:num>
  <w:num w:numId="25">
    <w:abstractNumId w:val="10"/>
  </w:num>
  <w:num w:numId="26">
    <w:abstractNumId w:val="8"/>
  </w:num>
  <w:num w:numId="27">
    <w:abstractNumId w:val="12"/>
  </w:num>
  <w:num w:numId="28">
    <w:abstractNumId w:val="7"/>
  </w:num>
  <w:num w:numId="29">
    <w:abstractNumId w:val="18"/>
  </w:num>
  <w:num w:numId="30">
    <w:abstractNumId w:val="24"/>
  </w:num>
  <w:num w:numId="31">
    <w:abstractNumId w:val="17"/>
  </w:num>
  <w:num w:numId="32">
    <w:abstractNumId w:val="16"/>
  </w:num>
  <w:num w:numId="33">
    <w:abstractNumId w:val="27"/>
  </w:num>
  <w:num w:numId="34">
    <w:abstractNumId w:val="37"/>
  </w:num>
  <w:num w:numId="35">
    <w:abstractNumId w:val="43"/>
  </w:num>
  <w:num w:numId="36">
    <w:abstractNumId w:val="38"/>
  </w:num>
  <w:num w:numId="37">
    <w:abstractNumId w:val="3"/>
  </w:num>
  <w:num w:numId="38">
    <w:abstractNumId w:val="9"/>
  </w:num>
  <w:num w:numId="39">
    <w:abstractNumId w:val="14"/>
  </w:num>
  <w:num w:numId="40">
    <w:abstractNumId w:val="39"/>
  </w:num>
  <w:num w:numId="41">
    <w:abstractNumId w:val="30"/>
  </w:num>
  <w:num w:numId="42">
    <w:abstractNumId w:val="35"/>
  </w:num>
  <w:num w:numId="43">
    <w:abstractNumId w:val="26"/>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F596A"/>
    <w:rsid w:val="0000144D"/>
    <w:rsid w:val="000053CE"/>
    <w:rsid w:val="00005A39"/>
    <w:rsid w:val="0002073C"/>
    <w:rsid w:val="00027552"/>
    <w:rsid w:val="000472FD"/>
    <w:rsid w:val="00057787"/>
    <w:rsid w:val="00073E10"/>
    <w:rsid w:val="00074B7B"/>
    <w:rsid w:val="00081D1C"/>
    <w:rsid w:val="00082380"/>
    <w:rsid w:val="00095B92"/>
    <w:rsid w:val="000B0BAE"/>
    <w:rsid w:val="000D0669"/>
    <w:rsid w:val="000D60DA"/>
    <w:rsid w:val="000E5DF7"/>
    <w:rsid w:val="000F4901"/>
    <w:rsid w:val="00104F0A"/>
    <w:rsid w:val="00110155"/>
    <w:rsid w:val="00111359"/>
    <w:rsid w:val="00135423"/>
    <w:rsid w:val="00137AA5"/>
    <w:rsid w:val="001441A4"/>
    <w:rsid w:val="0014576C"/>
    <w:rsid w:val="00154C7F"/>
    <w:rsid w:val="001565C6"/>
    <w:rsid w:val="00161768"/>
    <w:rsid w:val="00171395"/>
    <w:rsid w:val="00186C26"/>
    <w:rsid w:val="001970DE"/>
    <w:rsid w:val="001B12D9"/>
    <w:rsid w:val="001B6805"/>
    <w:rsid w:val="001E3943"/>
    <w:rsid w:val="00200476"/>
    <w:rsid w:val="0020530C"/>
    <w:rsid w:val="002058C6"/>
    <w:rsid w:val="00223978"/>
    <w:rsid w:val="0022503A"/>
    <w:rsid w:val="00226CCE"/>
    <w:rsid w:val="00227A8D"/>
    <w:rsid w:val="002430D4"/>
    <w:rsid w:val="0025279E"/>
    <w:rsid w:val="00254C1D"/>
    <w:rsid w:val="0025526E"/>
    <w:rsid w:val="00283286"/>
    <w:rsid w:val="0029209A"/>
    <w:rsid w:val="002B6344"/>
    <w:rsid w:val="002C0F20"/>
    <w:rsid w:val="002C2574"/>
    <w:rsid w:val="002C3937"/>
    <w:rsid w:val="002C77D7"/>
    <w:rsid w:val="002D1F02"/>
    <w:rsid w:val="002E2367"/>
    <w:rsid w:val="002E7F4A"/>
    <w:rsid w:val="002F39A9"/>
    <w:rsid w:val="00304720"/>
    <w:rsid w:val="00312452"/>
    <w:rsid w:val="00316D35"/>
    <w:rsid w:val="00323240"/>
    <w:rsid w:val="00351FBC"/>
    <w:rsid w:val="00373965"/>
    <w:rsid w:val="003A0931"/>
    <w:rsid w:val="003A0D26"/>
    <w:rsid w:val="003A64B4"/>
    <w:rsid w:val="003A6870"/>
    <w:rsid w:val="003B2A29"/>
    <w:rsid w:val="003C2E63"/>
    <w:rsid w:val="003D4E22"/>
    <w:rsid w:val="003E003C"/>
    <w:rsid w:val="003E3797"/>
    <w:rsid w:val="003E52F8"/>
    <w:rsid w:val="003E68F6"/>
    <w:rsid w:val="003E690E"/>
    <w:rsid w:val="003F3090"/>
    <w:rsid w:val="004106B0"/>
    <w:rsid w:val="00411C20"/>
    <w:rsid w:val="00424F98"/>
    <w:rsid w:val="004372C7"/>
    <w:rsid w:val="00440A57"/>
    <w:rsid w:val="004538D0"/>
    <w:rsid w:val="00454BA8"/>
    <w:rsid w:val="004640BE"/>
    <w:rsid w:val="00480B1C"/>
    <w:rsid w:val="0049462C"/>
    <w:rsid w:val="004B2BEB"/>
    <w:rsid w:val="004D386E"/>
    <w:rsid w:val="004E1F5A"/>
    <w:rsid w:val="00500B38"/>
    <w:rsid w:val="005057C8"/>
    <w:rsid w:val="0052134E"/>
    <w:rsid w:val="00525214"/>
    <w:rsid w:val="00536CDF"/>
    <w:rsid w:val="00562B3F"/>
    <w:rsid w:val="00587AA9"/>
    <w:rsid w:val="00591DF1"/>
    <w:rsid w:val="00596549"/>
    <w:rsid w:val="00596C93"/>
    <w:rsid w:val="005A17B1"/>
    <w:rsid w:val="005C3381"/>
    <w:rsid w:val="005C5242"/>
    <w:rsid w:val="005D3855"/>
    <w:rsid w:val="005E14AA"/>
    <w:rsid w:val="005E37EE"/>
    <w:rsid w:val="005F6BEF"/>
    <w:rsid w:val="0061005C"/>
    <w:rsid w:val="00621396"/>
    <w:rsid w:val="00631A12"/>
    <w:rsid w:val="006413A9"/>
    <w:rsid w:val="0065323D"/>
    <w:rsid w:val="00662E1E"/>
    <w:rsid w:val="006714E8"/>
    <w:rsid w:val="00677A15"/>
    <w:rsid w:val="00686127"/>
    <w:rsid w:val="006A33E6"/>
    <w:rsid w:val="006B1492"/>
    <w:rsid w:val="006B24C8"/>
    <w:rsid w:val="006C797B"/>
    <w:rsid w:val="006D480A"/>
    <w:rsid w:val="006D7683"/>
    <w:rsid w:val="006D7B82"/>
    <w:rsid w:val="006D7D56"/>
    <w:rsid w:val="006E0AFC"/>
    <w:rsid w:val="006F0C26"/>
    <w:rsid w:val="007072DC"/>
    <w:rsid w:val="00711019"/>
    <w:rsid w:val="00722CE0"/>
    <w:rsid w:val="00726A87"/>
    <w:rsid w:val="00731E31"/>
    <w:rsid w:val="00750753"/>
    <w:rsid w:val="00770885"/>
    <w:rsid w:val="0078700C"/>
    <w:rsid w:val="00795360"/>
    <w:rsid w:val="007B03A4"/>
    <w:rsid w:val="007B0D4E"/>
    <w:rsid w:val="007B6B21"/>
    <w:rsid w:val="007C6507"/>
    <w:rsid w:val="007D4E83"/>
    <w:rsid w:val="007E6EEB"/>
    <w:rsid w:val="007E7857"/>
    <w:rsid w:val="007F4FFE"/>
    <w:rsid w:val="007F63C0"/>
    <w:rsid w:val="00806B82"/>
    <w:rsid w:val="0081282E"/>
    <w:rsid w:val="00816150"/>
    <w:rsid w:val="00821FC6"/>
    <w:rsid w:val="00825998"/>
    <w:rsid w:val="008323A7"/>
    <w:rsid w:val="00833ED4"/>
    <w:rsid w:val="00842DFC"/>
    <w:rsid w:val="00847D98"/>
    <w:rsid w:val="00850CD6"/>
    <w:rsid w:val="008550C7"/>
    <w:rsid w:val="008614CA"/>
    <w:rsid w:val="00886C85"/>
    <w:rsid w:val="008917DC"/>
    <w:rsid w:val="00896439"/>
    <w:rsid w:val="008966B0"/>
    <w:rsid w:val="00896A93"/>
    <w:rsid w:val="008B4F9F"/>
    <w:rsid w:val="008C0E51"/>
    <w:rsid w:val="008E5767"/>
    <w:rsid w:val="008F008F"/>
    <w:rsid w:val="00901056"/>
    <w:rsid w:val="0090736F"/>
    <w:rsid w:val="009249B2"/>
    <w:rsid w:val="00931B90"/>
    <w:rsid w:val="00937A87"/>
    <w:rsid w:val="009424B8"/>
    <w:rsid w:val="00950056"/>
    <w:rsid w:val="00961DE4"/>
    <w:rsid w:val="009703F3"/>
    <w:rsid w:val="0097093C"/>
    <w:rsid w:val="009766B2"/>
    <w:rsid w:val="00985B39"/>
    <w:rsid w:val="00987BE1"/>
    <w:rsid w:val="009B55F3"/>
    <w:rsid w:val="009C16E3"/>
    <w:rsid w:val="009D13EB"/>
    <w:rsid w:val="009E07C5"/>
    <w:rsid w:val="009E2EDD"/>
    <w:rsid w:val="009F596A"/>
    <w:rsid w:val="00A07C0C"/>
    <w:rsid w:val="00A13598"/>
    <w:rsid w:val="00A2724D"/>
    <w:rsid w:val="00A533FB"/>
    <w:rsid w:val="00A54FCC"/>
    <w:rsid w:val="00A563C7"/>
    <w:rsid w:val="00A6782A"/>
    <w:rsid w:val="00A67ABA"/>
    <w:rsid w:val="00A86DE3"/>
    <w:rsid w:val="00A95E4D"/>
    <w:rsid w:val="00AA732B"/>
    <w:rsid w:val="00AB3441"/>
    <w:rsid w:val="00AD0A67"/>
    <w:rsid w:val="00AE2D02"/>
    <w:rsid w:val="00B157EE"/>
    <w:rsid w:val="00B30849"/>
    <w:rsid w:val="00B40A94"/>
    <w:rsid w:val="00B5459C"/>
    <w:rsid w:val="00B55182"/>
    <w:rsid w:val="00B628AB"/>
    <w:rsid w:val="00B66DA9"/>
    <w:rsid w:val="00B96FF8"/>
    <w:rsid w:val="00BB2FC9"/>
    <w:rsid w:val="00BC2755"/>
    <w:rsid w:val="00BD352E"/>
    <w:rsid w:val="00BF7F0A"/>
    <w:rsid w:val="00C15C7C"/>
    <w:rsid w:val="00C2525A"/>
    <w:rsid w:val="00C328C1"/>
    <w:rsid w:val="00C337A4"/>
    <w:rsid w:val="00C4693C"/>
    <w:rsid w:val="00C53C90"/>
    <w:rsid w:val="00C54135"/>
    <w:rsid w:val="00C55BC1"/>
    <w:rsid w:val="00C8795D"/>
    <w:rsid w:val="00CB1205"/>
    <w:rsid w:val="00CC3D87"/>
    <w:rsid w:val="00CC4A37"/>
    <w:rsid w:val="00CC7AA7"/>
    <w:rsid w:val="00CD4AFD"/>
    <w:rsid w:val="00CD7F9D"/>
    <w:rsid w:val="00CF4B6A"/>
    <w:rsid w:val="00CF5FBB"/>
    <w:rsid w:val="00D17B8D"/>
    <w:rsid w:val="00D17D66"/>
    <w:rsid w:val="00D17FF4"/>
    <w:rsid w:val="00D223E2"/>
    <w:rsid w:val="00D32398"/>
    <w:rsid w:val="00D33CD7"/>
    <w:rsid w:val="00D35D0A"/>
    <w:rsid w:val="00D35D42"/>
    <w:rsid w:val="00D44D94"/>
    <w:rsid w:val="00D570DE"/>
    <w:rsid w:val="00D60EF4"/>
    <w:rsid w:val="00D8539E"/>
    <w:rsid w:val="00D853B8"/>
    <w:rsid w:val="00DF7643"/>
    <w:rsid w:val="00DF7D61"/>
    <w:rsid w:val="00E15B7F"/>
    <w:rsid w:val="00E267CD"/>
    <w:rsid w:val="00E362AB"/>
    <w:rsid w:val="00E378F3"/>
    <w:rsid w:val="00E55834"/>
    <w:rsid w:val="00E74996"/>
    <w:rsid w:val="00E872AA"/>
    <w:rsid w:val="00EA4519"/>
    <w:rsid w:val="00EA4E52"/>
    <w:rsid w:val="00ED7D8B"/>
    <w:rsid w:val="00EF1D27"/>
    <w:rsid w:val="00F27142"/>
    <w:rsid w:val="00F33193"/>
    <w:rsid w:val="00F751DB"/>
    <w:rsid w:val="00FA69D7"/>
    <w:rsid w:val="00FA7649"/>
    <w:rsid w:val="00FB0642"/>
    <w:rsid w:val="00FB0B28"/>
    <w:rsid w:val="00FB3C4C"/>
    <w:rsid w:val="00FB4BD7"/>
    <w:rsid w:val="00FC3235"/>
    <w:rsid w:val="00FC7097"/>
    <w:rsid w:val="00FE6252"/>
    <w:rsid w:val="00FE71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6A"/>
    <w:pPr>
      <w:spacing w:after="200" w:line="276" w:lineRule="auto"/>
    </w:pPr>
    <w:rPr>
      <w:rFonts w:ascii="Cambria" w:eastAsia="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F596A"/>
    <w:pPr>
      <w:ind w:left="720"/>
      <w:contextualSpacing/>
    </w:pPr>
  </w:style>
  <w:style w:type="character" w:styleId="Hyperlink">
    <w:name w:val="Hyperlink"/>
    <w:uiPriority w:val="99"/>
    <w:unhideWhenUsed/>
    <w:rsid w:val="009F596A"/>
    <w:rPr>
      <w:color w:val="0000FF"/>
      <w:u w:val="single"/>
    </w:rPr>
  </w:style>
  <w:style w:type="paragraph" w:styleId="BalloonText">
    <w:name w:val="Balloon Text"/>
    <w:basedOn w:val="Normal"/>
    <w:link w:val="BalloonTextChar"/>
    <w:uiPriority w:val="99"/>
    <w:semiHidden/>
    <w:unhideWhenUsed/>
    <w:rsid w:val="002D4A3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D4A32"/>
    <w:rPr>
      <w:rFonts w:ascii="Lucida Grande" w:eastAsia="Cambria" w:hAnsi="Lucida Grande" w:cs="Lucida Grande"/>
      <w:sz w:val="18"/>
      <w:szCs w:val="18"/>
      <w:lang w:eastAsia="en-US"/>
    </w:rPr>
  </w:style>
  <w:style w:type="character" w:styleId="Strong">
    <w:name w:val="Strong"/>
    <w:uiPriority w:val="22"/>
    <w:qFormat/>
    <w:rsid w:val="00C84194"/>
    <w:rPr>
      <w:b/>
      <w:bCs/>
    </w:rPr>
  </w:style>
  <w:style w:type="paragraph" w:customStyle="1" w:styleId="Default">
    <w:name w:val="Default"/>
    <w:rsid w:val="00237F71"/>
    <w:pPr>
      <w:widowControl w:val="0"/>
      <w:autoSpaceDE w:val="0"/>
      <w:autoSpaceDN w:val="0"/>
      <w:adjustRightInd w:val="0"/>
    </w:pPr>
    <w:rPr>
      <w:rFonts w:ascii="Calibri" w:eastAsia="Times New Roman" w:hAnsi="Calibri"/>
      <w:color w:val="000000"/>
      <w:sz w:val="24"/>
      <w:szCs w:val="24"/>
      <w:lang w:val="en-US" w:eastAsia="en-US"/>
    </w:rPr>
  </w:style>
  <w:style w:type="paragraph" w:customStyle="1" w:styleId="contentb">
    <w:name w:val="contentb"/>
    <w:basedOn w:val="Normal"/>
    <w:rsid w:val="0081282E"/>
    <w:pPr>
      <w:spacing w:before="100" w:beforeAutospacing="1" w:after="100" w:afterAutospacing="1" w:line="240" w:lineRule="auto"/>
    </w:pPr>
    <w:rPr>
      <w:rFonts w:ascii="Times New Roman" w:eastAsia="Times New Roman" w:hAnsi="Times New Roman"/>
      <w:sz w:val="24"/>
      <w:szCs w:val="24"/>
      <w:lang w:eastAsia="en-AU"/>
    </w:rPr>
  </w:style>
  <w:style w:type="character" w:styleId="Emphasis">
    <w:name w:val="Emphasis"/>
    <w:uiPriority w:val="20"/>
    <w:qFormat/>
    <w:rsid w:val="0081282E"/>
    <w:rPr>
      <w:i/>
      <w:iCs/>
    </w:rPr>
  </w:style>
  <w:style w:type="paragraph" w:customStyle="1" w:styleId="content">
    <w:name w:val="content"/>
    <w:basedOn w:val="Normal"/>
    <w:rsid w:val="0081282E"/>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rsid w:val="0081282E"/>
  </w:style>
  <w:style w:type="paragraph" w:styleId="NormalWeb">
    <w:name w:val="Normal (Web)"/>
    <w:basedOn w:val="Normal"/>
    <w:uiPriority w:val="99"/>
    <w:semiHidden/>
    <w:unhideWhenUsed/>
    <w:rsid w:val="003A0931"/>
    <w:pPr>
      <w:spacing w:before="100" w:beforeAutospacing="1" w:after="100" w:afterAutospacing="1" w:line="240" w:lineRule="auto"/>
    </w:pPr>
    <w:rPr>
      <w:rFonts w:ascii="Times New Roman" w:eastAsia="Times New Roman" w:hAnsi="Times New Roman"/>
      <w:sz w:val="24"/>
      <w:szCs w:val="24"/>
      <w:lang w:eastAsia="en-AU"/>
    </w:rPr>
  </w:style>
  <w:style w:type="paragraph" w:styleId="Header">
    <w:name w:val="header"/>
    <w:basedOn w:val="Normal"/>
    <w:link w:val="HeaderChar"/>
    <w:uiPriority w:val="99"/>
    <w:unhideWhenUsed/>
    <w:rsid w:val="002430D4"/>
    <w:pPr>
      <w:tabs>
        <w:tab w:val="center" w:pos="4320"/>
        <w:tab w:val="right" w:pos="8640"/>
      </w:tabs>
    </w:pPr>
  </w:style>
  <w:style w:type="character" w:customStyle="1" w:styleId="HeaderChar">
    <w:name w:val="Header Char"/>
    <w:link w:val="Header"/>
    <w:uiPriority w:val="99"/>
    <w:rsid w:val="002430D4"/>
    <w:rPr>
      <w:rFonts w:ascii="Cambria" w:eastAsia="Cambria" w:hAnsi="Cambria"/>
      <w:sz w:val="22"/>
      <w:szCs w:val="22"/>
    </w:rPr>
  </w:style>
  <w:style w:type="paragraph" w:styleId="Footer">
    <w:name w:val="footer"/>
    <w:basedOn w:val="Normal"/>
    <w:link w:val="FooterChar"/>
    <w:uiPriority w:val="99"/>
    <w:unhideWhenUsed/>
    <w:rsid w:val="002430D4"/>
    <w:pPr>
      <w:tabs>
        <w:tab w:val="center" w:pos="4320"/>
        <w:tab w:val="right" w:pos="8640"/>
      </w:tabs>
    </w:pPr>
  </w:style>
  <w:style w:type="character" w:customStyle="1" w:styleId="FooterChar">
    <w:name w:val="Footer Char"/>
    <w:link w:val="Footer"/>
    <w:uiPriority w:val="99"/>
    <w:rsid w:val="002430D4"/>
    <w:rPr>
      <w:rFonts w:ascii="Cambria" w:eastAsia="Cambria" w:hAnsi="Cambria"/>
      <w:sz w:val="22"/>
      <w:szCs w:val="22"/>
    </w:rPr>
  </w:style>
  <w:style w:type="paragraph" w:styleId="ListParagraph">
    <w:name w:val="List Paragraph"/>
    <w:basedOn w:val="Normal"/>
    <w:uiPriority w:val="34"/>
    <w:qFormat/>
    <w:rsid w:val="00587AA9"/>
    <w:pPr>
      <w:ind w:left="720"/>
    </w:pPr>
  </w:style>
</w:styles>
</file>

<file path=word/webSettings.xml><?xml version="1.0" encoding="utf-8"?>
<w:webSettings xmlns:r="http://schemas.openxmlformats.org/officeDocument/2006/relationships" xmlns:w="http://schemas.openxmlformats.org/wordprocessingml/2006/main">
  <w:divs>
    <w:div w:id="69356597">
      <w:bodyDiv w:val="1"/>
      <w:marLeft w:val="0"/>
      <w:marRight w:val="0"/>
      <w:marTop w:val="0"/>
      <w:marBottom w:val="0"/>
      <w:divBdr>
        <w:top w:val="none" w:sz="0" w:space="0" w:color="auto"/>
        <w:left w:val="none" w:sz="0" w:space="0" w:color="auto"/>
        <w:bottom w:val="none" w:sz="0" w:space="0" w:color="auto"/>
        <w:right w:val="none" w:sz="0" w:space="0" w:color="auto"/>
      </w:divBdr>
    </w:div>
    <w:div w:id="615404193">
      <w:bodyDiv w:val="1"/>
      <w:marLeft w:val="0"/>
      <w:marRight w:val="0"/>
      <w:marTop w:val="0"/>
      <w:marBottom w:val="0"/>
      <w:divBdr>
        <w:top w:val="none" w:sz="0" w:space="0" w:color="auto"/>
        <w:left w:val="none" w:sz="0" w:space="0" w:color="auto"/>
        <w:bottom w:val="none" w:sz="0" w:space="0" w:color="auto"/>
        <w:right w:val="none" w:sz="0" w:space="0" w:color="auto"/>
      </w:divBdr>
      <w:divsChild>
        <w:div w:id="809833621">
          <w:marLeft w:val="547"/>
          <w:marRight w:val="0"/>
          <w:marTop w:val="96"/>
          <w:marBottom w:val="0"/>
          <w:divBdr>
            <w:top w:val="none" w:sz="0" w:space="0" w:color="auto"/>
            <w:left w:val="none" w:sz="0" w:space="0" w:color="auto"/>
            <w:bottom w:val="none" w:sz="0" w:space="0" w:color="auto"/>
            <w:right w:val="none" w:sz="0" w:space="0" w:color="auto"/>
          </w:divBdr>
        </w:div>
        <w:div w:id="1814985473">
          <w:marLeft w:val="547"/>
          <w:marRight w:val="0"/>
          <w:marTop w:val="96"/>
          <w:marBottom w:val="0"/>
          <w:divBdr>
            <w:top w:val="none" w:sz="0" w:space="0" w:color="auto"/>
            <w:left w:val="none" w:sz="0" w:space="0" w:color="auto"/>
            <w:bottom w:val="none" w:sz="0" w:space="0" w:color="auto"/>
            <w:right w:val="none" w:sz="0" w:space="0" w:color="auto"/>
          </w:divBdr>
        </w:div>
      </w:divsChild>
    </w:div>
    <w:div w:id="632835446">
      <w:bodyDiv w:val="1"/>
      <w:marLeft w:val="0"/>
      <w:marRight w:val="0"/>
      <w:marTop w:val="0"/>
      <w:marBottom w:val="0"/>
      <w:divBdr>
        <w:top w:val="none" w:sz="0" w:space="0" w:color="auto"/>
        <w:left w:val="none" w:sz="0" w:space="0" w:color="auto"/>
        <w:bottom w:val="none" w:sz="0" w:space="0" w:color="auto"/>
        <w:right w:val="none" w:sz="0" w:space="0" w:color="auto"/>
      </w:divBdr>
    </w:div>
    <w:div w:id="917326450">
      <w:bodyDiv w:val="1"/>
      <w:marLeft w:val="0"/>
      <w:marRight w:val="0"/>
      <w:marTop w:val="0"/>
      <w:marBottom w:val="0"/>
      <w:divBdr>
        <w:top w:val="none" w:sz="0" w:space="0" w:color="auto"/>
        <w:left w:val="none" w:sz="0" w:space="0" w:color="auto"/>
        <w:bottom w:val="none" w:sz="0" w:space="0" w:color="auto"/>
        <w:right w:val="none" w:sz="0" w:space="0" w:color="auto"/>
      </w:divBdr>
    </w:div>
    <w:div w:id="999314861">
      <w:bodyDiv w:val="1"/>
      <w:marLeft w:val="0"/>
      <w:marRight w:val="0"/>
      <w:marTop w:val="0"/>
      <w:marBottom w:val="0"/>
      <w:divBdr>
        <w:top w:val="none" w:sz="0" w:space="0" w:color="auto"/>
        <w:left w:val="none" w:sz="0" w:space="0" w:color="auto"/>
        <w:bottom w:val="none" w:sz="0" w:space="0" w:color="auto"/>
        <w:right w:val="none" w:sz="0" w:space="0" w:color="auto"/>
      </w:divBdr>
      <w:divsChild>
        <w:div w:id="1710915578">
          <w:marLeft w:val="547"/>
          <w:marRight w:val="0"/>
          <w:marTop w:val="96"/>
          <w:marBottom w:val="0"/>
          <w:divBdr>
            <w:top w:val="none" w:sz="0" w:space="0" w:color="auto"/>
            <w:left w:val="none" w:sz="0" w:space="0" w:color="auto"/>
            <w:bottom w:val="none" w:sz="0" w:space="0" w:color="auto"/>
            <w:right w:val="none" w:sz="0" w:space="0" w:color="auto"/>
          </w:divBdr>
        </w:div>
        <w:div w:id="1958021997">
          <w:marLeft w:val="547"/>
          <w:marRight w:val="0"/>
          <w:marTop w:val="96"/>
          <w:marBottom w:val="0"/>
          <w:divBdr>
            <w:top w:val="none" w:sz="0" w:space="0" w:color="auto"/>
            <w:left w:val="none" w:sz="0" w:space="0" w:color="auto"/>
            <w:bottom w:val="none" w:sz="0" w:space="0" w:color="auto"/>
            <w:right w:val="none" w:sz="0" w:space="0" w:color="auto"/>
          </w:divBdr>
        </w:div>
      </w:divsChild>
    </w:div>
    <w:div w:id="1143622862">
      <w:bodyDiv w:val="1"/>
      <w:marLeft w:val="0"/>
      <w:marRight w:val="0"/>
      <w:marTop w:val="0"/>
      <w:marBottom w:val="0"/>
      <w:divBdr>
        <w:top w:val="none" w:sz="0" w:space="0" w:color="auto"/>
        <w:left w:val="none" w:sz="0" w:space="0" w:color="auto"/>
        <w:bottom w:val="none" w:sz="0" w:space="0" w:color="auto"/>
        <w:right w:val="none" w:sz="0" w:space="0" w:color="auto"/>
      </w:divBdr>
    </w:div>
    <w:div w:id="1236552528">
      <w:bodyDiv w:val="1"/>
      <w:marLeft w:val="0"/>
      <w:marRight w:val="0"/>
      <w:marTop w:val="0"/>
      <w:marBottom w:val="0"/>
      <w:divBdr>
        <w:top w:val="none" w:sz="0" w:space="0" w:color="auto"/>
        <w:left w:val="none" w:sz="0" w:space="0" w:color="auto"/>
        <w:bottom w:val="none" w:sz="0" w:space="0" w:color="auto"/>
        <w:right w:val="none" w:sz="0" w:space="0" w:color="auto"/>
      </w:divBdr>
      <w:divsChild>
        <w:div w:id="1046876607">
          <w:marLeft w:val="547"/>
          <w:marRight w:val="0"/>
          <w:marTop w:val="130"/>
          <w:marBottom w:val="0"/>
          <w:divBdr>
            <w:top w:val="none" w:sz="0" w:space="0" w:color="auto"/>
            <w:left w:val="none" w:sz="0" w:space="0" w:color="auto"/>
            <w:bottom w:val="none" w:sz="0" w:space="0" w:color="auto"/>
            <w:right w:val="none" w:sz="0" w:space="0" w:color="auto"/>
          </w:divBdr>
        </w:div>
      </w:divsChild>
    </w:div>
    <w:div w:id="195528369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2F8D-3662-47A7-BE9F-42CD72DD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Sensory Processing</vt:lpstr>
    </vt:vector>
  </TitlesOfParts>
  <Company>NSW, Department of Education and Training</Company>
  <LinksUpToDate>false</LinksUpToDate>
  <CharactersWithSpaces>232</CharactersWithSpaces>
  <SharedDoc>false</SharedDoc>
  <HLinks>
    <vt:vector size="18" baseType="variant">
      <vt:variant>
        <vt:i4>4063275</vt:i4>
      </vt:variant>
      <vt:variant>
        <vt:i4>18</vt:i4>
      </vt:variant>
      <vt:variant>
        <vt:i4>0</vt:i4>
      </vt:variant>
      <vt:variant>
        <vt:i4>5</vt:i4>
      </vt:variant>
      <vt:variant>
        <vt:lpwstr>http://www.aass.org.au/</vt:lpwstr>
      </vt:variant>
      <vt:variant>
        <vt:lpwstr/>
      </vt:variant>
      <vt:variant>
        <vt:i4>3276856</vt:i4>
      </vt:variant>
      <vt:variant>
        <vt:i4>15</vt:i4>
      </vt:variant>
      <vt:variant>
        <vt:i4>0</vt:i4>
      </vt:variant>
      <vt:variant>
        <vt:i4>5</vt:i4>
      </vt:variant>
      <vt:variant>
        <vt:lpwstr>http://www.calmingclothingforkids.com/</vt:lpwstr>
      </vt:variant>
      <vt:variant>
        <vt:lpwstr/>
      </vt:variant>
      <vt:variant>
        <vt:i4>131139</vt:i4>
      </vt:variant>
      <vt:variant>
        <vt:i4>12</vt:i4>
      </vt:variant>
      <vt:variant>
        <vt:i4>0</vt:i4>
      </vt:variant>
      <vt:variant>
        <vt:i4>5</vt:i4>
      </vt:variant>
      <vt:variant>
        <vt:lpwstr>http://www.sensamart.com.au/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Sensory Processing</dc:title>
  <dc:creator>ADMIN</dc:creator>
  <cp:lastModifiedBy>vikrant</cp:lastModifiedBy>
  <cp:revision>4</cp:revision>
  <cp:lastPrinted>2013-11-01T01:18:00Z</cp:lastPrinted>
  <dcterms:created xsi:type="dcterms:W3CDTF">2013-11-17T05:12:00Z</dcterms:created>
  <dcterms:modified xsi:type="dcterms:W3CDTF">2013-11-17T05:22:00Z</dcterms:modified>
</cp:coreProperties>
</file>