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Marion Jepkorir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Software Development – AI &amp; Machine Learning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Institution:</w:t>
      </w:r>
      <w:r w:rsidDel="00000000" w:rsidR="00000000" w:rsidRPr="00000000">
        <w:rPr>
          <w:rtl w:val="0"/>
        </w:rPr>
        <w:t xml:space="preserve"> Power Learn Project Academy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Assignment Title:</w:t>
      </w:r>
      <w:r w:rsidDel="00000000" w:rsidR="00000000" w:rsidRPr="00000000">
        <w:rPr>
          <w:rtl w:val="0"/>
        </w:rPr>
        <w:t xml:space="preserve"> AI Tools: Theory, Practice &amp; Ethics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Submission Date:</w:t>
      </w:r>
      <w:r w:rsidDel="00000000" w:rsidR="00000000" w:rsidRPr="00000000">
        <w:rPr>
          <w:rtl w:val="0"/>
        </w:rPr>
        <w:t xml:space="preserve"> [15 june]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sojp4n9kx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🔹 Part 1: Theoretical Understanding (40%)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1. Differentiate between TensorFlow and PyTorch.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TensorFlow is more production-ready with strong deployment support, especially on mobile and web. PyTorch is more flexible and preferred for research because of its dynamic computation graph.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2. What are the primary uses of Jupyter Notebook in AI projects?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Jupyter Notebook is used for writing, testing, and visualizing code in real-time. It supports data analysis, model building, and easy presentation in a single document.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Mention two key advantages of spaCy in NLP tasks.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Fast and efficient for real-time NLP.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Built-in support for Named Entity Recognition (NER) and syntactic parsing.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4. Compare Scikit-learn and TensorFlow. When should you use each?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Scikit-learn for quick classical machine learning tasks (e.g., decision trees, logistic regression). Use TensorFlow for deep learning models like CNNs or RNNs.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vbx2uwq7d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Part 2: Practical Implementation (50%)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t7y6m4iqk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 1: Classical Machine Learning with Scikit-learn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Iris Flower Dataset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Decision Tree Classifier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Metrics:</w:t>
      </w:r>
      <w:r w:rsidDel="00000000" w:rsidR="00000000" w:rsidRPr="00000000">
        <w:rPr>
          <w:rtl w:val="0"/>
        </w:rPr>
        <w:t xml:space="preserve"> Accuracy, Precision, 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📝 Summary:</w:t>
        <w:br w:type="textWrapping"/>
      </w:r>
      <w:r w:rsidDel="00000000" w:rsidR="00000000" w:rsidRPr="00000000">
        <w:rPr>
          <w:rtl w:val="0"/>
        </w:rPr>
        <w:t xml:space="preserve"> I trained a Decision Tree Classifier on the Iris dataset using Scikit-learn.</w:t>
        <w:br w:type="textWrapping"/>
        <w:t xml:space="preserve"> The model achieved good accuracy and performed well on all three flower classes.</w:t>
        <w:br w:type="textWrapping"/>
        <w:t xml:space="preserve"> I evaluated the model using accuracy, precision, and recall to ensure balanced performance.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m0urxutmw0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 2: Deep Learning with TensorFlow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MNIST Handwritten Digits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Type:</w:t>
      </w:r>
      <w:r w:rsidDel="00000000" w:rsidR="00000000" w:rsidRPr="00000000">
        <w:rPr>
          <w:rtl w:val="0"/>
        </w:rPr>
        <w:t xml:space="preserve"> Convolutional Neural Network (CNN)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Accuracy: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95%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🔍 Screenshot of Accuracy/Training Logs: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🖼️ Sample Predictions Screenshot: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334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📝 Summary:</w:t>
        <w:br w:type="textWrapping"/>
      </w:r>
      <w:r w:rsidDel="00000000" w:rsidR="00000000" w:rsidRPr="00000000">
        <w:rPr>
          <w:rtl w:val="0"/>
        </w:rPr>
        <w:t xml:space="preserve"> Using TensorFlow, I developed a CNN to classify digits in the MNIST dataset.</w:t>
        <w:br w:type="textWrapping"/>
        <w:t xml:space="preserve"> The model reached over 95% accuracy on the test set.</w:t>
        <w:br w:type="textWrapping"/>
        <w:t xml:space="preserve"> Visualization of predictions confirmed the model could accurately recognize handwritten digits.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pxvvrwiiu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 3: Natural Language Processing with spaCy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Amazon Product Reviews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spaCy NER + Rule-based Sentiment Analysis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🔍 Screenshot – NER 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🔍 Screenshot – Sentiment Analysis Output: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3340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📝 Summary:</w:t>
        <w:br w:type="textWrapping"/>
      </w:r>
      <w:r w:rsidDel="00000000" w:rsidR="00000000" w:rsidRPr="00000000">
        <w:rPr>
          <w:rtl w:val="0"/>
        </w:rPr>
        <w:t xml:space="preserve"> I used spaCy to extract entities (product names, brands) from product reviews.</w:t>
        <w:br w:type="textWrapping"/>
        <w:t xml:space="preserve"> Sentiment analysis was rule-based, using predefined keywords for positive and negative tone.</w:t>
        <w:br w:type="textWrapping"/>
        <w:t xml:space="preserve"> The system correctly identified entities and the overall sentiment.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v8c3fvzpm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Part 3: Ethics and Optimization (10%)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🔍 Understanding Bias in AI:</w:t>
        <w:br w:type="textWrapping"/>
      </w:r>
      <w:r w:rsidDel="00000000" w:rsidR="00000000" w:rsidRPr="00000000">
        <w:rPr>
          <w:rtl w:val="0"/>
        </w:rPr>
        <w:t xml:space="preserve"> Bias in AI occurs when the training data is one-sided or unbalanced, causing the model to make unfair or incorrect decisions for certain groups.</w:t>
        <w:br w:type="textWrapping"/>
        <w:t xml:space="preserve"> Example: A health model trained only on adult data might fail to diagnose children correctly.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My Bias Check: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Iris dataset had a balanced number of flower classes.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MNIST dataset had a fair distribution of digits (0–9).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text dataset contained a mix of positive and negative reviews.</w:t>
        <w:br w:type="textWrapping"/>
        <w:t xml:space="preserve"> ➡️ </w:t>
      </w:r>
      <w:r w:rsidDel="00000000" w:rsidR="00000000" w:rsidRPr="00000000">
        <w:rPr>
          <w:i w:val="1"/>
          <w:rtl w:val="0"/>
        </w:rPr>
        <w:t xml:space="preserve">No major bias detected in this assignment.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🔧 Troubleshooting:</w:t>
        <w:br w:type="textWrapping"/>
      </w:r>
      <w:r w:rsidDel="00000000" w:rsidR="00000000" w:rsidRPr="00000000">
        <w:rPr>
          <w:rtl w:val="0"/>
        </w:rPr>
        <w:t xml:space="preserve"> I encountered a model error due to incorrect input shape in the CNN.</w:t>
        <w:br w:type="textWrapping"/>
        <w:t xml:space="preserve"> Solution: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Reshaped the input to fit (28, 28, 1)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Normalized image pixel values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correct optimizer and loss function were used</w:t>
        <w:br w:type="textWrapping"/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nq2fcnd8v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Group Presentation Video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Link to 3-minute team video:</w:t>
        <w:br w:type="textWrapping"/>
      </w:r>
      <w:r w:rsidDel="00000000" w:rsidR="00000000" w:rsidRPr="00000000">
        <w:rPr>
          <w:rtl w:val="0"/>
        </w:rPr>
        <w:t xml:space="preserve"> 👉 [Insert YouTube or Google Drive link here]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