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B5DE" w14:textId="77777777" w:rsidR="00DC0560" w:rsidRDefault="00DC0560" w:rsidP="00DC0560">
      <w:pPr>
        <w:spacing w:after="223"/>
      </w:pPr>
      <w:r>
        <w:rPr>
          <w:rFonts w:ascii="Arial" w:eastAsia="Arial" w:hAnsi="Arial" w:cs="Arial"/>
          <w:b/>
          <w:sz w:val="28"/>
        </w:rPr>
        <w:t xml:space="preserve">ROTEIRO PARA APRESENTAÇÃO DE PROJETOS – CMDCA </w:t>
      </w:r>
    </w:p>
    <w:p w14:paraId="5796EAA7" w14:textId="77777777" w:rsidR="00DC0560" w:rsidRDefault="00DC0560" w:rsidP="00DC0560">
      <w:pPr>
        <w:spacing w:after="18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3B4DCD0" w14:textId="77777777" w:rsidR="00DC0560" w:rsidRDefault="00DC0560" w:rsidP="00DC0560">
      <w:pPr>
        <w:pStyle w:val="Heading1"/>
        <w:spacing w:after="218"/>
      </w:pPr>
      <w:r>
        <w:t xml:space="preserve">A Proposta Técnica do Projeto / Considerações Gerais / Resumo </w:t>
      </w:r>
    </w:p>
    <w:p w14:paraId="5C87F0BA" w14:textId="77777777" w:rsidR="00DC0560" w:rsidRDefault="00DC0560" w:rsidP="00DC0560">
      <w:pPr>
        <w:spacing w:after="220"/>
      </w:pPr>
      <w:r>
        <w:rPr>
          <w:rFonts w:ascii="Arial" w:eastAsia="Arial" w:hAnsi="Arial" w:cs="Arial"/>
          <w:b/>
        </w:rPr>
        <w:t xml:space="preserve"> </w:t>
      </w:r>
    </w:p>
    <w:p w14:paraId="662AEF40" w14:textId="77777777" w:rsidR="00DC0560" w:rsidRDefault="00DC0560" w:rsidP="00DC0560">
      <w:pPr>
        <w:spacing w:after="206"/>
      </w:pPr>
      <w:r>
        <w:rPr>
          <w:rFonts w:ascii="Arial" w:eastAsia="Arial" w:hAnsi="Arial" w:cs="Arial"/>
          <w:b/>
        </w:rPr>
        <w:t xml:space="preserve"> </w:t>
      </w:r>
      <w:r>
        <w:t xml:space="preserve">A proposta técnica do projeto tem por função apresentar a relevância, a inovação do projeto e a competência de seus executores em implementá-lo. Os impactos causados com sua execução na região, na cidade, na entidade e frente ao público alvo. </w:t>
      </w:r>
    </w:p>
    <w:p w14:paraId="182968BB" w14:textId="77777777" w:rsidR="00DC0560" w:rsidRDefault="00DC0560" w:rsidP="00DC0560">
      <w:pPr>
        <w:spacing w:after="205"/>
      </w:pPr>
      <w:r>
        <w:t xml:space="preserve"> A coerência da proposta é importante para a negociação junto aos possíveis parceiros ou financiadores, estabelecendo consenso entre os objetivos, metodologia e resultados do projeto. </w:t>
      </w:r>
    </w:p>
    <w:p w14:paraId="07A398CA" w14:textId="77777777" w:rsidR="00DC0560" w:rsidRDefault="00DC0560" w:rsidP="00DC0560">
      <w:pPr>
        <w:spacing w:after="205"/>
      </w:pPr>
      <w:r>
        <w:t xml:space="preserve"> O importante é que o documento esteja completo, isto é, que ele possa transmitir a quem lê todas as informações necessárias para que sua proposta seja bem compreendida, não somente nos elementos que a compõem, como também nas suas inter-relações. </w:t>
      </w:r>
    </w:p>
    <w:p w14:paraId="2A294278" w14:textId="77777777" w:rsidR="00DC0560" w:rsidRDefault="00DC0560" w:rsidP="00DC0560">
      <w:pPr>
        <w:spacing w:after="221"/>
      </w:pPr>
      <w:r>
        <w:rPr>
          <w:rFonts w:ascii="Arial" w:eastAsia="Arial" w:hAnsi="Arial" w:cs="Arial"/>
          <w:b/>
        </w:rPr>
        <w:t xml:space="preserve"> </w:t>
      </w:r>
    </w:p>
    <w:p w14:paraId="0BE7BB35" w14:textId="77777777" w:rsidR="00DC0560" w:rsidRDefault="00DC0560" w:rsidP="00DC0560">
      <w:pPr>
        <w:pStyle w:val="Heading1"/>
        <w:spacing w:after="220"/>
        <w:ind w:left="701"/>
      </w:pPr>
      <w:r>
        <w:t xml:space="preserve">1. Titulo / Nome do Projeto </w:t>
      </w:r>
    </w:p>
    <w:p w14:paraId="540589EA" w14:textId="77777777" w:rsidR="00DC0560" w:rsidRDefault="00DC0560" w:rsidP="00DC0560">
      <w:pPr>
        <w:spacing w:after="206"/>
        <w:ind w:left="715"/>
      </w:pPr>
      <w:r>
        <w:t xml:space="preserve">Deve refletir seu objetivo geral. Não deve ser confundido com outro projeto já desenvolvido ou em desenvolvimento.  </w:t>
      </w:r>
    </w:p>
    <w:p w14:paraId="7388AF8B" w14:textId="77777777" w:rsidR="00DC0560" w:rsidRDefault="00DC0560" w:rsidP="00DC0560">
      <w:pPr>
        <w:pStyle w:val="Heading1"/>
        <w:spacing w:after="220"/>
        <w:ind w:left="701"/>
      </w:pPr>
      <w:r>
        <w:t xml:space="preserve">2. Sumário Executivo </w:t>
      </w:r>
    </w:p>
    <w:p w14:paraId="5DC36A05" w14:textId="77777777" w:rsidR="00DC0560" w:rsidRDefault="00DC0560" w:rsidP="00DC0560">
      <w:pPr>
        <w:spacing w:after="205"/>
        <w:ind w:left="715"/>
      </w:pPr>
      <w:r>
        <w:t xml:space="preserve">O sumário executivo tem como objetivo despertar o interesse de seu futuro parceiro/ financiador, ou instâncias superiores de decisão. É o seu “cartão de visita”. Este sumário é que levará o seu parceiro a apreciar sua proposta, de modo a determinar se ela se enquadra em suas possibilidades de suporte técnico e financeiro. Ele é uma peça importante do documento. Deverá resumir, de maneira eficiente todas as informações chaves relativas ao projeto, não devendo ultrapassar 5 ou 6 parágrafos. </w:t>
      </w:r>
    </w:p>
    <w:p w14:paraId="2CC72BD7" w14:textId="77777777" w:rsidR="00DC0560" w:rsidRDefault="00DC0560" w:rsidP="00DC0560">
      <w:pPr>
        <w:spacing w:after="19"/>
        <w:ind w:left="706"/>
      </w:pPr>
      <w:r>
        <w:rPr>
          <w:rFonts w:ascii="Arial" w:eastAsia="Arial" w:hAnsi="Arial" w:cs="Arial"/>
          <w:b/>
        </w:rPr>
        <w:t xml:space="preserve"> </w:t>
      </w:r>
    </w:p>
    <w:p w14:paraId="6FE9B1C4" w14:textId="77777777" w:rsidR="00DC0560" w:rsidRDefault="00DC0560" w:rsidP="00DC0560">
      <w:pPr>
        <w:pStyle w:val="Heading1"/>
        <w:ind w:left="701"/>
      </w:pPr>
      <w:r>
        <w:t xml:space="preserve">3. Justificativa </w:t>
      </w:r>
    </w:p>
    <w:p w14:paraId="7355A429" w14:textId="77777777" w:rsidR="00DC0560" w:rsidRDefault="00DC0560" w:rsidP="00DC0560">
      <w:pPr>
        <w:ind w:left="715"/>
      </w:pPr>
      <w:r>
        <w:t xml:space="preserve">Aqui estará exposto o prognóstico da proposta, ou seja, os argumentos e considerações sobre as deficiências e necessidades que justificam a existência do projeto. Deve-se caracterizar a demanda a ser atendida e as suas consequências do não atendimento. Contextualizar a realidade na qual será realizada a intervenção. </w:t>
      </w:r>
    </w:p>
    <w:p w14:paraId="3787B1C1" w14:textId="77777777" w:rsidR="00DC0560" w:rsidRDefault="00DC0560" w:rsidP="00DC0560">
      <w:pPr>
        <w:ind w:left="715"/>
      </w:pPr>
      <w:r>
        <w:t xml:space="preserve">É ela que fundamenta a proposta, esclarecendo suas hipósteses, mostrando em sua sequência lógica, sua importância no avanço da solução dos problemas identificados. </w:t>
      </w:r>
    </w:p>
    <w:p w14:paraId="6F94BA5E" w14:textId="77777777" w:rsidR="00DC0560" w:rsidRDefault="00DC0560" w:rsidP="00DC0560">
      <w:pPr>
        <w:ind w:left="715"/>
      </w:pPr>
    </w:p>
    <w:p w14:paraId="2BF97347" w14:textId="77777777" w:rsidR="00DC0560" w:rsidRDefault="00DC0560" w:rsidP="00DC0560">
      <w:pPr>
        <w:ind w:left="715"/>
      </w:pPr>
    </w:p>
    <w:p w14:paraId="6BBB1280" w14:textId="77777777" w:rsidR="00DC0560" w:rsidRDefault="00DC0560" w:rsidP="00DC0560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2C1AD18" w14:textId="77777777" w:rsidR="00DC0560" w:rsidRDefault="00DC0560" w:rsidP="00DC0560">
      <w:pPr>
        <w:pStyle w:val="Heading1"/>
        <w:ind w:left="701"/>
      </w:pPr>
      <w:r>
        <w:lastRenderedPageBreak/>
        <w:t xml:space="preserve">4. Objetivos Gerais </w:t>
      </w:r>
    </w:p>
    <w:p w14:paraId="5B1A171B" w14:textId="77777777" w:rsidR="00DC0560" w:rsidRDefault="00DC0560" w:rsidP="00DC0560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2F55928" w14:textId="77777777" w:rsidR="00DC0560" w:rsidRDefault="00DC0560" w:rsidP="00DC0560">
      <w:pPr>
        <w:ind w:left="715"/>
      </w:pPr>
      <w:r>
        <w:t xml:space="preserve">Deve exprimir, em termos concretos, uma situação positiva a ser alcançada. Devem buscar solucionar ou contribuir para amenizar o problema identificado pela exposição do contexto justificado. </w:t>
      </w:r>
    </w:p>
    <w:p w14:paraId="6969FEB0" w14:textId="77777777" w:rsidR="00DC0560" w:rsidRDefault="00DC0560" w:rsidP="00DC0560">
      <w:pPr>
        <w:ind w:left="715"/>
      </w:pPr>
      <w:r>
        <w:t xml:space="preserve">Diz respeito ao que se quer alcaçar e ser enfrentado com a execução  do projeto. Ele é mais abrangente e geralmente descrito de maneira genérica.  </w:t>
      </w:r>
    </w:p>
    <w:p w14:paraId="225C97C1" w14:textId="77777777" w:rsidR="00DC0560" w:rsidRDefault="00DC0560" w:rsidP="00DC0560">
      <w:pPr>
        <w:spacing w:after="21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5369D94" w14:textId="77777777" w:rsidR="00DC0560" w:rsidRDefault="00DC0560" w:rsidP="00DC0560">
      <w:pPr>
        <w:pStyle w:val="Heading1"/>
        <w:ind w:left="701"/>
      </w:pPr>
      <w:r>
        <w:t xml:space="preserve">5. Objetivos Especificos </w:t>
      </w:r>
    </w:p>
    <w:p w14:paraId="2B482822" w14:textId="77777777" w:rsidR="00DC0560" w:rsidRDefault="00DC0560" w:rsidP="00DC0560">
      <w:pPr>
        <w:spacing w:after="19"/>
        <w:ind w:left="706"/>
      </w:pPr>
      <w:r>
        <w:rPr>
          <w:rFonts w:ascii="Arial" w:eastAsia="Arial" w:hAnsi="Arial" w:cs="Arial"/>
          <w:b/>
        </w:rPr>
        <w:t xml:space="preserve"> </w:t>
      </w:r>
    </w:p>
    <w:p w14:paraId="0A387360" w14:textId="77777777" w:rsidR="00DC0560" w:rsidRDefault="00DC0560" w:rsidP="00DC0560">
      <w:pPr>
        <w:ind w:left="715"/>
      </w:pPr>
      <w:r>
        <w:t xml:space="preserve">Devem experessar os resultados concretos a serem atingidos. Traduzem situações que contribuem para a execução do objetivo geral e são caracterizados por ações efetivas. </w:t>
      </w:r>
    </w:p>
    <w:p w14:paraId="32AEE73E" w14:textId="77777777" w:rsidR="00DC0560" w:rsidRDefault="00DC0560" w:rsidP="00DC0560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AEA064B" w14:textId="77777777" w:rsidR="00DC0560" w:rsidRDefault="00DC0560" w:rsidP="00DC0560">
      <w:pPr>
        <w:spacing w:after="19"/>
        <w:ind w:left="701"/>
      </w:pPr>
      <w:r>
        <w:rPr>
          <w:rFonts w:ascii="Arial" w:eastAsia="Arial" w:hAnsi="Arial" w:cs="Arial"/>
          <w:b/>
        </w:rPr>
        <w:t xml:space="preserve">6. Metas </w:t>
      </w:r>
    </w:p>
    <w:p w14:paraId="7F00641A" w14:textId="77777777" w:rsidR="00DC0560" w:rsidRDefault="00DC0560" w:rsidP="00DC0560">
      <w:pPr>
        <w:spacing w:after="19"/>
        <w:ind w:left="706"/>
      </w:pPr>
      <w:r>
        <w:t xml:space="preserve"> </w:t>
      </w:r>
    </w:p>
    <w:p w14:paraId="4D0D3933" w14:textId="77777777" w:rsidR="00DC0560" w:rsidRDefault="00DC0560" w:rsidP="00DC0560">
      <w:pPr>
        <w:ind w:left="715"/>
      </w:pPr>
      <w:r>
        <w:t xml:space="preserve">É a quantidade e temporização dos objetivos </w:t>
      </w:r>
    </w:p>
    <w:p w14:paraId="0F5827D5" w14:textId="77777777" w:rsidR="00DC0560" w:rsidRDefault="00DC0560" w:rsidP="00DC0560">
      <w:pPr>
        <w:spacing w:after="19"/>
        <w:ind w:left="706"/>
      </w:pPr>
      <w:r>
        <w:rPr>
          <w:rFonts w:ascii="Arial" w:eastAsia="Arial" w:hAnsi="Arial" w:cs="Arial"/>
          <w:b/>
        </w:rPr>
        <w:t xml:space="preserve">  </w:t>
      </w:r>
    </w:p>
    <w:p w14:paraId="43FCC2BD" w14:textId="77777777" w:rsidR="00DC0560" w:rsidRDefault="00DC0560" w:rsidP="00DC0560">
      <w:pPr>
        <w:pStyle w:val="Heading1"/>
        <w:ind w:left="701"/>
      </w:pPr>
      <w:r>
        <w:t xml:space="preserve">7. Usuário </w:t>
      </w:r>
    </w:p>
    <w:p w14:paraId="52C79484" w14:textId="77777777" w:rsidR="00DC0560" w:rsidRDefault="00DC0560" w:rsidP="00DC0560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D996D36" w14:textId="77777777" w:rsidR="00DC0560" w:rsidRDefault="00DC0560" w:rsidP="00DC0560">
      <w:pPr>
        <w:ind w:left="715"/>
      </w:pPr>
      <w:r>
        <w:t xml:space="preserve">Neste item deve-se descrever qual será o público beneficiado diretamente pelo projeto. </w:t>
      </w:r>
    </w:p>
    <w:p w14:paraId="11FF819E" w14:textId="77777777" w:rsidR="00DC0560" w:rsidRDefault="00DC0560" w:rsidP="00DC0560">
      <w:pPr>
        <w:ind w:left="715"/>
      </w:pPr>
      <w:r>
        <w:t xml:space="preserve">Obs. Não esquecer de qualificar e caracterizar o público alvo bem objetivamente. </w:t>
      </w:r>
    </w:p>
    <w:p w14:paraId="121C4B70" w14:textId="77777777" w:rsidR="00DC0560" w:rsidRDefault="00DC0560" w:rsidP="00DC0560">
      <w:pPr>
        <w:spacing w:after="21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286D4A3" w14:textId="77777777" w:rsidR="00DC0560" w:rsidRDefault="00DC0560" w:rsidP="00DC0560">
      <w:pPr>
        <w:pStyle w:val="Heading1"/>
        <w:ind w:left="701"/>
      </w:pPr>
      <w:r>
        <w:t xml:space="preserve">8. Metodologia </w:t>
      </w:r>
    </w:p>
    <w:p w14:paraId="69985FF5" w14:textId="77777777" w:rsidR="00DC0560" w:rsidRDefault="00DC0560" w:rsidP="00DC0560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5A625AE" w14:textId="77777777" w:rsidR="00DC0560" w:rsidRDefault="00DC0560" w:rsidP="00DC0560">
      <w:pPr>
        <w:ind w:left="715"/>
      </w:pPr>
      <w:r>
        <w:t xml:space="preserve">A metodologia descreve os procedimentos técnicos necessários para a realização das atividades previstas. Descreve qual as tecnologias a serem utilizadas na implantação do projeto, quem são os atores envolvidos e qual a responsabilidade destes. </w:t>
      </w:r>
    </w:p>
    <w:p w14:paraId="2200385D" w14:textId="77777777" w:rsidR="00DC0560" w:rsidRDefault="00DC0560" w:rsidP="00DC0560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D7F0B71" w14:textId="77777777" w:rsidR="00DC0560" w:rsidRDefault="00DC0560" w:rsidP="00DC0560">
      <w:pPr>
        <w:pStyle w:val="Heading1"/>
        <w:ind w:left="701"/>
      </w:pPr>
      <w:r>
        <w:t xml:space="preserve">9. Provisões </w:t>
      </w:r>
    </w:p>
    <w:p w14:paraId="0DE6EF15" w14:textId="77777777" w:rsidR="00DC0560" w:rsidRDefault="00DC0560" w:rsidP="00DC0560">
      <w:pPr>
        <w:spacing w:after="21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F6EA403" w14:textId="77777777" w:rsidR="00DC0560" w:rsidRDefault="00DC0560" w:rsidP="00DC0560">
      <w:pPr>
        <w:ind w:left="715"/>
      </w:pPr>
      <w:r>
        <w:t xml:space="preserve">São os materiais e equipamentos que serão utilizados para o desenvolvimento do projeto. </w:t>
      </w:r>
    </w:p>
    <w:p w14:paraId="0296E774" w14:textId="77777777" w:rsidR="00DC0560" w:rsidRDefault="00DC0560" w:rsidP="00DC0560">
      <w:pPr>
        <w:spacing w:after="19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239F107" w14:textId="77777777" w:rsidR="00DC0560" w:rsidRDefault="00DC0560" w:rsidP="00DC0560">
      <w:pPr>
        <w:pStyle w:val="Heading1"/>
        <w:ind w:left="701"/>
      </w:pPr>
      <w:r>
        <w:t xml:space="preserve">10. Avaliação do Projeto </w:t>
      </w:r>
    </w:p>
    <w:p w14:paraId="33E099F9" w14:textId="77777777" w:rsidR="00DC0560" w:rsidRDefault="00DC0560" w:rsidP="00DC0560">
      <w:pPr>
        <w:ind w:left="715"/>
      </w:pPr>
      <w:r>
        <w:t xml:space="preserve">A avaliação deverá ser realizada de orma sistematizada a através dos indicadores e intrumentais onde será possível verificar a coerência entre objetivos e estratégias, atribuindo valores de eficiência, eficácia e efetividade. </w:t>
      </w:r>
    </w:p>
    <w:p w14:paraId="69015A6F" w14:textId="77777777" w:rsidR="00DC0560" w:rsidRDefault="00DC0560" w:rsidP="00DC0560">
      <w:pPr>
        <w:ind w:left="715"/>
      </w:pPr>
    </w:p>
    <w:p w14:paraId="6D67EAC8" w14:textId="77777777" w:rsidR="00DC0560" w:rsidRDefault="00DC0560" w:rsidP="00DC0560">
      <w:pPr>
        <w:ind w:left="715"/>
      </w:pPr>
    </w:p>
    <w:p w14:paraId="4A7FBCC0" w14:textId="77777777" w:rsidR="00DC0560" w:rsidRDefault="00DC0560" w:rsidP="00DC0560">
      <w:pPr>
        <w:spacing w:after="0"/>
        <w:ind w:left="720"/>
      </w:pPr>
      <w:r>
        <w:lastRenderedPageBreak/>
        <w:t xml:space="preserve"> </w:t>
      </w:r>
    </w:p>
    <w:tbl>
      <w:tblPr>
        <w:tblStyle w:val="TableGrid"/>
        <w:tblW w:w="8646" w:type="dxa"/>
        <w:tblInd w:w="-70" w:type="dxa"/>
        <w:tblCellMar>
          <w:top w:w="6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1"/>
        <w:gridCol w:w="3615"/>
      </w:tblGrid>
      <w:tr w:rsidR="00DC0560" w14:paraId="63A0B130" w14:textId="77777777" w:rsidTr="0023708E">
        <w:trPr>
          <w:trHeight w:val="425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DCAE" w14:textId="77777777" w:rsidR="00DC0560" w:rsidRDefault="00DC0560" w:rsidP="0023708E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Indicadores de Resultado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CB44" w14:textId="77777777" w:rsidR="00DC0560" w:rsidRDefault="00DC0560" w:rsidP="0023708E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Instrumentos </w:t>
            </w:r>
          </w:p>
        </w:tc>
      </w:tr>
      <w:tr w:rsidR="00DC0560" w14:paraId="5774F16A" w14:textId="77777777" w:rsidTr="0023708E">
        <w:trPr>
          <w:trHeight w:val="286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7533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FB8B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4226B49F" w14:textId="77777777" w:rsidTr="0023708E">
        <w:trPr>
          <w:trHeight w:val="286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5B41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AE19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0979AF0B" w14:textId="77777777" w:rsidTr="0023708E">
        <w:trPr>
          <w:trHeight w:val="286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12CC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108C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78E58713" w14:textId="77777777" w:rsidTr="0023708E">
        <w:trPr>
          <w:trHeight w:val="286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E6DB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1954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7CB702E9" w14:textId="77777777" w:rsidTr="0023708E">
        <w:trPr>
          <w:trHeight w:val="286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E2C2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F3E2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585EF8EC" w14:textId="77777777" w:rsidTr="0023708E">
        <w:trPr>
          <w:trHeight w:val="288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8E5F" w14:textId="77777777" w:rsidR="00DC0560" w:rsidRDefault="00DC0560" w:rsidP="0023708E">
            <w:pPr>
              <w:spacing w:line="259" w:lineRule="auto"/>
            </w:pPr>
            <w:r>
              <w:t xml:space="preserve"> 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9161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</w:tbl>
    <w:p w14:paraId="4E8068E6" w14:textId="77777777" w:rsidR="00DC0560" w:rsidRDefault="00DC0560" w:rsidP="00DC0560">
      <w:pPr>
        <w:spacing w:after="0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6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1"/>
        <w:gridCol w:w="3615"/>
      </w:tblGrid>
      <w:tr w:rsidR="00DC0560" w14:paraId="71C48601" w14:textId="77777777" w:rsidTr="0023708E">
        <w:trPr>
          <w:trHeight w:val="425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205D" w14:textId="77777777" w:rsidR="00DC0560" w:rsidRDefault="00DC0560" w:rsidP="0023708E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Indicadores de Impacto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5D57" w14:textId="77777777" w:rsidR="00DC0560" w:rsidRDefault="00DC0560" w:rsidP="0023708E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Instrumentos </w:t>
            </w:r>
          </w:p>
        </w:tc>
      </w:tr>
      <w:tr w:rsidR="00DC0560" w14:paraId="13C9D1AE" w14:textId="77777777" w:rsidTr="0023708E">
        <w:trPr>
          <w:trHeight w:val="286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C56F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EA8C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656A4782" w14:textId="77777777" w:rsidTr="0023708E">
        <w:trPr>
          <w:trHeight w:val="286"/>
        </w:trPr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CB5D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8FBE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</w:tbl>
    <w:p w14:paraId="39463E1D" w14:textId="77777777" w:rsidR="00DC0560" w:rsidRDefault="00DC0560" w:rsidP="00DC0560">
      <w:pPr>
        <w:spacing w:after="21"/>
        <w:ind w:left="720"/>
      </w:pPr>
      <w:r>
        <w:t xml:space="preserve"> </w:t>
      </w:r>
    </w:p>
    <w:p w14:paraId="56C9A9FD" w14:textId="77777777" w:rsidR="00DC0560" w:rsidRDefault="00DC0560" w:rsidP="00DC0560">
      <w:pPr>
        <w:spacing w:after="19"/>
        <w:ind w:left="720"/>
      </w:pPr>
      <w:r>
        <w:t xml:space="preserve"> </w:t>
      </w:r>
    </w:p>
    <w:p w14:paraId="118B2561" w14:textId="77777777" w:rsidR="00DC0560" w:rsidRDefault="00DC0560" w:rsidP="00DC0560">
      <w:pPr>
        <w:pStyle w:val="Heading1"/>
        <w:ind w:left="701"/>
      </w:pPr>
      <w:r>
        <w:t xml:space="preserve">11. Recursos Humanos </w:t>
      </w:r>
    </w:p>
    <w:p w14:paraId="2225C53E" w14:textId="77777777" w:rsidR="00DC0560" w:rsidRDefault="00DC0560" w:rsidP="00DC0560">
      <w:pPr>
        <w:spacing w:after="221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E0CAE8C" w14:textId="77777777" w:rsidR="00DC0560" w:rsidRDefault="00DC0560" w:rsidP="00DC0560">
      <w:pPr>
        <w:spacing w:line="359" w:lineRule="auto"/>
      </w:pPr>
      <w:r>
        <w:t xml:space="preserve">Equipe mínima necessária para a execução do projeto, com quantidade e carga horária </w:t>
      </w:r>
    </w:p>
    <w:p w14:paraId="6790EE39" w14:textId="77777777" w:rsidR="00DC0560" w:rsidRDefault="00DC0560" w:rsidP="00DC056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721" w:type="dxa"/>
        <w:tblInd w:w="-108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5298"/>
        <w:gridCol w:w="2907"/>
      </w:tblGrid>
      <w:tr w:rsidR="00DC0560" w14:paraId="2A2C5F9E" w14:textId="77777777" w:rsidTr="0023708E">
        <w:trPr>
          <w:trHeight w:val="4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F7D8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EBF8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C0B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2FEBBC07" w14:textId="77777777" w:rsidTr="0023708E">
        <w:trPr>
          <w:trHeight w:val="422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005A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28E8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0634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0625B92E" w14:textId="77777777" w:rsidTr="0023708E">
        <w:trPr>
          <w:trHeight w:val="4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28CC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BBD3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83D2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  <w:tr w:rsidR="00DC0560" w14:paraId="209C5D5B" w14:textId="77777777" w:rsidTr="0023708E">
        <w:trPr>
          <w:trHeight w:val="4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BB6D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3AC3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0F8E" w14:textId="77777777" w:rsidR="00DC0560" w:rsidRDefault="00DC0560" w:rsidP="0023708E">
            <w:pPr>
              <w:spacing w:line="259" w:lineRule="auto"/>
            </w:pPr>
            <w:r>
              <w:t xml:space="preserve"> </w:t>
            </w:r>
          </w:p>
        </w:tc>
      </w:tr>
    </w:tbl>
    <w:p w14:paraId="29B62A53" w14:textId="77777777" w:rsidR="00DC0560" w:rsidRDefault="00DC0560" w:rsidP="00DC0560">
      <w:pPr>
        <w:spacing w:after="235"/>
      </w:pPr>
      <w:r>
        <w:t xml:space="preserve"> </w:t>
      </w:r>
    </w:p>
    <w:p w14:paraId="4C8289D1" w14:textId="77777777" w:rsidR="00DC0560" w:rsidRDefault="00DC0560" w:rsidP="00DC0560">
      <w:pPr>
        <w:pStyle w:val="Heading1"/>
        <w:ind w:left="701"/>
      </w:pPr>
      <w:r>
        <w:t xml:space="preserve">12. Cronograma de Execução </w:t>
      </w:r>
    </w:p>
    <w:p w14:paraId="46EE04B2" w14:textId="77777777" w:rsidR="00DC0560" w:rsidRDefault="00DC0560" w:rsidP="00DC0560">
      <w:pPr>
        <w:spacing w:after="19"/>
        <w:ind w:left="706"/>
      </w:pPr>
      <w:r>
        <w:rPr>
          <w:rFonts w:ascii="Arial" w:eastAsia="Arial" w:hAnsi="Arial" w:cs="Arial"/>
          <w:b/>
        </w:rPr>
        <w:t xml:space="preserve"> </w:t>
      </w:r>
    </w:p>
    <w:p w14:paraId="3436FE7A" w14:textId="77777777" w:rsidR="00DC0560" w:rsidRDefault="00DC0560" w:rsidP="00DC0560">
      <w:pPr>
        <w:ind w:left="715"/>
      </w:pPr>
      <w:r>
        <w:t xml:space="preserve">De forma clara e objetiva, conter todas as ações a serem desenvolvidas dentro do período de execução do projeto. </w:t>
      </w:r>
    </w:p>
    <w:p w14:paraId="3CCD51AE" w14:textId="77777777" w:rsidR="00DC0560" w:rsidRDefault="00DC0560" w:rsidP="00DC0560">
      <w:pPr>
        <w:spacing w:after="0"/>
        <w:ind w:left="706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70" w:type="dxa"/>
        <w:tblInd w:w="-108" w:type="dxa"/>
        <w:tblCellMar>
          <w:top w:w="8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714"/>
        <w:gridCol w:w="815"/>
        <w:gridCol w:w="720"/>
        <w:gridCol w:w="360"/>
        <w:gridCol w:w="540"/>
        <w:gridCol w:w="540"/>
        <w:gridCol w:w="540"/>
        <w:gridCol w:w="540"/>
        <w:gridCol w:w="360"/>
        <w:gridCol w:w="541"/>
        <w:gridCol w:w="540"/>
        <w:gridCol w:w="360"/>
        <w:gridCol w:w="360"/>
        <w:gridCol w:w="540"/>
      </w:tblGrid>
      <w:tr w:rsidR="00DC0560" w14:paraId="5D0B2E08" w14:textId="77777777" w:rsidTr="0023708E">
        <w:trPr>
          <w:trHeight w:val="84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3655E" w14:textId="77777777" w:rsidR="00DC0560" w:rsidRDefault="00DC0560" w:rsidP="0023708E">
            <w:pPr>
              <w:tabs>
                <w:tab w:val="center" w:pos="1770"/>
              </w:tabs>
              <w:spacing w:after="27" w:line="259" w:lineRule="auto"/>
            </w:pPr>
            <w:r>
              <w:rPr>
                <w:rFonts w:ascii="Arial" w:eastAsia="Arial" w:hAnsi="Arial" w:cs="Arial"/>
                <w:b/>
              </w:rPr>
              <w:t xml:space="preserve">Ações </w:t>
            </w:r>
            <w:r>
              <w:rPr>
                <w:rFonts w:ascii="Arial" w:eastAsia="Arial" w:hAnsi="Arial" w:cs="Arial"/>
                <w:b/>
              </w:rPr>
              <w:tab/>
              <w:t xml:space="preserve">a </w:t>
            </w:r>
          </w:p>
          <w:p w14:paraId="021482DF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desenvolvidas 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ED4F92" w14:textId="77777777" w:rsidR="00DC0560" w:rsidRDefault="00DC0560" w:rsidP="0023708E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serem </w:t>
            </w:r>
          </w:p>
        </w:tc>
        <w:tc>
          <w:tcPr>
            <w:tcW w:w="594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747A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Meses (período de execução) </w:t>
            </w:r>
          </w:p>
        </w:tc>
      </w:tr>
      <w:tr w:rsidR="00DC0560" w14:paraId="4F68423F" w14:textId="77777777" w:rsidTr="0023708E">
        <w:trPr>
          <w:trHeight w:val="526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F1CE36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80B746" w14:textId="77777777" w:rsidR="00DC0560" w:rsidRDefault="00DC0560" w:rsidP="0023708E">
            <w:pPr>
              <w:spacing w:after="160" w:line="259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C11D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305A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DD16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8084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1488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714F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BD9C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08AC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AA30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EF5E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D3A0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58DE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C0560" w14:paraId="7B7519E3" w14:textId="77777777" w:rsidTr="0023708E">
        <w:trPr>
          <w:trHeight w:val="528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C23FA1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0FEE09" w14:textId="77777777" w:rsidR="00DC0560" w:rsidRDefault="00DC0560" w:rsidP="0023708E">
            <w:pPr>
              <w:spacing w:after="160" w:line="259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B480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5530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DF3D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7F7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82A6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CDB5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6375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5D04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304D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F9D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1441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E09F" w14:textId="77777777" w:rsidR="00DC0560" w:rsidRDefault="00DC0560" w:rsidP="0023708E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41406E8C" w14:textId="77777777" w:rsidR="00DC0560" w:rsidRDefault="00DC0560" w:rsidP="00D86A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3A122F" w14:textId="77777777" w:rsidR="00DC0560" w:rsidRDefault="00DC0560" w:rsidP="00D86A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2F83AD" w14:textId="77777777" w:rsidR="00DC0560" w:rsidRDefault="00DC0560" w:rsidP="00D86A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9594F0" w14:textId="77777777" w:rsidR="00DC0560" w:rsidRDefault="00DC0560" w:rsidP="00D86A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178D52" w14:textId="77777777" w:rsidR="00DC0560" w:rsidRDefault="00DC0560" w:rsidP="00D86A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6C8A98" w14:textId="77777777" w:rsidR="00DC0560" w:rsidRDefault="00DC0560" w:rsidP="00D86A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6E2335" w14:textId="77777777" w:rsidR="00DC0560" w:rsidRDefault="00DC0560" w:rsidP="00D86A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492477" w14:textId="77777777" w:rsidR="00DC0560" w:rsidRPr="00D86A23" w:rsidRDefault="00DC0560" w:rsidP="00D86A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6D53EC" w14:textId="77777777" w:rsidR="00DC0560" w:rsidRDefault="00DC0560" w:rsidP="00DC0560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D86A2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Challenge Sprint </w:t>
      </w: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–</w:t>
      </w:r>
      <w:r w:rsidRPr="00D86A2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 Ford</w:t>
      </w:r>
    </w:p>
    <w:p w14:paraId="6DB546A2" w14:textId="77777777" w:rsid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1B6083" w14:textId="77777777" w:rsidR="00DC0560" w:rsidRPr="00D86A23" w:rsidRDefault="00DC0560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3B92C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Documento, em texto, explicando os seguintes tópicos:</w:t>
      </w:r>
    </w:p>
    <w:p w14:paraId="32C3C4CC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618A99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- Explicação e conceituação teórica das categorias do desafio e explicações de quais aspectos técnicos são exigidos e quais são desejáveis (de acordo com a empresa parceira).</w:t>
      </w:r>
    </w:p>
    <w:p w14:paraId="080EC3D0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7AA6D4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- Qual o problema detectado, em qual categoria ele se enquadra, e como será resolvido com a sua solução. Explorar a relevância desse problema (traga notícias, artigos e estatísticas sobre o mesmo que justifiquem a escolha).</w:t>
      </w:r>
    </w:p>
    <w:p w14:paraId="315EE98F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E4EC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- Qual a solução idealizada (descrição geral das funções que ela entrega e tecnologia que integra).</w:t>
      </w:r>
    </w:p>
    <w:p w14:paraId="388500A2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62AF4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- Qual o público alvo (que vai usar/consumir a sua solução), no caso, quem será beneficiado pelo seu sistema (só a empresa, alguém da comunidade, governo etc.).</w:t>
      </w:r>
    </w:p>
    <w:p w14:paraId="0D5AC642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748FDD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- Avaliação da existência de produtos/soluções similares/concorrentes (monte uma matriz, listando softwares que já são usados, indicando as principais funções que cada software oferece).</w:t>
      </w:r>
    </w:p>
    <w:p w14:paraId="08C012D7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9F77D4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- Diferenciação competitiva da sua solução (explique o que a sua solução traz de diferente em relação ao que já existe).</w:t>
      </w:r>
    </w:p>
    <w:p w14:paraId="3FC4E2EC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24894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- Qual será a solução utilizada para o armazenamento dos dados.</w:t>
      </w:r>
    </w:p>
    <w:p w14:paraId="2CE75598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CB7D90" w14:textId="77777777" w:rsidR="00D86A23" w:rsidRPr="00D86A23" w:rsidRDefault="00D86A23" w:rsidP="00D8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A23">
        <w:rPr>
          <w:rFonts w:ascii="Arial" w:eastAsia="Times New Roman" w:hAnsi="Arial" w:cs="Arial"/>
          <w:color w:val="000000"/>
          <w:lang w:eastAsia="pt-BR"/>
        </w:rPr>
        <w:t>- Explicação sobre quais conteúdos estudados no semestre poderão ser incorporados à solução proposta pela equipe.</w:t>
      </w:r>
    </w:p>
    <w:p w14:paraId="56F4DB98" w14:textId="77777777" w:rsidR="009930DB" w:rsidRDefault="009930DB"/>
    <w:sectPr w:rsidR="009930D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0AF0" w14:textId="77777777" w:rsidR="00DC0560" w:rsidRDefault="00DC0560" w:rsidP="00DC0560">
      <w:pPr>
        <w:spacing w:after="0" w:line="240" w:lineRule="auto"/>
      </w:pPr>
      <w:r>
        <w:separator/>
      </w:r>
    </w:p>
  </w:endnote>
  <w:endnote w:type="continuationSeparator" w:id="0">
    <w:p w14:paraId="5478F6A9" w14:textId="77777777" w:rsidR="00DC0560" w:rsidRDefault="00DC0560" w:rsidP="00DC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8E37" w14:textId="4ED1A4B7" w:rsidR="00DC0560" w:rsidRDefault="00DC0560">
    <w:pPr>
      <w:pStyle w:val="Footer"/>
    </w:pPr>
    <w:r w:rsidRPr="00DC0560">
      <w:drawing>
        <wp:anchor distT="0" distB="0" distL="114300" distR="114300" simplePos="0" relativeHeight="251658240" behindDoc="0" locked="0" layoutInCell="1" allowOverlap="1" wp14:anchorId="5BA8EEC6" wp14:editId="2E6A82D6">
          <wp:simplePos x="0" y="0"/>
          <wp:positionH relativeFrom="column">
            <wp:posOffset>-851535</wp:posOffset>
          </wp:positionH>
          <wp:positionV relativeFrom="paragraph">
            <wp:posOffset>5715</wp:posOffset>
          </wp:positionV>
          <wp:extent cx="1076325" cy="411480"/>
          <wp:effectExtent l="0" t="0" r="9525" b="7620"/>
          <wp:wrapSquare wrapText="bothSides"/>
          <wp:docPr id="1026" name="Picture 2" descr="A blue oval with white 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E4BD267D-1AA5-D336-0FF5-A00319615A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 blue oval with white 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E4BD267D-1AA5-D336-0FF5-A00319615A2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1BBE" w14:textId="77777777" w:rsidR="00DC0560" w:rsidRDefault="00DC0560" w:rsidP="00DC0560">
      <w:pPr>
        <w:spacing w:after="0" w:line="240" w:lineRule="auto"/>
      </w:pPr>
      <w:r>
        <w:separator/>
      </w:r>
    </w:p>
  </w:footnote>
  <w:footnote w:type="continuationSeparator" w:id="0">
    <w:p w14:paraId="6E25228E" w14:textId="77777777" w:rsidR="00DC0560" w:rsidRDefault="00DC0560" w:rsidP="00DC0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DB"/>
    <w:rsid w:val="00257702"/>
    <w:rsid w:val="009930DB"/>
    <w:rsid w:val="00D86A23"/>
    <w:rsid w:val="00DC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B1BA"/>
  <w15:chartTrackingRefBased/>
  <w15:docId w15:val="{BE781582-B0CC-4CFE-9ED0-FBB5E6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C0560"/>
    <w:pPr>
      <w:keepNext/>
      <w:keepLines/>
      <w:spacing w:after="19"/>
      <w:ind w:left="10" w:hanging="10"/>
      <w:outlineLvl w:val="0"/>
    </w:pPr>
    <w:rPr>
      <w:rFonts w:ascii="Arial" w:eastAsia="Arial" w:hAnsi="Arial" w:cs="Arial"/>
      <w:b/>
      <w:color w:val="000000"/>
      <w:kern w:val="2"/>
      <w:sz w:val="24"/>
      <w:lang w:eastAsia="pt-BR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C0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60"/>
  </w:style>
  <w:style w:type="paragraph" w:styleId="Footer">
    <w:name w:val="footer"/>
    <w:basedOn w:val="Normal"/>
    <w:link w:val="FooterChar"/>
    <w:uiPriority w:val="99"/>
    <w:unhideWhenUsed/>
    <w:rsid w:val="00DC0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60"/>
  </w:style>
  <w:style w:type="character" w:customStyle="1" w:styleId="Heading1Char">
    <w:name w:val="Heading 1 Char"/>
    <w:basedOn w:val="DefaultParagraphFont"/>
    <w:link w:val="Heading1"/>
    <w:uiPriority w:val="9"/>
    <w:rsid w:val="00DC0560"/>
    <w:rPr>
      <w:rFonts w:ascii="Arial" w:eastAsia="Arial" w:hAnsi="Arial" w:cs="Arial"/>
      <w:b/>
      <w:color w:val="000000"/>
      <w:kern w:val="2"/>
      <w:sz w:val="24"/>
      <w:lang w:eastAsia="pt-BR"/>
      <w14:ligatures w14:val="standardContextual"/>
    </w:rPr>
  </w:style>
  <w:style w:type="table" w:customStyle="1" w:styleId="TableGrid">
    <w:name w:val="TableGrid"/>
    <w:rsid w:val="00DC0560"/>
    <w:pPr>
      <w:spacing w:after="0" w:line="240" w:lineRule="auto"/>
    </w:pPr>
    <w:rPr>
      <w:rFonts w:eastAsiaTheme="minorEastAsia"/>
      <w:kern w:val="2"/>
      <w:lang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C05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5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0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B05FB-9BBE-4618-B768-D6064D7F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810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4</cp:revision>
  <dcterms:created xsi:type="dcterms:W3CDTF">2023-05-18T23:52:00Z</dcterms:created>
  <dcterms:modified xsi:type="dcterms:W3CDTF">2023-05-19T20:43:00Z</dcterms:modified>
</cp:coreProperties>
</file>