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EA680" w14:textId="238B0E15" w:rsidR="00FE091E" w:rsidRPr="00B30AC7" w:rsidRDefault="003A3AD1" w:rsidP="00B64A56">
      <w:pPr>
        <w:spacing w:after="0" w:line="240" w:lineRule="auto"/>
        <w:jc w:val="center"/>
        <w:rPr>
          <w:rStyle w:val="fontstyle01"/>
          <w:rFonts w:ascii="Gotham HTF Light" w:hAnsi="Gotham HTF Light"/>
          <w:lang w:val="pt-BR"/>
        </w:rPr>
      </w:pPr>
      <w:r w:rsidRPr="00B30AC7">
        <w:rPr>
          <w:rStyle w:val="fontstyle01"/>
          <w:rFonts w:ascii="Gotham HTF Light" w:hAnsi="Gotham HTF Light"/>
          <w:lang w:val="pt-BR"/>
        </w:rPr>
        <w:t>GLOBAL SOLUTION</w:t>
      </w:r>
      <w:r w:rsidR="00D112CF" w:rsidRPr="00B30AC7">
        <w:rPr>
          <w:rStyle w:val="fontstyle01"/>
          <w:rFonts w:ascii="Gotham HTF Light" w:hAnsi="Gotham HTF Light"/>
          <w:lang w:val="pt-BR"/>
        </w:rPr>
        <w:t xml:space="preserve"> </w:t>
      </w:r>
      <w:r w:rsidR="00FE091E" w:rsidRPr="00B30AC7">
        <w:rPr>
          <w:rStyle w:val="fontstyle01"/>
          <w:rFonts w:ascii="Gotham HTF Light" w:hAnsi="Gotham HTF Light"/>
          <w:lang w:val="pt-BR"/>
        </w:rPr>
        <w:t>–</w:t>
      </w:r>
      <w:r w:rsidR="00D112CF" w:rsidRPr="00B30AC7">
        <w:rPr>
          <w:rStyle w:val="fontstyle01"/>
          <w:rFonts w:ascii="Gotham HTF Light" w:hAnsi="Gotham HTF Light"/>
          <w:lang w:val="pt-BR"/>
        </w:rPr>
        <w:t xml:space="preserve"> </w:t>
      </w:r>
      <w:r w:rsidR="00FE091E" w:rsidRPr="00B30AC7">
        <w:rPr>
          <w:rStyle w:val="fontstyle01"/>
          <w:rFonts w:ascii="Gotham HTF Light" w:hAnsi="Gotham HTF Light"/>
          <w:lang w:val="pt-BR"/>
        </w:rPr>
        <w:t>SI</w:t>
      </w:r>
    </w:p>
    <w:p w14:paraId="4794910A" w14:textId="06381C9F" w:rsidR="003A3AD1" w:rsidRPr="00026521" w:rsidRDefault="003A3AD1" w:rsidP="00B64A56">
      <w:pPr>
        <w:spacing w:after="0" w:line="240" w:lineRule="auto"/>
        <w:jc w:val="center"/>
        <w:rPr>
          <w:rStyle w:val="fontstyle01"/>
          <w:rFonts w:ascii="Gotham HTF Light" w:hAnsi="Gotham HTF Light"/>
          <w:lang w:val="pt-BR"/>
        </w:rPr>
      </w:pPr>
      <w:r w:rsidRPr="00026521">
        <w:rPr>
          <w:rStyle w:val="fontstyle01"/>
          <w:rFonts w:ascii="Gotham HTF Light" w:hAnsi="Gotham HTF Light"/>
          <w:lang w:val="pt-BR"/>
        </w:rPr>
        <w:t>2º SEMESTRE DE 202</w:t>
      </w:r>
      <w:r w:rsidR="00971C8A">
        <w:rPr>
          <w:rStyle w:val="fontstyle01"/>
          <w:rFonts w:ascii="Gotham HTF Light" w:hAnsi="Gotham HTF Light"/>
          <w:lang w:val="pt-BR"/>
        </w:rPr>
        <w:t>2</w:t>
      </w:r>
    </w:p>
    <w:p w14:paraId="0620CDB8" w14:textId="1BE052FC" w:rsidR="00971C8A" w:rsidRPr="009E03E7" w:rsidRDefault="00237A57" w:rsidP="00B64A56">
      <w:pPr>
        <w:spacing w:after="0" w:line="240" w:lineRule="auto"/>
        <w:jc w:val="center"/>
        <w:rPr>
          <w:rFonts w:ascii="Arial" w:hAnsi="Arial" w:cs="Arial"/>
          <w:i/>
          <w:iCs/>
          <w:color w:val="00B050"/>
          <w:sz w:val="28"/>
          <w:szCs w:val="28"/>
          <w:lang w:val="pt-BR"/>
        </w:rPr>
      </w:pPr>
      <w:r w:rsidRPr="009E03E7">
        <w:rPr>
          <w:rFonts w:ascii="Arial" w:hAnsi="Arial" w:cs="Arial"/>
          <w:i/>
          <w:iCs/>
          <w:color w:val="00B050"/>
          <w:sz w:val="28"/>
          <w:szCs w:val="28"/>
          <w:highlight w:val="yellow"/>
          <w:lang w:val="pt-BR"/>
        </w:rPr>
        <w:t xml:space="preserve">Network </w:t>
      </w:r>
      <w:proofErr w:type="spellStart"/>
      <w:r w:rsidRPr="009E03E7">
        <w:rPr>
          <w:rFonts w:ascii="Arial" w:hAnsi="Arial" w:cs="Arial"/>
          <w:i/>
          <w:iCs/>
          <w:color w:val="00B050"/>
          <w:sz w:val="28"/>
          <w:szCs w:val="28"/>
          <w:highlight w:val="yellow"/>
          <w:lang w:val="pt-BR"/>
        </w:rPr>
        <w:t>Fundalmentals</w:t>
      </w:r>
      <w:proofErr w:type="spellEnd"/>
      <w:r w:rsidRPr="009E03E7">
        <w:rPr>
          <w:rFonts w:ascii="Arial" w:hAnsi="Arial" w:cs="Arial"/>
          <w:i/>
          <w:iCs/>
          <w:color w:val="00B050"/>
          <w:sz w:val="28"/>
          <w:szCs w:val="28"/>
          <w:highlight w:val="yellow"/>
          <w:lang w:val="pt-BR"/>
        </w:rPr>
        <w:t xml:space="preserve"> </w:t>
      </w:r>
      <w:proofErr w:type="spellStart"/>
      <w:r w:rsidRPr="009E03E7">
        <w:rPr>
          <w:rFonts w:ascii="Arial" w:hAnsi="Arial" w:cs="Arial"/>
          <w:i/>
          <w:iCs/>
          <w:color w:val="00B050"/>
          <w:sz w:val="28"/>
          <w:szCs w:val="28"/>
          <w:highlight w:val="yellow"/>
          <w:lang w:val="pt-BR"/>
        </w:rPr>
        <w:t>and</w:t>
      </w:r>
      <w:proofErr w:type="spellEnd"/>
      <w:r w:rsidRPr="009E03E7">
        <w:rPr>
          <w:rFonts w:ascii="Arial" w:hAnsi="Arial" w:cs="Arial"/>
          <w:i/>
          <w:iCs/>
          <w:color w:val="00B050"/>
          <w:sz w:val="28"/>
          <w:szCs w:val="28"/>
          <w:highlight w:val="yellow"/>
          <w:lang w:val="pt-BR"/>
        </w:rPr>
        <w:t xml:space="preserve"> Security</w:t>
      </w:r>
    </w:p>
    <w:p w14:paraId="07DC619F" w14:textId="2C99BC99" w:rsidR="0089452D" w:rsidRDefault="0089452D" w:rsidP="0089452D">
      <w:pPr>
        <w:spacing w:after="0" w:line="240" w:lineRule="auto"/>
        <w:jc w:val="center"/>
        <w:rPr>
          <w:rFonts w:ascii="Arial" w:hAnsi="Arial" w:cs="Arial"/>
          <w:color w:val="000000" w:themeColor="text1"/>
          <w:sz w:val="28"/>
          <w:szCs w:val="28"/>
          <w:lang w:val="pt-BR"/>
        </w:rPr>
      </w:pPr>
    </w:p>
    <w:p w14:paraId="20E4F707" w14:textId="77777777" w:rsidR="0089452D" w:rsidRPr="00237A57" w:rsidRDefault="0089452D" w:rsidP="0089452D">
      <w:pPr>
        <w:spacing w:after="0" w:line="240" w:lineRule="auto"/>
        <w:jc w:val="center"/>
        <w:rPr>
          <w:rFonts w:ascii="Arial" w:hAnsi="Arial" w:cs="Arial"/>
          <w:color w:val="000000" w:themeColor="text1"/>
          <w:sz w:val="28"/>
          <w:szCs w:val="28"/>
          <w:lang w:val="pt-BR"/>
        </w:rPr>
      </w:pPr>
    </w:p>
    <w:p w14:paraId="4E8D4043" w14:textId="000267B7" w:rsidR="00971C8A" w:rsidRDefault="00971C8A" w:rsidP="00971C8A">
      <w:pPr>
        <w:spacing w:line="360" w:lineRule="auto"/>
        <w:jc w:val="both"/>
        <w:rPr>
          <w:rFonts w:ascii="Arial" w:hAnsi="Arial" w:cs="Arial"/>
          <w:lang w:val="pt-BR"/>
        </w:rPr>
      </w:pPr>
      <w:r w:rsidRPr="00FE091E">
        <w:rPr>
          <w:rFonts w:ascii="Arial" w:hAnsi="Arial" w:cs="Arial"/>
          <w:lang w:val="pt-BR"/>
        </w:rPr>
        <w:tab/>
      </w:r>
      <w:r w:rsidR="00841377">
        <w:rPr>
          <w:rFonts w:ascii="Arial" w:hAnsi="Arial" w:cs="Arial"/>
          <w:lang w:val="pt-BR"/>
        </w:rPr>
        <w:t xml:space="preserve">Neste final de 2022, temos o Grupo </w:t>
      </w:r>
      <w:proofErr w:type="spellStart"/>
      <w:r w:rsidR="00841377">
        <w:rPr>
          <w:rFonts w:ascii="Arial" w:hAnsi="Arial" w:cs="Arial"/>
          <w:lang w:val="pt-BR"/>
        </w:rPr>
        <w:t>Stellantis</w:t>
      </w:r>
      <w:proofErr w:type="spellEnd"/>
      <w:r w:rsidR="00841377">
        <w:rPr>
          <w:rFonts w:ascii="Arial" w:hAnsi="Arial" w:cs="Arial"/>
          <w:lang w:val="pt-BR"/>
        </w:rPr>
        <w:t xml:space="preserve"> como parceiro da FIAP na proposta da Global </w:t>
      </w:r>
      <w:proofErr w:type="spellStart"/>
      <w:r w:rsidR="00841377">
        <w:rPr>
          <w:rFonts w:ascii="Arial" w:hAnsi="Arial" w:cs="Arial"/>
          <w:lang w:val="pt-BR"/>
        </w:rPr>
        <w:t>Solution</w:t>
      </w:r>
      <w:proofErr w:type="spellEnd"/>
      <w:r w:rsidR="00841377">
        <w:rPr>
          <w:rFonts w:ascii="Arial" w:hAnsi="Arial" w:cs="Arial"/>
          <w:lang w:val="pt-BR"/>
        </w:rPr>
        <w:t>, cujo assunto é mobilidade, uma vez que esse tema</w:t>
      </w:r>
      <w:r w:rsidR="00FE091E">
        <w:rPr>
          <w:rFonts w:ascii="Arial" w:hAnsi="Arial" w:cs="Arial"/>
          <w:lang w:val="pt-BR"/>
        </w:rPr>
        <w:t xml:space="preserve"> afeta a</w:t>
      </w:r>
      <w:r w:rsidRPr="00FE091E">
        <w:rPr>
          <w:rFonts w:ascii="Arial" w:hAnsi="Arial" w:cs="Arial"/>
          <w:lang w:val="pt-BR"/>
        </w:rPr>
        <w:t xml:space="preserve"> educação, saúde, moradia, trabalho e lazer</w:t>
      </w:r>
      <w:r w:rsidR="00841377">
        <w:rPr>
          <w:rFonts w:ascii="Arial" w:hAnsi="Arial" w:cs="Arial"/>
          <w:lang w:val="pt-BR"/>
        </w:rPr>
        <w:t xml:space="preserve">, e tem tudo em comum com o DNA da </w:t>
      </w:r>
      <w:proofErr w:type="spellStart"/>
      <w:r w:rsidR="00841377">
        <w:rPr>
          <w:rFonts w:ascii="Arial" w:hAnsi="Arial" w:cs="Arial"/>
          <w:lang w:val="pt-BR"/>
        </w:rPr>
        <w:t>Stellantis</w:t>
      </w:r>
      <w:proofErr w:type="spellEnd"/>
      <w:r w:rsidR="00841377">
        <w:rPr>
          <w:rFonts w:ascii="Arial" w:hAnsi="Arial" w:cs="Arial"/>
          <w:lang w:val="pt-BR"/>
        </w:rPr>
        <w:t>.</w:t>
      </w:r>
    </w:p>
    <w:p w14:paraId="77517D51" w14:textId="2169B883" w:rsidR="00841377" w:rsidRDefault="00841377" w:rsidP="00971C8A">
      <w:pPr>
        <w:spacing w:line="360" w:lineRule="auto"/>
        <w:jc w:val="both"/>
        <w:rPr>
          <w:rFonts w:ascii="Arial" w:hAnsi="Arial" w:cs="Arial"/>
          <w:color w:val="202124"/>
          <w:shd w:val="clear" w:color="auto" w:fill="FFFFFF"/>
          <w:lang w:val="pt-BR"/>
        </w:rPr>
      </w:pPr>
      <w:r>
        <w:rPr>
          <w:rFonts w:ascii="Arial" w:hAnsi="Arial" w:cs="Arial"/>
          <w:lang w:val="pt-BR"/>
        </w:rPr>
        <w:t xml:space="preserve">    </w:t>
      </w:r>
      <w:r>
        <w:rPr>
          <w:rFonts w:ascii="Arial" w:hAnsi="Arial" w:cs="Arial"/>
          <w:lang w:val="pt-BR"/>
        </w:rPr>
        <w:tab/>
        <w:t xml:space="preserve">O Grupo </w:t>
      </w:r>
      <w:proofErr w:type="spellStart"/>
      <w:r>
        <w:rPr>
          <w:rFonts w:ascii="Arial" w:hAnsi="Arial" w:cs="Arial"/>
          <w:lang w:val="pt-BR"/>
        </w:rPr>
        <w:t>Stellantis</w:t>
      </w:r>
      <w:proofErr w:type="spellEnd"/>
      <w:r>
        <w:rPr>
          <w:rFonts w:ascii="Arial" w:hAnsi="Arial" w:cs="Arial"/>
          <w:lang w:val="pt-BR"/>
        </w:rPr>
        <w:t xml:space="preserve"> é </w:t>
      </w:r>
      <w:r w:rsidRPr="00841377">
        <w:rPr>
          <w:rFonts w:ascii="Arial" w:hAnsi="Arial" w:cs="Arial"/>
          <w:color w:val="202124"/>
          <w:shd w:val="clear" w:color="auto" w:fill="FFFFFF"/>
          <w:lang w:val="pt-BR"/>
        </w:rPr>
        <w:t>uma das principais corporações do setor automotivo global, reunindo </w:t>
      </w:r>
      <w:r w:rsidRPr="003C74AD">
        <w:rPr>
          <w:rFonts w:ascii="Arial" w:hAnsi="Arial" w:cs="Arial"/>
          <w:color w:val="202124"/>
          <w:shd w:val="clear" w:color="auto" w:fill="FFFFFF"/>
          <w:lang w:val="pt-BR"/>
        </w:rPr>
        <w:t>marcas </w:t>
      </w:r>
      <w:r w:rsidRPr="00841377">
        <w:rPr>
          <w:rFonts w:ascii="Arial" w:hAnsi="Arial" w:cs="Arial"/>
          <w:color w:val="202124"/>
          <w:shd w:val="clear" w:color="auto" w:fill="FFFFFF"/>
          <w:lang w:val="pt-BR"/>
        </w:rPr>
        <w:t xml:space="preserve">como </w:t>
      </w:r>
      <w:proofErr w:type="spellStart"/>
      <w:r w:rsidRPr="00841377">
        <w:rPr>
          <w:rFonts w:ascii="Arial" w:hAnsi="Arial" w:cs="Arial"/>
          <w:color w:val="202124"/>
          <w:shd w:val="clear" w:color="auto" w:fill="FFFFFF"/>
          <w:lang w:val="pt-BR"/>
        </w:rPr>
        <w:t>Abarth</w:t>
      </w:r>
      <w:proofErr w:type="spellEnd"/>
      <w:r w:rsidRPr="00841377">
        <w:rPr>
          <w:rFonts w:ascii="Arial" w:hAnsi="Arial" w:cs="Arial"/>
          <w:color w:val="202124"/>
          <w:shd w:val="clear" w:color="auto" w:fill="FFFFFF"/>
          <w:lang w:val="pt-BR"/>
        </w:rPr>
        <w:t xml:space="preserve">, Alfa Romeo, Chrysler, Citroën, Dodge, Fiat, Jeep, </w:t>
      </w:r>
      <w:proofErr w:type="spellStart"/>
      <w:r w:rsidRPr="00841377">
        <w:rPr>
          <w:rFonts w:ascii="Arial" w:hAnsi="Arial" w:cs="Arial"/>
          <w:color w:val="202124"/>
          <w:shd w:val="clear" w:color="auto" w:fill="FFFFFF"/>
          <w:lang w:val="pt-BR"/>
        </w:rPr>
        <w:t>Lancia</w:t>
      </w:r>
      <w:proofErr w:type="spellEnd"/>
      <w:r w:rsidRPr="00841377">
        <w:rPr>
          <w:rFonts w:ascii="Arial" w:hAnsi="Arial" w:cs="Arial"/>
          <w:color w:val="202124"/>
          <w:shd w:val="clear" w:color="auto" w:fill="FFFFFF"/>
          <w:lang w:val="pt-BR"/>
        </w:rPr>
        <w:t xml:space="preserve">, </w:t>
      </w:r>
      <w:proofErr w:type="spellStart"/>
      <w:r w:rsidRPr="00841377">
        <w:rPr>
          <w:rFonts w:ascii="Arial" w:hAnsi="Arial" w:cs="Arial"/>
          <w:color w:val="202124"/>
          <w:shd w:val="clear" w:color="auto" w:fill="FFFFFF"/>
          <w:lang w:val="pt-BR"/>
        </w:rPr>
        <w:t>Maserati</w:t>
      </w:r>
      <w:proofErr w:type="spellEnd"/>
      <w:r w:rsidRPr="00841377">
        <w:rPr>
          <w:rFonts w:ascii="Arial" w:hAnsi="Arial" w:cs="Arial"/>
          <w:color w:val="202124"/>
          <w:shd w:val="clear" w:color="auto" w:fill="FFFFFF"/>
          <w:lang w:val="pt-BR"/>
        </w:rPr>
        <w:t xml:space="preserve">, </w:t>
      </w:r>
      <w:proofErr w:type="spellStart"/>
      <w:r w:rsidRPr="00841377">
        <w:rPr>
          <w:rFonts w:ascii="Arial" w:hAnsi="Arial" w:cs="Arial"/>
          <w:color w:val="202124"/>
          <w:shd w:val="clear" w:color="auto" w:fill="FFFFFF"/>
          <w:lang w:val="pt-BR"/>
        </w:rPr>
        <w:t>Opel</w:t>
      </w:r>
      <w:proofErr w:type="spellEnd"/>
      <w:r w:rsidRPr="00841377">
        <w:rPr>
          <w:rFonts w:ascii="Arial" w:hAnsi="Arial" w:cs="Arial"/>
          <w:color w:val="202124"/>
          <w:shd w:val="clear" w:color="auto" w:fill="FFFFFF"/>
          <w:lang w:val="pt-BR"/>
        </w:rPr>
        <w:t xml:space="preserve">, Peugeot e </w:t>
      </w:r>
      <w:proofErr w:type="spellStart"/>
      <w:r w:rsidRPr="00841377">
        <w:rPr>
          <w:rFonts w:ascii="Arial" w:hAnsi="Arial" w:cs="Arial"/>
          <w:color w:val="202124"/>
          <w:shd w:val="clear" w:color="auto" w:fill="FFFFFF"/>
          <w:lang w:val="pt-BR"/>
        </w:rPr>
        <w:t>Ram</w:t>
      </w:r>
      <w:proofErr w:type="spellEnd"/>
      <w:r w:rsidRPr="00841377">
        <w:rPr>
          <w:rFonts w:ascii="Arial" w:hAnsi="Arial" w:cs="Arial"/>
          <w:color w:val="202124"/>
          <w:shd w:val="clear" w:color="auto" w:fill="FFFFFF"/>
          <w:lang w:val="pt-BR"/>
        </w:rPr>
        <w:t>, entre outra</w:t>
      </w:r>
      <w:r>
        <w:rPr>
          <w:rFonts w:ascii="Arial" w:hAnsi="Arial" w:cs="Arial"/>
          <w:color w:val="202124"/>
          <w:shd w:val="clear" w:color="auto" w:fill="FFFFFF"/>
          <w:lang w:val="pt-BR"/>
        </w:rPr>
        <w:t>s. Ela se destaca</w:t>
      </w:r>
      <w:r w:rsidRPr="00841377">
        <w:rPr>
          <w:rFonts w:ascii="Arial" w:hAnsi="Arial" w:cs="Arial"/>
          <w:color w:val="202124"/>
          <w:shd w:val="clear" w:color="auto" w:fill="FFFFFF"/>
          <w:lang w:val="pt-BR"/>
        </w:rPr>
        <w:t xml:space="preserve"> na liderança dos principais mercados sul-americanos. De janeiro a julho, a empresa registra participação acumulada de cerca de um quarto (23,1%) nas vendas totais na América do Sul, sendo líder de mercado no Brasil, na Argentina e no Chile.</w:t>
      </w:r>
    </w:p>
    <w:p w14:paraId="6FD83D8C" w14:textId="65838C10" w:rsidR="00841377" w:rsidRDefault="00841377" w:rsidP="00971C8A">
      <w:pPr>
        <w:spacing w:line="360" w:lineRule="auto"/>
        <w:jc w:val="both"/>
        <w:rPr>
          <w:rFonts w:ascii="Arial" w:hAnsi="Arial" w:cs="Arial"/>
          <w:color w:val="202124"/>
          <w:shd w:val="clear" w:color="auto" w:fill="FFFFFF"/>
          <w:lang w:val="pt-BR"/>
        </w:rPr>
      </w:pPr>
      <w:r>
        <w:rPr>
          <w:rFonts w:ascii="Arial" w:hAnsi="Arial" w:cs="Arial"/>
          <w:color w:val="202124"/>
          <w:shd w:val="clear" w:color="auto" w:fill="FFFFFF"/>
          <w:lang w:val="pt-BR"/>
        </w:rPr>
        <w:tab/>
        <w:t xml:space="preserve">O lema da </w:t>
      </w:r>
      <w:proofErr w:type="spellStart"/>
      <w:r>
        <w:rPr>
          <w:rFonts w:ascii="Arial" w:hAnsi="Arial" w:cs="Arial"/>
          <w:color w:val="202124"/>
          <w:shd w:val="clear" w:color="auto" w:fill="FFFFFF"/>
          <w:lang w:val="pt-BR"/>
        </w:rPr>
        <w:t>Stellantis</w:t>
      </w:r>
      <w:proofErr w:type="spellEnd"/>
      <w:r>
        <w:rPr>
          <w:rFonts w:ascii="Arial" w:hAnsi="Arial" w:cs="Arial"/>
          <w:color w:val="202124"/>
          <w:shd w:val="clear" w:color="auto" w:fill="FFFFFF"/>
          <w:lang w:val="pt-BR"/>
        </w:rPr>
        <w:t>: “I</w:t>
      </w:r>
      <w:r w:rsidRPr="00841377">
        <w:rPr>
          <w:rFonts w:ascii="Arial" w:hAnsi="Arial" w:cs="Arial"/>
          <w:color w:val="202124"/>
          <w:shd w:val="clear" w:color="auto" w:fill="FFFFFF"/>
          <w:lang w:val="pt-BR"/>
        </w:rPr>
        <w:t>mpulsionados pela nossa diversidade, lideramos a forma como o mundo se move.</w:t>
      </w:r>
      <w:r>
        <w:rPr>
          <w:rFonts w:ascii="Arial" w:hAnsi="Arial" w:cs="Arial"/>
          <w:color w:val="202124"/>
          <w:shd w:val="clear" w:color="auto" w:fill="FFFFFF"/>
          <w:lang w:val="pt-BR"/>
        </w:rPr>
        <w:t>”</w:t>
      </w:r>
    </w:p>
    <w:p w14:paraId="02A136B4" w14:textId="7FECF869" w:rsidR="007F698C" w:rsidRPr="00841377" w:rsidRDefault="007F698C" w:rsidP="00971C8A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color w:val="202124"/>
          <w:shd w:val="clear" w:color="auto" w:fill="FFFFFF"/>
          <w:lang w:val="pt-BR"/>
        </w:rPr>
        <w:tab/>
        <w:t>Falando mais sobre mobilidade...</w:t>
      </w:r>
    </w:p>
    <w:p w14:paraId="1EE32951" w14:textId="5FF33567" w:rsidR="00FE091E" w:rsidRPr="00FE091E" w:rsidRDefault="00FE091E" w:rsidP="0089452D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>O IBPE revelou em 2020, uma pesquisa que aponta o tempo dispendido em deslocamentos na cidade de São Paulo:</w:t>
      </w:r>
      <w:r>
        <w:rPr>
          <w:rFonts w:ascii="Arial" w:hAnsi="Arial" w:cs="Arial"/>
          <w:noProof/>
          <w:lang w:val="pt-BR"/>
        </w:rPr>
        <w:drawing>
          <wp:inline distT="0" distB="0" distL="0" distR="0" wp14:anchorId="5583C0E8" wp14:editId="1FDBB5B4">
            <wp:extent cx="6016528" cy="2305050"/>
            <wp:effectExtent l="19050" t="19050" r="2286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667" cy="2311999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D190DC0" w14:textId="3C1EF769" w:rsidR="00971C8A" w:rsidRPr="008221CC" w:rsidRDefault="00FE091E" w:rsidP="00FE091E">
      <w:pPr>
        <w:spacing w:line="360" w:lineRule="auto"/>
        <w:ind w:firstLine="720"/>
        <w:jc w:val="both"/>
        <w:rPr>
          <w:noProof/>
          <w:lang w:val="pt-BR"/>
        </w:rPr>
      </w:pPr>
      <w:r>
        <w:rPr>
          <w:rFonts w:ascii="Arial" w:hAnsi="Arial" w:cs="Arial"/>
          <w:lang w:val="pt-BR"/>
        </w:rPr>
        <w:t xml:space="preserve">Soma-se à questão de deslocamentos, os acidentes em trânsito. Segundo pesquisa </w:t>
      </w:r>
      <w:r w:rsidRPr="00FE091E">
        <w:rPr>
          <w:rStyle w:val="normaltextrun"/>
          <w:rFonts w:ascii="Arial" w:hAnsi="Arial" w:cs="Arial"/>
          <w:shd w:val="clear" w:color="auto" w:fill="FFFFFF"/>
          <w:lang w:val="pt-BR"/>
        </w:rPr>
        <w:t xml:space="preserve">Segundo a ONU, 1,2 milhões de pessoas morrem todos os anos por acidentes de </w:t>
      </w:r>
      <w:r>
        <w:rPr>
          <w:rStyle w:val="normaltextrun"/>
          <w:rFonts w:ascii="Arial" w:hAnsi="Arial" w:cs="Arial"/>
          <w:shd w:val="clear" w:color="auto" w:fill="FFFFFF"/>
          <w:lang w:val="pt-BR"/>
        </w:rPr>
        <w:t>trânsito</w:t>
      </w:r>
      <w:r w:rsidRPr="00FE091E">
        <w:rPr>
          <w:rStyle w:val="normaltextrun"/>
          <w:rFonts w:ascii="Arial" w:hAnsi="Arial" w:cs="Arial"/>
          <w:shd w:val="clear" w:color="auto" w:fill="FFFFFF"/>
          <w:lang w:val="pt-BR"/>
        </w:rPr>
        <w:t xml:space="preserve"> e mais de 50 milhões se ferem. </w:t>
      </w:r>
    </w:p>
    <w:p w14:paraId="153129D6" w14:textId="5E0E2B46" w:rsidR="00971C8A" w:rsidRPr="00FE091E" w:rsidRDefault="00FE091E" w:rsidP="00FE091E">
      <w:pPr>
        <w:spacing w:line="360" w:lineRule="auto"/>
        <w:ind w:firstLine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>As preocupações da ONU para o desenvolvimento sustentável da humanidade e suas relações sociais inclui a mobilidade como um assunto a ser tratado.</w:t>
      </w:r>
    </w:p>
    <w:p w14:paraId="1A1EBB3B" w14:textId="5847BEA7" w:rsidR="00971C8A" w:rsidRPr="00FE091E" w:rsidRDefault="00FE091E" w:rsidP="00971C8A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</w:t>
      </w:r>
      <w:r w:rsidR="00971C8A" w:rsidRPr="00FE091E">
        <w:rPr>
          <w:rFonts w:ascii="Arial" w:hAnsi="Arial" w:cs="Arial"/>
          <w:lang w:val="pt-BR"/>
        </w:rPr>
        <w:t xml:space="preserve">A ODS </w:t>
      </w:r>
      <w:r>
        <w:rPr>
          <w:rFonts w:ascii="Arial" w:hAnsi="Arial" w:cs="Arial"/>
          <w:lang w:val="pt-BR"/>
        </w:rPr>
        <w:t>(ligada à ONU),</w:t>
      </w:r>
      <w:r w:rsidR="00971C8A" w:rsidRPr="00FE091E">
        <w:rPr>
          <w:rFonts w:ascii="Arial" w:hAnsi="Arial" w:cs="Arial"/>
          <w:lang w:val="pt-BR"/>
        </w:rPr>
        <w:t xml:space="preserve"> estabeleceu:</w:t>
      </w:r>
    </w:p>
    <w:p w14:paraId="28017AA9" w14:textId="62BEB026" w:rsidR="00971C8A" w:rsidRPr="00FE091E" w:rsidRDefault="00971C8A" w:rsidP="00FE091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/>
          <w:iCs/>
          <w:lang w:val="pt-BR"/>
        </w:rPr>
      </w:pPr>
      <w:r w:rsidRPr="00FE091E">
        <w:rPr>
          <w:rFonts w:ascii="Arial" w:hAnsi="Arial" w:cs="Arial"/>
          <w:i/>
          <w:iCs/>
          <w:lang w:val="pt-BR"/>
        </w:rPr>
        <w:t>Até 2020, reduzir pela metade as mortes e os ferimentos globais por acidentes em estradas</w:t>
      </w:r>
      <w:r w:rsidR="00FF6E62">
        <w:rPr>
          <w:rFonts w:ascii="Arial" w:hAnsi="Arial" w:cs="Arial"/>
          <w:i/>
          <w:iCs/>
          <w:lang w:val="pt-BR"/>
        </w:rPr>
        <w:t>;</w:t>
      </w:r>
    </w:p>
    <w:p w14:paraId="2D7DFE9D" w14:textId="487898CB" w:rsidR="00971C8A" w:rsidRDefault="00971C8A" w:rsidP="00FE091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/>
          <w:iCs/>
          <w:lang w:val="pt-BR"/>
        </w:rPr>
      </w:pPr>
      <w:r w:rsidRPr="00FE091E">
        <w:rPr>
          <w:rFonts w:ascii="Arial" w:hAnsi="Arial" w:cs="Arial"/>
          <w:i/>
          <w:iCs/>
          <w:lang w:val="pt-BR"/>
        </w:rPr>
        <w:t>Até 2030, proporcionar o acesso a sistemas de transporte seguros, acessíveis, sustentáveis e a preço acessível para todos, melhorando a segurança rodoviária por meio da expansão dos transportes públicos, com especial atenção para as necessidades das pessoas em situação de vulnerabilidade, mulheres, crianças, pessoas com deficiência e idosos</w:t>
      </w:r>
      <w:r w:rsidR="00FF6E62">
        <w:rPr>
          <w:rFonts w:ascii="Arial" w:hAnsi="Arial" w:cs="Arial"/>
          <w:i/>
          <w:iCs/>
          <w:lang w:val="pt-BR"/>
        </w:rPr>
        <w:t>.</w:t>
      </w:r>
    </w:p>
    <w:p w14:paraId="558A7F4F" w14:textId="77777777" w:rsidR="00FF6E62" w:rsidRDefault="00FF6E62" w:rsidP="00FF6E62">
      <w:pPr>
        <w:pStyle w:val="ListParagraph"/>
        <w:spacing w:line="360" w:lineRule="auto"/>
        <w:jc w:val="both"/>
        <w:rPr>
          <w:rFonts w:ascii="Arial" w:hAnsi="Arial" w:cs="Arial"/>
          <w:i/>
          <w:iCs/>
          <w:lang w:val="pt-BR"/>
        </w:rPr>
      </w:pPr>
    </w:p>
    <w:p w14:paraId="36ECF4F0" w14:textId="46665647" w:rsidR="00FF6E62" w:rsidRPr="00FF6E62" w:rsidRDefault="00FF6E62" w:rsidP="00FF6E62">
      <w:pPr>
        <w:pStyle w:val="ListParagraph"/>
        <w:spacing w:line="360" w:lineRule="auto"/>
        <w:jc w:val="both"/>
        <w:rPr>
          <w:rFonts w:ascii="Arial" w:hAnsi="Arial" w:cs="Arial"/>
          <w:i/>
          <w:iCs/>
        </w:rPr>
      </w:pPr>
      <w:proofErr w:type="spellStart"/>
      <w:r w:rsidRPr="00FF6E62">
        <w:rPr>
          <w:rFonts w:ascii="Arial" w:hAnsi="Arial" w:cs="Arial"/>
        </w:rPr>
        <w:t>Alguns</w:t>
      </w:r>
      <w:proofErr w:type="spellEnd"/>
      <w:r w:rsidRPr="00FF6E62">
        <w:rPr>
          <w:rFonts w:ascii="Arial" w:hAnsi="Arial" w:cs="Arial"/>
        </w:rPr>
        <w:t xml:space="preserve"> dados </w:t>
      </w:r>
      <w:proofErr w:type="spellStart"/>
      <w:r w:rsidRPr="00FF6E62">
        <w:rPr>
          <w:rFonts w:ascii="Arial" w:hAnsi="Arial" w:cs="Arial"/>
        </w:rPr>
        <w:t>relatados</w:t>
      </w:r>
      <w:proofErr w:type="spellEnd"/>
      <w:r w:rsidRPr="00FF6E62">
        <w:rPr>
          <w:rFonts w:ascii="Arial" w:hAnsi="Arial" w:cs="Arial"/>
        </w:rPr>
        <w:t xml:space="preserve"> pela </w:t>
      </w:r>
      <w:hyperlink r:id="rId9" w:history="1">
        <w:r w:rsidRPr="00FF6E62">
          <w:rPr>
            <w:rStyle w:val="Hyperlink"/>
            <w:i/>
            <w:iCs/>
            <w:color w:val="auto"/>
            <w:u w:val="none"/>
          </w:rPr>
          <w:t>Journal of Human Growth and Development</w:t>
        </w:r>
      </w:hyperlink>
      <w:r w:rsidRPr="00FF6E62">
        <w:rPr>
          <w:rFonts w:ascii="Arial" w:hAnsi="Arial" w:cs="Arial"/>
          <w:i/>
          <w:iCs/>
        </w:rPr>
        <w:t>:</w:t>
      </w:r>
    </w:p>
    <w:p w14:paraId="77446809" w14:textId="2C27B3F0" w:rsidR="00FF6E62" w:rsidRPr="00FF6E62" w:rsidRDefault="00FF6E62" w:rsidP="00FF6E62">
      <w:pPr>
        <w:pStyle w:val="ListParagraph"/>
        <w:numPr>
          <w:ilvl w:val="0"/>
          <w:numId w:val="21"/>
        </w:numPr>
        <w:spacing w:line="360" w:lineRule="auto"/>
        <w:jc w:val="both"/>
        <w:rPr>
          <w:i/>
          <w:iCs/>
          <w:lang w:val="pt-BR"/>
        </w:rPr>
      </w:pPr>
      <w:r w:rsidRPr="00FF6E62">
        <w:rPr>
          <w:i/>
          <w:iCs/>
          <w:lang w:val="pt-BR"/>
        </w:rPr>
        <w:t>No Brasil, em 2015 ocorre</w:t>
      </w:r>
      <w:r w:rsidRPr="008221CC">
        <w:rPr>
          <w:i/>
          <w:iCs/>
          <w:lang w:val="pt-BR"/>
        </w:rPr>
        <w:t>ram</w:t>
      </w:r>
      <w:r w:rsidRPr="00FF6E62">
        <w:rPr>
          <w:i/>
          <w:iCs/>
          <w:lang w:val="pt-BR"/>
        </w:rPr>
        <w:t xml:space="preserve"> 19 mortes de trânsito para cada 100 mil habitantes</w:t>
      </w:r>
      <w:r w:rsidRPr="008221CC">
        <w:rPr>
          <w:i/>
          <w:iCs/>
          <w:lang w:val="pt-BR"/>
        </w:rPr>
        <w:t xml:space="preserve">, sendo que em </w:t>
      </w:r>
      <w:r w:rsidRPr="00FF6E62">
        <w:rPr>
          <w:i/>
          <w:iCs/>
          <w:lang w:val="pt-BR"/>
        </w:rPr>
        <w:t>2019,</w:t>
      </w:r>
      <w:r w:rsidRPr="008221CC">
        <w:rPr>
          <w:i/>
          <w:iCs/>
          <w:lang w:val="pt-BR"/>
        </w:rPr>
        <w:t xml:space="preserve"> </w:t>
      </w:r>
      <w:r w:rsidRPr="00FF6E62">
        <w:rPr>
          <w:i/>
          <w:iCs/>
          <w:lang w:val="pt-BR"/>
        </w:rPr>
        <w:t>a taxa reduziu para 15 mortes para cada 100 mil habitantes.</w:t>
      </w:r>
    </w:p>
    <w:p w14:paraId="165825F8" w14:textId="77777777" w:rsidR="00FF6E62" w:rsidRPr="00FF6E62" w:rsidRDefault="00FF6E62" w:rsidP="00FF6E62">
      <w:pPr>
        <w:pStyle w:val="ListParagraph"/>
        <w:spacing w:line="360" w:lineRule="auto"/>
        <w:jc w:val="both"/>
        <w:rPr>
          <w:sz w:val="16"/>
          <w:szCs w:val="16"/>
          <w:lang w:val="pt-BR"/>
        </w:rPr>
      </w:pPr>
    </w:p>
    <w:p w14:paraId="4EB568F2" w14:textId="229C7251" w:rsidR="00FF6E62" w:rsidRPr="00FF6E62" w:rsidRDefault="00FF6E62" w:rsidP="00FF6E6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1702B92" wp14:editId="11C08AE0">
            <wp:extent cx="5943600" cy="1675765"/>
            <wp:effectExtent l="19050" t="19050" r="19050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ACAD5C0" w14:textId="441B3577" w:rsidR="00971C8A" w:rsidRDefault="00971C8A" w:rsidP="00F572BD">
      <w:pPr>
        <w:spacing w:line="360" w:lineRule="auto"/>
        <w:jc w:val="center"/>
        <w:rPr>
          <w:rFonts w:ascii="Arial" w:hAnsi="Arial" w:cs="Arial"/>
          <w:i/>
          <w:iCs/>
        </w:rPr>
      </w:pPr>
    </w:p>
    <w:p w14:paraId="254FF077" w14:textId="4C22DC17" w:rsidR="00971C8A" w:rsidRPr="00FE091E" w:rsidRDefault="00971C8A" w:rsidP="00971C8A">
      <w:pPr>
        <w:spacing w:line="360" w:lineRule="auto"/>
        <w:jc w:val="both"/>
        <w:rPr>
          <w:rFonts w:ascii="Arial" w:hAnsi="Arial" w:cs="Arial"/>
          <w:lang w:val="pt-BR"/>
        </w:rPr>
      </w:pPr>
      <w:r w:rsidRPr="00477551">
        <w:rPr>
          <w:rFonts w:ascii="Arial" w:hAnsi="Arial" w:cs="Arial"/>
        </w:rPr>
        <w:tab/>
      </w:r>
      <w:r w:rsidRPr="00FE091E">
        <w:rPr>
          <w:rFonts w:ascii="Arial" w:hAnsi="Arial" w:cs="Arial"/>
          <w:lang w:val="pt-BR"/>
        </w:rPr>
        <w:t xml:space="preserve">O conceito de mobilidade vai além do transporte de pessoas e cargas. Quando bem planejado e implementado, promove mais segurança, qualidade de vida e bem-estar, redução de agentes poluidores, mais conexão, velocidade, redução de custos e proporciona um futuro mais sustentável e </w:t>
      </w:r>
      <w:r w:rsidR="00FF6E62">
        <w:rPr>
          <w:rFonts w:ascii="Arial" w:hAnsi="Arial" w:cs="Arial"/>
          <w:lang w:val="pt-BR"/>
        </w:rPr>
        <w:t>mais inclusão social</w:t>
      </w:r>
      <w:r w:rsidRPr="00FE091E">
        <w:rPr>
          <w:rFonts w:ascii="Arial" w:hAnsi="Arial" w:cs="Arial"/>
          <w:lang w:val="pt-BR"/>
        </w:rPr>
        <w:t>.</w:t>
      </w:r>
    </w:p>
    <w:p w14:paraId="06C8DA34" w14:textId="4B469DD4" w:rsidR="00971C8A" w:rsidRPr="00FE091E" w:rsidRDefault="00971C8A" w:rsidP="00971C8A">
      <w:pPr>
        <w:spacing w:line="360" w:lineRule="auto"/>
        <w:jc w:val="both"/>
        <w:rPr>
          <w:rFonts w:ascii="Arial" w:hAnsi="Arial" w:cs="Arial"/>
          <w:lang w:val="pt-BR"/>
        </w:rPr>
      </w:pPr>
      <w:r w:rsidRPr="00FE091E">
        <w:rPr>
          <w:rFonts w:ascii="Arial" w:hAnsi="Arial" w:cs="Arial"/>
          <w:lang w:val="pt-BR"/>
        </w:rPr>
        <w:tab/>
      </w:r>
      <w:r w:rsidR="00FF6E62">
        <w:rPr>
          <w:rFonts w:ascii="Arial" w:hAnsi="Arial" w:cs="Arial"/>
          <w:lang w:val="pt-BR"/>
        </w:rPr>
        <w:t>O grande objetivo da tecnologia deve ser produzir soluções, as quais algumas já são conhecidas, como c</w:t>
      </w:r>
      <w:r w:rsidRPr="00FE091E">
        <w:rPr>
          <w:rFonts w:ascii="Arial" w:hAnsi="Arial" w:cs="Arial"/>
          <w:lang w:val="pt-BR"/>
        </w:rPr>
        <w:t>arros autônomos, drones</w:t>
      </w:r>
      <w:r w:rsidR="00FF6E62">
        <w:rPr>
          <w:rFonts w:ascii="Arial" w:hAnsi="Arial" w:cs="Arial"/>
          <w:lang w:val="pt-BR"/>
        </w:rPr>
        <w:t xml:space="preserve"> de transporte de cargas e pessoas</w:t>
      </w:r>
      <w:r w:rsidRPr="00FE091E">
        <w:rPr>
          <w:rFonts w:ascii="Arial" w:hAnsi="Arial" w:cs="Arial"/>
          <w:lang w:val="pt-BR"/>
        </w:rPr>
        <w:t>, aviões</w:t>
      </w:r>
      <w:r w:rsidR="00FF6E62">
        <w:rPr>
          <w:rFonts w:ascii="Arial" w:hAnsi="Arial" w:cs="Arial"/>
          <w:lang w:val="pt-BR"/>
        </w:rPr>
        <w:t>, trens</w:t>
      </w:r>
      <w:r w:rsidRPr="00FE091E">
        <w:rPr>
          <w:rFonts w:ascii="Arial" w:hAnsi="Arial" w:cs="Arial"/>
          <w:lang w:val="pt-BR"/>
        </w:rPr>
        <w:t xml:space="preserve"> </w:t>
      </w:r>
      <w:r w:rsidR="00FF6E62">
        <w:rPr>
          <w:rFonts w:ascii="Arial" w:hAnsi="Arial" w:cs="Arial"/>
          <w:lang w:val="pt-BR"/>
        </w:rPr>
        <w:t xml:space="preserve">e embarcações </w:t>
      </w:r>
      <w:r w:rsidRPr="00FE091E">
        <w:rPr>
          <w:rFonts w:ascii="Arial" w:hAnsi="Arial" w:cs="Arial"/>
          <w:lang w:val="pt-BR"/>
        </w:rPr>
        <w:t>não tripulados, semáforos e ruas inteligentes</w:t>
      </w:r>
      <w:r w:rsidR="00FF6E62">
        <w:rPr>
          <w:rFonts w:ascii="Arial" w:hAnsi="Arial" w:cs="Arial"/>
          <w:lang w:val="pt-BR"/>
        </w:rPr>
        <w:t xml:space="preserve"> </w:t>
      </w:r>
      <w:r w:rsidRPr="00FE091E">
        <w:rPr>
          <w:rFonts w:ascii="Arial" w:hAnsi="Arial" w:cs="Arial"/>
          <w:lang w:val="pt-BR"/>
        </w:rPr>
        <w:t xml:space="preserve">e </w:t>
      </w:r>
      <w:r w:rsidR="00FF6E62" w:rsidRPr="00FE091E">
        <w:rPr>
          <w:rFonts w:ascii="Arial" w:hAnsi="Arial" w:cs="Arial"/>
          <w:lang w:val="pt-BR"/>
        </w:rPr>
        <w:t>outr</w:t>
      </w:r>
      <w:r w:rsidR="00FF6E62">
        <w:rPr>
          <w:rFonts w:ascii="Arial" w:hAnsi="Arial" w:cs="Arial"/>
          <w:lang w:val="pt-BR"/>
        </w:rPr>
        <w:t>o</w:t>
      </w:r>
      <w:r w:rsidR="00FF6E62" w:rsidRPr="00FE091E">
        <w:rPr>
          <w:rFonts w:ascii="Arial" w:hAnsi="Arial" w:cs="Arial"/>
          <w:lang w:val="pt-BR"/>
        </w:rPr>
        <w:t xml:space="preserve">s </w:t>
      </w:r>
      <w:r w:rsidR="00FF6E62">
        <w:rPr>
          <w:rFonts w:ascii="Arial" w:hAnsi="Arial" w:cs="Arial"/>
          <w:lang w:val="pt-BR"/>
        </w:rPr>
        <w:t xml:space="preserve">dispositivos, porém, sempre </w:t>
      </w:r>
      <w:r w:rsidR="00FF6E62">
        <w:rPr>
          <w:rFonts w:ascii="Arial" w:hAnsi="Arial" w:cs="Arial"/>
          <w:lang w:val="pt-BR"/>
        </w:rPr>
        <w:lastRenderedPageBreak/>
        <w:t>buscando melhorar</w:t>
      </w:r>
      <w:r w:rsidRPr="00FE091E">
        <w:rPr>
          <w:rFonts w:ascii="Arial" w:hAnsi="Arial" w:cs="Arial"/>
          <w:lang w:val="pt-BR"/>
        </w:rPr>
        <w:t xml:space="preserve"> a qualidade de vida das pessoas </w:t>
      </w:r>
      <w:r w:rsidR="00FF6E62">
        <w:rPr>
          <w:rFonts w:ascii="Arial" w:hAnsi="Arial" w:cs="Arial"/>
          <w:lang w:val="pt-BR"/>
        </w:rPr>
        <w:t>com ou sem dificuldade física e de qualquer raça, gênero ou classe social,</w:t>
      </w:r>
      <w:r w:rsidRPr="00FE091E">
        <w:rPr>
          <w:rFonts w:ascii="Arial" w:hAnsi="Arial" w:cs="Arial"/>
          <w:lang w:val="pt-BR"/>
        </w:rPr>
        <w:t xml:space="preserve"> otimizando os recursos da nossa sociedade. </w:t>
      </w:r>
    </w:p>
    <w:p w14:paraId="7768B3BF" w14:textId="0E13AB0B" w:rsidR="00971C8A" w:rsidRPr="00FE091E" w:rsidRDefault="00971C8A" w:rsidP="00971C8A">
      <w:pPr>
        <w:spacing w:line="360" w:lineRule="auto"/>
        <w:jc w:val="both"/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</w:pPr>
      <w:r w:rsidRPr="00FE091E">
        <w:rPr>
          <w:rFonts w:ascii="Arial" w:hAnsi="Arial" w:cs="Arial"/>
          <w:lang w:val="pt-BR"/>
        </w:rPr>
        <w:tab/>
      </w:r>
      <w:r w:rsidR="00FF6E62">
        <w:rPr>
          <w:rFonts w:ascii="Arial" w:hAnsi="Arial" w:cs="Arial"/>
          <w:lang w:val="pt-BR"/>
        </w:rPr>
        <w:t>A</w:t>
      </w:r>
      <w:r w:rsidRPr="00FE091E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 xml:space="preserve">té o </w:t>
      </w:r>
      <w:proofErr w:type="spellStart"/>
      <w:r w:rsidRPr="00FE091E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>metaverso</w:t>
      </w:r>
      <w:proofErr w:type="spellEnd"/>
      <w:r w:rsidRPr="00FE091E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>, que está misturando o mundo digital e o físico chamado agora de mundo “</w:t>
      </w:r>
      <w:proofErr w:type="spellStart"/>
      <w:r w:rsidRPr="00FE091E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>figital</w:t>
      </w:r>
      <w:proofErr w:type="spellEnd"/>
      <w:r w:rsidRPr="00FE091E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 xml:space="preserve">”, envolvendo a realidade virtual e a aumentada poderá ser um aliado na construção de gêmeos digitais (digital </w:t>
      </w:r>
      <w:proofErr w:type="spellStart"/>
      <w:r w:rsidRPr="00FE091E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>twins</w:t>
      </w:r>
      <w:proofErr w:type="spellEnd"/>
      <w:r w:rsidRPr="00FE091E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 xml:space="preserve">) e encurtando caminhos e contribuindo para soluções de mobilidade. Com ele você pode ir de instantaneamente de uma cidade à outra, outro país, participar de eventos e reuniões, assim reduzindo custos, fronteiras e dificuldades. </w:t>
      </w:r>
    </w:p>
    <w:p w14:paraId="06C4A6F8" w14:textId="35497A0E" w:rsidR="00971C8A" w:rsidRDefault="00971C8A" w:rsidP="00971C8A">
      <w:pPr>
        <w:spacing w:line="360" w:lineRule="auto"/>
        <w:ind w:firstLine="708"/>
        <w:jc w:val="both"/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</w:pPr>
      <w:r w:rsidRPr="00FE091E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 xml:space="preserve">A inteligência artificial pode melhorar a mobilidade das pessoas por meio de técnicas de otimização e aprendizado. O seu uso na otimização do trânsito é uma realidade e muito de nós utilizamos através de aplicativos mobile, como o </w:t>
      </w:r>
      <w:proofErr w:type="spellStart"/>
      <w:r w:rsidRPr="00FE091E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>Waze</w:t>
      </w:r>
      <w:proofErr w:type="spellEnd"/>
      <w:r w:rsidRPr="00FE091E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 xml:space="preserve"> e o Google Maps. Com os dados disponíveis e atualizados em tempo real, estes aplicativos, com o auxílio da inteligência artificial, podem sugerir melhores rotas, melhores horários para iniciar uma viagem, entre outras vantagens.</w:t>
      </w:r>
    </w:p>
    <w:p w14:paraId="5EDC44EC" w14:textId="434D09C5" w:rsidR="000E6DFB" w:rsidRDefault="000E6DFB" w:rsidP="00971C8A">
      <w:pPr>
        <w:spacing w:line="360" w:lineRule="auto"/>
        <w:ind w:firstLine="708"/>
        <w:jc w:val="both"/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</w:pPr>
    </w:p>
    <w:p w14:paraId="7D7CA3F4" w14:textId="77777777" w:rsidR="000E6DFB" w:rsidRDefault="000E6DFB" w:rsidP="00971C8A">
      <w:pPr>
        <w:spacing w:line="360" w:lineRule="auto"/>
        <w:ind w:firstLine="708"/>
        <w:jc w:val="both"/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</w:pPr>
    </w:p>
    <w:p w14:paraId="6FA2AACA" w14:textId="30C2E635" w:rsidR="008E3B3B" w:rsidRPr="000E6DFB" w:rsidRDefault="008E3B3B" w:rsidP="000E6DFB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shd w:val="clear" w:color="auto" w:fill="FFFFFF"/>
          <w:lang w:val="pt-BR" w:eastAsia="pt-BR"/>
        </w:rPr>
      </w:pPr>
      <w:r w:rsidRPr="000E6DFB">
        <w:rPr>
          <w:rFonts w:ascii="Arial" w:eastAsia="Times New Roman" w:hAnsi="Arial" w:cs="Arial"/>
          <w:b/>
          <w:bCs/>
          <w:color w:val="000000"/>
          <w:highlight w:val="yellow"/>
          <w:shd w:val="clear" w:color="auto" w:fill="FFFFFF"/>
          <w:lang w:val="pt-BR" w:eastAsia="pt-BR"/>
        </w:rPr>
        <w:t>DESAFIO DA GLOBAL SOLUTION – 2º SEMESTRE DE 2022</w:t>
      </w:r>
    </w:p>
    <w:p w14:paraId="241259EB" w14:textId="77777777" w:rsidR="008E3B3B" w:rsidRDefault="00971C8A" w:rsidP="00971C8A">
      <w:pPr>
        <w:spacing w:line="360" w:lineRule="auto"/>
        <w:jc w:val="both"/>
        <w:rPr>
          <w:rFonts w:ascii="Arial" w:hAnsi="Arial" w:cs="Arial"/>
          <w:lang w:val="pt-BR"/>
        </w:rPr>
      </w:pPr>
      <w:r w:rsidRPr="00FE091E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ab/>
        <w:t xml:space="preserve">O grupo </w:t>
      </w:r>
      <w:proofErr w:type="spellStart"/>
      <w:r w:rsidRPr="00FE091E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>Stellantis</w:t>
      </w:r>
      <w:proofErr w:type="spellEnd"/>
      <w:r w:rsidRPr="00FE091E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 xml:space="preserve">, parceiro da FIAP, busca soluções para uma nova realidade sustentável e vocês são os atores principais para contribuir com esta transformação no avanço da </w:t>
      </w:r>
      <w:r w:rsidRPr="00FE091E">
        <w:rPr>
          <w:rFonts w:ascii="Arial" w:hAnsi="Arial" w:cs="Arial"/>
          <w:lang w:val="pt-BR"/>
        </w:rPr>
        <w:t>mobilidade</w:t>
      </w:r>
      <w:r w:rsidR="008E3B3B">
        <w:rPr>
          <w:rFonts w:ascii="Arial" w:hAnsi="Arial" w:cs="Arial"/>
          <w:lang w:val="pt-BR"/>
        </w:rPr>
        <w:t>.</w:t>
      </w:r>
    </w:p>
    <w:p w14:paraId="0D1D0591" w14:textId="0B67F9A1" w:rsidR="00971C8A" w:rsidRDefault="008E3B3B" w:rsidP="008E3B3B">
      <w:pPr>
        <w:spacing w:line="360" w:lineRule="auto"/>
        <w:ind w:firstLine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Os seus professores usarão o tema de mobilidade que foi abordado, na construção de questões que desafiem seus conhecimentos nas várias disciplinas.</w:t>
      </w:r>
    </w:p>
    <w:p w14:paraId="09214481" w14:textId="2A09E95F" w:rsidR="0089452D" w:rsidRDefault="008E3B3B" w:rsidP="008E3B3B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>Bons estudos e bom trabalho!</w:t>
      </w:r>
    </w:p>
    <w:p w14:paraId="594A99DB" w14:textId="77777777" w:rsidR="0089452D" w:rsidRDefault="0089452D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p w14:paraId="1FC029A2" w14:textId="77777777" w:rsidR="00F572BD" w:rsidRDefault="00F572BD" w:rsidP="008E3B3B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  <w:lang w:val="pt-BR"/>
        </w:rPr>
      </w:pPr>
    </w:p>
    <w:p w14:paraId="592B1189" w14:textId="20E81144" w:rsidR="000E6DFB" w:rsidRPr="000E6DFB" w:rsidRDefault="000E6DFB" w:rsidP="000E6DFB">
      <w:pPr>
        <w:spacing w:after="0" w:line="240" w:lineRule="auto"/>
        <w:jc w:val="center"/>
        <w:rPr>
          <w:rFonts w:ascii="Arial" w:hAnsi="Arial" w:cs="Arial"/>
          <w:b/>
          <w:bCs/>
          <w:lang w:val="pt-BR"/>
        </w:rPr>
      </w:pPr>
      <w:r w:rsidRPr="00237A57">
        <w:rPr>
          <w:rFonts w:ascii="Arial" w:hAnsi="Arial" w:cs="Arial"/>
          <w:b/>
          <w:bCs/>
          <w:highlight w:val="yellow"/>
          <w:lang w:val="pt-BR"/>
        </w:rPr>
        <w:t xml:space="preserve">Network Fundamentals </w:t>
      </w:r>
      <w:proofErr w:type="spellStart"/>
      <w:r w:rsidRPr="00237A57">
        <w:rPr>
          <w:rFonts w:ascii="Arial" w:hAnsi="Arial" w:cs="Arial"/>
          <w:b/>
          <w:bCs/>
          <w:highlight w:val="yellow"/>
          <w:lang w:val="pt-BR"/>
        </w:rPr>
        <w:t>and</w:t>
      </w:r>
      <w:proofErr w:type="spellEnd"/>
      <w:r w:rsidRPr="00237A57">
        <w:rPr>
          <w:rFonts w:ascii="Arial" w:hAnsi="Arial" w:cs="Arial"/>
          <w:b/>
          <w:bCs/>
          <w:highlight w:val="yellow"/>
          <w:lang w:val="pt-BR"/>
        </w:rPr>
        <w:t xml:space="preserve"> Security</w:t>
      </w:r>
    </w:p>
    <w:p w14:paraId="01EB1634" w14:textId="39379C09" w:rsidR="000E6DFB" w:rsidRPr="00371715" w:rsidRDefault="000E6DFB" w:rsidP="000E6DFB">
      <w:pPr>
        <w:spacing w:after="0" w:line="240" w:lineRule="auto"/>
        <w:jc w:val="center"/>
        <w:rPr>
          <w:rFonts w:ascii="Gotham HTF Light" w:hAnsi="Gotham HTF Light"/>
          <w:b/>
          <w:bCs/>
          <w:sz w:val="24"/>
          <w:szCs w:val="24"/>
          <w:lang w:val="pt-BR"/>
        </w:rPr>
      </w:pPr>
      <w:r>
        <w:rPr>
          <w:rFonts w:ascii="Arial" w:hAnsi="Arial" w:cs="Arial"/>
          <w:lang w:val="pt-BR"/>
        </w:rPr>
        <w:t>--------------------------------------------------------------------------------------------------------------------------</w:t>
      </w:r>
      <w:r w:rsidR="00772148">
        <w:rPr>
          <w:rFonts w:ascii="Arial" w:hAnsi="Arial" w:cs="Arial"/>
          <w:lang w:val="pt-BR"/>
        </w:rPr>
        <w:t>-</w:t>
      </w:r>
      <w:r>
        <w:rPr>
          <w:rFonts w:ascii="Arial" w:hAnsi="Arial" w:cs="Arial"/>
          <w:lang w:val="pt-BR"/>
        </w:rPr>
        <w:t>----</w:t>
      </w:r>
    </w:p>
    <w:p w14:paraId="5D946567" w14:textId="5A025968" w:rsidR="00D0255F" w:rsidRPr="00D0255F" w:rsidRDefault="0089452D" w:rsidP="00D0255F">
      <w:pPr>
        <w:spacing w:after="0" w:line="360" w:lineRule="auto"/>
        <w:rPr>
          <w:rFonts w:ascii="Arial" w:hAnsi="Arial" w:cs="Arial"/>
          <w:b/>
          <w:bCs/>
          <w:color w:val="00B050"/>
          <w:lang w:val="pt-BR"/>
        </w:rPr>
      </w:pPr>
      <w:r w:rsidRPr="00D0255F">
        <w:rPr>
          <w:b/>
          <w:bCs/>
          <w:color w:val="C00000"/>
          <w:lang w:val="pt-BR"/>
        </w:rPr>
        <w:t>Informe seu nome COMPLETO (sem abreviações):</w:t>
      </w:r>
      <w:r w:rsidR="00D0255F">
        <w:rPr>
          <w:b/>
          <w:bCs/>
          <w:color w:val="C00000"/>
          <w:lang w:val="pt-BR"/>
        </w:rPr>
        <w:t xml:space="preserve"> </w:t>
      </w:r>
      <w:r w:rsidR="00D0255F" w:rsidRPr="00D0255F">
        <w:rPr>
          <w:b/>
          <w:bCs/>
          <w:color w:val="C00000"/>
          <w:lang w:val="pt-BR"/>
        </w:rPr>
        <w:t xml:space="preserve"> </w:t>
      </w:r>
      <w:r w:rsidR="00B64A56">
        <w:rPr>
          <w:rFonts w:ascii="Arial" w:hAnsi="Arial" w:cs="Arial"/>
          <w:b/>
          <w:bCs/>
          <w:color w:val="00B050"/>
          <w:lang w:val="pt-BR"/>
        </w:rPr>
        <w:t>Vitor Torres Dantas</w:t>
      </w:r>
    </w:p>
    <w:p w14:paraId="22334866" w14:textId="0E40D14F" w:rsidR="0089452D" w:rsidRDefault="0089452D" w:rsidP="0089452D">
      <w:pPr>
        <w:rPr>
          <w:b/>
          <w:bCs/>
          <w:color w:val="C00000"/>
          <w:lang w:val="pt-BR"/>
        </w:rPr>
      </w:pPr>
      <w:r>
        <w:rPr>
          <w:b/>
          <w:bCs/>
          <w:color w:val="C00000"/>
          <w:lang w:val="pt-BR"/>
        </w:rPr>
        <w:t>Informe seu RM:</w:t>
      </w:r>
      <w:r w:rsidR="00D0255F">
        <w:rPr>
          <w:b/>
          <w:bCs/>
          <w:color w:val="C00000"/>
          <w:lang w:val="pt-BR"/>
        </w:rPr>
        <w:t xml:space="preserve"> </w:t>
      </w:r>
      <w:r w:rsidR="00D0255F" w:rsidRPr="00D0255F">
        <w:rPr>
          <w:b/>
          <w:bCs/>
          <w:color w:val="C00000"/>
          <w:lang w:val="pt-BR"/>
        </w:rPr>
        <w:t xml:space="preserve"> </w:t>
      </w:r>
      <w:r w:rsidR="00B64A56">
        <w:rPr>
          <w:rFonts w:ascii="Arial" w:hAnsi="Arial" w:cs="Arial"/>
          <w:b/>
          <w:bCs/>
          <w:color w:val="00B050"/>
          <w:lang w:val="pt-BR"/>
        </w:rPr>
        <w:t>88415</w:t>
      </w:r>
    </w:p>
    <w:p w14:paraId="40DEEEFE" w14:textId="75BB9B09" w:rsidR="0089452D" w:rsidRDefault="0089452D" w:rsidP="009D4AF3">
      <w:pPr>
        <w:jc w:val="both"/>
        <w:rPr>
          <w:lang w:val="pt-BR"/>
        </w:rPr>
      </w:pPr>
      <w:r>
        <w:rPr>
          <w:lang w:val="pt-BR"/>
        </w:rPr>
        <w:t>------------------------------------------------------------------------------------------------------------------------------------------</w:t>
      </w:r>
    </w:p>
    <w:p w14:paraId="17E62C1D" w14:textId="2FBEAC26" w:rsidR="00772148" w:rsidRDefault="00772148" w:rsidP="009D4AF3">
      <w:pPr>
        <w:jc w:val="both"/>
        <w:rPr>
          <w:lang w:val="pt-BR"/>
        </w:rPr>
      </w:pPr>
      <w:r w:rsidRPr="00772148">
        <w:rPr>
          <w:lang w:val="pt-BR"/>
        </w:rPr>
        <w:t xml:space="preserve">O grupo </w:t>
      </w:r>
      <w:proofErr w:type="spellStart"/>
      <w:r w:rsidRPr="00772148">
        <w:rPr>
          <w:lang w:val="pt-BR"/>
        </w:rPr>
        <w:t>Stellantis</w:t>
      </w:r>
      <w:proofErr w:type="spellEnd"/>
      <w:r w:rsidRPr="00772148">
        <w:rPr>
          <w:lang w:val="pt-BR"/>
        </w:rPr>
        <w:t xml:space="preserve"> solicita uma proposta de configuração das redes de comunicação para duas novas filia</w:t>
      </w:r>
      <w:r w:rsidR="00237A57">
        <w:rPr>
          <w:lang w:val="pt-BR"/>
        </w:rPr>
        <w:t>i</w:t>
      </w:r>
      <w:r w:rsidRPr="00772148">
        <w:rPr>
          <w:lang w:val="pt-BR"/>
        </w:rPr>
        <w:t>s, uma localizada em São Paulo e outra no Rio de Janeiro.</w:t>
      </w:r>
      <w:r>
        <w:rPr>
          <w:lang w:val="pt-BR"/>
        </w:rPr>
        <w:t xml:space="preserve"> A topologia inicial para a ligação das duas redes de comunicação por meio da Internet e apresentada a seguir:</w:t>
      </w:r>
    </w:p>
    <w:p w14:paraId="5F3B0A9E" w14:textId="1D1EF38C" w:rsidR="00772148" w:rsidRDefault="00702ACC" w:rsidP="00702ACC">
      <w:pPr>
        <w:ind w:left="-709" w:right="-421"/>
        <w:rPr>
          <w:b/>
          <w:bCs/>
          <w:color w:val="C00000"/>
          <w:lang w:val="pt-BR"/>
        </w:rPr>
      </w:pPr>
      <w:r>
        <w:rPr>
          <w:b/>
          <w:bCs/>
          <w:noProof/>
          <w:color w:val="C00000"/>
          <w:lang w:val="pt-BR"/>
        </w:rPr>
        <w:drawing>
          <wp:inline distT="0" distB="0" distL="0" distR="0" wp14:anchorId="5BAFBF2D" wp14:editId="6906635F">
            <wp:extent cx="6677025" cy="5164396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580" cy="51810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386573" w14:textId="1A1CAD27" w:rsidR="00772148" w:rsidRDefault="00772148" w:rsidP="00772148">
      <w:pPr>
        <w:jc w:val="center"/>
        <w:rPr>
          <w:b/>
          <w:bCs/>
          <w:color w:val="C00000"/>
          <w:lang w:val="pt-BR"/>
        </w:rPr>
      </w:pPr>
      <w:r>
        <w:rPr>
          <w:b/>
          <w:bCs/>
          <w:color w:val="C00000"/>
          <w:lang w:val="pt-BR"/>
        </w:rPr>
        <w:t xml:space="preserve">Figura 1. </w:t>
      </w:r>
      <w:r w:rsidRPr="00772148">
        <w:rPr>
          <w:b/>
          <w:bCs/>
          <w:lang w:val="pt-BR"/>
        </w:rPr>
        <w:t xml:space="preserve">Topologia inicial para ligação de duas filiais do grupo </w:t>
      </w:r>
      <w:proofErr w:type="spellStart"/>
      <w:r w:rsidRPr="00772148">
        <w:rPr>
          <w:b/>
          <w:bCs/>
          <w:lang w:val="pt-BR"/>
        </w:rPr>
        <w:t>Stellantis</w:t>
      </w:r>
      <w:proofErr w:type="spellEnd"/>
    </w:p>
    <w:p w14:paraId="12387BFD" w14:textId="77777777" w:rsidR="00D0255F" w:rsidRDefault="00D0255F">
      <w:pPr>
        <w:rPr>
          <w:b/>
          <w:bCs/>
          <w:color w:val="C00000"/>
          <w:sz w:val="24"/>
          <w:szCs w:val="24"/>
          <w:lang w:val="pt-BR"/>
        </w:rPr>
      </w:pPr>
      <w:r>
        <w:rPr>
          <w:b/>
          <w:bCs/>
          <w:color w:val="C00000"/>
          <w:sz w:val="24"/>
          <w:szCs w:val="24"/>
          <w:lang w:val="pt-BR"/>
        </w:rPr>
        <w:br w:type="page"/>
      </w:r>
    </w:p>
    <w:p w14:paraId="24E1FF29" w14:textId="29CC0069" w:rsidR="000E6DFB" w:rsidRDefault="00772148" w:rsidP="0050249E">
      <w:pPr>
        <w:rPr>
          <w:b/>
          <w:bCs/>
          <w:lang w:val="pt-BR"/>
        </w:rPr>
      </w:pPr>
      <w:r w:rsidRPr="009D4AF3">
        <w:rPr>
          <w:b/>
          <w:bCs/>
          <w:color w:val="C00000"/>
          <w:sz w:val="24"/>
          <w:szCs w:val="24"/>
          <w:lang w:val="pt-BR"/>
        </w:rPr>
        <w:lastRenderedPageBreak/>
        <w:t>Passo 1 (Valor 2 Pontos):</w:t>
      </w:r>
      <w:r w:rsidRPr="009D4AF3">
        <w:rPr>
          <w:color w:val="C00000"/>
          <w:sz w:val="24"/>
          <w:szCs w:val="24"/>
          <w:lang w:val="pt-BR"/>
        </w:rPr>
        <w:t xml:space="preserve"> </w:t>
      </w:r>
      <w:r w:rsidR="0050249E" w:rsidRPr="009D4AF3">
        <w:rPr>
          <w:b/>
          <w:bCs/>
          <w:sz w:val="24"/>
          <w:szCs w:val="24"/>
          <w:lang w:val="pt-BR"/>
        </w:rPr>
        <w:t>Configuração de endereçamento IPv4 para topologia apresentada.</w:t>
      </w:r>
    </w:p>
    <w:p w14:paraId="4F58AA48" w14:textId="0B68F5FB" w:rsidR="00D0255F" w:rsidRPr="00D0255F" w:rsidRDefault="0050249E" w:rsidP="0050249E">
      <w:pPr>
        <w:pStyle w:val="ListParagraph"/>
        <w:numPr>
          <w:ilvl w:val="0"/>
          <w:numId w:val="22"/>
        </w:numPr>
        <w:spacing w:after="0" w:line="360" w:lineRule="auto"/>
        <w:ind w:left="714" w:hanging="357"/>
        <w:rPr>
          <w:rFonts w:ascii="Arial" w:hAnsi="Arial" w:cs="Arial"/>
          <w:b/>
          <w:bCs/>
          <w:color w:val="00B050"/>
          <w:lang w:val="pt-BR"/>
        </w:rPr>
      </w:pPr>
      <w:r w:rsidRPr="0050249E">
        <w:rPr>
          <w:rFonts w:ascii="Arial" w:hAnsi="Arial" w:cs="Arial"/>
          <w:lang w:val="pt-BR"/>
        </w:rPr>
        <w:t>Escolha um</w:t>
      </w:r>
      <w:r w:rsidR="00394517">
        <w:rPr>
          <w:rFonts w:ascii="Arial" w:hAnsi="Arial" w:cs="Arial"/>
          <w:lang w:val="pt-BR"/>
        </w:rPr>
        <w:t xml:space="preserve"> </w:t>
      </w:r>
      <w:r w:rsidR="00394517" w:rsidRPr="00394517">
        <w:rPr>
          <w:rFonts w:ascii="Arial" w:hAnsi="Arial" w:cs="Arial"/>
          <w:b/>
          <w:bCs/>
          <w:lang w:val="pt-BR"/>
        </w:rPr>
        <w:t>endereço de rede</w:t>
      </w:r>
      <w:r w:rsidR="00394517" w:rsidRPr="009D4AF3">
        <w:rPr>
          <w:rFonts w:ascii="Arial" w:hAnsi="Arial" w:cs="Arial"/>
          <w:b/>
          <w:bCs/>
          <w:lang w:val="pt-BR"/>
        </w:rPr>
        <w:t xml:space="preserve"> </w:t>
      </w:r>
      <w:r w:rsidR="00394517" w:rsidRPr="00D0255F">
        <w:rPr>
          <w:rFonts w:ascii="Arial" w:hAnsi="Arial" w:cs="Arial"/>
          <w:lang w:val="pt-BR"/>
        </w:rPr>
        <w:t xml:space="preserve">Classe </w:t>
      </w:r>
      <w:r w:rsidR="00C84B00">
        <w:rPr>
          <w:rFonts w:ascii="Arial" w:hAnsi="Arial" w:cs="Arial"/>
          <w:lang w:val="pt-BR"/>
        </w:rPr>
        <w:t>C</w:t>
      </w:r>
      <w:r w:rsidR="00394517" w:rsidRPr="00D0255F">
        <w:rPr>
          <w:rFonts w:ascii="Arial" w:hAnsi="Arial" w:cs="Arial"/>
          <w:lang w:val="pt-BR"/>
        </w:rPr>
        <w:t xml:space="preserve"> de </w:t>
      </w:r>
      <w:r w:rsidR="009D4AF3" w:rsidRPr="00D0255F">
        <w:rPr>
          <w:rFonts w:ascii="Arial" w:hAnsi="Arial" w:cs="Arial"/>
          <w:lang w:val="pt-BR"/>
        </w:rPr>
        <w:t>IPv4</w:t>
      </w:r>
      <w:r w:rsidRPr="00D0255F">
        <w:rPr>
          <w:rFonts w:ascii="Arial" w:hAnsi="Arial" w:cs="Arial"/>
          <w:lang w:val="pt-BR"/>
        </w:rPr>
        <w:t xml:space="preserve"> </w:t>
      </w:r>
      <w:r w:rsidR="00D0255F" w:rsidRPr="00D0255F">
        <w:rPr>
          <w:rFonts w:ascii="Arial" w:hAnsi="Arial" w:cs="Arial"/>
          <w:lang w:val="pt-BR"/>
        </w:rPr>
        <w:t>público</w:t>
      </w:r>
      <w:r w:rsidR="009D4AF3">
        <w:rPr>
          <w:rFonts w:ascii="Arial" w:hAnsi="Arial" w:cs="Arial"/>
          <w:b/>
          <w:bCs/>
          <w:lang w:val="pt-BR"/>
        </w:rPr>
        <w:t>,</w:t>
      </w:r>
      <w:r w:rsidRPr="0050249E">
        <w:rPr>
          <w:rFonts w:ascii="Arial" w:hAnsi="Arial" w:cs="Arial"/>
          <w:lang w:val="pt-BR"/>
        </w:rPr>
        <w:t xml:space="preserve"> a ser utilizado na configuração da filial em São Paulo</w:t>
      </w:r>
      <w:r w:rsidR="00394517">
        <w:rPr>
          <w:rFonts w:ascii="Arial" w:hAnsi="Arial" w:cs="Arial"/>
          <w:lang w:val="pt-BR"/>
        </w:rPr>
        <w:t>. Informe o endereço escolhido</w:t>
      </w:r>
      <w:r w:rsidRPr="0050249E">
        <w:rPr>
          <w:rFonts w:ascii="Arial" w:hAnsi="Arial" w:cs="Arial"/>
          <w:lang w:val="pt-BR"/>
        </w:rPr>
        <w:t>:</w:t>
      </w:r>
      <w:r w:rsidR="00F21856">
        <w:rPr>
          <w:rFonts w:ascii="Arial" w:hAnsi="Arial" w:cs="Arial"/>
          <w:lang w:val="pt-BR"/>
        </w:rPr>
        <w:t xml:space="preserve"> </w:t>
      </w:r>
    </w:p>
    <w:p w14:paraId="58146B47" w14:textId="458A9663" w:rsidR="0050249E" w:rsidRDefault="00522184" w:rsidP="00D0255F">
      <w:pPr>
        <w:pStyle w:val="ListParagraph"/>
        <w:spacing w:after="0" w:line="360" w:lineRule="auto"/>
        <w:ind w:left="714"/>
        <w:rPr>
          <w:rFonts w:ascii="Arial" w:hAnsi="Arial" w:cs="Arial"/>
          <w:b/>
          <w:bCs/>
          <w:color w:val="00B050"/>
          <w:lang w:val="pt-BR"/>
        </w:rPr>
      </w:pPr>
      <w:r>
        <w:rPr>
          <w:rFonts w:ascii="Arial" w:hAnsi="Arial" w:cs="Arial"/>
          <w:b/>
          <w:bCs/>
          <w:color w:val="00B050"/>
          <w:lang w:val="pt-BR"/>
        </w:rPr>
        <w:t>200</w:t>
      </w:r>
      <w:r w:rsidR="007009C8">
        <w:rPr>
          <w:rFonts w:ascii="Arial" w:hAnsi="Arial" w:cs="Arial"/>
          <w:b/>
          <w:bCs/>
          <w:color w:val="00B050"/>
          <w:lang w:val="pt-BR"/>
        </w:rPr>
        <w:t>.</w:t>
      </w:r>
      <w:r>
        <w:rPr>
          <w:rFonts w:ascii="Arial" w:hAnsi="Arial" w:cs="Arial"/>
          <w:b/>
          <w:bCs/>
          <w:color w:val="00B050"/>
          <w:lang w:val="pt-BR"/>
        </w:rPr>
        <w:t>200</w:t>
      </w:r>
      <w:r w:rsidR="007009C8">
        <w:rPr>
          <w:rFonts w:ascii="Arial" w:hAnsi="Arial" w:cs="Arial"/>
          <w:b/>
          <w:bCs/>
          <w:color w:val="00B050"/>
          <w:lang w:val="pt-BR"/>
        </w:rPr>
        <w:t>.</w:t>
      </w:r>
      <w:r>
        <w:rPr>
          <w:rFonts w:ascii="Arial" w:hAnsi="Arial" w:cs="Arial"/>
          <w:b/>
          <w:bCs/>
          <w:color w:val="00B050"/>
          <w:lang w:val="pt-BR"/>
        </w:rPr>
        <w:t>200</w:t>
      </w:r>
      <w:r w:rsidR="007009C8">
        <w:rPr>
          <w:rFonts w:ascii="Arial" w:hAnsi="Arial" w:cs="Arial"/>
          <w:b/>
          <w:bCs/>
          <w:color w:val="00B050"/>
          <w:lang w:val="pt-BR"/>
        </w:rPr>
        <w:t>.0</w:t>
      </w:r>
    </w:p>
    <w:p w14:paraId="3A8C8BE2" w14:textId="77777777" w:rsidR="00702ACC" w:rsidRPr="00F21856" w:rsidRDefault="00702ACC" w:rsidP="00D0255F">
      <w:pPr>
        <w:pStyle w:val="ListParagraph"/>
        <w:spacing w:after="0" w:line="360" w:lineRule="auto"/>
        <w:ind w:left="714"/>
        <w:rPr>
          <w:rFonts w:ascii="Arial" w:hAnsi="Arial" w:cs="Arial"/>
          <w:b/>
          <w:bCs/>
          <w:color w:val="00B050"/>
          <w:lang w:val="pt-BR"/>
        </w:rPr>
      </w:pPr>
    </w:p>
    <w:p w14:paraId="0D8234A8" w14:textId="77777777" w:rsidR="00D0255F" w:rsidRPr="00D0255F" w:rsidRDefault="0050249E" w:rsidP="00F21856">
      <w:pPr>
        <w:pStyle w:val="ListParagraph"/>
        <w:numPr>
          <w:ilvl w:val="0"/>
          <w:numId w:val="22"/>
        </w:numPr>
        <w:spacing w:after="0" w:line="360" w:lineRule="auto"/>
        <w:ind w:left="714" w:hanging="357"/>
        <w:rPr>
          <w:rFonts w:ascii="Arial" w:hAnsi="Arial" w:cs="Arial"/>
          <w:b/>
          <w:bCs/>
          <w:color w:val="00B050"/>
          <w:lang w:val="pt-BR"/>
        </w:rPr>
      </w:pPr>
      <w:r w:rsidRPr="00F21856">
        <w:rPr>
          <w:rFonts w:ascii="Arial" w:hAnsi="Arial" w:cs="Arial"/>
          <w:lang w:val="pt-BR"/>
        </w:rPr>
        <w:t>Informe a Máscara de Rede (CIDR) que irá utilizar para a configuração dos equipamentos na filial em São Paulo:</w:t>
      </w:r>
    </w:p>
    <w:p w14:paraId="4D74AFDE" w14:textId="00E95A09" w:rsidR="00F21856" w:rsidRPr="00F21856" w:rsidRDefault="007009C8" w:rsidP="00D0255F">
      <w:pPr>
        <w:pStyle w:val="ListParagraph"/>
        <w:spacing w:after="0" w:line="360" w:lineRule="auto"/>
        <w:ind w:left="714"/>
        <w:rPr>
          <w:rFonts w:ascii="Arial" w:hAnsi="Arial" w:cs="Arial"/>
          <w:b/>
          <w:bCs/>
          <w:color w:val="00B050"/>
          <w:lang w:val="pt-BR"/>
        </w:rPr>
      </w:pPr>
      <w:r>
        <w:rPr>
          <w:rFonts w:ascii="Arial" w:hAnsi="Arial" w:cs="Arial"/>
          <w:b/>
          <w:bCs/>
          <w:color w:val="00B050"/>
          <w:lang w:val="pt-BR"/>
        </w:rPr>
        <w:t>255.255.255.</w:t>
      </w:r>
      <w:r w:rsidR="00522184">
        <w:rPr>
          <w:rFonts w:ascii="Arial" w:hAnsi="Arial" w:cs="Arial"/>
          <w:b/>
          <w:bCs/>
          <w:color w:val="00B050"/>
          <w:lang w:val="pt-BR"/>
        </w:rPr>
        <w:t>192</w:t>
      </w:r>
    </w:p>
    <w:p w14:paraId="597C9688" w14:textId="77777777" w:rsidR="00702ACC" w:rsidRPr="00702ACC" w:rsidRDefault="00702ACC" w:rsidP="00702ACC">
      <w:pPr>
        <w:pStyle w:val="ListParagraph"/>
        <w:spacing w:after="0" w:line="360" w:lineRule="auto"/>
        <w:ind w:left="714"/>
        <w:rPr>
          <w:rFonts w:ascii="Arial" w:hAnsi="Arial" w:cs="Arial"/>
          <w:b/>
          <w:bCs/>
          <w:color w:val="00B050"/>
          <w:lang w:val="pt-BR"/>
        </w:rPr>
      </w:pPr>
    </w:p>
    <w:p w14:paraId="05F5F22E" w14:textId="4ABD5396" w:rsidR="00F21856" w:rsidRDefault="0050249E" w:rsidP="00F21856">
      <w:pPr>
        <w:pStyle w:val="ListParagraph"/>
        <w:numPr>
          <w:ilvl w:val="0"/>
          <w:numId w:val="22"/>
        </w:numPr>
        <w:spacing w:after="0" w:line="360" w:lineRule="auto"/>
        <w:ind w:left="714" w:hanging="357"/>
        <w:rPr>
          <w:rFonts w:ascii="Arial" w:hAnsi="Arial" w:cs="Arial"/>
          <w:b/>
          <w:bCs/>
          <w:color w:val="00B050"/>
          <w:lang w:val="pt-BR"/>
        </w:rPr>
      </w:pPr>
      <w:r w:rsidRPr="00F21856">
        <w:rPr>
          <w:rFonts w:ascii="Arial" w:hAnsi="Arial" w:cs="Arial"/>
          <w:lang w:val="pt-BR"/>
        </w:rPr>
        <w:t xml:space="preserve">Informe o endereço IPv4 a ser configurado na interface </w:t>
      </w:r>
      <w:r w:rsidRPr="00F21856">
        <w:rPr>
          <w:rFonts w:ascii="Courier New" w:hAnsi="Courier New" w:cs="Courier New"/>
          <w:b/>
          <w:bCs/>
          <w:color w:val="FF0000"/>
          <w:lang w:val="pt-BR"/>
        </w:rPr>
        <w:t>Gig0/</w:t>
      </w:r>
      <w:r w:rsidR="00C84B00">
        <w:rPr>
          <w:rFonts w:ascii="Courier New" w:hAnsi="Courier New" w:cs="Courier New"/>
          <w:b/>
          <w:bCs/>
          <w:color w:val="FF0000"/>
          <w:lang w:val="pt-BR"/>
        </w:rPr>
        <w:t>2</w:t>
      </w:r>
      <w:r w:rsidRPr="00F21856">
        <w:rPr>
          <w:rFonts w:ascii="Arial" w:hAnsi="Arial" w:cs="Arial"/>
          <w:color w:val="FF0000"/>
          <w:lang w:val="pt-BR"/>
        </w:rPr>
        <w:t xml:space="preserve"> </w:t>
      </w:r>
      <w:r w:rsidRPr="00F21856">
        <w:rPr>
          <w:rFonts w:ascii="Arial" w:hAnsi="Arial" w:cs="Arial"/>
          <w:lang w:val="pt-BR"/>
        </w:rPr>
        <w:t xml:space="preserve">do </w:t>
      </w:r>
      <w:r w:rsidRPr="00F21856">
        <w:rPr>
          <w:rFonts w:ascii="Courier New" w:hAnsi="Courier New" w:cs="Courier New"/>
          <w:b/>
          <w:bCs/>
          <w:color w:val="FF0000"/>
          <w:lang w:val="pt-BR"/>
        </w:rPr>
        <w:t>Roteador SP</w:t>
      </w:r>
      <w:r w:rsidRPr="00F21856">
        <w:rPr>
          <w:rFonts w:ascii="Arial" w:hAnsi="Arial" w:cs="Arial"/>
          <w:lang w:val="pt-BR"/>
        </w:rPr>
        <w:t>:</w:t>
      </w:r>
      <w:r w:rsidR="009D4AF3" w:rsidRPr="00F21856">
        <w:rPr>
          <w:rFonts w:ascii="Arial" w:hAnsi="Arial" w:cs="Arial"/>
          <w:lang w:val="pt-BR"/>
        </w:rPr>
        <w:t xml:space="preserve"> </w:t>
      </w:r>
      <w:r w:rsidR="00522184">
        <w:rPr>
          <w:rFonts w:ascii="Arial" w:hAnsi="Arial" w:cs="Arial"/>
          <w:b/>
          <w:bCs/>
          <w:color w:val="00B050"/>
          <w:lang w:val="pt-BR"/>
        </w:rPr>
        <w:t>200</w:t>
      </w:r>
      <w:r w:rsidR="007009C8">
        <w:rPr>
          <w:rFonts w:ascii="Arial" w:hAnsi="Arial" w:cs="Arial"/>
          <w:b/>
          <w:bCs/>
          <w:color w:val="00B050"/>
          <w:lang w:val="pt-BR"/>
        </w:rPr>
        <w:t>.</w:t>
      </w:r>
      <w:r w:rsidR="00522184">
        <w:rPr>
          <w:rFonts w:ascii="Arial" w:hAnsi="Arial" w:cs="Arial"/>
          <w:b/>
          <w:bCs/>
          <w:color w:val="00B050"/>
          <w:lang w:val="pt-BR"/>
        </w:rPr>
        <w:t>200</w:t>
      </w:r>
      <w:r w:rsidR="007009C8">
        <w:rPr>
          <w:rFonts w:ascii="Arial" w:hAnsi="Arial" w:cs="Arial"/>
          <w:b/>
          <w:bCs/>
          <w:color w:val="00B050"/>
          <w:lang w:val="pt-BR"/>
        </w:rPr>
        <w:t>.</w:t>
      </w:r>
      <w:r w:rsidR="00522184">
        <w:rPr>
          <w:rFonts w:ascii="Arial" w:hAnsi="Arial" w:cs="Arial"/>
          <w:b/>
          <w:bCs/>
          <w:color w:val="00B050"/>
          <w:lang w:val="pt-BR"/>
        </w:rPr>
        <w:t>200</w:t>
      </w:r>
      <w:r w:rsidR="007009C8">
        <w:rPr>
          <w:rFonts w:ascii="Arial" w:hAnsi="Arial" w:cs="Arial"/>
          <w:b/>
          <w:bCs/>
          <w:color w:val="00B050"/>
          <w:lang w:val="pt-BR"/>
        </w:rPr>
        <w:t>.</w:t>
      </w:r>
      <w:r w:rsidR="00522184">
        <w:rPr>
          <w:rFonts w:ascii="Arial" w:hAnsi="Arial" w:cs="Arial"/>
          <w:b/>
          <w:bCs/>
          <w:color w:val="00B050"/>
          <w:lang w:val="pt-BR"/>
        </w:rPr>
        <w:t>65</w:t>
      </w:r>
    </w:p>
    <w:p w14:paraId="10A207B6" w14:textId="77777777" w:rsidR="00702ACC" w:rsidRPr="00F21856" w:rsidRDefault="00702ACC" w:rsidP="00702ACC">
      <w:pPr>
        <w:pStyle w:val="ListParagraph"/>
        <w:spacing w:after="0" w:line="360" w:lineRule="auto"/>
        <w:ind w:left="714"/>
        <w:rPr>
          <w:rFonts w:ascii="Arial" w:hAnsi="Arial" w:cs="Arial"/>
          <w:b/>
          <w:bCs/>
          <w:color w:val="00B050"/>
          <w:lang w:val="pt-BR"/>
        </w:rPr>
      </w:pPr>
    </w:p>
    <w:p w14:paraId="4F48226B" w14:textId="553070F5" w:rsidR="0050249E" w:rsidRDefault="0050249E" w:rsidP="0050249E">
      <w:pPr>
        <w:pStyle w:val="ListParagraph"/>
        <w:numPr>
          <w:ilvl w:val="0"/>
          <w:numId w:val="22"/>
        </w:numPr>
        <w:spacing w:after="0" w:line="360" w:lineRule="auto"/>
        <w:ind w:left="714" w:hanging="357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Informe nos itens I, II e III a configuração IPv4 a ser realizada no </w:t>
      </w:r>
      <w:r>
        <w:rPr>
          <w:rFonts w:ascii="Courier New" w:hAnsi="Courier New" w:cs="Courier New"/>
          <w:b/>
          <w:bCs/>
          <w:color w:val="FF0000"/>
          <w:lang w:val="pt-BR"/>
        </w:rPr>
        <w:t>S</w:t>
      </w:r>
      <w:r w:rsidRPr="0050249E">
        <w:rPr>
          <w:rFonts w:ascii="Courier New" w:hAnsi="Courier New" w:cs="Courier New"/>
          <w:b/>
          <w:bCs/>
          <w:color w:val="FF0000"/>
          <w:lang w:val="pt-BR"/>
        </w:rPr>
        <w:t xml:space="preserve">ervidor </w:t>
      </w:r>
      <w:r w:rsidR="00394517">
        <w:rPr>
          <w:rFonts w:ascii="Courier New" w:hAnsi="Courier New" w:cs="Courier New"/>
          <w:b/>
          <w:bCs/>
          <w:color w:val="FF0000"/>
          <w:lang w:val="pt-BR"/>
        </w:rPr>
        <w:t>HTTP</w:t>
      </w:r>
      <w:r>
        <w:rPr>
          <w:rFonts w:ascii="Arial" w:hAnsi="Arial" w:cs="Arial"/>
          <w:lang w:val="pt-BR"/>
        </w:rPr>
        <w:t xml:space="preserve"> na filial em São Paulo:</w:t>
      </w:r>
    </w:p>
    <w:p w14:paraId="265B3865" w14:textId="77777777" w:rsidR="00D0255F" w:rsidRDefault="0050249E" w:rsidP="0050249E">
      <w:pPr>
        <w:pStyle w:val="ListParagraph"/>
        <w:numPr>
          <w:ilvl w:val="1"/>
          <w:numId w:val="22"/>
        </w:numPr>
        <w:spacing w:after="0" w:line="360" w:lineRule="auto"/>
        <w:rPr>
          <w:rFonts w:ascii="Arial" w:hAnsi="Arial" w:cs="Arial"/>
          <w:lang w:val="pt-BR"/>
        </w:rPr>
      </w:pPr>
      <w:r w:rsidRPr="00F21856">
        <w:rPr>
          <w:rFonts w:ascii="Arial" w:hAnsi="Arial" w:cs="Arial"/>
          <w:lang w:val="pt-BR"/>
        </w:rPr>
        <w:t>Endereço IPv4 (</w:t>
      </w:r>
      <w:r w:rsidRPr="00F21856">
        <w:rPr>
          <w:rFonts w:ascii="Arial" w:hAnsi="Arial" w:cs="Arial"/>
          <w:i/>
          <w:iCs/>
          <w:lang w:val="pt-BR"/>
        </w:rPr>
        <w:t xml:space="preserve">IPv4 </w:t>
      </w:r>
      <w:proofErr w:type="spellStart"/>
      <w:r w:rsidRPr="00F21856">
        <w:rPr>
          <w:rFonts w:ascii="Arial" w:hAnsi="Arial" w:cs="Arial"/>
          <w:i/>
          <w:iCs/>
          <w:lang w:val="pt-BR"/>
        </w:rPr>
        <w:t>Address</w:t>
      </w:r>
      <w:proofErr w:type="spellEnd"/>
      <w:r w:rsidRPr="00F21856">
        <w:rPr>
          <w:rFonts w:ascii="Arial" w:hAnsi="Arial" w:cs="Arial"/>
          <w:lang w:val="pt-BR"/>
        </w:rPr>
        <w:t>):</w:t>
      </w:r>
      <w:r w:rsidR="009D4AF3" w:rsidRPr="00F21856">
        <w:rPr>
          <w:rFonts w:ascii="Arial" w:hAnsi="Arial" w:cs="Arial"/>
          <w:lang w:val="pt-BR"/>
        </w:rPr>
        <w:t xml:space="preserve"> </w:t>
      </w:r>
    </w:p>
    <w:p w14:paraId="24B68AA7" w14:textId="7BFA6F43" w:rsidR="0050249E" w:rsidRPr="00F21856" w:rsidRDefault="00522184" w:rsidP="00D0255F">
      <w:pPr>
        <w:pStyle w:val="ListParagraph"/>
        <w:spacing w:after="0" w:line="360" w:lineRule="auto"/>
        <w:ind w:left="1440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color w:val="00B050"/>
          <w:lang w:val="pt-BR"/>
        </w:rPr>
        <w:t>200.200.200.2</w:t>
      </w:r>
    </w:p>
    <w:p w14:paraId="5401F842" w14:textId="77777777" w:rsidR="00D0255F" w:rsidRPr="00D0255F" w:rsidRDefault="0050249E" w:rsidP="0050249E">
      <w:pPr>
        <w:pStyle w:val="ListParagraph"/>
        <w:numPr>
          <w:ilvl w:val="1"/>
          <w:numId w:val="22"/>
        </w:numPr>
        <w:spacing w:after="0"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Máscara de rede (</w:t>
      </w:r>
      <w:proofErr w:type="spellStart"/>
      <w:r w:rsidRPr="0050249E">
        <w:rPr>
          <w:rFonts w:ascii="Arial" w:hAnsi="Arial" w:cs="Arial"/>
          <w:i/>
          <w:iCs/>
          <w:lang w:val="pt-BR"/>
        </w:rPr>
        <w:t>su</w:t>
      </w:r>
      <w:r>
        <w:rPr>
          <w:rFonts w:ascii="Arial" w:hAnsi="Arial" w:cs="Arial"/>
          <w:i/>
          <w:iCs/>
          <w:lang w:val="pt-BR"/>
        </w:rPr>
        <w:t>b</w:t>
      </w:r>
      <w:r w:rsidRPr="0050249E">
        <w:rPr>
          <w:rFonts w:ascii="Arial" w:hAnsi="Arial" w:cs="Arial"/>
          <w:i/>
          <w:iCs/>
          <w:lang w:val="pt-BR"/>
        </w:rPr>
        <w:t>net</w:t>
      </w:r>
      <w:proofErr w:type="spellEnd"/>
      <w:r w:rsidRPr="0050249E">
        <w:rPr>
          <w:rFonts w:ascii="Arial" w:hAnsi="Arial" w:cs="Arial"/>
          <w:i/>
          <w:iCs/>
          <w:lang w:val="pt-BR"/>
        </w:rPr>
        <w:t xml:space="preserve"> MASK</w:t>
      </w:r>
      <w:r>
        <w:rPr>
          <w:rFonts w:ascii="Arial" w:hAnsi="Arial" w:cs="Arial"/>
          <w:lang w:val="pt-BR"/>
        </w:rPr>
        <w:t>)</w:t>
      </w:r>
      <w:r w:rsidR="009D4AF3">
        <w:rPr>
          <w:rFonts w:ascii="Arial" w:hAnsi="Arial" w:cs="Arial"/>
          <w:lang w:val="pt-BR"/>
        </w:rPr>
        <w:t>:</w:t>
      </w:r>
      <w:r w:rsidR="00F21856" w:rsidRPr="00F21856">
        <w:rPr>
          <w:rFonts w:ascii="Arial" w:hAnsi="Arial" w:cs="Arial"/>
          <w:b/>
          <w:bCs/>
          <w:color w:val="00B050"/>
          <w:highlight w:val="yellow"/>
          <w:lang w:val="pt-BR"/>
        </w:rPr>
        <w:t xml:space="preserve"> </w:t>
      </w:r>
    </w:p>
    <w:p w14:paraId="061BC897" w14:textId="6ECEC0F3" w:rsidR="0050249E" w:rsidRDefault="007009C8" w:rsidP="00D0255F">
      <w:pPr>
        <w:pStyle w:val="ListParagraph"/>
        <w:spacing w:after="0" w:line="360" w:lineRule="auto"/>
        <w:ind w:left="1440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color w:val="00B050"/>
          <w:lang w:val="pt-BR"/>
        </w:rPr>
        <w:t>255.255.255.</w:t>
      </w:r>
      <w:r w:rsidR="00522184">
        <w:rPr>
          <w:rFonts w:ascii="Arial" w:hAnsi="Arial" w:cs="Arial"/>
          <w:b/>
          <w:bCs/>
          <w:color w:val="00B050"/>
          <w:lang w:val="pt-BR"/>
        </w:rPr>
        <w:t>192</w:t>
      </w:r>
    </w:p>
    <w:p w14:paraId="44DE3C10" w14:textId="77777777" w:rsidR="00D0255F" w:rsidRDefault="0050249E" w:rsidP="0050249E">
      <w:pPr>
        <w:pStyle w:val="ListParagraph"/>
        <w:numPr>
          <w:ilvl w:val="1"/>
          <w:numId w:val="22"/>
        </w:numPr>
        <w:spacing w:after="0"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Endereço de Gateway (</w:t>
      </w:r>
      <w:r w:rsidRPr="0050249E">
        <w:rPr>
          <w:rFonts w:ascii="Arial" w:hAnsi="Arial" w:cs="Arial"/>
          <w:i/>
          <w:iCs/>
          <w:lang w:val="pt-BR"/>
        </w:rPr>
        <w:t>Default Gatew</w:t>
      </w:r>
      <w:r>
        <w:rPr>
          <w:rFonts w:ascii="Arial" w:hAnsi="Arial" w:cs="Arial"/>
          <w:i/>
          <w:iCs/>
          <w:lang w:val="pt-BR"/>
        </w:rPr>
        <w:t>a</w:t>
      </w:r>
      <w:r w:rsidRPr="0050249E">
        <w:rPr>
          <w:rFonts w:ascii="Arial" w:hAnsi="Arial" w:cs="Arial"/>
          <w:i/>
          <w:iCs/>
          <w:lang w:val="pt-BR"/>
        </w:rPr>
        <w:t>y</w:t>
      </w:r>
      <w:r>
        <w:rPr>
          <w:rFonts w:ascii="Arial" w:hAnsi="Arial" w:cs="Arial"/>
          <w:lang w:val="pt-BR"/>
        </w:rPr>
        <w:t>):</w:t>
      </w:r>
      <w:r w:rsidR="009D4AF3">
        <w:rPr>
          <w:rFonts w:ascii="Arial" w:hAnsi="Arial" w:cs="Arial"/>
          <w:lang w:val="pt-BR"/>
        </w:rPr>
        <w:t xml:space="preserve"> </w:t>
      </w:r>
    </w:p>
    <w:p w14:paraId="3E1B3381" w14:textId="35FF3A04" w:rsidR="0050249E" w:rsidRDefault="00522184" w:rsidP="00D0255F">
      <w:pPr>
        <w:pStyle w:val="ListParagraph"/>
        <w:spacing w:after="0" w:line="360" w:lineRule="auto"/>
        <w:ind w:left="1440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color w:val="00B050"/>
          <w:lang w:val="pt-BR"/>
        </w:rPr>
        <w:t>200.200.200.1</w:t>
      </w:r>
    </w:p>
    <w:p w14:paraId="29ADD7FB" w14:textId="4A803DC7" w:rsidR="009D4AF3" w:rsidRDefault="009D4AF3" w:rsidP="009D4AF3">
      <w:pPr>
        <w:spacing w:after="0" w:line="360" w:lineRule="auto"/>
        <w:rPr>
          <w:rFonts w:ascii="Arial" w:hAnsi="Arial" w:cs="Arial"/>
          <w:lang w:val="pt-BR"/>
        </w:rPr>
      </w:pPr>
    </w:p>
    <w:p w14:paraId="2C5B7C74" w14:textId="77777777" w:rsidR="00394517" w:rsidRDefault="00394517" w:rsidP="00394517">
      <w:pPr>
        <w:pStyle w:val="ListParagraph"/>
        <w:numPr>
          <w:ilvl w:val="0"/>
          <w:numId w:val="22"/>
        </w:numPr>
        <w:spacing w:after="0" w:line="360" w:lineRule="auto"/>
        <w:ind w:left="714" w:hanging="357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Informe nos itens I, II e III a configuração IPv4 a ser realizada no </w:t>
      </w:r>
      <w:r>
        <w:rPr>
          <w:rFonts w:ascii="Courier New" w:hAnsi="Courier New" w:cs="Courier New"/>
          <w:b/>
          <w:bCs/>
          <w:color w:val="FF0000"/>
          <w:lang w:val="pt-BR"/>
        </w:rPr>
        <w:t>S</w:t>
      </w:r>
      <w:r w:rsidRPr="0050249E">
        <w:rPr>
          <w:rFonts w:ascii="Courier New" w:hAnsi="Courier New" w:cs="Courier New"/>
          <w:b/>
          <w:bCs/>
          <w:color w:val="FF0000"/>
          <w:lang w:val="pt-BR"/>
        </w:rPr>
        <w:t>ervidor DNS</w:t>
      </w:r>
      <w:r>
        <w:rPr>
          <w:rFonts w:ascii="Arial" w:hAnsi="Arial" w:cs="Arial"/>
          <w:lang w:val="pt-BR"/>
        </w:rPr>
        <w:t xml:space="preserve"> na filial em São Paulo:</w:t>
      </w:r>
    </w:p>
    <w:p w14:paraId="1B3D5E11" w14:textId="77777777" w:rsidR="00D0255F" w:rsidRDefault="00394517" w:rsidP="00394517">
      <w:pPr>
        <w:pStyle w:val="ListParagraph"/>
        <w:numPr>
          <w:ilvl w:val="1"/>
          <w:numId w:val="22"/>
        </w:numPr>
        <w:spacing w:after="0"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Endereço IPv4 (</w:t>
      </w:r>
      <w:r w:rsidRPr="0050249E">
        <w:rPr>
          <w:rFonts w:ascii="Arial" w:hAnsi="Arial" w:cs="Arial"/>
          <w:i/>
          <w:iCs/>
          <w:lang w:val="pt-BR"/>
        </w:rPr>
        <w:t xml:space="preserve">IPv4 </w:t>
      </w:r>
      <w:proofErr w:type="spellStart"/>
      <w:r w:rsidRPr="0050249E">
        <w:rPr>
          <w:rFonts w:ascii="Arial" w:hAnsi="Arial" w:cs="Arial"/>
          <w:i/>
          <w:iCs/>
          <w:lang w:val="pt-BR"/>
        </w:rPr>
        <w:t>Address</w:t>
      </w:r>
      <w:proofErr w:type="spellEnd"/>
      <w:r>
        <w:rPr>
          <w:rFonts w:ascii="Arial" w:hAnsi="Arial" w:cs="Arial"/>
          <w:lang w:val="pt-BR"/>
        </w:rPr>
        <w:t xml:space="preserve">): </w:t>
      </w:r>
    </w:p>
    <w:p w14:paraId="4CC22AFB" w14:textId="447464ED" w:rsidR="00394517" w:rsidRDefault="00522184" w:rsidP="00D0255F">
      <w:pPr>
        <w:pStyle w:val="ListParagraph"/>
        <w:spacing w:after="0" w:line="360" w:lineRule="auto"/>
        <w:ind w:left="1440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color w:val="00B050"/>
          <w:lang w:val="pt-BR"/>
        </w:rPr>
        <w:t>200.200.200.66</w:t>
      </w:r>
    </w:p>
    <w:p w14:paraId="09EBA352" w14:textId="77777777" w:rsidR="00D0255F" w:rsidRDefault="00394517" w:rsidP="00394517">
      <w:pPr>
        <w:pStyle w:val="ListParagraph"/>
        <w:numPr>
          <w:ilvl w:val="1"/>
          <w:numId w:val="22"/>
        </w:numPr>
        <w:spacing w:after="0"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Máscara de rede (</w:t>
      </w:r>
      <w:proofErr w:type="spellStart"/>
      <w:r w:rsidRPr="0050249E">
        <w:rPr>
          <w:rFonts w:ascii="Arial" w:hAnsi="Arial" w:cs="Arial"/>
          <w:i/>
          <w:iCs/>
          <w:lang w:val="pt-BR"/>
        </w:rPr>
        <w:t>su</w:t>
      </w:r>
      <w:r>
        <w:rPr>
          <w:rFonts w:ascii="Arial" w:hAnsi="Arial" w:cs="Arial"/>
          <w:i/>
          <w:iCs/>
          <w:lang w:val="pt-BR"/>
        </w:rPr>
        <w:t>b</w:t>
      </w:r>
      <w:r w:rsidRPr="0050249E">
        <w:rPr>
          <w:rFonts w:ascii="Arial" w:hAnsi="Arial" w:cs="Arial"/>
          <w:i/>
          <w:iCs/>
          <w:lang w:val="pt-BR"/>
        </w:rPr>
        <w:t>net</w:t>
      </w:r>
      <w:proofErr w:type="spellEnd"/>
      <w:r w:rsidRPr="0050249E">
        <w:rPr>
          <w:rFonts w:ascii="Arial" w:hAnsi="Arial" w:cs="Arial"/>
          <w:i/>
          <w:iCs/>
          <w:lang w:val="pt-BR"/>
        </w:rPr>
        <w:t xml:space="preserve"> MASK</w:t>
      </w:r>
      <w:r>
        <w:rPr>
          <w:rFonts w:ascii="Arial" w:hAnsi="Arial" w:cs="Arial"/>
          <w:lang w:val="pt-BR"/>
        </w:rPr>
        <w:t>)</w:t>
      </w:r>
      <w:r w:rsidR="00F21856">
        <w:rPr>
          <w:rFonts w:ascii="Arial" w:hAnsi="Arial" w:cs="Arial"/>
          <w:lang w:val="pt-BR"/>
        </w:rPr>
        <w:t xml:space="preserve"> </w:t>
      </w:r>
    </w:p>
    <w:p w14:paraId="4FF7CBE7" w14:textId="3343FC35" w:rsidR="00394517" w:rsidRDefault="00522184" w:rsidP="00D0255F">
      <w:pPr>
        <w:pStyle w:val="ListParagraph"/>
        <w:spacing w:after="0" w:line="360" w:lineRule="auto"/>
        <w:ind w:left="1440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color w:val="00B050"/>
          <w:lang w:val="pt-BR"/>
        </w:rPr>
        <w:t>255.255.255.192</w:t>
      </w:r>
    </w:p>
    <w:p w14:paraId="0968CB7B" w14:textId="77777777" w:rsidR="00D0255F" w:rsidRDefault="00394517" w:rsidP="00394517">
      <w:pPr>
        <w:pStyle w:val="ListParagraph"/>
        <w:numPr>
          <w:ilvl w:val="1"/>
          <w:numId w:val="22"/>
        </w:numPr>
        <w:spacing w:after="0"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Endereço de Gateway (</w:t>
      </w:r>
      <w:r w:rsidRPr="0050249E">
        <w:rPr>
          <w:rFonts w:ascii="Arial" w:hAnsi="Arial" w:cs="Arial"/>
          <w:i/>
          <w:iCs/>
          <w:lang w:val="pt-BR"/>
        </w:rPr>
        <w:t>Default Gatew</w:t>
      </w:r>
      <w:r>
        <w:rPr>
          <w:rFonts w:ascii="Arial" w:hAnsi="Arial" w:cs="Arial"/>
          <w:i/>
          <w:iCs/>
          <w:lang w:val="pt-BR"/>
        </w:rPr>
        <w:t>a</w:t>
      </w:r>
      <w:r w:rsidRPr="0050249E">
        <w:rPr>
          <w:rFonts w:ascii="Arial" w:hAnsi="Arial" w:cs="Arial"/>
          <w:i/>
          <w:iCs/>
          <w:lang w:val="pt-BR"/>
        </w:rPr>
        <w:t>y</w:t>
      </w:r>
      <w:r>
        <w:rPr>
          <w:rFonts w:ascii="Arial" w:hAnsi="Arial" w:cs="Arial"/>
          <w:lang w:val="pt-BR"/>
        </w:rPr>
        <w:t xml:space="preserve">): </w:t>
      </w:r>
    </w:p>
    <w:p w14:paraId="70564C42" w14:textId="43C2FD22" w:rsidR="00394517" w:rsidRDefault="00522184" w:rsidP="00D0255F">
      <w:pPr>
        <w:pStyle w:val="ListParagraph"/>
        <w:spacing w:after="0" w:line="360" w:lineRule="auto"/>
        <w:ind w:left="1440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color w:val="00B050"/>
          <w:lang w:val="pt-BR"/>
        </w:rPr>
        <w:t>200.200.200.65</w:t>
      </w:r>
    </w:p>
    <w:p w14:paraId="6CDF6F6E" w14:textId="77777777" w:rsidR="00394517" w:rsidRDefault="00394517" w:rsidP="009D4AF3">
      <w:pPr>
        <w:spacing w:after="0" w:line="360" w:lineRule="auto"/>
        <w:rPr>
          <w:rFonts w:ascii="Arial" w:hAnsi="Arial" w:cs="Arial"/>
          <w:lang w:val="pt-BR"/>
        </w:rPr>
      </w:pPr>
    </w:p>
    <w:p w14:paraId="448FD3AC" w14:textId="77777777" w:rsidR="00D0255F" w:rsidRDefault="00D0255F">
      <w:pPr>
        <w:rPr>
          <w:b/>
          <w:bCs/>
          <w:color w:val="C00000"/>
          <w:sz w:val="24"/>
          <w:szCs w:val="24"/>
          <w:lang w:val="pt-BR"/>
        </w:rPr>
      </w:pPr>
      <w:r>
        <w:rPr>
          <w:b/>
          <w:bCs/>
          <w:color w:val="C00000"/>
          <w:sz w:val="24"/>
          <w:szCs w:val="24"/>
          <w:lang w:val="pt-BR"/>
        </w:rPr>
        <w:br w:type="page"/>
      </w:r>
    </w:p>
    <w:p w14:paraId="688F3B6A" w14:textId="2803C1CC" w:rsidR="009D4AF3" w:rsidRPr="009D4AF3" w:rsidRDefault="009D4AF3" w:rsidP="009D4AF3">
      <w:pPr>
        <w:rPr>
          <w:b/>
          <w:bCs/>
          <w:color w:val="C00000"/>
          <w:sz w:val="24"/>
          <w:szCs w:val="24"/>
          <w:lang w:val="pt-BR"/>
        </w:rPr>
      </w:pPr>
      <w:r w:rsidRPr="009D4AF3">
        <w:rPr>
          <w:b/>
          <w:bCs/>
          <w:color w:val="C00000"/>
          <w:sz w:val="24"/>
          <w:szCs w:val="24"/>
          <w:lang w:val="pt-BR"/>
        </w:rPr>
        <w:lastRenderedPageBreak/>
        <w:t xml:space="preserve">Passo 2 (Valor 2 Pontos): </w:t>
      </w:r>
      <w:r w:rsidRPr="009D4AF3">
        <w:rPr>
          <w:b/>
          <w:bCs/>
          <w:color w:val="000000" w:themeColor="text1"/>
          <w:sz w:val="24"/>
          <w:szCs w:val="24"/>
          <w:lang w:val="pt-BR"/>
        </w:rPr>
        <w:t>Configuração de serviço DHCP</w:t>
      </w:r>
      <w:r>
        <w:rPr>
          <w:b/>
          <w:bCs/>
          <w:color w:val="000000" w:themeColor="text1"/>
          <w:sz w:val="24"/>
          <w:szCs w:val="24"/>
          <w:lang w:val="pt-BR"/>
        </w:rPr>
        <w:t xml:space="preserve"> (</w:t>
      </w:r>
      <w:proofErr w:type="spellStart"/>
      <w:r w:rsidRPr="009D4AF3">
        <w:rPr>
          <w:b/>
          <w:bCs/>
          <w:i/>
          <w:iCs/>
          <w:color w:val="000000" w:themeColor="text1"/>
          <w:sz w:val="24"/>
          <w:szCs w:val="24"/>
          <w:lang w:val="pt-BR"/>
        </w:rPr>
        <w:t>Dynamic</w:t>
      </w:r>
      <w:proofErr w:type="spellEnd"/>
      <w:r w:rsidRPr="009D4AF3">
        <w:rPr>
          <w:b/>
          <w:bCs/>
          <w:i/>
          <w:iCs/>
          <w:color w:val="000000" w:themeColor="text1"/>
          <w:sz w:val="24"/>
          <w:szCs w:val="24"/>
          <w:lang w:val="pt-BR"/>
        </w:rPr>
        <w:t xml:space="preserve"> Host </w:t>
      </w:r>
      <w:proofErr w:type="spellStart"/>
      <w:r w:rsidRPr="009D4AF3">
        <w:rPr>
          <w:b/>
          <w:bCs/>
          <w:i/>
          <w:iCs/>
          <w:color w:val="000000" w:themeColor="text1"/>
          <w:sz w:val="24"/>
          <w:szCs w:val="24"/>
          <w:lang w:val="pt-BR"/>
        </w:rPr>
        <w:t>Configuration</w:t>
      </w:r>
      <w:proofErr w:type="spellEnd"/>
      <w:r w:rsidRPr="009D4AF3">
        <w:rPr>
          <w:b/>
          <w:bCs/>
          <w:i/>
          <w:iCs/>
          <w:color w:val="000000" w:themeColor="text1"/>
          <w:sz w:val="24"/>
          <w:szCs w:val="24"/>
          <w:lang w:val="pt-BR"/>
        </w:rPr>
        <w:t xml:space="preserve"> </w:t>
      </w:r>
      <w:proofErr w:type="spellStart"/>
      <w:r w:rsidRPr="009D4AF3">
        <w:rPr>
          <w:b/>
          <w:bCs/>
          <w:i/>
          <w:iCs/>
          <w:color w:val="000000" w:themeColor="text1"/>
          <w:sz w:val="24"/>
          <w:szCs w:val="24"/>
          <w:lang w:val="pt-BR"/>
        </w:rPr>
        <w:t>Protocol</w:t>
      </w:r>
      <w:proofErr w:type="spellEnd"/>
      <w:r>
        <w:rPr>
          <w:b/>
          <w:bCs/>
          <w:color w:val="000000" w:themeColor="text1"/>
          <w:sz w:val="24"/>
          <w:szCs w:val="24"/>
          <w:lang w:val="pt-BR"/>
        </w:rPr>
        <w:t>)</w:t>
      </w:r>
      <w:r w:rsidRPr="009D4AF3">
        <w:rPr>
          <w:b/>
          <w:bCs/>
          <w:color w:val="000000" w:themeColor="text1"/>
          <w:sz w:val="24"/>
          <w:szCs w:val="24"/>
          <w:lang w:val="pt-BR"/>
        </w:rPr>
        <w:t xml:space="preserve"> </w:t>
      </w:r>
      <w:r w:rsidRPr="00D0255F">
        <w:rPr>
          <w:color w:val="000000" w:themeColor="text1"/>
          <w:sz w:val="24"/>
          <w:szCs w:val="24"/>
          <w:lang w:val="pt-BR"/>
        </w:rPr>
        <w:t>na Filial d</w:t>
      </w:r>
      <w:r w:rsidR="00D0255F" w:rsidRPr="00D0255F">
        <w:rPr>
          <w:color w:val="000000" w:themeColor="text1"/>
          <w:sz w:val="24"/>
          <w:szCs w:val="24"/>
          <w:lang w:val="pt-BR"/>
        </w:rPr>
        <w:t>e São Paulo</w:t>
      </w:r>
      <w:r w:rsidR="00D0255F">
        <w:rPr>
          <w:color w:val="000000" w:themeColor="text1"/>
          <w:sz w:val="24"/>
          <w:szCs w:val="24"/>
          <w:lang w:val="pt-BR"/>
        </w:rPr>
        <w:t>:</w:t>
      </w:r>
    </w:p>
    <w:p w14:paraId="55E9E7B1" w14:textId="360123F5" w:rsidR="00D0255F" w:rsidRPr="00D0255F" w:rsidRDefault="009D4AF3" w:rsidP="009D4AF3">
      <w:pPr>
        <w:pStyle w:val="ListParagraph"/>
        <w:numPr>
          <w:ilvl w:val="0"/>
          <w:numId w:val="23"/>
        </w:numPr>
        <w:spacing w:after="0" w:line="360" w:lineRule="auto"/>
        <w:rPr>
          <w:rFonts w:ascii="Arial" w:hAnsi="Arial" w:cs="Arial"/>
          <w:lang w:val="pt-BR"/>
        </w:rPr>
      </w:pPr>
      <w:r w:rsidRPr="0050249E">
        <w:rPr>
          <w:rFonts w:ascii="Arial" w:hAnsi="Arial" w:cs="Arial"/>
          <w:lang w:val="pt-BR"/>
        </w:rPr>
        <w:t xml:space="preserve">Escolha um </w:t>
      </w:r>
      <w:r w:rsidR="00394517" w:rsidRPr="00394517">
        <w:rPr>
          <w:rFonts w:ascii="Arial" w:hAnsi="Arial" w:cs="Arial"/>
          <w:b/>
          <w:bCs/>
          <w:lang w:val="pt-BR"/>
        </w:rPr>
        <w:t>endereço de rede</w:t>
      </w:r>
      <w:r w:rsidR="00394517" w:rsidRPr="009D4AF3">
        <w:rPr>
          <w:rFonts w:ascii="Arial" w:hAnsi="Arial" w:cs="Arial"/>
          <w:b/>
          <w:bCs/>
          <w:lang w:val="pt-BR"/>
        </w:rPr>
        <w:t xml:space="preserve"> </w:t>
      </w:r>
      <w:r w:rsidR="00394517" w:rsidRPr="00D0255F">
        <w:rPr>
          <w:rFonts w:ascii="Arial" w:hAnsi="Arial" w:cs="Arial"/>
          <w:lang w:val="pt-BR"/>
        </w:rPr>
        <w:t xml:space="preserve">Classe </w:t>
      </w:r>
      <w:r w:rsidR="00C84B00">
        <w:rPr>
          <w:rFonts w:ascii="Arial" w:hAnsi="Arial" w:cs="Arial"/>
          <w:lang w:val="pt-BR"/>
        </w:rPr>
        <w:t>B</w:t>
      </w:r>
      <w:r w:rsidR="00394517" w:rsidRPr="00D0255F">
        <w:rPr>
          <w:rFonts w:ascii="Arial" w:hAnsi="Arial" w:cs="Arial"/>
          <w:lang w:val="pt-BR"/>
        </w:rPr>
        <w:t xml:space="preserve"> de IPv4 </w:t>
      </w:r>
      <w:r w:rsidR="00D0255F" w:rsidRPr="00D0255F">
        <w:rPr>
          <w:rFonts w:ascii="Arial" w:hAnsi="Arial" w:cs="Arial"/>
          <w:lang w:val="pt-BR"/>
        </w:rPr>
        <w:t>público</w:t>
      </w:r>
      <w:r w:rsidR="00394517">
        <w:rPr>
          <w:rFonts w:ascii="Arial" w:hAnsi="Arial" w:cs="Arial"/>
          <w:b/>
          <w:bCs/>
          <w:lang w:val="pt-BR"/>
        </w:rPr>
        <w:t>,</w:t>
      </w:r>
      <w:r w:rsidR="00394517" w:rsidRPr="0050249E">
        <w:rPr>
          <w:rFonts w:ascii="Arial" w:hAnsi="Arial" w:cs="Arial"/>
          <w:lang w:val="pt-BR"/>
        </w:rPr>
        <w:t xml:space="preserve"> </w:t>
      </w:r>
      <w:r w:rsidRPr="0050249E">
        <w:rPr>
          <w:rFonts w:ascii="Arial" w:hAnsi="Arial" w:cs="Arial"/>
          <w:lang w:val="pt-BR"/>
        </w:rPr>
        <w:t xml:space="preserve">a ser utilizado na configuração da filial </w:t>
      </w:r>
      <w:r>
        <w:rPr>
          <w:rFonts w:ascii="Arial" w:hAnsi="Arial" w:cs="Arial"/>
          <w:lang w:val="pt-BR"/>
        </w:rPr>
        <w:t>do Rio de Janeiro</w:t>
      </w:r>
      <w:r w:rsidR="00394517">
        <w:rPr>
          <w:rFonts w:ascii="Arial" w:hAnsi="Arial" w:cs="Arial"/>
          <w:lang w:val="pt-BR"/>
        </w:rPr>
        <w:t>. Informe o endereço escolhido</w:t>
      </w:r>
      <w:r w:rsidRPr="0050249E">
        <w:rPr>
          <w:rFonts w:ascii="Arial" w:hAnsi="Arial" w:cs="Arial"/>
          <w:lang w:val="pt-BR"/>
        </w:rPr>
        <w:t>:</w:t>
      </w:r>
      <w:r w:rsidR="00F21856" w:rsidRPr="00F21856">
        <w:rPr>
          <w:rFonts w:ascii="Arial" w:hAnsi="Arial" w:cs="Arial"/>
          <w:b/>
          <w:bCs/>
          <w:color w:val="00B050"/>
          <w:highlight w:val="yellow"/>
          <w:lang w:val="pt-BR"/>
        </w:rPr>
        <w:t xml:space="preserve"> </w:t>
      </w:r>
    </w:p>
    <w:p w14:paraId="635254E2" w14:textId="0B239932" w:rsidR="009D4AF3" w:rsidRDefault="00522184" w:rsidP="00D0255F">
      <w:pPr>
        <w:pStyle w:val="ListParagraph"/>
        <w:spacing w:after="0"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color w:val="00B050"/>
          <w:lang w:val="pt-BR"/>
        </w:rPr>
        <w:t>150.150.</w:t>
      </w:r>
      <w:r w:rsidR="005D5EC1">
        <w:rPr>
          <w:rFonts w:ascii="Arial" w:hAnsi="Arial" w:cs="Arial"/>
          <w:b/>
          <w:bCs/>
          <w:color w:val="00B050"/>
          <w:lang w:val="pt-BR"/>
        </w:rPr>
        <w:t>0</w:t>
      </w:r>
      <w:r>
        <w:rPr>
          <w:rFonts w:ascii="Arial" w:hAnsi="Arial" w:cs="Arial"/>
          <w:b/>
          <w:bCs/>
          <w:color w:val="00B050"/>
          <w:lang w:val="pt-BR"/>
        </w:rPr>
        <w:t>.0</w:t>
      </w:r>
    </w:p>
    <w:p w14:paraId="1954E475" w14:textId="77777777" w:rsidR="00C84B00" w:rsidRDefault="00C84B00" w:rsidP="00D0255F">
      <w:pPr>
        <w:pStyle w:val="ListParagraph"/>
        <w:spacing w:after="0" w:line="360" w:lineRule="auto"/>
        <w:rPr>
          <w:rFonts w:ascii="Arial" w:hAnsi="Arial" w:cs="Arial"/>
          <w:lang w:val="pt-BR"/>
        </w:rPr>
      </w:pPr>
    </w:p>
    <w:p w14:paraId="1B0E328B" w14:textId="6A765CFD" w:rsidR="00C84B00" w:rsidRPr="00C84B00" w:rsidRDefault="00C84B00" w:rsidP="00C84B00">
      <w:pPr>
        <w:pStyle w:val="ListParagraph"/>
        <w:numPr>
          <w:ilvl w:val="0"/>
          <w:numId w:val="23"/>
        </w:numPr>
        <w:spacing w:after="0" w:line="360" w:lineRule="auto"/>
        <w:rPr>
          <w:rFonts w:ascii="Arial" w:hAnsi="Arial" w:cs="Arial"/>
          <w:b/>
          <w:bCs/>
          <w:color w:val="00B050"/>
          <w:lang w:val="pt-BR"/>
        </w:rPr>
      </w:pPr>
      <w:r w:rsidRPr="00C84B00">
        <w:rPr>
          <w:rFonts w:ascii="Arial" w:hAnsi="Arial" w:cs="Arial"/>
          <w:lang w:val="pt-BR"/>
        </w:rPr>
        <w:t xml:space="preserve">Informe a Máscara de Rede (CIDR) que irá utilizar para a configuração dos equipamentos na filial </w:t>
      </w:r>
      <w:r>
        <w:rPr>
          <w:rFonts w:ascii="Arial" w:hAnsi="Arial" w:cs="Arial"/>
          <w:lang w:val="pt-BR"/>
        </w:rPr>
        <w:t>no Rio de Janeiro</w:t>
      </w:r>
      <w:r w:rsidRPr="00C84B00">
        <w:rPr>
          <w:rFonts w:ascii="Arial" w:hAnsi="Arial" w:cs="Arial"/>
          <w:lang w:val="pt-BR"/>
        </w:rPr>
        <w:t>:</w:t>
      </w:r>
    </w:p>
    <w:p w14:paraId="0AB5B5F2" w14:textId="109F27ED" w:rsidR="00C84B00" w:rsidRPr="00F21856" w:rsidRDefault="00522184" w:rsidP="00C84B00">
      <w:pPr>
        <w:pStyle w:val="ListParagraph"/>
        <w:spacing w:after="0" w:line="360" w:lineRule="auto"/>
        <w:ind w:left="714"/>
        <w:rPr>
          <w:rFonts w:ascii="Arial" w:hAnsi="Arial" w:cs="Arial"/>
          <w:b/>
          <w:bCs/>
          <w:color w:val="00B050"/>
          <w:lang w:val="pt-BR"/>
        </w:rPr>
      </w:pPr>
      <w:r>
        <w:rPr>
          <w:rFonts w:ascii="Arial" w:hAnsi="Arial" w:cs="Arial"/>
          <w:b/>
          <w:bCs/>
          <w:color w:val="00B050"/>
          <w:lang w:val="pt-BR"/>
        </w:rPr>
        <w:t>255.255.</w:t>
      </w:r>
      <w:r w:rsidR="00BA7EBA">
        <w:rPr>
          <w:rFonts w:ascii="Arial" w:hAnsi="Arial" w:cs="Arial"/>
          <w:b/>
          <w:bCs/>
          <w:color w:val="00B050"/>
          <w:lang w:val="pt-BR"/>
        </w:rPr>
        <w:t>0</w:t>
      </w:r>
      <w:r>
        <w:rPr>
          <w:rFonts w:ascii="Arial" w:hAnsi="Arial" w:cs="Arial"/>
          <w:b/>
          <w:bCs/>
          <w:color w:val="00B050"/>
          <w:lang w:val="pt-BR"/>
        </w:rPr>
        <w:t>.</w:t>
      </w:r>
      <w:r w:rsidR="00BA7EBA">
        <w:rPr>
          <w:rFonts w:ascii="Arial" w:hAnsi="Arial" w:cs="Arial"/>
          <w:b/>
          <w:bCs/>
          <w:color w:val="00B050"/>
          <w:lang w:val="pt-BR"/>
        </w:rPr>
        <w:t>0</w:t>
      </w:r>
    </w:p>
    <w:p w14:paraId="30A92DE5" w14:textId="77777777" w:rsidR="00C84B00" w:rsidRDefault="00C84B00" w:rsidP="00D0255F">
      <w:pPr>
        <w:pStyle w:val="ListParagraph"/>
        <w:spacing w:after="0" w:line="360" w:lineRule="auto"/>
        <w:rPr>
          <w:rFonts w:ascii="Arial" w:hAnsi="Arial" w:cs="Arial"/>
          <w:lang w:val="pt-BR"/>
        </w:rPr>
      </w:pPr>
    </w:p>
    <w:p w14:paraId="1854D8B3" w14:textId="31FFA5EE" w:rsidR="009D4AF3" w:rsidRDefault="009D4AF3" w:rsidP="009D4AF3">
      <w:pPr>
        <w:pStyle w:val="ListParagraph"/>
        <w:numPr>
          <w:ilvl w:val="0"/>
          <w:numId w:val="23"/>
        </w:numPr>
        <w:spacing w:after="0"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Considerando </w:t>
      </w:r>
      <w:r w:rsidR="00D0255F">
        <w:rPr>
          <w:rFonts w:ascii="Arial" w:hAnsi="Arial" w:cs="Arial"/>
          <w:lang w:val="pt-BR"/>
        </w:rPr>
        <w:t>os endereços informados no Passo 1</w:t>
      </w:r>
      <w:r w:rsidR="00C84B00">
        <w:rPr>
          <w:rFonts w:ascii="Arial" w:hAnsi="Arial" w:cs="Arial"/>
          <w:lang w:val="pt-BR"/>
        </w:rPr>
        <w:t xml:space="preserve"> e no Passo 2</w:t>
      </w:r>
      <w:r w:rsidR="00D0255F">
        <w:rPr>
          <w:rFonts w:ascii="Arial" w:hAnsi="Arial" w:cs="Arial"/>
          <w:lang w:val="pt-BR"/>
        </w:rPr>
        <w:t xml:space="preserve"> e </w:t>
      </w:r>
      <w:r>
        <w:rPr>
          <w:rFonts w:ascii="Arial" w:hAnsi="Arial" w:cs="Arial"/>
          <w:lang w:val="pt-BR"/>
        </w:rPr>
        <w:t>a necessidade de todos os dispositivos finais na filial d</w:t>
      </w:r>
      <w:r w:rsidR="00C84B00">
        <w:rPr>
          <w:rFonts w:ascii="Arial" w:hAnsi="Arial" w:cs="Arial"/>
          <w:lang w:val="pt-BR"/>
        </w:rPr>
        <w:t>o</w:t>
      </w:r>
      <w:r>
        <w:rPr>
          <w:rFonts w:ascii="Arial" w:hAnsi="Arial" w:cs="Arial"/>
          <w:lang w:val="pt-BR"/>
        </w:rPr>
        <w:t xml:space="preserve"> </w:t>
      </w:r>
      <w:r w:rsidR="00C84B00">
        <w:rPr>
          <w:rFonts w:ascii="Arial" w:hAnsi="Arial" w:cs="Arial"/>
          <w:lang w:val="pt-BR"/>
        </w:rPr>
        <w:t xml:space="preserve">Rio de Janeiro </w:t>
      </w:r>
      <w:r>
        <w:rPr>
          <w:rFonts w:ascii="Arial" w:hAnsi="Arial" w:cs="Arial"/>
          <w:lang w:val="pt-BR"/>
        </w:rPr>
        <w:t>(</w:t>
      </w:r>
      <w:r w:rsidRPr="009D4AF3">
        <w:rPr>
          <w:rFonts w:ascii="Courier New" w:hAnsi="Courier New" w:cs="Courier New"/>
          <w:b/>
          <w:bCs/>
          <w:color w:val="FF0000"/>
          <w:lang w:val="pt-BR"/>
        </w:rPr>
        <w:t xml:space="preserve">Servidor </w:t>
      </w:r>
      <w:r w:rsidR="00C84B00">
        <w:rPr>
          <w:rFonts w:ascii="Courier New" w:hAnsi="Courier New" w:cs="Courier New"/>
          <w:b/>
          <w:bCs/>
          <w:color w:val="FF0000"/>
          <w:lang w:val="pt-BR"/>
        </w:rPr>
        <w:t>BD</w:t>
      </w:r>
      <w:r w:rsidR="00D0255F">
        <w:rPr>
          <w:rFonts w:ascii="Courier New" w:hAnsi="Courier New" w:cs="Courier New"/>
          <w:b/>
          <w:bCs/>
          <w:color w:val="FF0000"/>
          <w:lang w:val="pt-BR"/>
        </w:rPr>
        <w:t>, Pc</w:t>
      </w:r>
      <w:r w:rsidR="00C84B00">
        <w:rPr>
          <w:rFonts w:ascii="Courier New" w:hAnsi="Courier New" w:cs="Courier New"/>
          <w:b/>
          <w:bCs/>
          <w:color w:val="FF0000"/>
          <w:lang w:val="pt-BR"/>
        </w:rPr>
        <w:t>1 e Laptop1</w:t>
      </w:r>
      <w:r>
        <w:rPr>
          <w:rFonts w:ascii="Arial" w:hAnsi="Arial" w:cs="Arial"/>
          <w:lang w:val="pt-BR"/>
        </w:rPr>
        <w:t xml:space="preserve">) receberem endereço IPv4 via DHCP, informe </w:t>
      </w:r>
      <w:r w:rsidR="00D0255F">
        <w:rPr>
          <w:rFonts w:ascii="Arial" w:hAnsi="Arial" w:cs="Arial"/>
          <w:lang w:val="pt-BR"/>
        </w:rPr>
        <w:t>a configuração a ser realizada no roteador para que este equipamento atue como servidor DHCP para todos os equipamentos.</w:t>
      </w:r>
    </w:p>
    <w:p w14:paraId="6F25B42A" w14:textId="77777777" w:rsidR="004731EB" w:rsidRPr="004731EB" w:rsidRDefault="004731EB" w:rsidP="004731EB">
      <w:pPr>
        <w:pStyle w:val="ListParagraph"/>
        <w:spacing w:after="0" w:line="360" w:lineRule="auto"/>
        <w:rPr>
          <w:rFonts w:ascii="Arial" w:hAnsi="Arial" w:cs="Arial"/>
          <w:b/>
          <w:bCs/>
          <w:color w:val="00B050"/>
        </w:rPr>
      </w:pPr>
      <w:r w:rsidRPr="004731EB">
        <w:rPr>
          <w:rFonts w:ascii="Arial" w:hAnsi="Arial" w:cs="Arial"/>
          <w:b/>
          <w:bCs/>
          <w:color w:val="00B050"/>
        </w:rPr>
        <w:t>enable</w:t>
      </w:r>
    </w:p>
    <w:p w14:paraId="147D9B9B" w14:textId="1EC3097E" w:rsidR="004731EB" w:rsidRDefault="004731EB" w:rsidP="004731EB">
      <w:pPr>
        <w:pStyle w:val="ListParagraph"/>
        <w:spacing w:after="0" w:line="360" w:lineRule="auto"/>
        <w:rPr>
          <w:rFonts w:ascii="Arial" w:hAnsi="Arial" w:cs="Arial"/>
          <w:b/>
          <w:bCs/>
          <w:color w:val="00B050"/>
        </w:rPr>
      </w:pPr>
      <w:r w:rsidRPr="004731EB">
        <w:rPr>
          <w:rFonts w:ascii="Arial" w:hAnsi="Arial" w:cs="Arial"/>
          <w:b/>
          <w:bCs/>
          <w:color w:val="00B050"/>
        </w:rPr>
        <w:t>configure terminal</w:t>
      </w:r>
    </w:p>
    <w:p w14:paraId="3B4FEA5C" w14:textId="1678D19D" w:rsidR="005D5EC1" w:rsidRPr="004731EB" w:rsidRDefault="005D5EC1" w:rsidP="004731EB">
      <w:pPr>
        <w:pStyle w:val="ListParagraph"/>
        <w:spacing w:after="0" w:line="360" w:lineRule="auto"/>
        <w:rPr>
          <w:rFonts w:ascii="Arial" w:hAnsi="Arial" w:cs="Arial"/>
          <w:b/>
          <w:bCs/>
          <w:color w:val="00B050"/>
        </w:rPr>
      </w:pPr>
      <w:r>
        <w:rPr>
          <w:rFonts w:ascii="Arial" w:hAnsi="Arial" w:cs="Arial"/>
          <w:b/>
          <w:bCs/>
          <w:color w:val="00B050"/>
        </w:rPr>
        <w:t xml:space="preserve">interface </w:t>
      </w:r>
      <w:proofErr w:type="spellStart"/>
      <w:r>
        <w:rPr>
          <w:rFonts w:ascii="Arial" w:hAnsi="Arial" w:cs="Arial"/>
          <w:b/>
          <w:bCs/>
          <w:color w:val="00B050"/>
        </w:rPr>
        <w:t>gigabitEthernet</w:t>
      </w:r>
      <w:proofErr w:type="spellEnd"/>
      <w:r>
        <w:rPr>
          <w:rFonts w:ascii="Arial" w:hAnsi="Arial" w:cs="Arial"/>
          <w:b/>
          <w:bCs/>
          <w:color w:val="00B050"/>
        </w:rPr>
        <w:t xml:space="preserve"> 0/1</w:t>
      </w:r>
    </w:p>
    <w:p w14:paraId="31C755F6" w14:textId="77777777" w:rsidR="004731EB" w:rsidRPr="004731EB" w:rsidRDefault="004731EB" w:rsidP="004731EB">
      <w:pPr>
        <w:pStyle w:val="ListParagraph"/>
        <w:spacing w:after="0" w:line="360" w:lineRule="auto"/>
        <w:rPr>
          <w:rFonts w:ascii="Arial" w:hAnsi="Arial" w:cs="Arial"/>
          <w:b/>
          <w:bCs/>
          <w:color w:val="00B050"/>
        </w:rPr>
      </w:pPr>
      <w:proofErr w:type="spellStart"/>
      <w:r w:rsidRPr="004731EB">
        <w:rPr>
          <w:rFonts w:ascii="Arial" w:hAnsi="Arial" w:cs="Arial"/>
          <w:b/>
          <w:bCs/>
          <w:color w:val="00B050"/>
        </w:rPr>
        <w:t>ip</w:t>
      </w:r>
      <w:proofErr w:type="spellEnd"/>
      <w:r w:rsidRPr="004731EB">
        <w:rPr>
          <w:rFonts w:ascii="Arial" w:hAnsi="Arial" w:cs="Arial"/>
          <w:b/>
          <w:bCs/>
          <w:color w:val="00B050"/>
        </w:rPr>
        <w:t xml:space="preserve"> </w:t>
      </w:r>
      <w:proofErr w:type="spellStart"/>
      <w:r w:rsidRPr="004731EB">
        <w:rPr>
          <w:rFonts w:ascii="Arial" w:hAnsi="Arial" w:cs="Arial"/>
          <w:b/>
          <w:bCs/>
          <w:color w:val="00B050"/>
        </w:rPr>
        <w:t>dhcp</w:t>
      </w:r>
      <w:proofErr w:type="spellEnd"/>
      <w:r w:rsidRPr="004731EB">
        <w:rPr>
          <w:rFonts w:ascii="Arial" w:hAnsi="Arial" w:cs="Arial"/>
          <w:b/>
          <w:bCs/>
          <w:color w:val="00B050"/>
        </w:rPr>
        <w:t xml:space="preserve"> pool </w:t>
      </w:r>
      <w:proofErr w:type="spellStart"/>
      <w:r w:rsidRPr="004731EB">
        <w:rPr>
          <w:rFonts w:ascii="Arial" w:hAnsi="Arial" w:cs="Arial"/>
          <w:b/>
          <w:bCs/>
          <w:color w:val="00B050"/>
        </w:rPr>
        <w:t>gs</w:t>
      </w:r>
      <w:proofErr w:type="spellEnd"/>
      <w:r w:rsidRPr="004731EB">
        <w:rPr>
          <w:rFonts w:ascii="Arial" w:hAnsi="Arial" w:cs="Arial"/>
          <w:b/>
          <w:bCs/>
          <w:color w:val="00B050"/>
        </w:rPr>
        <w:t>-net</w:t>
      </w:r>
    </w:p>
    <w:p w14:paraId="4739913D" w14:textId="17AF69A3" w:rsidR="004731EB" w:rsidRPr="00B30AC7" w:rsidRDefault="004731EB" w:rsidP="004731EB">
      <w:pPr>
        <w:pStyle w:val="ListParagraph"/>
        <w:spacing w:after="0" w:line="360" w:lineRule="auto"/>
        <w:rPr>
          <w:rFonts w:ascii="Arial" w:hAnsi="Arial" w:cs="Arial"/>
          <w:b/>
          <w:bCs/>
          <w:color w:val="00B050"/>
        </w:rPr>
      </w:pPr>
      <w:r w:rsidRPr="00B30AC7">
        <w:rPr>
          <w:rFonts w:ascii="Arial" w:hAnsi="Arial" w:cs="Arial"/>
          <w:b/>
          <w:bCs/>
          <w:color w:val="00B050"/>
        </w:rPr>
        <w:t>default-router 150.150.</w:t>
      </w:r>
      <w:r w:rsidR="005D5EC1" w:rsidRPr="00B30AC7">
        <w:rPr>
          <w:rFonts w:ascii="Arial" w:hAnsi="Arial" w:cs="Arial"/>
          <w:b/>
          <w:bCs/>
          <w:color w:val="00B050"/>
        </w:rPr>
        <w:t>0</w:t>
      </w:r>
      <w:r w:rsidRPr="00B30AC7">
        <w:rPr>
          <w:rFonts w:ascii="Arial" w:hAnsi="Arial" w:cs="Arial"/>
          <w:b/>
          <w:bCs/>
          <w:color w:val="00B050"/>
        </w:rPr>
        <w:t>.1</w:t>
      </w:r>
    </w:p>
    <w:p w14:paraId="0685A6F5" w14:textId="0878D654" w:rsidR="004731EB" w:rsidRPr="004731EB" w:rsidRDefault="004731EB" w:rsidP="004731EB">
      <w:pPr>
        <w:pStyle w:val="ListParagraph"/>
        <w:spacing w:after="0" w:line="360" w:lineRule="auto"/>
        <w:rPr>
          <w:rFonts w:ascii="Arial" w:hAnsi="Arial" w:cs="Arial"/>
          <w:b/>
          <w:bCs/>
          <w:color w:val="00B050"/>
          <w:lang w:val="pt-BR"/>
        </w:rPr>
      </w:pPr>
      <w:r w:rsidRPr="004731EB">
        <w:rPr>
          <w:rFonts w:ascii="Arial" w:hAnsi="Arial" w:cs="Arial"/>
          <w:b/>
          <w:bCs/>
          <w:color w:val="00B050"/>
          <w:lang w:val="pt-BR"/>
        </w:rPr>
        <w:t>net 150.150.</w:t>
      </w:r>
      <w:r w:rsidR="005D5EC1">
        <w:rPr>
          <w:rFonts w:ascii="Arial" w:hAnsi="Arial" w:cs="Arial"/>
          <w:b/>
          <w:bCs/>
          <w:color w:val="00B050"/>
          <w:lang w:val="pt-BR"/>
        </w:rPr>
        <w:t>0</w:t>
      </w:r>
      <w:r w:rsidRPr="004731EB">
        <w:rPr>
          <w:rFonts w:ascii="Arial" w:hAnsi="Arial" w:cs="Arial"/>
          <w:b/>
          <w:bCs/>
          <w:color w:val="00B050"/>
          <w:lang w:val="pt-BR"/>
        </w:rPr>
        <w:t>.0 255.255.</w:t>
      </w:r>
      <w:r w:rsidR="00BA7EBA">
        <w:rPr>
          <w:rFonts w:ascii="Arial" w:hAnsi="Arial" w:cs="Arial"/>
          <w:b/>
          <w:bCs/>
          <w:color w:val="00B050"/>
          <w:lang w:val="pt-BR"/>
        </w:rPr>
        <w:t>0.0</w:t>
      </w:r>
    </w:p>
    <w:p w14:paraId="02DEE635" w14:textId="5062B7A8" w:rsidR="00D0255F" w:rsidRDefault="004731EB" w:rsidP="004731EB">
      <w:pPr>
        <w:pStyle w:val="ListParagraph"/>
        <w:spacing w:after="0" w:line="360" w:lineRule="auto"/>
        <w:rPr>
          <w:rFonts w:ascii="Arial" w:hAnsi="Arial" w:cs="Arial"/>
          <w:lang w:val="pt-BR"/>
        </w:rPr>
      </w:pPr>
      <w:proofErr w:type="spellStart"/>
      <w:r w:rsidRPr="004731EB">
        <w:rPr>
          <w:rFonts w:ascii="Arial" w:hAnsi="Arial" w:cs="Arial"/>
          <w:b/>
          <w:bCs/>
          <w:color w:val="00B050"/>
          <w:lang w:val="pt-BR"/>
        </w:rPr>
        <w:t>end</w:t>
      </w:r>
      <w:proofErr w:type="spellEnd"/>
    </w:p>
    <w:p w14:paraId="6B2D547D" w14:textId="77777777" w:rsidR="00D0255F" w:rsidRDefault="00D0255F" w:rsidP="00394517">
      <w:pPr>
        <w:rPr>
          <w:b/>
          <w:bCs/>
          <w:color w:val="C00000"/>
          <w:sz w:val="24"/>
          <w:szCs w:val="24"/>
          <w:lang w:val="pt-BR"/>
        </w:rPr>
      </w:pPr>
    </w:p>
    <w:p w14:paraId="70D80C18" w14:textId="77777777" w:rsidR="00D0255F" w:rsidRDefault="00D0255F">
      <w:pPr>
        <w:rPr>
          <w:b/>
          <w:bCs/>
          <w:color w:val="C00000"/>
          <w:sz w:val="24"/>
          <w:szCs w:val="24"/>
          <w:lang w:val="pt-BR"/>
        </w:rPr>
      </w:pPr>
      <w:r>
        <w:rPr>
          <w:b/>
          <w:bCs/>
          <w:color w:val="C00000"/>
          <w:sz w:val="24"/>
          <w:szCs w:val="24"/>
          <w:lang w:val="pt-BR"/>
        </w:rPr>
        <w:br w:type="page"/>
      </w:r>
    </w:p>
    <w:p w14:paraId="0BC7E189" w14:textId="450F23AA" w:rsidR="00394517" w:rsidRPr="00394517" w:rsidRDefault="00394517" w:rsidP="00394517">
      <w:pPr>
        <w:rPr>
          <w:b/>
          <w:bCs/>
          <w:color w:val="000000" w:themeColor="text1"/>
          <w:sz w:val="24"/>
          <w:szCs w:val="24"/>
          <w:lang w:val="pt-BR"/>
        </w:rPr>
      </w:pPr>
      <w:r w:rsidRPr="00394517">
        <w:rPr>
          <w:b/>
          <w:bCs/>
          <w:color w:val="C00000"/>
          <w:sz w:val="24"/>
          <w:szCs w:val="24"/>
          <w:lang w:val="pt-BR"/>
        </w:rPr>
        <w:lastRenderedPageBreak/>
        <w:t xml:space="preserve">Passo </w:t>
      </w:r>
      <w:r>
        <w:rPr>
          <w:b/>
          <w:bCs/>
          <w:color w:val="C00000"/>
          <w:sz w:val="24"/>
          <w:szCs w:val="24"/>
          <w:lang w:val="pt-BR"/>
        </w:rPr>
        <w:t>3</w:t>
      </w:r>
      <w:r w:rsidRPr="00394517">
        <w:rPr>
          <w:b/>
          <w:bCs/>
          <w:color w:val="C00000"/>
          <w:sz w:val="24"/>
          <w:szCs w:val="24"/>
          <w:lang w:val="pt-BR"/>
        </w:rPr>
        <w:t xml:space="preserve"> (Valor 2 Pontos): </w:t>
      </w:r>
      <w:r w:rsidRPr="00394517">
        <w:rPr>
          <w:b/>
          <w:bCs/>
          <w:color w:val="000000" w:themeColor="text1"/>
          <w:sz w:val="24"/>
          <w:szCs w:val="24"/>
          <w:lang w:val="pt-BR"/>
        </w:rPr>
        <w:t>Configuração DNS (</w:t>
      </w:r>
      <w:r w:rsidRPr="00394517">
        <w:rPr>
          <w:b/>
          <w:bCs/>
          <w:i/>
          <w:iCs/>
          <w:color w:val="000000" w:themeColor="text1"/>
          <w:sz w:val="24"/>
          <w:szCs w:val="24"/>
          <w:lang w:val="pt-BR"/>
        </w:rPr>
        <w:t xml:space="preserve">Domain </w:t>
      </w:r>
      <w:proofErr w:type="spellStart"/>
      <w:r w:rsidRPr="00394517">
        <w:rPr>
          <w:b/>
          <w:bCs/>
          <w:i/>
          <w:iCs/>
          <w:color w:val="000000" w:themeColor="text1"/>
          <w:sz w:val="24"/>
          <w:szCs w:val="24"/>
          <w:lang w:val="pt-BR"/>
        </w:rPr>
        <w:t>Name</w:t>
      </w:r>
      <w:proofErr w:type="spellEnd"/>
      <w:r w:rsidRPr="00394517">
        <w:rPr>
          <w:b/>
          <w:bCs/>
          <w:i/>
          <w:iCs/>
          <w:color w:val="000000" w:themeColor="text1"/>
          <w:sz w:val="24"/>
          <w:szCs w:val="24"/>
          <w:lang w:val="pt-BR"/>
        </w:rPr>
        <w:t xml:space="preserve"> System</w:t>
      </w:r>
      <w:r w:rsidRPr="00394517">
        <w:rPr>
          <w:b/>
          <w:bCs/>
          <w:color w:val="000000" w:themeColor="text1"/>
          <w:sz w:val="24"/>
          <w:szCs w:val="24"/>
          <w:lang w:val="pt-BR"/>
        </w:rPr>
        <w:t>)</w:t>
      </w:r>
    </w:p>
    <w:p w14:paraId="73E3146C" w14:textId="69305386" w:rsidR="00394517" w:rsidRDefault="00394517" w:rsidP="00835DCC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lang w:val="pt-BR"/>
        </w:rPr>
      </w:pPr>
      <w:r w:rsidRPr="00A60284">
        <w:rPr>
          <w:rFonts w:ascii="Arial" w:hAnsi="Arial" w:cs="Arial"/>
          <w:lang w:val="pt-BR"/>
        </w:rPr>
        <w:t xml:space="preserve">Considerando que você tenha desenvolvido uma </w:t>
      </w:r>
      <w:proofErr w:type="spellStart"/>
      <w:r w:rsidR="00A60284" w:rsidRPr="00A60284">
        <w:rPr>
          <w:rFonts w:ascii="Arial" w:hAnsi="Arial" w:cs="Arial"/>
          <w:i/>
          <w:iCs/>
          <w:lang w:val="pt-BR"/>
        </w:rPr>
        <w:t>HomePage</w:t>
      </w:r>
      <w:proofErr w:type="spellEnd"/>
      <w:r w:rsidRPr="00A60284">
        <w:rPr>
          <w:rFonts w:ascii="Arial" w:hAnsi="Arial" w:cs="Arial"/>
          <w:lang w:val="pt-BR"/>
        </w:rPr>
        <w:t xml:space="preserve"> para o grupo </w:t>
      </w:r>
      <w:proofErr w:type="spellStart"/>
      <w:r w:rsidRPr="00A60284">
        <w:rPr>
          <w:sz w:val="24"/>
          <w:szCs w:val="24"/>
          <w:lang w:val="pt-BR"/>
        </w:rPr>
        <w:t>Stellantis</w:t>
      </w:r>
      <w:proofErr w:type="spellEnd"/>
      <w:r w:rsidR="00A60284" w:rsidRPr="00A60284">
        <w:rPr>
          <w:sz w:val="24"/>
          <w:szCs w:val="24"/>
          <w:lang w:val="pt-BR"/>
        </w:rPr>
        <w:t>,</w:t>
      </w:r>
      <w:r w:rsidRPr="00A60284">
        <w:rPr>
          <w:sz w:val="24"/>
          <w:szCs w:val="24"/>
          <w:lang w:val="pt-BR"/>
        </w:rPr>
        <w:t xml:space="preserve"> </w:t>
      </w:r>
      <w:r w:rsidRPr="00A60284">
        <w:rPr>
          <w:lang w:val="pt-BR"/>
        </w:rPr>
        <w:t xml:space="preserve">que </w:t>
      </w:r>
      <w:r w:rsidRPr="00A60284">
        <w:rPr>
          <w:rFonts w:ascii="Arial" w:hAnsi="Arial" w:cs="Arial"/>
          <w:lang w:val="pt-BR"/>
        </w:rPr>
        <w:t>deverá ser armazenada</w:t>
      </w:r>
      <w:r w:rsidRPr="00A60284">
        <w:rPr>
          <w:lang w:val="pt-BR"/>
        </w:rPr>
        <w:t xml:space="preserve"> </w:t>
      </w:r>
      <w:r w:rsidRPr="00A60284">
        <w:rPr>
          <w:rFonts w:ascii="Arial" w:hAnsi="Arial" w:cs="Arial"/>
          <w:lang w:val="pt-BR"/>
        </w:rPr>
        <w:t xml:space="preserve">no </w:t>
      </w:r>
      <w:r w:rsidRPr="00A60284">
        <w:rPr>
          <w:rFonts w:ascii="Courier New" w:hAnsi="Courier New" w:cs="Courier New"/>
          <w:b/>
          <w:bCs/>
          <w:color w:val="FF0000"/>
          <w:lang w:val="pt-BR"/>
        </w:rPr>
        <w:t>Servidor HTTP</w:t>
      </w:r>
      <w:r w:rsidRPr="00A60284">
        <w:rPr>
          <w:rFonts w:ascii="Arial" w:hAnsi="Arial" w:cs="Arial"/>
          <w:lang w:val="pt-BR"/>
        </w:rPr>
        <w:t xml:space="preserve"> na filial em São Paulo e que deverá ter acesso possibilitado a partir da </w:t>
      </w:r>
      <w:proofErr w:type="spellStart"/>
      <w:r w:rsidRPr="00A60284">
        <w:rPr>
          <w:rFonts w:ascii="Arial" w:hAnsi="Arial" w:cs="Arial"/>
          <w:lang w:val="pt-BR"/>
        </w:rPr>
        <w:t>url</w:t>
      </w:r>
      <w:proofErr w:type="spellEnd"/>
      <w:r w:rsidRPr="00A60284">
        <w:rPr>
          <w:rFonts w:ascii="Arial" w:hAnsi="Arial" w:cs="Arial"/>
          <w:lang w:val="pt-BR"/>
        </w:rPr>
        <w:t xml:space="preserve"> </w:t>
      </w:r>
      <w:hyperlink r:id="rId12" w:history="1">
        <w:r w:rsidR="00C84B00" w:rsidRPr="00952E4A">
          <w:rPr>
            <w:rStyle w:val="Hyperlink"/>
            <w:rFonts w:ascii="Courier New" w:hAnsi="Courier New" w:cs="Courier New"/>
            <w:b/>
            <w:bCs/>
            <w:lang w:val="pt-BR"/>
          </w:rPr>
          <w:t>www.stellantis.com.br</w:t>
        </w:r>
      </w:hyperlink>
      <w:r w:rsidR="00A60284" w:rsidRPr="00A60284">
        <w:rPr>
          <w:rFonts w:ascii="Courier New" w:hAnsi="Courier New" w:cs="Courier New"/>
          <w:b/>
          <w:bCs/>
          <w:color w:val="FF0000"/>
          <w:lang w:val="pt-BR"/>
        </w:rPr>
        <w:t>,</w:t>
      </w:r>
      <w:r w:rsidR="00A60284" w:rsidRPr="00A60284">
        <w:rPr>
          <w:rFonts w:ascii="Arial" w:hAnsi="Arial" w:cs="Arial"/>
          <w:lang w:val="pt-BR"/>
        </w:rPr>
        <w:t xml:space="preserve"> informe </w:t>
      </w:r>
      <w:r w:rsidR="00A60284">
        <w:rPr>
          <w:rFonts w:ascii="Arial" w:hAnsi="Arial" w:cs="Arial"/>
          <w:lang w:val="pt-BR"/>
        </w:rPr>
        <w:t xml:space="preserve">como ficaria o preenchimento dos campos na configuração do </w:t>
      </w:r>
      <w:r w:rsidR="00A60284">
        <w:rPr>
          <w:rFonts w:ascii="Courier New" w:hAnsi="Courier New" w:cs="Courier New"/>
          <w:b/>
          <w:bCs/>
          <w:color w:val="FF0000"/>
          <w:lang w:val="pt-BR"/>
        </w:rPr>
        <w:t>S</w:t>
      </w:r>
      <w:r w:rsidR="00A60284" w:rsidRPr="0050249E">
        <w:rPr>
          <w:rFonts w:ascii="Courier New" w:hAnsi="Courier New" w:cs="Courier New"/>
          <w:b/>
          <w:bCs/>
          <w:color w:val="FF0000"/>
          <w:lang w:val="pt-BR"/>
        </w:rPr>
        <w:t>ervidor DNS</w:t>
      </w:r>
      <w:r w:rsidR="00A60284">
        <w:rPr>
          <w:rFonts w:ascii="Arial" w:hAnsi="Arial" w:cs="Arial"/>
          <w:lang w:val="pt-BR"/>
        </w:rPr>
        <w:t xml:space="preserve">.  </w:t>
      </w:r>
    </w:p>
    <w:p w14:paraId="220E3485" w14:textId="77777777" w:rsidR="00702ACC" w:rsidRDefault="00A60284" w:rsidP="000E7E4A">
      <w:pPr>
        <w:pStyle w:val="ListParagraph"/>
        <w:numPr>
          <w:ilvl w:val="1"/>
          <w:numId w:val="23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Informação a ser fornecida no campo </w:t>
      </w:r>
      <w:proofErr w:type="spellStart"/>
      <w:r w:rsidRPr="004631FF">
        <w:rPr>
          <w:rFonts w:ascii="Courier New" w:hAnsi="Courier New" w:cs="Courier New"/>
          <w:b/>
          <w:bCs/>
          <w:color w:val="FF0000"/>
          <w:lang w:val="pt-BR"/>
        </w:rPr>
        <w:t>Name</w:t>
      </w:r>
      <w:proofErr w:type="spellEnd"/>
      <w:r>
        <w:rPr>
          <w:rFonts w:ascii="Arial" w:hAnsi="Arial" w:cs="Arial"/>
          <w:lang w:val="pt-BR"/>
        </w:rPr>
        <w:t>:</w:t>
      </w:r>
      <w:r w:rsidR="004631FF">
        <w:rPr>
          <w:rFonts w:ascii="Arial" w:hAnsi="Arial" w:cs="Arial"/>
          <w:lang w:val="pt-BR"/>
        </w:rPr>
        <w:t xml:space="preserve"> </w:t>
      </w:r>
    </w:p>
    <w:p w14:paraId="0E5D0EDE" w14:textId="663497E1" w:rsidR="00A60284" w:rsidRDefault="00601F76" w:rsidP="00702ACC">
      <w:pPr>
        <w:pStyle w:val="ListParagraph"/>
        <w:ind w:left="1440"/>
        <w:jc w:val="both"/>
        <w:rPr>
          <w:rFonts w:ascii="Arial" w:hAnsi="Arial" w:cs="Arial"/>
          <w:lang w:val="pt-BR"/>
        </w:rPr>
      </w:pPr>
      <w:hyperlink r:id="rId13" w:history="1">
        <w:r w:rsidR="004731EB" w:rsidRPr="00952E4A">
          <w:rPr>
            <w:rStyle w:val="Hyperlink"/>
            <w:rFonts w:ascii="Courier New" w:hAnsi="Courier New" w:cs="Courier New"/>
            <w:b/>
            <w:bCs/>
            <w:lang w:val="pt-BR"/>
          </w:rPr>
          <w:t>www.stellantis.com.br</w:t>
        </w:r>
      </w:hyperlink>
      <w:r w:rsidR="004631FF" w:rsidRPr="00F21856">
        <w:rPr>
          <w:rFonts w:ascii="Arial" w:hAnsi="Arial" w:cs="Arial"/>
          <w:lang w:val="pt-BR"/>
        </w:rPr>
        <w:t>.</w:t>
      </w:r>
    </w:p>
    <w:p w14:paraId="589B132F" w14:textId="77777777" w:rsidR="00702ACC" w:rsidRPr="00702ACC" w:rsidRDefault="00A60284" w:rsidP="000E7E4A">
      <w:pPr>
        <w:pStyle w:val="ListParagraph"/>
        <w:numPr>
          <w:ilvl w:val="1"/>
          <w:numId w:val="23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Informação a ser fornecida no campo </w:t>
      </w:r>
      <w:proofErr w:type="spellStart"/>
      <w:r w:rsidRPr="004631FF">
        <w:rPr>
          <w:rFonts w:ascii="Courier New" w:hAnsi="Courier New" w:cs="Courier New"/>
          <w:b/>
          <w:bCs/>
          <w:color w:val="FF0000"/>
          <w:lang w:val="pt-BR"/>
        </w:rPr>
        <w:t>Address</w:t>
      </w:r>
      <w:proofErr w:type="spellEnd"/>
      <w:r>
        <w:rPr>
          <w:rFonts w:ascii="Arial" w:hAnsi="Arial" w:cs="Arial"/>
          <w:lang w:val="pt-BR"/>
        </w:rPr>
        <w:t>:</w:t>
      </w:r>
      <w:r w:rsidR="004631FF" w:rsidRPr="004631FF">
        <w:rPr>
          <w:rFonts w:ascii="Arial" w:hAnsi="Arial" w:cs="Arial"/>
          <w:b/>
          <w:bCs/>
          <w:color w:val="00B050"/>
          <w:highlight w:val="yellow"/>
          <w:lang w:val="pt-BR"/>
        </w:rPr>
        <w:t xml:space="preserve"> </w:t>
      </w:r>
    </w:p>
    <w:p w14:paraId="7A14F5B5" w14:textId="7B438AED" w:rsidR="00A60284" w:rsidRDefault="004731EB" w:rsidP="00702ACC">
      <w:pPr>
        <w:pStyle w:val="ListParagraph"/>
        <w:ind w:left="144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color w:val="00B050"/>
          <w:lang w:val="pt-BR"/>
        </w:rPr>
        <w:t>200.200.200.2</w:t>
      </w:r>
      <w:r w:rsidR="004631FF" w:rsidRPr="00F21856">
        <w:rPr>
          <w:rFonts w:ascii="Arial" w:hAnsi="Arial" w:cs="Arial"/>
          <w:lang w:val="pt-BR"/>
        </w:rPr>
        <w:t>.</w:t>
      </w:r>
    </w:p>
    <w:p w14:paraId="65E69872" w14:textId="2F4B6BB7" w:rsidR="00DE73BF" w:rsidRPr="00DE73BF" w:rsidRDefault="00DE73BF" w:rsidP="00DE73BF">
      <w:pPr>
        <w:jc w:val="both"/>
        <w:rPr>
          <w:rFonts w:ascii="Arial" w:hAnsi="Arial" w:cs="Arial"/>
          <w:lang w:val="pt-BR"/>
        </w:rPr>
      </w:pPr>
      <w:r w:rsidRPr="00DE73BF">
        <w:rPr>
          <w:rFonts w:ascii="Arial" w:hAnsi="Arial" w:cs="Arial"/>
          <w:b/>
          <w:bCs/>
          <w:lang w:val="pt-BR"/>
        </w:rPr>
        <w:t>Obs.:</w:t>
      </w:r>
      <w:r w:rsidRPr="00DE73BF">
        <w:rPr>
          <w:rFonts w:ascii="Arial" w:hAnsi="Arial" w:cs="Arial"/>
          <w:lang w:val="pt-BR"/>
        </w:rPr>
        <w:t xml:space="preserve"> Para ajudá-lo, uma imagem da tela de configuração do DNS é apresentad</w:t>
      </w:r>
      <w:r w:rsidR="00702ACC">
        <w:rPr>
          <w:rFonts w:ascii="Arial" w:hAnsi="Arial" w:cs="Arial"/>
          <w:lang w:val="pt-BR"/>
        </w:rPr>
        <w:t>a</w:t>
      </w:r>
      <w:r w:rsidRPr="00DE73BF">
        <w:rPr>
          <w:rFonts w:ascii="Arial" w:hAnsi="Arial" w:cs="Arial"/>
          <w:lang w:val="pt-BR"/>
        </w:rPr>
        <w:t xml:space="preserve"> apenas como um exemplo, a seguir.</w:t>
      </w:r>
    </w:p>
    <w:p w14:paraId="506E3A6E" w14:textId="44216F42" w:rsidR="00A60284" w:rsidRDefault="00A60284" w:rsidP="00702ACC">
      <w:pPr>
        <w:pStyle w:val="ListParagraph"/>
        <w:ind w:left="0"/>
        <w:jc w:val="center"/>
        <w:rPr>
          <w:rFonts w:ascii="Arial" w:hAnsi="Arial" w:cs="Arial"/>
          <w:lang w:val="pt-BR"/>
        </w:rPr>
      </w:pPr>
      <w:r w:rsidRPr="00A60284">
        <w:rPr>
          <w:rFonts w:ascii="Arial" w:hAnsi="Arial" w:cs="Arial"/>
          <w:noProof/>
          <w:lang w:val="pt-BR"/>
        </w:rPr>
        <w:drawing>
          <wp:inline distT="0" distB="0" distL="0" distR="0" wp14:anchorId="3B2CEC51" wp14:editId="6DD4FB50">
            <wp:extent cx="4067175" cy="2068784"/>
            <wp:effectExtent l="0" t="0" r="0" b="8255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5305" cy="207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02CE" w14:textId="4E966BC8" w:rsidR="000E7E4A" w:rsidRDefault="000E7E4A" w:rsidP="000E7E4A">
      <w:pPr>
        <w:pStyle w:val="ListParagraph"/>
        <w:ind w:left="0"/>
        <w:jc w:val="both"/>
        <w:rPr>
          <w:rFonts w:ascii="Arial" w:hAnsi="Arial" w:cs="Arial"/>
          <w:lang w:val="pt-BR"/>
        </w:rPr>
      </w:pPr>
    </w:p>
    <w:p w14:paraId="7BB1B46A" w14:textId="13242B46" w:rsidR="000E7E4A" w:rsidRPr="000E7E4A" w:rsidRDefault="000E7E4A" w:rsidP="000E7E4A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Informe um exemplo de configuração IPv4 no laptop0 para que seja possível acessar a página via </w:t>
      </w:r>
      <w:proofErr w:type="spellStart"/>
      <w:r>
        <w:rPr>
          <w:rFonts w:ascii="Arial" w:hAnsi="Arial" w:cs="Arial"/>
          <w:lang w:val="pt-BR"/>
        </w:rPr>
        <w:t>url</w:t>
      </w:r>
      <w:proofErr w:type="spellEnd"/>
      <w:r>
        <w:rPr>
          <w:rFonts w:ascii="Arial" w:hAnsi="Arial" w:cs="Arial"/>
          <w:lang w:val="pt-BR"/>
        </w:rPr>
        <w:t xml:space="preserve"> </w:t>
      </w:r>
      <w:hyperlink r:id="rId15" w:history="1">
        <w:r w:rsidR="00C84B00" w:rsidRPr="00952E4A">
          <w:rPr>
            <w:rStyle w:val="Hyperlink"/>
            <w:rFonts w:ascii="Courier New" w:hAnsi="Courier New" w:cs="Courier New"/>
            <w:b/>
            <w:bCs/>
            <w:lang w:val="pt-BR"/>
          </w:rPr>
          <w:t>www.stellantis.com.br</w:t>
        </w:r>
      </w:hyperlink>
    </w:p>
    <w:p w14:paraId="41B66A00" w14:textId="7B3C05A7" w:rsidR="000E7E4A" w:rsidRPr="004631FF" w:rsidRDefault="000E7E4A" w:rsidP="004631FF">
      <w:pPr>
        <w:pStyle w:val="ListParagraph"/>
        <w:numPr>
          <w:ilvl w:val="1"/>
          <w:numId w:val="24"/>
        </w:numPr>
        <w:ind w:left="993" w:hanging="426"/>
        <w:jc w:val="both"/>
        <w:rPr>
          <w:rFonts w:ascii="Arial" w:hAnsi="Arial" w:cs="Arial"/>
          <w:lang w:val="pt-BR"/>
        </w:rPr>
      </w:pPr>
      <w:r w:rsidRPr="004631FF">
        <w:rPr>
          <w:rFonts w:ascii="Arial" w:hAnsi="Arial" w:cs="Arial"/>
          <w:lang w:val="pt-BR"/>
        </w:rPr>
        <w:t xml:space="preserve">Informação a ser fornecida no campo IPv4 </w:t>
      </w:r>
      <w:proofErr w:type="spellStart"/>
      <w:r w:rsidRPr="004631FF">
        <w:rPr>
          <w:rFonts w:ascii="Arial" w:hAnsi="Arial" w:cs="Arial"/>
          <w:lang w:val="pt-BR"/>
        </w:rPr>
        <w:t>Address</w:t>
      </w:r>
      <w:proofErr w:type="spellEnd"/>
      <w:r w:rsidRPr="004631FF">
        <w:rPr>
          <w:rFonts w:ascii="Arial" w:hAnsi="Arial" w:cs="Arial"/>
          <w:lang w:val="pt-BR"/>
        </w:rPr>
        <w:t>:</w:t>
      </w:r>
      <w:r w:rsidR="004631FF" w:rsidRPr="004631FF">
        <w:rPr>
          <w:rFonts w:ascii="Arial" w:hAnsi="Arial" w:cs="Arial"/>
          <w:lang w:val="pt-BR"/>
        </w:rPr>
        <w:t xml:space="preserve"> </w:t>
      </w:r>
      <w:r w:rsidR="00275B41">
        <w:rPr>
          <w:rFonts w:ascii="Arial" w:hAnsi="Arial" w:cs="Arial"/>
          <w:b/>
          <w:bCs/>
          <w:color w:val="00B050"/>
          <w:lang w:val="pt-BR"/>
        </w:rPr>
        <w:t>200.200.200.3</w:t>
      </w:r>
      <w:r w:rsidR="004631FF" w:rsidRPr="004631FF">
        <w:rPr>
          <w:rFonts w:ascii="Arial" w:hAnsi="Arial" w:cs="Arial"/>
          <w:lang w:val="pt-BR"/>
        </w:rPr>
        <w:t>.</w:t>
      </w:r>
    </w:p>
    <w:p w14:paraId="0E0D5732" w14:textId="5A03866F" w:rsidR="000E7E4A" w:rsidRDefault="000E7E4A" w:rsidP="004631FF">
      <w:pPr>
        <w:pStyle w:val="ListParagraph"/>
        <w:numPr>
          <w:ilvl w:val="1"/>
          <w:numId w:val="24"/>
        </w:numPr>
        <w:ind w:left="993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Informação a ser fornecida no campo </w:t>
      </w:r>
      <w:proofErr w:type="spellStart"/>
      <w:r>
        <w:rPr>
          <w:rFonts w:ascii="Arial" w:hAnsi="Arial" w:cs="Arial"/>
          <w:lang w:val="pt-BR"/>
        </w:rPr>
        <w:t>Subnet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Mask</w:t>
      </w:r>
      <w:proofErr w:type="spellEnd"/>
      <w:r>
        <w:rPr>
          <w:rFonts w:ascii="Arial" w:hAnsi="Arial" w:cs="Arial"/>
          <w:lang w:val="pt-BR"/>
        </w:rPr>
        <w:t>:</w:t>
      </w:r>
      <w:r w:rsidR="004631FF">
        <w:rPr>
          <w:rFonts w:ascii="Arial" w:hAnsi="Arial" w:cs="Arial"/>
          <w:lang w:val="pt-BR"/>
        </w:rPr>
        <w:t xml:space="preserve"> </w:t>
      </w:r>
      <w:r w:rsidR="00275B41">
        <w:rPr>
          <w:rFonts w:ascii="Arial" w:hAnsi="Arial" w:cs="Arial"/>
          <w:b/>
          <w:bCs/>
          <w:color w:val="00B050"/>
          <w:lang w:val="pt-BR"/>
        </w:rPr>
        <w:t>255.255.255.192</w:t>
      </w:r>
      <w:r w:rsidR="004631FF" w:rsidRPr="00F21856">
        <w:rPr>
          <w:rFonts w:ascii="Arial" w:hAnsi="Arial" w:cs="Arial"/>
          <w:lang w:val="pt-BR"/>
        </w:rPr>
        <w:t>.</w:t>
      </w:r>
    </w:p>
    <w:p w14:paraId="165161DC" w14:textId="76C37CDC" w:rsidR="000E7E4A" w:rsidRDefault="000E7E4A" w:rsidP="004631FF">
      <w:pPr>
        <w:pStyle w:val="ListParagraph"/>
        <w:numPr>
          <w:ilvl w:val="1"/>
          <w:numId w:val="24"/>
        </w:numPr>
        <w:ind w:left="993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Default Gateway:</w:t>
      </w:r>
      <w:r w:rsidR="004631FF">
        <w:rPr>
          <w:rFonts w:ascii="Arial" w:hAnsi="Arial" w:cs="Arial"/>
          <w:lang w:val="pt-BR"/>
        </w:rPr>
        <w:t xml:space="preserve"> </w:t>
      </w:r>
      <w:r w:rsidR="00275B41">
        <w:rPr>
          <w:rFonts w:ascii="Arial" w:hAnsi="Arial" w:cs="Arial"/>
          <w:b/>
          <w:bCs/>
          <w:color w:val="00B050"/>
          <w:lang w:val="pt-BR"/>
        </w:rPr>
        <w:t>200.200.200.1</w:t>
      </w:r>
      <w:r w:rsidR="004631FF" w:rsidRPr="00F21856">
        <w:rPr>
          <w:rFonts w:ascii="Arial" w:hAnsi="Arial" w:cs="Arial"/>
          <w:lang w:val="pt-BR"/>
        </w:rPr>
        <w:t>.</w:t>
      </w:r>
      <w:r>
        <w:rPr>
          <w:rFonts w:ascii="Arial" w:hAnsi="Arial" w:cs="Arial"/>
          <w:lang w:val="pt-BR"/>
        </w:rPr>
        <w:t xml:space="preserve"> </w:t>
      </w:r>
    </w:p>
    <w:p w14:paraId="0F07E55D" w14:textId="7DA8604F" w:rsidR="000E7E4A" w:rsidRDefault="000E7E4A" w:rsidP="004631FF">
      <w:pPr>
        <w:pStyle w:val="ListParagraph"/>
        <w:numPr>
          <w:ilvl w:val="1"/>
          <w:numId w:val="24"/>
        </w:numPr>
        <w:ind w:left="993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DNS Server: </w:t>
      </w:r>
      <w:r w:rsidR="00275B41">
        <w:rPr>
          <w:rFonts w:ascii="Arial" w:hAnsi="Arial" w:cs="Arial"/>
          <w:b/>
          <w:bCs/>
          <w:color w:val="00B050"/>
          <w:lang w:val="pt-BR"/>
        </w:rPr>
        <w:t>200.200.200.2</w:t>
      </w:r>
      <w:r w:rsidR="004631FF" w:rsidRPr="00F21856">
        <w:rPr>
          <w:rFonts w:ascii="Arial" w:hAnsi="Arial" w:cs="Arial"/>
          <w:lang w:val="pt-BR"/>
        </w:rPr>
        <w:t>.</w:t>
      </w:r>
    </w:p>
    <w:p w14:paraId="267EC910" w14:textId="148E52E0" w:rsidR="00DE73BF" w:rsidRPr="00702ACC" w:rsidRDefault="00DE73BF" w:rsidP="00702ACC">
      <w:pPr>
        <w:jc w:val="both"/>
        <w:rPr>
          <w:rFonts w:ascii="Arial" w:hAnsi="Arial" w:cs="Arial"/>
          <w:lang w:val="pt-BR"/>
        </w:rPr>
      </w:pPr>
      <w:r w:rsidRPr="00702ACC">
        <w:rPr>
          <w:rFonts w:ascii="Arial" w:hAnsi="Arial" w:cs="Arial"/>
          <w:b/>
          <w:bCs/>
          <w:lang w:val="pt-BR"/>
        </w:rPr>
        <w:t>Obs.:</w:t>
      </w:r>
      <w:r w:rsidRPr="00702ACC">
        <w:rPr>
          <w:rFonts w:ascii="Arial" w:hAnsi="Arial" w:cs="Arial"/>
          <w:lang w:val="pt-BR"/>
        </w:rPr>
        <w:t xml:space="preserve"> Para ajudá-lo, uma imagem da tela de configuração IPv4 do </w:t>
      </w:r>
      <w:r w:rsidRPr="00702ACC">
        <w:rPr>
          <w:rFonts w:ascii="Courier New" w:hAnsi="Courier New" w:cs="Courier New"/>
          <w:b/>
          <w:bCs/>
          <w:color w:val="FF0000"/>
          <w:lang w:val="pt-BR"/>
        </w:rPr>
        <w:t>Laptop 0</w:t>
      </w:r>
      <w:r w:rsidRPr="00702ACC">
        <w:rPr>
          <w:rFonts w:ascii="Arial" w:hAnsi="Arial" w:cs="Arial"/>
          <w:lang w:val="pt-BR"/>
        </w:rPr>
        <w:t xml:space="preserve"> é apresentada apenas como um exemplo a seguir.</w:t>
      </w:r>
    </w:p>
    <w:p w14:paraId="5F28A3C4" w14:textId="77777777" w:rsidR="00702ACC" w:rsidRDefault="000E7E4A" w:rsidP="00702ACC">
      <w:pPr>
        <w:pStyle w:val="ListParagraph"/>
        <w:jc w:val="center"/>
        <w:rPr>
          <w:b/>
          <w:bCs/>
          <w:color w:val="C00000"/>
          <w:sz w:val="24"/>
          <w:szCs w:val="24"/>
          <w:lang w:val="pt-BR"/>
        </w:rPr>
      </w:pPr>
      <w:r w:rsidRPr="000E7E4A">
        <w:rPr>
          <w:rFonts w:ascii="Courier New" w:hAnsi="Courier New" w:cs="Courier New"/>
          <w:b/>
          <w:bCs/>
          <w:noProof/>
          <w:color w:val="FF0000"/>
          <w:lang w:val="pt-BR"/>
        </w:rPr>
        <w:drawing>
          <wp:inline distT="0" distB="0" distL="0" distR="0" wp14:anchorId="61082E81" wp14:editId="7377C8BE">
            <wp:extent cx="4533900" cy="1878468"/>
            <wp:effectExtent l="0" t="0" r="0" b="762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2841" cy="188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ACE1" w14:textId="37735EA5" w:rsidR="000E7E4A" w:rsidRPr="00702ACC" w:rsidRDefault="00702ACC" w:rsidP="00702ACC">
      <w:pPr>
        <w:rPr>
          <w:rFonts w:ascii="Arial" w:hAnsi="Arial" w:cs="Arial"/>
          <w:lang w:val="pt-BR"/>
        </w:rPr>
      </w:pPr>
      <w:r>
        <w:rPr>
          <w:b/>
          <w:bCs/>
          <w:color w:val="C00000"/>
          <w:sz w:val="24"/>
          <w:szCs w:val="24"/>
          <w:lang w:val="pt-BR"/>
        </w:rPr>
        <w:br w:type="page"/>
      </w:r>
      <w:r w:rsidR="000E7E4A" w:rsidRPr="00394517">
        <w:rPr>
          <w:b/>
          <w:bCs/>
          <w:color w:val="C00000"/>
          <w:sz w:val="24"/>
          <w:szCs w:val="24"/>
          <w:lang w:val="pt-BR"/>
        </w:rPr>
        <w:lastRenderedPageBreak/>
        <w:t xml:space="preserve">Passo </w:t>
      </w:r>
      <w:r w:rsidR="000E7E4A">
        <w:rPr>
          <w:b/>
          <w:bCs/>
          <w:color w:val="C00000"/>
          <w:sz w:val="24"/>
          <w:szCs w:val="24"/>
          <w:lang w:val="pt-BR"/>
        </w:rPr>
        <w:t>4</w:t>
      </w:r>
      <w:r w:rsidR="000E7E4A" w:rsidRPr="00394517">
        <w:rPr>
          <w:b/>
          <w:bCs/>
          <w:color w:val="C00000"/>
          <w:sz w:val="24"/>
          <w:szCs w:val="24"/>
          <w:lang w:val="pt-BR"/>
        </w:rPr>
        <w:t xml:space="preserve"> (Valor 2 Pontos): </w:t>
      </w:r>
      <w:r w:rsidR="000E7E4A" w:rsidRPr="00394517">
        <w:rPr>
          <w:b/>
          <w:bCs/>
          <w:color w:val="000000" w:themeColor="text1"/>
          <w:sz w:val="24"/>
          <w:szCs w:val="24"/>
          <w:lang w:val="pt-BR"/>
        </w:rPr>
        <w:t xml:space="preserve">Configuração </w:t>
      </w:r>
      <w:r w:rsidR="000E7E4A">
        <w:rPr>
          <w:b/>
          <w:bCs/>
          <w:color w:val="000000" w:themeColor="text1"/>
          <w:sz w:val="24"/>
          <w:szCs w:val="24"/>
          <w:lang w:val="pt-BR"/>
        </w:rPr>
        <w:t>IPv6</w:t>
      </w:r>
    </w:p>
    <w:p w14:paraId="619B767A" w14:textId="240400A5" w:rsidR="00702ACC" w:rsidRDefault="000E7E4A" w:rsidP="000E7E4A">
      <w:pPr>
        <w:pStyle w:val="ListParagraph"/>
        <w:numPr>
          <w:ilvl w:val="0"/>
          <w:numId w:val="25"/>
        </w:numPr>
        <w:rPr>
          <w:color w:val="000000" w:themeColor="text1"/>
          <w:sz w:val="24"/>
          <w:szCs w:val="24"/>
          <w:lang w:val="pt-BR"/>
        </w:rPr>
      </w:pPr>
      <w:r w:rsidRPr="000E7E4A">
        <w:rPr>
          <w:color w:val="000000" w:themeColor="text1"/>
          <w:sz w:val="24"/>
          <w:szCs w:val="24"/>
          <w:lang w:val="pt-BR"/>
        </w:rPr>
        <w:t>E</w:t>
      </w:r>
      <w:r>
        <w:rPr>
          <w:color w:val="000000" w:themeColor="text1"/>
          <w:sz w:val="24"/>
          <w:szCs w:val="24"/>
          <w:lang w:val="pt-BR"/>
        </w:rPr>
        <w:t xml:space="preserve">scolha e informe </w:t>
      </w:r>
      <w:bookmarkStart w:id="0" w:name="_Hlk118474694"/>
      <w:r w:rsidR="009E03E7">
        <w:rPr>
          <w:color w:val="000000" w:themeColor="text1"/>
          <w:sz w:val="24"/>
          <w:szCs w:val="24"/>
          <w:lang w:val="pt-BR"/>
        </w:rPr>
        <w:t>um</w:t>
      </w:r>
      <w:r>
        <w:rPr>
          <w:color w:val="000000" w:themeColor="text1"/>
          <w:sz w:val="24"/>
          <w:szCs w:val="24"/>
          <w:lang w:val="pt-BR"/>
        </w:rPr>
        <w:t xml:space="preserve"> endereço </w:t>
      </w:r>
      <w:r w:rsidR="009E03E7">
        <w:rPr>
          <w:color w:val="000000" w:themeColor="text1"/>
          <w:sz w:val="24"/>
          <w:szCs w:val="24"/>
          <w:lang w:val="pt-BR"/>
        </w:rPr>
        <w:t xml:space="preserve">de rede </w:t>
      </w:r>
      <w:bookmarkEnd w:id="0"/>
      <w:r>
        <w:rPr>
          <w:color w:val="000000" w:themeColor="text1"/>
          <w:sz w:val="24"/>
          <w:szCs w:val="24"/>
          <w:lang w:val="pt-BR"/>
        </w:rPr>
        <w:t xml:space="preserve">IPv6 a ser utilizado na configuração da rede onde encontra-se o </w:t>
      </w:r>
      <w:r w:rsidR="002B362F" w:rsidRPr="009D4AF3">
        <w:rPr>
          <w:rFonts w:ascii="Courier New" w:hAnsi="Courier New" w:cs="Courier New"/>
          <w:b/>
          <w:bCs/>
          <w:color w:val="FF0000"/>
          <w:lang w:val="pt-BR"/>
        </w:rPr>
        <w:t xml:space="preserve">Servidor </w:t>
      </w:r>
      <w:r w:rsidR="00C84B00">
        <w:rPr>
          <w:rFonts w:ascii="Courier New" w:hAnsi="Courier New" w:cs="Courier New"/>
          <w:b/>
          <w:bCs/>
          <w:color w:val="FF0000"/>
          <w:lang w:val="pt-BR"/>
        </w:rPr>
        <w:t>HTTP</w:t>
      </w:r>
      <w:r w:rsidR="002B362F">
        <w:rPr>
          <w:rFonts w:ascii="Arial" w:hAnsi="Arial" w:cs="Arial"/>
          <w:lang w:val="pt-BR"/>
        </w:rPr>
        <w:t xml:space="preserve"> </w:t>
      </w:r>
      <w:r>
        <w:rPr>
          <w:color w:val="000000" w:themeColor="text1"/>
          <w:sz w:val="24"/>
          <w:szCs w:val="24"/>
          <w:lang w:val="pt-BR"/>
        </w:rPr>
        <w:t xml:space="preserve">na Filial </w:t>
      </w:r>
      <w:r w:rsidR="00C84B00">
        <w:rPr>
          <w:color w:val="000000" w:themeColor="text1"/>
          <w:sz w:val="24"/>
          <w:szCs w:val="24"/>
          <w:lang w:val="pt-BR"/>
        </w:rPr>
        <w:t>SP</w:t>
      </w:r>
      <w:r>
        <w:rPr>
          <w:color w:val="000000" w:themeColor="text1"/>
          <w:sz w:val="24"/>
          <w:szCs w:val="24"/>
          <w:lang w:val="pt-BR"/>
        </w:rPr>
        <w:t>:</w:t>
      </w:r>
      <w:r w:rsidR="004631FF">
        <w:rPr>
          <w:color w:val="000000" w:themeColor="text1"/>
          <w:sz w:val="24"/>
          <w:szCs w:val="24"/>
          <w:lang w:val="pt-BR"/>
        </w:rPr>
        <w:t xml:space="preserve"> </w:t>
      </w:r>
    </w:p>
    <w:p w14:paraId="6E2FDC12" w14:textId="449A4185" w:rsidR="00702ACC" w:rsidRDefault="00191D7E" w:rsidP="00702ACC">
      <w:pPr>
        <w:pStyle w:val="ListParagraph"/>
        <w:rPr>
          <w:color w:val="000000" w:themeColor="text1"/>
          <w:sz w:val="24"/>
          <w:szCs w:val="24"/>
          <w:lang w:val="pt-BR"/>
        </w:rPr>
      </w:pPr>
      <w:r w:rsidRPr="00191D7E">
        <w:rPr>
          <w:rFonts w:ascii="Arial" w:hAnsi="Arial" w:cs="Arial"/>
          <w:b/>
          <w:bCs/>
          <w:color w:val="00B050"/>
          <w:lang w:val="pt-BR"/>
        </w:rPr>
        <w:t>2001:DB8:1:1::/64</w:t>
      </w:r>
    </w:p>
    <w:p w14:paraId="5F325485" w14:textId="2F174CDF" w:rsidR="00702ACC" w:rsidRDefault="002B362F" w:rsidP="000E7E4A">
      <w:pPr>
        <w:pStyle w:val="ListParagraph"/>
        <w:numPr>
          <w:ilvl w:val="0"/>
          <w:numId w:val="25"/>
        </w:numPr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 xml:space="preserve">Informe a seguir a configuração a ser realizada no Roteador </w:t>
      </w:r>
      <w:r w:rsidR="00C84B00">
        <w:rPr>
          <w:color w:val="000000" w:themeColor="text1"/>
          <w:sz w:val="24"/>
          <w:szCs w:val="24"/>
          <w:lang w:val="pt-BR"/>
        </w:rPr>
        <w:t>SP</w:t>
      </w:r>
      <w:r>
        <w:rPr>
          <w:color w:val="000000" w:themeColor="text1"/>
          <w:sz w:val="24"/>
          <w:szCs w:val="24"/>
          <w:lang w:val="pt-BR"/>
        </w:rPr>
        <w:t xml:space="preserve"> para que </w:t>
      </w:r>
      <w:r w:rsidR="00702ACC">
        <w:rPr>
          <w:color w:val="000000" w:themeColor="text1"/>
          <w:sz w:val="24"/>
          <w:szCs w:val="24"/>
          <w:lang w:val="pt-BR"/>
        </w:rPr>
        <w:t xml:space="preserve">todos os equipamentos da filial </w:t>
      </w:r>
      <w:r w:rsidR="00C84B00">
        <w:rPr>
          <w:color w:val="000000" w:themeColor="text1"/>
          <w:sz w:val="24"/>
          <w:szCs w:val="24"/>
          <w:lang w:val="pt-BR"/>
        </w:rPr>
        <w:t xml:space="preserve">em São Paulo </w:t>
      </w:r>
      <w:r w:rsidR="00702ACC">
        <w:rPr>
          <w:color w:val="000000" w:themeColor="text1"/>
          <w:sz w:val="24"/>
          <w:szCs w:val="24"/>
          <w:lang w:val="pt-BR"/>
        </w:rPr>
        <w:t>possam utilizar IPv6 para acesso à Internet</w:t>
      </w:r>
      <w:r>
        <w:rPr>
          <w:color w:val="000000" w:themeColor="text1"/>
          <w:sz w:val="24"/>
          <w:szCs w:val="24"/>
          <w:lang w:val="pt-BR"/>
        </w:rPr>
        <w:t>:</w:t>
      </w:r>
    </w:p>
    <w:p w14:paraId="67BC12CA" w14:textId="77777777" w:rsidR="00DE472D" w:rsidRDefault="00DE472D" w:rsidP="00702ACC">
      <w:pPr>
        <w:pStyle w:val="ListParagraph"/>
        <w:rPr>
          <w:color w:val="000000" w:themeColor="text1"/>
          <w:sz w:val="24"/>
          <w:szCs w:val="24"/>
          <w:lang w:val="pt-BR"/>
        </w:rPr>
      </w:pPr>
    </w:p>
    <w:p w14:paraId="58645642" w14:textId="347CA82F" w:rsidR="00DE472D" w:rsidRDefault="00DE472D" w:rsidP="00DE472D">
      <w:pPr>
        <w:pStyle w:val="ListParagraph"/>
        <w:rPr>
          <w:rFonts w:ascii="Arial" w:hAnsi="Arial" w:cs="Arial"/>
          <w:b/>
          <w:bCs/>
          <w:color w:val="00B050"/>
        </w:rPr>
      </w:pPr>
      <w:r>
        <w:rPr>
          <w:rFonts w:ascii="Arial" w:hAnsi="Arial" w:cs="Arial"/>
          <w:b/>
          <w:bCs/>
          <w:color w:val="00B050"/>
        </w:rPr>
        <w:t>enable</w:t>
      </w:r>
    </w:p>
    <w:p w14:paraId="467E8FB2" w14:textId="36E70980" w:rsidR="00DE472D" w:rsidRPr="00DE472D" w:rsidRDefault="00DE472D" w:rsidP="00DE472D">
      <w:pPr>
        <w:pStyle w:val="ListParagraph"/>
        <w:rPr>
          <w:rFonts w:ascii="Arial" w:hAnsi="Arial" w:cs="Arial"/>
          <w:b/>
          <w:bCs/>
          <w:color w:val="00B050"/>
        </w:rPr>
      </w:pPr>
      <w:r w:rsidRPr="00DE472D">
        <w:rPr>
          <w:rFonts w:ascii="Arial" w:hAnsi="Arial" w:cs="Arial"/>
          <w:b/>
          <w:bCs/>
          <w:color w:val="00B050"/>
        </w:rPr>
        <w:t>ipv6 unicast-routing</w:t>
      </w:r>
    </w:p>
    <w:p w14:paraId="005B7CA7" w14:textId="77777777" w:rsidR="00DE472D" w:rsidRPr="00DE472D" w:rsidRDefault="00DE472D" w:rsidP="00DE472D">
      <w:pPr>
        <w:pStyle w:val="ListParagraph"/>
        <w:rPr>
          <w:rFonts w:ascii="Arial" w:hAnsi="Arial" w:cs="Arial"/>
          <w:b/>
          <w:bCs/>
          <w:color w:val="00B050"/>
        </w:rPr>
      </w:pPr>
      <w:r w:rsidRPr="00DE472D">
        <w:rPr>
          <w:rFonts w:ascii="Arial" w:hAnsi="Arial" w:cs="Arial"/>
          <w:b/>
          <w:bCs/>
          <w:color w:val="00B050"/>
        </w:rPr>
        <w:t xml:space="preserve">interface </w:t>
      </w:r>
      <w:proofErr w:type="spellStart"/>
      <w:r w:rsidRPr="00DE472D">
        <w:rPr>
          <w:rFonts w:ascii="Arial" w:hAnsi="Arial" w:cs="Arial"/>
          <w:b/>
          <w:bCs/>
          <w:color w:val="00B050"/>
        </w:rPr>
        <w:t>gigabitEthernet</w:t>
      </w:r>
      <w:proofErr w:type="spellEnd"/>
      <w:r w:rsidRPr="00DE472D">
        <w:rPr>
          <w:rFonts w:ascii="Arial" w:hAnsi="Arial" w:cs="Arial"/>
          <w:b/>
          <w:bCs/>
          <w:color w:val="00B050"/>
        </w:rPr>
        <w:t xml:space="preserve"> 0/1</w:t>
      </w:r>
    </w:p>
    <w:p w14:paraId="50C9D61A" w14:textId="77777777" w:rsidR="00DE472D" w:rsidRPr="00DE472D" w:rsidRDefault="00DE472D" w:rsidP="00DE472D">
      <w:pPr>
        <w:pStyle w:val="ListParagraph"/>
        <w:rPr>
          <w:rFonts w:ascii="Arial" w:hAnsi="Arial" w:cs="Arial"/>
          <w:b/>
          <w:bCs/>
          <w:color w:val="00B050"/>
        </w:rPr>
      </w:pPr>
      <w:r w:rsidRPr="00DE472D">
        <w:rPr>
          <w:rFonts w:ascii="Arial" w:hAnsi="Arial" w:cs="Arial"/>
          <w:b/>
          <w:bCs/>
          <w:color w:val="00B050"/>
        </w:rPr>
        <w:t>ipv6 address 2001:DB8:1:1::1/64</w:t>
      </w:r>
    </w:p>
    <w:p w14:paraId="6A278F91" w14:textId="77777777" w:rsidR="00DE472D" w:rsidRPr="00DE472D" w:rsidRDefault="00DE472D" w:rsidP="00DE472D">
      <w:pPr>
        <w:pStyle w:val="ListParagraph"/>
        <w:rPr>
          <w:rFonts w:ascii="Arial" w:hAnsi="Arial" w:cs="Arial"/>
          <w:b/>
          <w:bCs/>
          <w:color w:val="00B050"/>
        </w:rPr>
      </w:pPr>
      <w:r w:rsidRPr="00DE472D">
        <w:rPr>
          <w:rFonts w:ascii="Arial" w:hAnsi="Arial" w:cs="Arial"/>
          <w:b/>
          <w:bCs/>
          <w:color w:val="00B050"/>
        </w:rPr>
        <w:t>ipv6 address fe80::1 link-local</w:t>
      </w:r>
    </w:p>
    <w:p w14:paraId="0ABB9A07" w14:textId="77777777" w:rsidR="00DE472D" w:rsidRPr="00DE472D" w:rsidRDefault="00DE472D" w:rsidP="00DE472D">
      <w:pPr>
        <w:pStyle w:val="ListParagraph"/>
        <w:rPr>
          <w:rFonts w:ascii="Arial" w:hAnsi="Arial" w:cs="Arial"/>
          <w:b/>
          <w:bCs/>
          <w:color w:val="00B050"/>
        </w:rPr>
      </w:pPr>
      <w:r w:rsidRPr="00DE472D">
        <w:rPr>
          <w:rFonts w:ascii="Arial" w:hAnsi="Arial" w:cs="Arial"/>
          <w:b/>
          <w:bCs/>
          <w:color w:val="00B050"/>
        </w:rPr>
        <w:t>no shutdown</w:t>
      </w:r>
    </w:p>
    <w:p w14:paraId="5A10A4AE" w14:textId="77777777" w:rsidR="00DE472D" w:rsidRPr="00DE472D" w:rsidRDefault="00DE472D" w:rsidP="00DE472D">
      <w:pPr>
        <w:pStyle w:val="ListParagraph"/>
        <w:rPr>
          <w:rFonts w:ascii="Arial" w:hAnsi="Arial" w:cs="Arial"/>
          <w:b/>
          <w:bCs/>
          <w:color w:val="00B050"/>
        </w:rPr>
      </w:pPr>
      <w:r w:rsidRPr="00DE472D">
        <w:rPr>
          <w:rFonts w:ascii="Arial" w:hAnsi="Arial" w:cs="Arial"/>
          <w:b/>
          <w:bCs/>
          <w:color w:val="00B050"/>
        </w:rPr>
        <w:t xml:space="preserve">interface </w:t>
      </w:r>
      <w:proofErr w:type="spellStart"/>
      <w:r w:rsidRPr="00DE472D">
        <w:rPr>
          <w:rFonts w:ascii="Arial" w:hAnsi="Arial" w:cs="Arial"/>
          <w:b/>
          <w:bCs/>
          <w:color w:val="00B050"/>
        </w:rPr>
        <w:t>gigabitEthernet</w:t>
      </w:r>
      <w:proofErr w:type="spellEnd"/>
      <w:r w:rsidRPr="00DE472D">
        <w:rPr>
          <w:rFonts w:ascii="Arial" w:hAnsi="Arial" w:cs="Arial"/>
          <w:b/>
          <w:bCs/>
          <w:color w:val="00B050"/>
        </w:rPr>
        <w:t xml:space="preserve"> 0/2</w:t>
      </w:r>
    </w:p>
    <w:p w14:paraId="4B8A9282" w14:textId="77777777" w:rsidR="00DE472D" w:rsidRPr="00DE472D" w:rsidRDefault="00DE472D" w:rsidP="00DE472D">
      <w:pPr>
        <w:pStyle w:val="ListParagraph"/>
        <w:rPr>
          <w:rFonts w:ascii="Arial" w:hAnsi="Arial" w:cs="Arial"/>
          <w:b/>
          <w:bCs/>
          <w:color w:val="00B050"/>
        </w:rPr>
      </w:pPr>
      <w:r w:rsidRPr="00DE472D">
        <w:rPr>
          <w:rFonts w:ascii="Arial" w:hAnsi="Arial" w:cs="Arial"/>
          <w:b/>
          <w:bCs/>
          <w:color w:val="00B050"/>
        </w:rPr>
        <w:t>ipv6 address 2001:DB8:1:2::1/64</w:t>
      </w:r>
    </w:p>
    <w:p w14:paraId="1E236344" w14:textId="77777777" w:rsidR="00DE472D" w:rsidRPr="00DE472D" w:rsidRDefault="00DE472D" w:rsidP="00DE472D">
      <w:pPr>
        <w:pStyle w:val="ListParagraph"/>
        <w:rPr>
          <w:rFonts w:ascii="Arial" w:hAnsi="Arial" w:cs="Arial"/>
          <w:b/>
          <w:bCs/>
          <w:color w:val="00B050"/>
        </w:rPr>
      </w:pPr>
      <w:r w:rsidRPr="00DE472D">
        <w:rPr>
          <w:rFonts w:ascii="Arial" w:hAnsi="Arial" w:cs="Arial"/>
          <w:b/>
          <w:bCs/>
          <w:color w:val="00B050"/>
        </w:rPr>
        <w:t>ipv6 address fe80::1 link-local</w:t>
      </w:r>
    </w:p>
    <w:p w14:paraId="4EA3D99B" w14:textId="77777777" w:rsidR="00DE472D" w:rsidRPr="00DE472D" w:rsidRDefault="00DE472D" w:rsidP="00DE472D">
      <w:pPr>
        <w:pStyle w:val="ListParagraph"/>
        <w:rPr>
          <w:rFonts w:ascii="Arial" w:hAnsi="Arial" w:cs="Arial"/>
          <w:b/>
          <w:bCs/>
          <w:color w:val="00B050"/>
        </w:rPr>
      </w:pPr>
      <w:r w:rsidRPr="00DE472D">
        <w:rPr>
          <w:rFonts w:ascii="Arial" w:hAnsi="Arial" w:cs="Arial"/>
          <w:b/>
          <w:bCs/>
          <w:color w:val="00B050"/>
        </w:rPr>
        <w:t>no shutdown</w:t>
      </w:r>
    </w:p>
    <w:p w14:paraId="7EDFE818" w14:textId="77777777" w:rsidR="00DE472D" w:rsidRPr="00DE472D" w:rsidRDefault="00DE472D" w:rsidP="00DE472D">
      <w:pPr>
        <w:pStyle w:val="ListParagraph"/>
        <w:rPr>
          <w:rFonts w:ascii="Arial" w:hAnsi="Arial" w:cs="Arial"/>
          <w:b/>
          <w:bCs/>
          <w:color w:val="00B050"/>
        </w:rPr>
      </w:pPr>
      <w:r w:rsidRPr="00DE472D">
        <w:rPr>
          <w:rFonts w:ascii="Arial" w:hAnsi="Arial" w:cs="Arial"/>
          <w:b/>
          <w:bCs/>
          <w:color w:val="00B050"/>
        </w:rPr>
        <w:t xml:space="preserve">interface </w:t>
      </w:r>
      <w:proofErr w:type="spellStart"/>
      <w:r w:rsidRPr="00DE472D">
        <w:rPr>
          <w:rFonts w:ascii="Arial" w:hAnsi="Arial" w:cs="Arial"/>
          <w:b/>
          <w:bCs/>
          <w:color w:val="00B050"/>
        </w:rPr>
        <w:t>gigabitEthernet</w:t>
      </w:r>
      <w:proofErr w:type="spellEnd"/>
      <w:r w:rsidRPr="00DE472D">
        <w:rPr>
          <w:rFonts w:ascii="Arial" w:hAnsi="Arial" w:cs="Arial"/>
          <w:b/>
          <w:bCs/>
          <w:color w:val="00B050"/>
        </w:rPr>
        <w:t xml:space="preserve"> 0/3</w:t>
      </w:r>
    </w:p>
    <w:p w14:paraId="6ED7EA49" w14:textId="77777777" w:rsidR="00DE472D" w:rsidRPr="00DE472D" w:rsidRDefault="00DE472D" w:rsidP="00DE472D">
      <w:pPr>
        <w:pStyle w:val="ListParagraph"/>
        <w:rPr>
          <w:rFonts w:ascii="Arial" w:hAnsi="Arial" w:cs="Arial"/>
          <w:b/>
          <w:bCs/>
          <w:color w:val="00B050"/>
        </w:rPr>
      </w:pPr>
      <w:r w:rsidRPr="00DE472D">
        <w:rPr>
          <w:rFonts w:ascii="Arial" w:hAnsi="Arial" w:cs="Arial"/>
          <w:b/>
          <w:bCs/>
          <w:color w:val="00B050"/>
        </w:rPr>
        <w:t>ipv6 address 2001:DB8:1:3::1/64</w:t>
      </w:r>
    </w:p>
    <w:p w14:paraId="6C43DF3D" w14:textId="77777777" w:rsidR="00DE472D" w:rsidRPr="00DE472D" w:rsidRDefault="00DE472D" w:rsidP="00DE472D">
      <w:pPr>
        <w:pStyle w:val="ListParagraph"/>
        <w:rPr>
          <w:rFonts w:ascii="Arial" w:hAnsi="Arial" w:cs="Arial"/>
          <w:b/>
          <w:bCs/>
          <w:color w:val="00B050"/>
        </w:rPr>
      </w:pPr>
      <w:r w:rsidRPr="00DE472D">
        <w:rPr>
          <w:rFonts w:ascii="Arial" w:hAnsi="Arial" w:cs="Arial"/>
          <w:b/>
          <w:bCs/>
          <w:color w:val="00B050"/>
        </w:rPr>
        <w:t>ipv6 address fe80::1 link-local</w:t>
      </w:r>
    </w:p>
    <w:p w14:paraId="31AD94DC" w14:textId="5755850C" w:rsidR="000E7E4A" w:rsidRDefault="00DE472D" w:rsidP="00601F76">
      <w:pPr>
        <w:pStyle w:val="ListParagraph"/>
        <w:rPr>
          <w:rFonts w:ascii="Arial" w:hAnsi="Arial" w:cs="Arial"/>
          <w:b/>
          <w:bCs/>
          <w:color w:val="00B050"/>
        </w:rPr>
      </w:pPr>
      <w:r w:rsidRPr="00DE472D">
        <w:rPr>
          <w:rFonts w:ascii="Arial" w:hAnsi="Arial" w:cs="Arial"/>
          <w:b/>
          <w:bCs/>
          <w:color w:val="00B050"/>
        </w:rPr>
        <w:t>no shutdown</w:t>
      </w:r>
    </w:p>
    <w:p w14:paraId="06DE060A" w14:textId="77777777" w:rsidR="00601F76" w:rsidRPr="00601F76" w:rsidRDefault="00601F76" w:rsidP="00601F76">
      <w:pPr>
        <w:pStyle w:val="ListParagraph"/>
        <w:rPr>
          <w:rFonts w:ascii="Arial" w:hAnsi="Arial" w:cs="Arial"/>
          <w:b/>
          <w:bCs/>
          <w:color w:val="00B050"/>
        </w:rPr>
      </w:pPr>
    </w:p>
    <w:p w14:paraId="3C2F9F7F" w14:textId="06DBCD65" w:rsidR="002B362F" w:rsidRPr="002B362F" w:rsidRDefault="002B362F" w:rsidP="000E7E4A">
      <w:pPr>
        <w:pStyle w:val="ListParagraph"/>
        <w:numPr>
          <w:ilvl w:val="0"/>
          <w:numId w:val="25"/>
        </w:numPr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 xml:space="preserve">Informe como ficará a configuração IPv6 do </w:t>
      </w:r>
      <w:r w:rsidRPr="009D4AF3">
        <w:rPr>
          <w:rFonts w:ascii="Courier New" w:hAnsi="Courier New" w:cs="Courier New"/>
          <w:b/>
          <w:bCs/>
          <w:color w:val="FF0000"/>
          <w:lang w:val="pt-BR"/>
        </w:rPr>
        <w:t xml:space="preserve">Servidor </w:t>
      </w:r>
      <w:r w:rsidR="00C84B00">
        <w:rPr>
          <w:rFonts w:ascii="Courier New" w:hAnsi="Courier New" w:cs="Courier New"/>
          <w:b/>
          <w:bCs/>
          <w:color w:val="FF0000"/>
          <w:lang w:val="pt-BR"/>
        </w:rPr>
        <w:t>HTTP</w:t>
      </w:r>
      <w:r>
        <w:rPr>
          <w:rFonts w:ascii="Courier New" w:hAnsi="Courier New" w:cs="Courier New"/>
          <w:b/>
          <w:bCs/>
          <w:color w:val="FF0000"/>
          <w:lang w:val="pt-BR"/>
        </w:rPr>
        <w:t>:</w:t>
      </w:r>
    </w:p>
    <w:p w14:paraId="08D4CE1C" w14:textId="30C7FD40" w:rsidR="002B362F" w:rsidRDefault="002B362F" w:rsidP="002B362F">
      <w:pPr>
        <w:pStyle w:val="ListParagraph"/>
        <w:numPr>
          <w:ilvl w:val="0"/>
          <w:numId w:val="26"/>
        </w:numPr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 xml:space="preserve">IPv6 </w:t>
      </w:r>
      <w:proofErr w:type="spellStart"/>
      <w:r>
        <w:rPr>
          <w:color w:val="000000" w:themeColor="text1"/>
          <w:sz w:val="24"/>
          <w:szCs w:val="24"/>
          <w:lang w:val="pt-BR"/>
        </w:rPr>
        <w:t>Address</w:t>
      </w:r>
      <w:proofErr w:type="spellEnd"/>
      <w:r>
        <w:rPr>
          <w:color w:val="000000" w:themeColor="text1"/>
          <w:sz w:val="24"/>
          <w:szCs w:val="24"/>
          <w:lang w:val="pt-BR"/>
        </w:rPr>
        <w:t>:</w:t>
      </w:r>
      <w:r w:rsidR="004631FF">
        <w:rPr>
          <w:color w:val="000000" w:themeColor="text1"/>
          <w:sz w:val="24"/>
          <w:szCs w:val="24"/>
          <w:lang w:val="pt-BR"/>
        </w:rPr>
        <w:t xml:space="preserve"> </w:t>
      </w:r>
      <w:r w:rsidR="00191D7E" w:rsidRPr="00191D7E">
        <w:rPr>
          <w:rFonts w:ascii="Arial" w:hAnsi="Arial" w:cs="Arial"/>
          <w:b/>
          <w:bCs/>
          <w:color w:val="00B050"/>
          <w:lang w:val="pt-BR"/>
        </w:rPr>
        <w:t>2001:DB8:1:1::</w:t>
      </w:r>
      <w:r w:rsidR="00191D7E">
        <w:rPr>
          <w:rFonts w:ascii="Arial" w:hAnsi="Arial" w:cs="Arial"/>
          <w:b/>
          <w:bCs/>
          <w:color w:val="00B050"/>
          <w:lang w:val="pt-BR"/>
        </w:rPr>
        <w:t>2</w:t>
      </w:r>
      <w:r w:rsidR="00191D7E" w:rsidRPr="00191D7E">
        <w:rPr>
          <w:rFonts w:ascii="Arial" w:hAnsi="Arial" w:cs="Arial"/>
          <w:b/>
          <w:bCs/>
          <w:color w:val="00B050"/>
          <w:lang w:val="pt-BR"/>
        </w:rPr>
        <w:t>/64</w:t>
      </w:r>
      <w:r w:rsidR="004631FF" w:rsidRPr="00F21856">
        <w:rPr>
          <w:rFonts w:ascii="Arial" w:hAnsi="Arial" w:cs="Arial"/>
          <w:lang w:val="pt-BR"/>
        </w:rPr>
        <w:t>.</w:t>
      </w:r>
    </w:p>
    <w:p w14:paraId="1DE4AF96" w14:textId="7D807D63" w:rsidR="002B362F" w:rsidRPr="00191D7E" w:rsidRDefault="002B362F" w:rsidP="002B362F">
      <w:pPr>
        <w:pStyle w:val="ListParagraph"/>
        <w:numPr>
          <w:ilvl w:val="0"/>
          <w:numId w:val="26"/>
        </w:numPr>
        <w:rPr>
          <w:color w:val="000000" w:themeColor="text1"/>
          <w:sz w:val="24"/>
          <w:szCs w:val="24"/>
        </w:rPr>
      </w:pPr>
      <w:r w:rsidRPr="00191D7E">
        <w:rPr>
          <w:color w:val="000000" w:themeColor="text1"/>
          <w:sz w:val="24"/>
          <w:szCs w:val="24"/>
        </w:rPr>
        <w:t>Link Local Address:</w:t>
      </w:r>
      <w:r w:rsidR="004631FF" w:rsidRPr="00191D7E">
        <w:rPr>
          <w:color w:val="000000" w:themeColor="text1"/>
          <w:sz w:val="24"/>
          <w:szCs w:val="24"/>
        </w:rPr>
        <w:t xml:space="preserve"> </w:t>
      </w:r>
      <w:r w:rsidR="00191D7E" w:rsidRPr="00191D7E">
        <w:rPr>
          <w:rFonts w:ascii="Arial" w:hAnsi="Arial" w:cs="Arial"/>
          <w:b/>
          <w:bCs/>
          <w:color w:val="00B050"/>
        </w:rPr>
        <w:t>FE80::</w:t>
      </w:r>
      <w:proofErr w:type="gramStart"/>
      <w:r w:rsidR="00191D7E" w:rsidRPr="00191D7E">
        <w:rPr>
          <w:rFonts w:ascii="Arial" w:hAnsi="Arial" w:cs="Arial"/>
          <w:b/>
          <w:bCs/>
          <w:color w:val="00B050"/>
        </w:rPr>
        <w:t>20A:F3FF:FEAA</w:t>
      </w:r>
      <w:proofErr w:type="gramEnd"/>
      <w:r w:rsidR="00191D7E" w:rsidRPr="00191D7E">
        <w:rPr>
          <w:rFonts w:ascii="Arial" w:hAnsi="Arial" w:cs="Arial"/>
          <w:b/>
          <w:bCs/>
          <w:color w:val="00B050"/>
        </w:rPr>
        <w:t>:D558</w:t>
      </w:r>
      <w:r w:rsidR="004631FF" w:rsidRPr="00191D7E">
        <w:rPr>
          <w:rFonts w:ascii="Arial" w:hAnsi="Arial" w:cs="Arial"/>
        </w:rPr>
        <w:t>.</w:t>
      </w:r>
    </w:p>
    <w:p w14:paraId="5D7A1080" w14:textId="68242AD3" w:rsidR="002B362F" w:rsidRDefault="002B362F" w:rsidP="002B362F">
      <w:pPr>
        <w:pStyle w:val="ListParagraph"/>
        <w:numPr>
          <w:ilvl w:val="0"/>
          <w:numId w:val="26"/>
        </w:numPr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>Default Gateway:</w:t>
      </w:r>
      <w:r w:rsidR="004631FF">
        <w:rPr>
          <w:color w:val="000000" w:themeColor="text1"/>
          <w:sz w:val="24"/>
          <w:szCs w:val="24"/>
          <w:lang w:val="pt-BR"/>
        </w:rPr>
        <w:t xml:space="preserve"> </w:t>
      </w:r>
      <w:r w:rsidR="00191D7E" w:rsidRPr="00191D7E">
        <w:rPr>
          <w:rFonts w:ascii="Arial" w:hAnsi="Arial" w:cs="Arial"/>
          <w:b/>
          <w:bCs/>
          <w:color w:val="00B050"/>
          <w:lang w:val="pt-BR"/>
        </w:rPr>
        <w:t>2001:DB8:1:1::</w:t>
      </w:r>
      <w:r w:rsidR="00191D7E">
        <w:rPr>
          <w:rFonts w:ascii="Arial" w:hAnsi="Arial" w:cs="Arial"/>
          <w:b/>
          <w:bCs/>
          <w:color w:val="00B050"/>
          <w:lang w:val="pt-BR"/>
        </w:rPr>
        <w:t>1</w:t>
      </w:r>
      <w:r w:rsidR="00191D7E" w:rsidRPr="00F21856">
        <w:rPr>
          <w:rFonts w:ascii="Arial" w:hAnsi="Arial" w:cs="Arial"/>
          <w:lang w:val="pt-BR"/>
        </w:rPr>
        <w:t>.</w:t>
      </w:r>
    </w:p>
    <w:p w14:paraId="30D89120" w14:textId="5797A014" w:rsidR="00DE73BF" w:rsidRPr="00DE73BF" w:rsidRDefault="00DE73BF" w:rsidP="00DE73BF">
      <w:pPr>
        <w:jc w:val="both"/>
        <w:rPr>
          <w:rFonts w:ascii="Arial" w:hAnsi="Arial" w:cs="Arial"/>
          <w:lang w:val="pt-BR"/>
        </w:rPr>
      </w:pPr>
      <w:r w:rsidRPr="004631FF">
        <w:rPr>
          <w:rFonts w:ascii="Arial" w:hAnsi="Arial" w:cs="Arial"/>
          <w:b/>
          <w:bCs/>
          <w:lang w:val="pt-BR"/>
        </w:rPr>
        <w:t>Obs.:</w:t>
      </w:r>
      <w:r w:rsidRPr="00DE73BF">
        <w:rPr>
          <w:rFonts w:ascii="Arial" w:hAnsi="Arial" w:cs="Arial"/>
          <w:lang w:val="pt-BR"/>
        </w:rPr>
        <w:t xml:space="preserve"> Para ajudá-lo, uma imagem da tela de configuração IPv</w:t>
      </w:r>
      <w:r>
        <w:rPr>
          <w:rFonts w:ascii="Arial" w:hAnsi="Arial" w:cs="Arial"/>
          <w:lang w:val="pt-BR"/>
        </w:rPr>
        <w:t>6</w:t>
      </w:r>
      <w:r w:rsidRPr="00DE73BF">
        <w:rPr>
          <w:rFonts w:ascii="Arial" w:hAnsi="Arial" w:cs="Arial"/>
          <w:lang w:val="pt-BR"/>
        </w:rPr>
        <w:t xml:space="preserve"> do </w:t>
      </w:r>
      <w:r w:rsidRPr="009D4AF3">
        <w:rPr>
          <w:rFonts w:ascii="Courier New" w:hAnsi="Courier New" w:cs="Courier New"/>
          <w:b/>
          <w:bCs/>
          <w:color w:val="FF0000"/>
          <w:lang w:val="pt-BR"/>
        </w:rPr>
        <w:t xml:space="preserve">Servidor </w:t>
      </w:r>
      <w:r w:rsidR="00C84B00">
        <w:rPr>
          <w:rFonts w:ascii="Courier New" w:hAnsi="Courier New" w:cs="Courier New"/>
          <w:b/>
          <w:bCs/>
          <w:color w:val="FF0000"/>
          <w:lang w:val="pt-BR"/>
        </w:rPr>
        <w:t>HTTP</w:t>
      </w:r>
      <w:r w:rsidRPr="00DE73BF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é a</w:t>
      </w:r>
      <w:r w:rsidRPr="00DE73BF">
        <w:rPr>
          <w:rFonts w:ascii="Arial" w:hAnsi="Arial" w:cs="Arial"/>
          <w:lang w:val="pt-BR"/>
        </w:rPr>
        <w:t>presentada apenas como um exemplo a seguir.</w:t>
      </w:r>
    </w:p>
    <w:p w14:paraId="701BE016" w14:textId="57C17606" w:rsidR="002B362F" w:rsidRPr="00DE73BF" w:rsidRDefault="00DE73BF" w:rsidP="00DE73BF">
      <w:pPr>
        <w:rPr>
          <w:color w:val="000000" w:themeColor="text1"/>
          <w:sz w:val="24"/>
          <w:szCs w:val="24"/>
          <w:lang w:val="pt-BR"/>
        </w:rPr>
      </w:pPr>
      <w:r w:rsidRPr="00DE73BF">
        <w:rPr>
          <w:noProof/>
          <w:color w:val="000000" w:themeColor="text1"/>
          <w:sz w:val="24"/>
          <w:szCs w:val="24"/>
          <w:lang w:val="pt-BR"/>
        </w:rPr>
        <w:drawing>
          <wp:inline distT="0" distB="0" distL="0" distR="0" wp14:anchorId="33D9B446" wp14:editId="6F4C305E">
            <wp:extent cx="5943600" cy="1483360"/>
            <wp:effectExtent l="0" t="0" r="0" b="254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3FA6" w14:textId="0E9A5799" w:rsidR="000E7E4A" w:rsidRDefault="000E7E4A" w:rsidP="000E7E4A">
      <w:pPr>
        <w:jc w:val="both"/>
        <w:rPr>
          <w:rFonts w:ascii="Arial" w:hAnsi="Arial" w:cs="Arial"/>
          <w:lang w:val="pt-BR"/>
        </w:rPr>
      </w:pPr>
    </w:p>
    <w:p w14:paraId="7D84BDEE" w14:textId="68774AAB" w:rsidR="00DE73BF" w:rsidRDefault="00DE73BF" w:rsidP="000E7E4A">
      <w:pPr>
        <w:jc w:val="both"/>
        <w:rPr>
          <w:rFonts w:ascii="Arial" w:hAnsi="Arial" w:cs="Arial"/>
          <w:lang w:val="pt-BR"/>
        </w:rPr>
      </w:pPr>
    </w:p>
    <w:p w14:paraId="43788206" w14:textId="77777777" w:rsidR="00DE73BF" w:rsidRDefault="00DE73BF" w:rsidP="000E7E4A">
      <w:pPr>
        <w:jc w:val="both"/>
        <w:rPr>
          <w:rFonts w:ascii="Arial" w:hAnsi="Arial" w:cs="Arial"/>
          <w:lang w:val="pt-BR"/>
        </w:rPr>
      </w:pPr>
    </w:p>
    <w:p w14:paraId="66D03B78" w14:textId="77777777" w:rsidR="00702ACC" w:rsidRDefault="00702ACC">
      <w:pPr>
        <w:rPr>
          <w:b/>
          <w:bCs/>
          <w:color w:val="C00000"/>
          <w:sz w:val="24"/>
          <w:szCs w:val="24"/>
          <w:lang w:val="pt-BR"/>
        </w:rPr>
      </w:pPr>
      <w:r>
        <w:rPr>
          <w:b/>
          <w:bCs/>
          <w:color w:val="C00000"/>
          <w:sz w:val="24"/>
          <w:szCs w:val="24"/>
          <w:lang w:val="pt-BR"/>
        </w:rPr>
        <w:br w:type="page"/>
      </w:r>
    </w:p>
    <w:p w14:paraId="046DFD6E" w14:textId="7912F1B9" w:rsidR="00DE73BF" w:rsidRDefault="00DE73BF" w:rsidP="00DE73BF">
      <w:pPr>
        <w:rPr>
          <w:b/>
          <w:bCs/>
          <w:color w:val="000000" w:themeColor="text1"/>
          <w:sz w:val="24"/>
          <w:szCs w:val="24"/>
          <w:lang w:val="pt-BR"/>
        </w:rPr>
      </w:pPr>
      <w:r w:rsidRPr="00394517">
        <w:rPr>
          <w:b/>
          <w:bCs/>
          <w:color w:val="C00000"/>
          <w:sz w:val="24"/>
          <w:szCs w:val="24"/>
          <w:lang w:val="pt-BR"/>
        </w:rPr>
        <w:lastRenderedPageBreak/>
        <w:t xml:space="preserve">Passo </w:t>
      </w:r>
      <w:r>
        <w:rPr>
          <w:b/>
          <w:bCs/>
          <w:color w:val="C00000"/>
          <w:sz w:val="24"/>
          <w:szCs w:val="24"/>
          <w:lang w:val="pt-BR"/>
        </w:rPr>
        <w:t>5</w:t>
      </w:r>
      <w:r w:rsidRPr="00394517">
        <w:rPr>
          <w:b/>
          <w:bCs/>
          <w:color w:val="C00000"/>
          <w:sz w:val="24"/>
          <w:szCs w:val="24"/>
          <w:lang w:val="pt-BR"/>
        </w:rPr>
        <w:t xml:space="preserve"> (Valor 2 Pontos): </w:t>
      </w:r>
      <w:r w:rsidRPr="00394517">
        <w:rPr>
          <w:b/>
          <w:bCs/>
          <w:color w:val="000000" w:themeColor="text1"/>
          <w:sz w:val="24"/>
          <w:szCs w:val="24"/>
          <w:lang w:val="pt-BR"/>
        </w:rPr>
        <w:t xml:space="preserve">Configuração </w:t>
      </w:r>
      <w:r>
        <w:rPr>
          <w:b/>
          <w:bCs/>
          <w:color w:val="000000" w:themeColor="text1"/>
          <w:sz w:val="24"/>
          <w:szCs w:val="24"/>
          <w:lang w:val="pt-BR"/>
        </w:rPr>
        <w:t>NAT (</w:t>
      </w:r>
      <w:r w:rsidRPr="00DE73BF">
        <w:rPr>
          <w:b/>
          <w:bCs/>
          <w:i/>
          <w:iCs/>
          <w:color w:val="000000" w:themeColor="text1"/>
          <w:sz w:val="24"/>
          <w:szCs w:val="24"/>
          <w:lang w:val="pt-BR"/>
        </w:rPr>
        <w:t xml:space="preserve">Network </w:t>
      </w:r>
      <w:proofErr w:type="spellStart"/>
      <w:r w:rsidRPr="00DE73BF">
        <w:rPr>
          <w:b/>
          <w:bCs/>
          <w:i/>
          <w:iCs/>
          <w:color w:val="000000" w:themeColor="text1"/>
          <w:sz w:val="24"/>
          <w:szCs w:val="24"/>
          <w:lang w:val="pt-BR"/>
        </w:rPr>
        <w:t>Address</w:t>
      </w:r>
      <w:proofErr w:type="spellEnd"/>
      <w:r w:rsidRPr="00DE73BF">
        <w:rPr>
          <w:b/>
          <w:bCs/>
          <w:i/>
          <w:iCs/>
          <w:color w:val="000000" w:themeColor="text1"/>
          <w:sz w:val="24"/>
          <w:szCs w:val="24"/>
          <w:lang w:val="pt-BR"/>
        </w:rPr>
        <w:t xml:space="preserve"> </w:t>
      </w:r>
      <w:proofErr w:type="spellStart"/>
      <w:r w:rsidRPr="00DE73BF">
        <w:rPr>
          <w:b/>
          <w:bCs/>
          <w:i/>
          <w:iCs/>
          <w:color w:val="000000" w:themeColor="text1"/>
          <w:sz w:val="24"/>
          <w:szCs w:val="24"/>
          <w:lang w:val="pt-BR"/>
        </w:rPr>
        <w:t>Translation</w:t>
      </w:r>
      <w:proofErr w:type="spellEnd"/>
      <w:r>
        <w:rPr>
          <w:b/>
          <w:bCs/>
          <w:color w:val="000000" w:themeColor="text1"/>
          <w:sz w:val="24"/>
          <w:szCs w:val="24"/>
          <w:lang w:val="pt-BR"/>
        </w:rPr>
        <w:t>)</w:t>
      </w:r>
    </w:p>
    <w:p w14:paraId="0394F454" w14:textId="2D928C6D" w:rsidR="00DE73BF" w:rsidRDefault="00DE73BF" w:rsidP="00702ACC">
      <w:pPr>
        <w:jc w:val="both"/>
        <w:rPr>
          <w:rFonts w:ascii="Courier New" w:hAnsi="Courier New" w:cs="Courier New"/>
          <w:b/>
          <w:bCs/>
          <w:color w:val="FF0000"/>
          <w:lang w:val="pt-BR"/>
        </w:rPr>
      </w:pPr>
      <w:r w:rsidRPr="00DE73BF">
        <w:rPr>
          <w:color w:val="000000" w:themeColor="text1"/>
          <w:sz w:val="24"/>
          <w:szCs w:val="24"/>
          <w:lang w:val="pt-BR"/>
        </w:rPr>
        <w:t xml:space="preserve">Apresente </w:t>
      </w:r>
      <w:r>
        <w:rPr>
          <w:color w:val="000000" w:themeColor="text1"/>
          <w:sz w:val="24"/>
          <w:szCs w:val="24"/>
          <w:lang w:val="pt-BR"/>
        </w:rPr>
        <w:t xml:space="preserve">uma proposta de </w:t>
      </w:r>
      <w:r w:rsidRPr="00DE73BF">
        <w:rPr>
          <w:color w:val="000000" w:themeColor="text1"/>
          <w:sz w:val="24"/>
          <w:szCs w:val="24"/>
          <w:lang w:val="pt-BR"/>
        </w:rPr>
        <w:t>configuração NAT para o</w:t>
      </w:r>
      <w:r>
        <w:rPr>
          <w:b/>
          <w:bCs/>
          <w:color w:val="000000" w:themeColor="text1"/>
          <w:sz w:val="24"/>
          <w:szCs w:val="24"/>
          <w:lang w:val="pt-BR"/>
        </w:rPr>
        <w:t xml:space="preserve"> </w:t>
      </w:r>
      <w:r w:rsidRPr="0050249E">
        <w:rPr>
          <w:rFonts w:ascii="Courier New" w:hAnsi="Courier New" w:cs="Courier New"/>
          <w:b/>
          <w:bCs/>
          <w:color w:val="FF0000"/>
          <w:lang w:val="pt-BR"/>
        </w:rPr>
        <w:t xml:space="preserve">Roteador </w:t>
      </w:r>
      <w:r w:rsidR="006E043E">
        <w:rPr>
          <w:rFonts w:ascii="Courier New" w:hAnsi="Courier New" w:cs="Courier New"/>
          <w:b/>
          <w:bCs/>
          <w:color w:val="FF0000"/>
          <w:lang w:val="pt-BR"/>
        </w:rPr>
        <w:t>RJ</w:t>
      </w:r>
      <w:r>
        <w:rPr>
          <w:rFonts w:ascii="Courier New" w:hAnsi="Courier New" w:cs="Courier New"/>
          <w:b/>
          <w:bCs/>
          <w:color w:val="FF0000"/>
          <w:lang w:val="pt-BR"/>
        </w:rPr>
        <w:t xml:space="preserve"> </w:t>
      </w:r>
      <w:r w:rsidR="00702ACC" w:rsidRPr="00702ACC">
        <w:rPr>
          <w:color w:val="000000" w:themeColor="text1"/>
          <w:sz w:val="24"/>
          <w:szCs w:val="24"/>
          <w:lang w:val="pt-BR"/>
        </w:rPr>
        <w:t xml:space="preserve">para permitir </w:t>
      </w:r>
      <w:r w:rsidR="00702ACC">
        <w:rPr>
          <w:color w:val="000000" w:themeColor="text1"/>
          <w:sz w:val="24"/>
          <w:szCs w:val="24"/>
          <w:lang w:val="pt-BR"/>
        </w:rPr>
        <w:t>o acesso a partir da Internet à</w:t>
      </w:r>
      <w:r w:rsidR="00702ACC" w:rsidRPr="00702ACC">
        <w:rPr>
          <w:color w:val="000000" w:themeColor="text1"/>
          <w:sz w:val="24"/>
          <w:szCs w:val="24"/>
          <w:lang w:val="pt-BR"/>
        </w:rPr>
        <w:t xml:space="preserve"> página HTTP </w:t>
      </w:r>
      <w:r w:rsidR="00702ACC">
        <w:rPr>
          <w:color w:val="000000" w:themeColor="text1"/>
          <w:sz w:val="24"/>
          <w:szCs w:val="24"/>
          <w:lang w:val="pt-BR"/>
        </w:rPr>
        <w:t xml:space="preserve">disponível na porta </w:t>
      </w:r>
      <w:r w:rsidR="00702ACC" w:rsidRPr="00702ACC">
        <w:rPr>
          <w:rFonts w:ascii="Courier New" w:hAnsi="Courier New" w:cs="Courier New"/>
          <w:b/>
          <w:bCs/>
          <w:color w:val="FF0000"/>
          <w:lang w:val="pt-BR"/>
        </w:rPr>
        <w:t>TCP 80</w:t>
      </w:r>
      <w:r w:rsidR="00702ACC">
        <w:rPr>
          <w:color w:val="000000" w:themeColor="text1"/>
          <w:sz w:val="24"/>
          <w:szCs w:val="24"/>
          <w:lang w:val="pt-BR"/>
        </w:rPr>
        <w:t xml:space="preserve"> n</w:t>
      </w:r>
      <w:r w:rsidR="00702ACC" w:rsidRPr="00702ACC">
        <w:rPr>
          <w:color w:val="000000" w:themeColor="text1"/>
          <w:sz w:val="24"/>
          <w:szCs w:val="24"/>
          <w:lang w:val="pt-BR"/>
        </w:rPr>
        <w:t>o</w:t>
      </w:r>
      <w:r w:rsidR="00702ACC">
        <w:rPr>
          <w:rFonts w:ascii="Courier New" w:hAnsi="Courier New" w:cs="Courier New"/>
          <w:b/>
          <w:bCs/>
          <w:color w:val="FF0000"/>
          <w:lang w:val="pt-BR"/>
        </w:rPr>
        <w:t xml:space="preserve"> servidor </w:t>
      </w:r>
      <w:r w:rsidR="006E043E">
        <w:rPr>
          <w:rFonts w:ascii="Courier New" w:hAnsi="Courier New" w:cs="Courier New"/>
          <w:b/>
          <w:bCs/>
          <w:color w:val="FF0000"/>
          <w:lang w:val="pt-BR"/>
        </w:rPr>
        <w:t>BD</w:t>
      </w:r>
      <w:r w:rsidR="00702ACC">
        <w:rPr>
          <w:color w:val="000000" w:themeColor="text1"/>
          <w:sz w:val="24"/>
          <w:szCs w:val="24"/>
          <w:lang w:val="pt-BR"/>
        </w:rPr>
        <w:t>. C</w:t>
      </w:r>
      <w:r w:rsidRPr="00DE73BF">
        <w:rPr>
          <w:color w:val="000000" w:themeColor="text1"/>
          <w:sz w:val="24"/>
          <w:szCs w:val="24"/>
          <w:lang w:val="pt-BR"/>
        </w:rPr>
        <w:t>onsider</w:t>
      </w:r>
      <w:r w:rsidR="00702ACC">
        <w:rPr>
          <w:color w:val="000000" w:themeColor="text1"/>
          <w:sz w:val="24"/>
          <w:szCs w:val="24"/>
          <w:lang w:val="pt-BR"/>
        </w:rPr>
        <w:t>e</w:t>
      </w:r>
      <w:r>
        <w:rPr>
          <w:color w:val="000000" w:themeColor="text1"/>
          <w:sz w:val="24"/>
          <w:szCs w:val="24"/>
          <w:lang w:val="pt-BR"/>
        </w:rPr>
        <w:t xml:space="preserve"> que a interface de conexão com a Internet </w:t>
      </w:r>
      <w:r w:rsidR="005C0EF9">
        <w:rPr>
          <w:color w:val="000000" w:themeColor="text1"/>
          <w:sz w:val="24"/>
          <w:szCs w:val="24"/>
          <w:lang w:val="pt-BR"/>
        </w:rPr>
        <w:t>(</w:t>
      </w:r>
      <w:r w:rsidR="005C0EF9" w:rsidRPr="00F21856">
        <w:rPr>
          <w:rFonts w:ascii="Courier New" w:hAnsi="Courier New" w:cs="Courier New"/>
          <w:b/>
          <w:bCs/>
          <w:color w:val="FF0000"/>
          <w:lang w:val="pt-BR"/>
        </w:rPr>
        <w:t>Gig0/</w:t>
      </w:r>
      <w:r w:rsidR="006E043E">
        <w:rPr>
          <w:rFonts w:ascii="Courier New" w:hAnsi="Courier New" w:cs="Courier New"/>
          <w:b/>
          <w:bCs/>
          <w:color w:val="FF0000"/>
          <w:lang w:val="pt-BR"/>
        </w:rPr>
        <w:t>3</w:t>
      </w:r>
      <w:r w:rsidR="005C0EF9">
        <w:rPr>
          <w:color w:val="000000" w:themeColor="text1"/>
          <w:sz w:val="24"/>
          <w:szCs w:val="24"/>
          <w:lang w:val="pt-BR"/>
        </w:rPr>
        <w:t>)</w:t>
      </w:r>
      <w:r w:rsidR="00702ACC">
        <w:rPr>
          <w:color w:val="000000" w:themeColor="text1"/>
          <w:sz w:val="24"/>
          <w:szCs w:val="24"/>
          <w:lang w:val="pt-BR"/>
        </w:rPr>
        <w:t xml:space="preserve"> do</w:t>
      </w:r>
      <w:r w:rsidR="005C0EF9">
        <w:rPr>
          <w:color w:val="000000" w:themeColor="text1"/>
          <w:sz w:val="24"/>
          <w:szCs w:val="24"/>
          <w:lang w:val="pt-BR"/>
        </w:rPr>
        <w:t xml:space="preserve"> </w:t>
      </w:r>
      <w:r w:rsidR="00702ACC" w:rsidRPr="0050249E">
        <w:rPr>
          <w:rFonts w:ascii="Courier New" w:hAnsi="Courier New" w:cs="Courier New"/>
          <w:b/>
          <w:bCs/>
          <w:color w:val="FF0000"/>
          <w:lang w:val="pt-BR"/>
        </w:rPr>
        <w:t xml:space="preserve">Roteador </w:t>
      </w:r>
      <w:r w:rsidR="006E043E">
        <w:rPr>
          <w:rFonts w:ascii="Courier New" w:hAnsi="Courier New" w:cs="Courier New"/>
          <w:b/>
          <w:bCs/>
          <w:color w:val="FF0000"/>
          <w:lang w:val="pt-BR"/>
        </w:rPr>
        <w:t>RJ</w:t>
      </w:r>
      <w:r w:rsidR="00702ACC">
        <w:rPr>
          <w:rFonts w:ascii="Courier New" w:hAnsi="Courier New" w:cs="Courier New"/>
          <w:b/>
          <w:bCs/>
          <w:color w:val="FF0000"/>
          <w:lang w:val="pt-BR"/>
        </w:rPr>
        <w:t xml:space="preserve"> </w:t>
      </w:r>
      <w:r>
        <w:rPr>
          <w:color w:val="000000" w:themeColor="text1"/>
          <w:sz w:val="24"/>
          <w:szCs w:val="24"/>
          <w:lang w:val="pt-BR"/>
        </w:rPr>
        <w:t xml:space="preserve">esteja configurada com o endereço </w:t>
      </w:r>
      <w:r w:rsidRPr="00DE73BF">
        <w:rPr>
          <w:rFonts w:ascii="Courier New" w:hAnsi="Courier New" w:cs="Courier New"/>
          <w:b/>
          <w:bCs/>
          <w:color w:val="FF0000"/>
          <w:lang w:val="pt-BR"/>
        </w:rPr>
        <w:t>IPv4 18</w:t>
      </w:r>
      <w:r w:rsidR="006E043E">
        <w:rPr>
          <w:rFonts w:ascii="Courier New" w:hAnsi="Courier New" w:cs="Courier New"/>
          <w:b/>
          <w:bCs/>
          <w:color w:val="FF0000"/>
          <w:lang w:val="pt-BR"/>
        </w:rPr>
        <w:t>5</w:t>
      </w:r>
      <w:r w:rsidRPr="00DE73BF">
        <w:rPr>
          <w:rFonts w:ascii="Courier New" w:hAnsi="Courier New" w:cs="Courier New"/>
          <w:b/>
          <w:bCs/>
          <w:color w:val="FF0000"/>
          <w:lang w:val="pt-BR"/>
        </w:rPr>
        <w:t>.21.1</w:t>
      </w:r>
      <w:r w:rsidR="006E043E">
        <w:rPr>
          <w:rFonts w:ascii="Courier New" w:hAnsi="Courier New" w:cs="Courier New"/>
          <w:b/>
          <w:bCs/>
          <w:color w:val="FF0000"/>
          <w:lang w:val="pt-BR"/>
        </w:rPr>
        <w:t>0</w:t>
      </w:r>
      <w:r w:rsidRPr="00DE73BF">
        <w:rPr>
          <w:rFonts w:ascii="Courier New" w:hAnsi="Courier New" w:cs="Courier New"/>
          <w:b/>
          <w:bCs/>
          <w:color w:val="FF0000"/>
          <w:lang w:val="pt-BR"/>
        </w:rPr>
        <w:t>.1</w:t>
      </w:r>
    </w:p>
    <w:p w14:paraId="0787C2B9" w14:textId="77777777" w:rsidR="00B30AC7" w:rsidRPr="00B30AC7" w:rsidRDefault="00B30AC7" w:rsidP="00B30AC7">
      <w:pPr>
        <w:rPr>
          <w:rFonts w:ascii="Arial" w:hAnsi="Arial" w:cs="Arial"/>
          <w:b/>
          <w:bCs/>
          <w:color w:val="00B050"/>
        </w:rPr>
      </w:pPr>
      <w:r w:rsidRPr="00B30AC7">
        <w:rPr>
          <w:rFonts w:ascii="Arial" w:hAnsi="Arial" w:cs="Arial"/>
          <w:b/>
          <w:bCs/>
          <w:color w:val="00B050"/>
        </w:rPr>
        <w:t>enable</w:t>
      </w:r>
    </w:p>
    <w:p w14:paraId="7E45EA6D" w14:textId="77777777" w:rsidR="00B30AC7" w:rsidRPr="00B30AC7" w:rsidRDefault="00B30AC7" w:rsidP="00B30AC7">
      <w:pPr>
        <w:rPr>
          <w:rFonts w:ascii="Arial" w:hAnsi="Arial" w:cs="Arial"/>
          <w:b/>
          <w:bCs/>
          <w:color w:val="00B050"/>
        </w:rPr>
      </w:pPr>
      <w:r w:rsidRPr="00B30AC7">
        <w:rPr>
          <w:rFonts w:ascii="Arial" w:hAnsi="Arial" w:cs="Arial"/>
          <w:b/>
          <w:bCs/>
          <w:color w:val="00B050"/>
        </w:rPr>
        <w:t>configure terminal</w:t>
      </w:r>
    </w:p>
    <w:p w14:paraId="27578DD0" w14:textId="10E38F86" w:rsidR="00B30AC7" w:rsidRPr="00B30AC7" w:rsidRDefault="00B30AC7" w:rsidP="00B30AC7">
      <w:pPr>
        <w:rPr>
          <w:rFonts w:ascii="Arial" w:hAnsi="Arial" w:cs="Arial"/>
          <w:b/>
          <w:bCs/>
          <w:color w:val="00B050"/>
        </w:rPr>
      </w:pPr>
      <w:proofErr w:type="spellStart"/>
      <w:r w:rsidRPr="00B30AC7">
        <w:rPr>
          <w:rFonts w:ascii="Arial" w:hAnsi="Arial" w:cs="Arial"/>
          <w:b/>
          <w:bCs/>
          <w:color w:val="00B050"/>
        </w:rPr>
        <w:t>ip</w:t>
      </w:r>
      <w:proofErr w:type="spellEnd"/>
      <w:r w:rsidRPr="00B30AC7">
        <w:rPr>
          <w:rFonts w:ascii="Arial" w:hAnsi="Arial" w:cs="Arial"/>
          <w:b/>
          <w:bCs/>
          <w:color w:val="00B050"/>
        </w:rPr>
        <w:t xml:space="preserve"> </w:t>
      </w:r>
      <w:proofErr w:type="spellStart"/>
      <w:r w:rsidRPr="00B30AC7">
        <w:rPr>
          <w:rFonts w:ascii="Arial" w:hAnsi="Arial" w:cs="Arial"/>
          <w:b/>
          <w:bCs/>
          <w:color w:val="00B050"/>
        </w:rPr>
        <w:t>nat</w:t>
      </w:r>
      <w:proofErr w:type="spellEnd"/>
      <w:r w:rsidRPr="00B30AC7">
        <w:rPr>
          <w:rFonts w:ascii="Arial" w:hAnsi="Arial" w:cs="Arial"/>
          <w:b/>
          <w:bCs/>
          <w:color w:val="00B050"/>
        </w:rPr>
        <w:t xml:space="preserve"> inside source static 150.15</w:t>
      </w:r>
      <w:r w:rsidR="00303D82">
        <w:rPr>
          <w:rFonts w:ascii="Arial" w:hAnsi="Arial" w:cs="Arial"/>
          <w:b/>
          <w:bCs/>
          <w:color w:val="00B050"/>
        </w:rPr>
        <w:t>0</w:t>
      </w:r>
      <w:r w:rsidRPr="00B30AC7">
        <w:rPr>
          <w:rFonts w:ascii="Arial" w:hAnsi="Arial" w:cs="Arial"/>
          <w:b/>
          <w:bCs/>
          <w:color w:val="00B050"/>
        </w:rPr>
        <w:t>.0.2 185.21.10.1</w:t>
      </w:r>
    </w:p>
    <w:p w14:paraId="64E81F28" w14:textId="77777777" w:rsidR="00B30AC7" w:rsidRPr="00B30AC7" w:rsidRDefault="00B30AC7" w:rsidP="00B30AC7">
      <w:pPr>
        <w:rPr>
          <w:rFonts w:ascii="Arial" w:hAnsi="Arial" w:cs="Arial"/>
          <w:b/>
          <w:bCs/>
          <w:color w:val="00B050"/>
        </w:rPr>
      </w:pPr>
      <w:r w:rsidRPr="00B30AC7">
        <w:rPr>
          <w:rFonts w:ascii="Arial" w:hAnsi="Arial" w:cs="Arial"/>
          <w:b/>
          <w:bCs/>
          <w:color w:val="00B050"/>
        </w:rPr>
        <w:t xml:space="preserve">interface </w:t>
      </w:r>
      <w:proofErr w:type="spellStart"/>
      <w:r w:rsidRPr="00B30AC7">
        <w:rPr>
          <w:rFonts w:ascii="Arial" w:hAnsi="Arial" w:cs="Arial"/>
          <w:b/>
          <w:bCs/>
          <w:color w:val="00B050"/>
        </w:rPr>
        <w:t>gigabitEthernet</w:t>
      </w:r>
      <w:proofErr w:type="spellEnd"/>
      <w:r w:rsidRPr="00B30AC7">
        <w:rPr>
          <w:rFonts w:ascii="Arial" w:hAnsi="Arial" w:cs="Arial"/>
          <w:b/>
          <w:bCs/>
          <w:color w:val="00B050"/>
        </w:rPr>
        <w:t xml:space="preserve"> 0/1</w:t>
      </w:r>
    </w:p>
    <w:p w14:paraId="38001D05" w14:textId="77777777" w:rsidR="00B30AC7" w:rsidRPr="00B30AC7" w:rsidRDefault="00B30AC7" w:rsidP="00B30AC7">
      <w:pPr>
        <w:rPr>
          <w:rFonts w:ascii="Arial" w:hAnsi="Arial" w:cs="Arial"/>
          <w:b/>
          <w:bCs/>
          <w:color w:val="00B050"/>
        </w:rPr>
      </w:pPr>
      <w:proofErr w:type="spellStart"/>
      <w:r w:rsidRPr="00B30AC7">
        <w:rPr>
          <w:rFonts w:ascii="Arial" w:hAnsi="Arial" w:cs="Arial"/>
          <w:b/>
          <w:bCs/>
          <w:color w:val="00B050"/>
        </w:rPr>
        <w:t>ip</w:t>
      </w:r>
      <w:proofErr w:type="spellEnd"/>
      <w:r w:rsidRPr="00B30AC7">
        <w:rPr>
          <w:rFonts w:ascii="Arial" w:hAnsi="Arial" w:cs="Arial"/>
          <w:b/>
          <w:bCs/>
          <w:color w:val="00B050"/>
        </w:rPr>
        <w:t xml:space="preserve"> </w:t>
      </w:r>
      <w:proofErr w:type="spellStart"/>
      <w:r w:rsidRPr="00B30AC7">
        <w:rPr>
          <w:rFonts w:ascii="Arial" w:hAnsi="Arial" w:cs="Arial"/>
          <w:b/>
          <w:bCs/>
          <w:color w:val="00B050"/>
        </w:rPr>
        <w:t>nat</w:t>
      </w:r>
      <w:proofErr w:type="spellEnd"/>
      <w:r w:rsidRPr="00B30AC7">
        <w:rPr>
          <w:rFonts w:ascii="Arial" w:hAnsi="Arial" w:cs="Arial"/>
          <w:b/>
          <w:bCs/>
          <w:color w:val="00B050"/>
        </w:rPr>
        <w:t xml:space="preserve"> inside</w:t>
      </w:r>
    </w:p>
    <w:p w14:paraId="77661A56" w14:textId="77777777" w:rsidR="00B30AC7" w:rsidRPr="00B30AC7" w:rsidRDefault="00B30AC7" w:rsidP="00B30AC7">
      <w:pPr>
        <w:rPr>
          <w:rFonts w:ascii="Arial" w:hAnsi="Arial" w:cs="Arial"/>
          <w:b/>
          <w:bCs/>
          <w:color w:val="00B050"/>
        </w:rPr>
      </w:pPr>
      <w:r w:rsidRPr="00B30AC7">
        <w:rPr>
          <w:rFonts w:ascii="Arial" w:hAnsi="Arial" w:cs="Arial"/>
          <w:b/>
          <w:bCs/>
          <w:color w:val="00B050"/>
        </w:rPr>
        <w:t xml:space="preserve">interface </w:t>
      </w:r>
      <w:proofErr w:type="spellStart"/>
      <w:r w:rsidRPr="00B30AC7">
        <w:rPr>
          <w:rFonts w:ascii="Arial" w:hAnsi="Arial" w:cs="Arial"/>
          <w:b/>
          <w:bCs/>
          <w:color w:val="00B050"/>
        </w:rPr>
        <w:t>gigabitEthernet</w:t>
      </w:r>
      <w:proofErr w:type="spellEnd"/>
      <w:r w:rsidRPr="00B30AC7">
        <w:rPr>
          <w:rFonts w:ascii="Arial" w:hAnsi="Arial" w:cs="Arial"/>
          <w:b/>
          <w:bCs/>
          <w:color w:val="00B050"/>
        </w:rPr>
        <w:t xml:space="preserve"> 0/3</w:t>
      </w:r>
    </w:p>
    <w:p w14:paraId="3C98B551" w14:textId="230D470F" w:rsidR="00DE73BF" w:rsidRDefault="00B30AC7" w:rsidP="00B30AC7">
      <w:pPr>
        <w:rPr>
          <w:rFonts w:ascii="Courier New" w:hAnsi="Courier New" w:cs="Courier New"/>
          <w:b/>
          <w:bCs/>
          <w:color w:val="FF0000"/>
          <w:lang w:val="pt-BR"/>
        </w:rPr>
      </w:pPr>
      <w:proofErr w:type="spellStart"/>
      <w:r w:rsidRPr="00B30AC7">
        <w:rPr>
          <w:rFonts w:ascii="Arial" w:hAnsi="Arial" w:cs="Arial"/>
          <w:b/>
          <w:bCs/>
          <w:color w:val="00B050"/>
          <w:lang w:val="pt-BR"/>
        </w:rPr>
        <w:t>ip</w:t>
      </w:r>
      <w:proofErr w:type="spellEnd"/>
      <w:r w:rsidRPr="00B30AC7">
        <w:rPr>
          <w:rFonts w:ascii="Arial" w:hAnsi="Arial" w:cs="Arial"/>
          <w:b/>
          <w:bCs/>
          <w:color w:val="00B050"/>
          <w:lang w:val="pt-BR"/>
        </w:rPr>
        <w:t xml:space="preserve"> </w:t>
      </w:r>
      <w:proofErr w:type="spellStart"/>
      <w:r w:rsidRPr="00B30AC7">
        <w:rPr>
          <w:rFonts w:ascii="Arial" w:hAnsi="Arial" w:cs="Arial"/>
          <w:b/>
          <w:bCs/>
          <w:color w:val="00B050"/>
          <w:lang w:val="pt-BR"/>
        </w:rPr>
        <w:t>nat</w:t>
      </w:r>
      <w:proofErr w:type="spellEnd"/>
      <w:r w:rsidRPr="00B30AC7">
        <w:rPr>
          <w:rFonts w:ascii="Arial" w:hAnsi="Arial" w:cs="Arial"/>
          <w:b/>
          <w:bCs/>
          <w:color w:val="00B050"/>
          <w:lang w:val="pt-BR"/>
        </w:rPr>
        <w:t xml:space="preserve"> </w:t>
      </w:r>
      <w:proofErr w:type="spellStart"/>
      <w:r w:rsidRPr="00B30AC7">
        <w:rPr>
          <w:rFonts w:ascii="Arial" w:hAnsi="Arial" w:cs="Arial"/>
          <w:b/>
          <w:bCs/>
          <w:color w:val="00B050"/>
          <w:lang w:val="pt-BR"/>
        </w:rPr>
        <w:t>outside</w:t>
      </w:r>
      <w:proofErr w:type="spellEnd"/>
    </w:p>
    <w:p w14:paraId="77473D83" w14:textId="030FCD32" w:rsidR="004631FF" w:rsidRDefault="004631FF" w:rsidP="00DE73BF">
      <w:pPr>
        <w:rPr>
          <w:rFonts w:ascii="Courier New" w:hAnsi="Courier New" w:cs="Courier New"/>
          <w:b/>
          <w:bCs/>
          <w:color w:val="FF0000"/>
          <w:lang w:val="pt-BR"/>
        </w:rPr>
      </w:pPr>
    </w:p>
    <w:p w14:paraId="103F9B5C" w14:textId="0B6279B6" w:rsidR="004631FF" w:rsidRDefault="004631FF" w:rsidP="00DE73BF">
      <w:pPr>
        <w:rPr>
          <w:rFonts w:ascii="Courier New" w:hAnsi="Courier New" w:cs="Courier New"/>
          <w:b/>
          <w:bCs/>
          <w:color w:val="FF0000"/>
          <w:lang w:val="pt-BR"/>
        </w:rPr>
      </w:pPr>
    </w:p>
    <w:p w14:paraId="5BE3EE24" w14:textId="5233CFAA" w:rsidR="000F264A" w:rsidRDefault="000F264A" w:rsidP="00DE73BF">
      <w:pPr>
        <w:rPr>
          <w:rFonts w:ascii="Courier New" w:hAnsi="Courier New" w:cs="Courier New"/>
          <w:b/>
          <w:bCs/>
          <w:color w:val="FF0000"/>
          <w:lang w:val="pt-BR"/>
        </w:rPr>
      </w:pPr>
    </w:p>
    <w:p w14:paraId="28B29EE0" w14:textId="6785C35A" w:rsidR="000F264A" w:rsidRDefault="000F264A" w:rsidP="00DE73BF">
      <w:pPr>
        <w:rPr>
          <w:rFonts w:ascii="Courier New" w:hAnsi="Courier New" w:cs="Courier New"/>
          <w:b/>
          <w:bCs/>
          <w:color w:val="FF0000"/>
          <w:lang w:val="pt-BR"/>
        </w:rPr>
      </w:pPr>
    </w:p>
    <w:p w14:paraId="6B545EE2" w14:textId="77777777" w:rsidR="000F264A" w:rsidRDefault="000F264A" w:rsidP="000F264A">
      <w:pPr>
        <w:rPr>
          <w:rFonts w:ascii="Courier New" w:hAnsi="Courier New" w:cs="Courier New"/>
          <w:b/>
          <w:bCs/>
          <w:color w:val="FF0000"/>
          <w:lang w:val="pt-BR"/>
        </w:rPr>
      </w:pPr>
    </w:p>
    <w:p w14:paraId="1EC8FD7D" w14:textId="77777777" w:rsidR="000F264A" w:rsidRDefault="000F264A" w:rsidP="000F264A">
      <w:pPr>
        <w:rPr>
          <w:rFonts w:ascii="Courier New" w:hAnsi="Courier New" w:cs="Courier New"/>
          <w:b/>
          <w:bCs/>
          <w:color w:val="FF0000"/>
          <w:lang w:val="pt-BR"/>
        </w:rPr>
      </w:pPr>
    </w:p>
    <w:p w14:paraId="1FB161C7" w14:textId="77777777" w:rsidR="000F264A" w:rsidRDefault="000F264A" w:rsidP="000F264A">
      <w:pPr>
        <w:rPr>
          <w:rFonts w:ascii="Courier New" w:hAnsi="Courier New" w:cs="Courier New"/>
          <w:b/>
          <w:bCs/>
          <w:color w:val="FF0000"/>
          <w:lang w:val="pt-BR"/>
        </w:rPr>
      </w:pPr>
    </w:p>
    <w:p w14:paraId="7300E010" w14:textId="77777777" w:rsidR="000F264A" w:rsidRDefault="000F264A" w:rsidP="000F264A">
      <w:pPr>
        <w:rPr>
          <w:rFonts w:ascii="Courier New" w:hAnsi="Courier New" w:cs="Courier New"/>
          <w:b/>
          <w:bCs/>
          <w:color w:val="FF0000"/>
          <w:lang w:val="pt-BR"/>
        </w:rPr>
      </w:pPr>
    </w:p>
    <w:p w14:paraId="5FD70561" w14:textId="77777777" w:rsidR="000F264A" w:rsidRDefault="000F264A" w:rsidP="000F2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urier New" w:hAnsi="Courier New" w:cs="Courier New"/>
          <w:b/>
          <w:bCs/>
          <w:i/>
          <w:iCs/>
          <w:color w:val="FF0000"/>
          <w:sz w:val="36"/>
          <w:szCs w:val="36"/>
          <w:lang w:val="pt-BR"/>
        </w:rPr>
      </w:pPr>
      <w:r w:rsidRPr="00DE73BF">
        <w:rPr>
          <w:rFonts w:ascii="Courier New" w:hAnsi="Courier New" w:cs="Courier New"/>
          <w:b/>
          <w:bCs/>
          <w:color w:val="FF0000"/>
          <w:sz w:val="36"/>
          <w:szCs w:val="36"/>
          <w:lang w:val="pt-BR"/>
        </w:rPr>
        <w:t xml:space="preserve">ATENÇÃO: Ao final, salve seu arquivo no </w:t>
      </w:r>
      <w:r w:rsidRPr="00DE73BF">
        <w:rPr>
          <w:rFonts w:ascii="Courier New" w:hAnsi="Courier New" w:cs="Courier New"/>
          <w:b/>
          <w:bCs/>
          <w:color w:val="FF0000"/>
          <w:sz w:val="36"/>
          <w:szCs w:val="36"/>
          <w:highlight w:val="yellow"/>
          <w:lang w:val="pt-BR"/>
        </w:rPr>
        <w:t>formato .PDF</w:t>
      </w:r>
      <w:r w:rsidRPr="00DE73BF">
        <w:rPr>
          <w:rFonts w:ascii="Courier New" w:hAnsi="Courier New" w:cs="Courier New"/>
          <w:b/>
          <w:bCs/>
          <w:color w:val="FF0000"/>
          <w:sz w:val="36"/>
          <w:szCs w:val="36"/>
          <w:lang w:val="pt-BR"/>
        </w:rPr>
        <w:t xml:space="preserve"> e </w:t>
      </w:r>
      <w:r>
        <w:rPr>
          <w:rFonts w:ascii="Courier New" w:hAnsi="Courier New" w:cs="Courier New"/>
          <w:b/>
          <w:bCs/>
          <w:color w:val="FF0000"/>
          <w:sz w:val="36"/>
          <w:szCs w:val="36"/>
          <w:lang w:val="pt-BR"/>
        </w:rPr>
        <w:t>realize o</w:t>
      </w:r>
      <w:r w:rsidRPr="00DE73BF">
        <w:rPr>
          <w:rFonts w:ascii="Courier New" w:hAnsi="Courier New" w:cs="Courier New"/>
          <w:b/>
          <w:bCs/>
          <w:color w:val="FF0000"/>
          <w:sz w:val="36"/>
          <w:szCs w:val="36"/>
          <w:lang w:val="pt-BR"/>
        </w:rPr>
        <w:t xml:space="preserve"> </w:t>
      </w:r>
      <w:r w:rsidRPr="00237A57">
        <w:rPr>
          <w:rFonts w:ascii="Courier New" w:hAnsi="Courier New" w:cs="Courier New"/>
          <w:b/>
          <w:bCs/>
          <w:i/>
          <w:iCs/>
          <w:color w:val="FF0000"/>
          <w:sz w:val="36"/>
          <w:szCs w:val="36"/>
          <w:lang w:val="pt-BR"/>
        </w:rPr>
        <w:t>upload</w:t>
      </w:r>
    </w:p>
    <w:p w14:paraId="11A43495" w14:textId="50E44279" w:rsidR="000F264A" w:rsidRPr="000F264A" w:rsidRDefault="000F264A" w:rsidP="000F2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urier New" w:hAnsi="Courier New" w:cs="Courier New"/>
          <w:b/>
          <w:bCs/>
          <w:i/>
          <w:iCs/>
          <w:color w:val="FF0000"/>
          <w:sz w:val="36"/>
          <w:szCs w:val="36"/>
          <w:lang w:val="pt-BR"/>
        </w:rPr>
      </w:pPr>
      <w:r w:rsidRPr="0012204A">
        <w:rPr>
          <w:rFonts w:ascii="Courier New" w:hAnsi="Courier New" w:cs="Courier New"/>
          <w:b/>
          <w:bCs/>
          <w:i/>
          <w:iCs/>
          <w:color w:val="FF0000"/>
          <w:sz w:val="28"/>
          <w:szCs w:val="28"/>
          <w:highlight w:val="yellow"/>
          <w:lang w:val="pt-BR"/>
        </w:rPr>
        <w:t xml:space="preserve">(realize o UPLOAD no </w:t>
      </w:r>
      <w:proofErr w:type="spellStart"/>
      <w:r w:rsidRPr="0012204A">
        <w:rPr>
          <w:rFonts w:ascii="Courier New" w:hAnsi="Courier New" w:cs="Courier New"/>
          <w:b/>
          <w:bCs/>
          <w:i/>
          <w:iCs/>
          <w:color w:val="FF0000"/>
          <w:sz w:val="28"/>
          <w:szCs w:val="28"/>
          <w:highlight w:val="yellow"/>
          <w:lang w:val="pt-BR"/>
        </w:rPr>
        <w:t>format</w:t>
      </w:r>
      <w:proofErr w:type="spellEnd"/>
      <w:r w:rsidRPr="0012204A">
        <w:rPr>
          <w:rFonts w:ascii="Courier New" w:hAnsi="Courier New" w:cs="Courier New"/>
          <w:b/>
          <w:bCs/>
          <w:i/>
          <w:iCs/>
          <w:color w:val="FF0000"/>
          <w:sz w:val="28"/>
          <w:szCs w:val="28"/>
          <w:highlight w:val="yellow"/>
          <w:lang w:val="pt-BR"/>
        </w:rPr>
        <w:t xml:space="preserve"> .</w:t>
      </w:r>
      <w:proofErr w:type="spellStart"/>
      <w:r w:rsidRPr="0012204A">
        <w:rPr>
          <w:rFonts w:ascii="Courier New" w:hAnsi="Courier New" w:cs="Courier New"/>
          <w:b/>
          <w:bCs/>
          <w:i/>
          <w:iCs/>
          <w:color w:val="FF0000"/>
          <w:sz w:val="28"/>
          <w:szCs w:val="28"/>
          <w:highlight w:val="yellow"/>
          <w:lang w:val="pt-BR"/>
        </w:rPr>
        <w:t>pdf</w:t>
      </w:r>
      <w:proofErr w:type="spellEnd"/>
      <w:r w:rsidRPr="0012204A">
        <w:rPr>
          <w:rFonts w:ascii="Courier New" w:hAnsi="Courier New" w:cs="Courier New"/>
          <w:b/>
          <w:bCs/>
          <w:i/>
          <w:iCs/>
          <w:color w:val="FF0000"/>
          <w:sz w:val="28"/>
          <w:szCs w:val="28"/>
          <w:highlight w:val="yellow"/>
          <w:lang w:val="pt-BR"/>
        </w:rPr>
        <w:t>, sem compactação</w:t>
      </w:r>
    </w:p>
    <w:sectPr w:rsidR="000F264A" w:rsidRPr="000F2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Gotham HTF Light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FA6"/>
    <w:multiLevelType w:val="hybridMultilevel"/>
    <w:tmpl w:val="FFFFFFFF"/>
    <w:lvl w:ilvl="0" w:tplc="112628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FFCB7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B4EB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62EE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A60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FEA5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5A91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547C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B655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A7F61"/>
    <w:multiLevelType w:val="hybridMultilevel"/>
    <w:tmpl w:val="BC88541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42877"/>
    <w:multiLevelType w:val="hybridMultilevel"/>
    <w:tmpl w:val="2B1063F2"/>
    <w:lvl w:ilvl="0" w:tplc="9286CC32">
      <w:start w:val="1"/>
      <w:numFmt w:val="decimal"/>
      <w:lvlText w:val="%1."/>
      <w:lvlJc w:val="left"/>
      <w:pPr>
        <w:ind w:left="720" w:hanging="360"/>
      </w:pPr>
    </w:lvl>
    <w:lvl w:ilvl="1" w:tplc="13FAC3F6">
      <w:start w:val="1"/>
      <w:numFmt w:val="lowerLetter"/>
      <w:lvlText w:val="%2."/>
      <w:lvlJc w:val="left"/>
      <w:pPr>
        <w:ind w:left="1440" w:hanging="360"/>
      </w:pPr>
    </w:lvl>
    <w:lvl w:ilvl="2" w:tplc="2A324F2E">
      <w:start w:val="1"/>
      <w:numFmt w:val="lowerRoman"/>
      <w:lvlText w:val="%3."/>
      <w:lvlJc w:val="right"/>
      <w:pPr>
        <w:ind w:left="2160" w:hanging="180"/>
      </w:pPr>
    </w:lvl>
    <w:lvl w:ilvl="3" w:tplc="144E453E">
      <w:start w:val="1"/>
      <w:numFmt w:val="decimal"/>
      <w:lvlText w:val="%4."/>
      <w:lvlJc w:val="left"/>
      <w:pPr>
        <w:ind w:left="2880" w:hanging="360"/>
      </w:pPr>
    </w:lvl>
    <w:lvl w:ilvl="4" w:tplc="ACCA3002">
      <w:start w:val="1"/>
      <w:numFmt w:val="lowerLetter"/>
      <w:lvlText w:val="%5."/>
      <w:lvlJc w:val="left"/>
      <w:pPr>
        <w:ind w:left="3600" w:hanging="360"/>
      </w:pPr>
    </w:lvl>
    <w:lvl w:ilvl="5" w:tplc="30A0EE96">
      <w:start w:val="1"/>
      <w:numFmt w:val="lowerRoman"/>
      <w:lvlText w:val="%6."/>
      <w:lvlJc w:val="right"/>
      <w:pPr>
        <w:ind w:left="4320" w:hanging="180"/>
      </w:pPr>
    </w:lvl>
    <w:lvl w:ilvl="6" w:tplc="AB16EFAC">
      <w:start w:val="1"/>
      <w:numFmt w:val="decimal"/>
      <w:lvlText w:val="%7."/>
      <w:lvlJc w:val="left"/>
      <w:pPr>
        <w:ind w:left="5040" w:hanging="360"/>
      </w:pPr>
    </w:lvl>
    <w:lvl w:ilvl="7" w:tplc="17C42456">
      <w:start w:val="1"/>
      <w:numFmt w:val="lowerLetter"/>
      <w:lvlText w:val="%8."/>
      <w:lvlJc w:val="left"/>
      <w:pPr>
        <w:ind w:left="5760" w:hanging="360"/>
      </w:pPr>
    </w:lvl>
    <w:lvl w:ilvl="8" w:tplc="47F015E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7412B"/>
    <w:multiLevelType w:val="hybridMultilevel"/>
    <w:tmpl w:val="B5029434"/>
    <w:lvl w:ilvl="0" w:tplc="78A0091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2020EC"/>
    <w:multiLevelType w:val="hybridMultilevel"/>
    <w:tmpl w:val="FFFFFFFF"/>
    <w:lvl w:ilvl="0" w:tplc="66565D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A1CA7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50D8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22DD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5A0A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A0D1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C851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EEF0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7A89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C750B"/>
    <w:multiLevelType w:val="hybridMultilevel"/>
    <w:tmpl w:val="2C08B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A3EF9"/>
    <w:multiLevelType w:val="hybridMultilevel"/>
    <w:tmpl w:val="FFFFFFFF"/>
    <w:lvl w:ilvl="0" w:tplc="3E64FF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F047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E7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FA14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D0DF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A6C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ACA6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C91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42B4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77607"/>
    <w:multiLevelType w:val="hybridMultilevel"/>
    <w:tmpl w:val="800AA87C"/>
    <w:lvl w:ilvl="0" w:tplc="4202B2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105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462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8F1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28BD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489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E46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0648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E842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F82"/>
    <w:multiLevelType w:val="hybridMultilevel"/>
    <w:tmpl w:val="FFFFFFFF"/>
    <w:lvl w:ilvl="0" w:tplc="C370270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C5E4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D61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143D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440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8AB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7CB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0CB0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2CC3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834A3"/>
    <w:multiLevelType w:val="hybridMultilevel"/>
    <w:tmpl w:val="FFFFFFFF"/>
    <w:lvl w:ilvl="0" w:tplc="2F0664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909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27B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28A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6CC7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92F4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02A4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9639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10E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66656"/>
    <w:multiLevelType w:val="hybridMultilevel"/>
    <w:tmpl w:val="FFFFFFFF"/>
    <w:lvl w:ilvl="0" w:tplc="6A9C83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C60E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7666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2E2F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A251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40BC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322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9675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2447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C1551"/>
    <w:multiLevelType w:val="hybridMultilevel"/>
    <w:tmpl w:val="FFFFFFFF"/>
    <w:lvl w:ilvl="0" w:tplc="088087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6A67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3AC2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EE10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A641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42AF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A08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EC43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10B3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903E0"/>
    <w:multiLevelType w:val="hybridMultilevel"/>
    <w:tmpl w:val="AD4E2AD6"/>
    <w:lvl w:ilvl="0" w:tplc="D47AC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20A2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E8AD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061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78F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DE06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7CC1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32F1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5A25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853D8C"/>
    <w:multiLevelType w:val="hybridMultilevel"/>
    <w:tmpl w:val="80E095F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F19AD"/>
    <w:multiLevelType w:val="hybridMultilevel"/>
    <w:tmpl w:val="6CB6FC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8562A8"/>
    <w:multiLevelType w:val="hybridMultilevel"/>
    <w:tmpl w:val="FFFFFFFF"/>
    <w:lvl w:ilvl="0" w:tplc="3B3AB1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3CCB5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E639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18F9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8879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102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4A41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C85D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A242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9D42D9"/>
    <w:multiLevelType w:val="hybridMultilevel"/>
    <w:tmpl w:val="8E40CBF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51EDAA4">
      <w:start w:val="1"/>
      <w:numFmt w:val="lowerRoman"/>
      <w:lvlText w:val="%2."/>
      <w:lvlJc w:val="left"/>
      <w:pPr>
        <w:ind w:left="1440" w:hanging="360"/>
      </w:pPr>
      <w:rPr>
        <w:rFonts w:ascii="Arial" w:eastAsiaTheme="minorHAnsi" w:hAnsi="Arial" w:cs="Arial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897A65"/>
    <w:multiLevelType w:val="hybridMultilevel"/>
    <w:tmpl w:val="FFFFFFFF"/>
    <w:lvl w:ilvl="0" w:tplc="9B98A0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61499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B2B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A0F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600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B83B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BAFA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3079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6889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184DAF"/>
    <w:multiLevelType w:val="hybridMultilevel"/>
    <w:tmpl w:val="CBAE583C"/>
    <w:lvl w:ilvl="0" w:tplc="4202B2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DE00F6"/>
    <w:multiLevelType w:val="hybridMultilevel"/>
    <w:tmpl w:val="160AFDF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C45A5C"/>
    <w:multiLevelType w:val="hybridMultilevel"/>
    <w:tmpl w:val="A92805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1719E3"/>
    <w:multiLevelType w:val="hybridMultilevel"/>
    <w:tmpl w:val="8FD6849A"/>
    <w:lvl w:ilvl="0" w:tplc="4202B28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75E22F4"/>
    <w:multiLevelType w:val="hybridMultilevel"/>
    <w:tmpl w:val="FFFFFFFF"/>
    <w:lvl w:ilvl="0" w:tplc="2DD21F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D6A8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3A0F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DE1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BA85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61D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EABE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6C17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CC46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AC30C1"/>
    <w:multiLevelType w:val="hybridMultilevel"/>
    <w:tmpl w:val="51686FB2"/>
    <w:lvl w:ilvl="0" w:tplc="73B09778">
      <w:start w:val="1"/>
      <w:numFmt w:val="decimal"/>
      <w:lvlText w:val="%1."/>
      <w:lvlJc w:val="left"/>
      <w:pPr>
        <w:ind w:left="720" w:hanging="360"/>
      </w:pPr>
    </w:lvl>
    <w:lvl w:ilvl="1" w:tplc="712868AC">
      <w:start w:val="1"/>
      <w:numFmt w:val="lowerLetter"/>
      <w:lvlText w:val="%2."/>
      <w:lvlJc w:val="left"/>
      <w:pPr>
        <w:ind w:left="1440" w:hanging="360"/>
      </w:pPr>
    </w:lvl>
    <w:lvl w:ilvl="2" w:tplc="1DA4741E">
      <w:start w:val="1"/>
      <w:numFmt w:val="lowerRoman"/>
      <w:lvlText w:val="%3."/>
      <w:lvlJc w:val="right"/>
      <w:pPr>
        <w:ind w:left="2160" w:hanging="180"/>
      </w:pPr>
    </w:lvl>
    <w:lvl w:ilvl="3" w:tplc="24F2DC38">
      <w:start w:val="1"/>
      <w:numFmt w:val="decimal"/>
      <w:lvlText w:val="%4."/>
      <w:lvlJc w:val="left"/>
      <w:pPr>
        <w:ind w:left="2880" w:hanging="360"/>
      </w:pPr>
    </w:lvl>
    <w:lvl w:ilvl="4" w:tplc="CF9040EA">
      <w:start w:val="1"/>
      <w:numFmt w:val="lowerLetter"/>
      <w:lvlText w:val="%5."/>
      <w:lvlJc w:val="left"/>
      <w:pPr>
        <w:ind w:left="3600" w:hanging="360"/>
      </w:pPr>
    </w:lvl>
    <w:lvl w:ilvl="5" w:tplc="C0FC29C2">
      <w:start w:val="1"/>
      <w:numFmt w:val="lowerRoman"/>
      <w:lvlText w:val="%6."/>
      <w:lvlJc w:val="right"/>
      <w:pPr>
        <w:ind w:left="4320" w:hanging="180"/>
      </w:pPr>
    </w:lvl>
    <w:lvl w:ilvl="6" w:tplc="4406FC64">
      <w:start w:val="1"/>
      <w:numFmt w:val="decimal"/>
      <w:lvlText w:val="%7."/>
      <w:lvlJc w:val="left"/>
      <w:pPr>
        <w:ind w:left="5040" w:hanging="360"/>
      </w:pPr>
    </w:lvl>
    <w:lvl w:ilvl="7" w:tplc="54DE25CE">
      <w:start w:val="1"/>
      <w:numFmt w:val="lowerLetter"/>
      <w:lvlText w:val="%8."/>
      <w:lvlJc w:val="left"/>
      <w:pPr>
        <w:ind w:left="5760" w:hanging="360"/>
      </w:pPr>
    </w:lvl>
    <w:lvl w:ilvl="8" w:tplc="C6A4FD3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EA2E02"/>
    <w:multiLevelType w:val="hybridMultilevel"/>
    <w:tmpl w:val="80E095F6"/>
    <w:lvl w:ilvl="0" w:tplc="A20662DE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9532CF"/>
    <w:multiLevelType w:val="hybridMultilevel"/>
    <w:tmpl w:val="44E8F98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23"/>
  </w:num>
  <w:num w:numId="3">
    <w:abstractNumId w:val="12"/>
  </w:num>
  <w:num w:numId="4">
    <w:abstractNumId w:val="6"/>
  </w:num>
  <w:num w:numId="5">
    <w:abstractNumId w:val="9"/>
  </w:num>
  <w:num w:numId="6">
    <w:abstractNumId w:val="8"/>
  </w:num>
  <w:num w:numId="7">
    <w:abstractNumId w:val="4"/>
  </w:num>
  <w:num w:numId="8">
    <w:abstractNumId w:val="10"/>
  </w:num>
  <w:num w:numId="9">
    <w:abstractNumId w:val="7"/>
  </w:num>
  <w:num w:numId="10">
    <w:abstractNumId w:val="14"/>
  </w:num>
  <w:num w:numId="11">
    <w:abstractNumId w:val="25"/>
  </w:num>
  <w:num w:numId="12">
    <w:abstractNumId w:val="20"/>
  </w:num>
  <w:num w:numId="13">
    <w:abstractNumId w:val="19"/>
  </w:num>
  <w:num w:numId="14">
    <w:abstractNumId w:val="18"/>
  </w:num>
  <w:num w:numId="15">
    <w:abstractNumId w:val="21"/>
  </w:num>
  <w:num w:numId="16">
    <w:abstractNumId w:val="22"/>
  </w:num>
  <w:num w:numId="17">
    <w:abstractNumId w:val="11"/>
  </w:num>
  <w:num w:numId="18">
    <w:abstractNumId w:val="15"/>
  </w:num>
  <w:num w:numId="19">
    <w:abstractNumId w:val="0"/>
  </w:num>
  <w:num w:numId="20">
    <w:abstractNumId w:val="17"/>
  </w:num>
  <w:num w:numId="21">
    <w:abstractNumId w:val="5"/>
  </w:num>
  <w:num w:numId="22">
    <w:abstractNumId w:val="24"/>
  </w:num>
  <w:num w:numId="23">
    <w:abstractNumId w:val="13"/>
  </w:num>
  <w:num w:numId="24">
    <w:abstractNumId w:val="16"/>
  </w:num>
  <w:num w:numId="25">
    <w:abstractNumId w:val="1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73"/>
    <w:rsid w:val="00026521"/>
    <w:rsid w:val="00080C7B"/>
    <w:rsid w:val="00085E84"/>
    <w:rsid w:val="00095675"/>
    <w:rsid w:val="000B63AE"/>
    <w:rsid w:val="000C3676"/>
    <w:rsid w:val="000D199D"/>
    <w:rsid w:val="000E6DFB"/>
    <w:rsid w:val="000E7E4A"/>
    <w:rsid w:val="000F264A"/>
    <w:rsid w:val="00103DB3"/>
    <w:rsid w:val="0011230B"/>
    <w:rsid w:val="00140E76"/>
    <w:rsid w:val="00144B78"/>
    <w:rsid w:val="00153871"/>
    <w:rsid w:val="0016629A"/>
    <w:rsid w:val="00170E47"/>
    <w:rsid w:val="00191D7E"/>
    <w:rsid w:val="001D2272"/>
    <w:rsid w:val="001E63B2"/>
    <w:rsid w:val="001F45D5"/>
    <w:rsid w:val="00237A57"/>
    <w:rsid w:val="00240AB1"/>
    <w:rsid w:val="002600B5"/>
    <w:rsid w:val="0026791C"/>
    <w:rsid w:val="002718A3"/>
    <w:rsid w:val="00275B41"/>
    <w:rsid w:val="002937C3"/>
    <w:rsid w:val="002B362F"/>
    <w:rsid w:val="002D3183"/>
    <w:rsid w:val="002D6457"/>
    <w:rsid w:val="00302753"/>
    <w:rsid w:val="00303D82"/>
    <w:rsid w:val="00306E37"/>
    <w:rsid w:val="0031470F"/>
    <w:rsid w:val="00322ECB"/>
    <w:rsid w:val="0033301C"/>
    <w:rsid w:val="003430C2"/>
    <w:rsid w:val="00360495"/>
    <w:rsid w:val="003710EE"/>
    <w:rsid w:val="00371715"/>
    <w:rsid w:val="00374F85"/>
    <w:rsid w:val="0038391B"/>
    <w:rsid w:val="003864EF"/>
    <w:rsid w:val="00394517"/>
    <w:rsid w:val="003A30C3"/>
    <w:rsid w:val="003A3AD1"/>
    <w:rsid w:val="003B70C6"/>
    <w:rsid w:val="003C3E67"/>
    <w:rsid w:val="003C74AD"/>
    <w:rsid w:val="003D1D93"/>
    <w:rsid w:val="00430517"/>
    <w:rsid w:val="004343A2"/>
    <w:rsid w:val="00437C88"/>
    <w:rsid w:val="0045531A"/>
    <w:rsid w:val="004631FF"/>
    <w:rsid w:val="004731EB"/>
    <w:rsid w:val="004B0833"/>
    <w:rsid w:val="004B3250"/>
    <w:rsid w:val="0050249E"/>
    <w:rsid w:val="00522184"/>
    <w:rsid w:val="005270DB"/>
    <w:rsid w:val="00582A48"/>
    <w:rsid w:val="0058325C"/>
    <w:rsid w:val="0058597A"/>
    <w:rsid w:val="005B3771"/>
    <w:rsid w:val="005C0EF9"/>
    <w:rsid w:val="005D5EC1"/>
    <w:rsid w:val="00601F76"/>
    <w:rsid w:val="00631A2B"/>
    <w:rsid w:val="00656EB9"/>
    <w:rsid w:val="00662AD3"/>
    <w:rsid w:val="006845D2"/>
    <w:rsid w:val="00692408"/>
    <w:rsid w:val="006A266A"/>
    <w:rsid w:val="006A601D"/>
    <w:rsid w:val="006E043E"/>
    <w:rsid w:val="006F27E6"/>
    <w:rsid w:val="007009C8"/>
    <w:rsid w:val="00702ACC"/>
    <w:rsid w:val="007158F0"/>
    <w:rsid w:val="00746019"/>
    <w:rsid w:val="00746131"/>
    <w:rsid w:val="00765191"/>
    <w:rsid w:val="00772148"/>
    <w:rsid w:val="007A656E"/>
    <w:rsid w:val="007B26AF"/>
    <w:rsid w:val="007C6975"/>
    <w:rsid w:val="007F698C"/>
    <w:rsid w:val="00804915"/>
    <w:rsid w:val="008221CC"/>
    <w:rsid w:val="008272F6"/>
    <w:rsid w:val="00841377"/>
    <w:rsid w:val="0085056E"/>
    <w:rsid w:val="00857672"/>
    <w:rsid w:val="008924C9"/>
    <w:rsid w:val="0089452D"/>
    <w:rsid w:val="008D25C5"/>
    <w:rsid w:val="008E3B3B"/>
    <w:rsid w:val="008F3429"/>
    <w:rsid w:val="00921325"/>
    <w:rsid w:val="00933470"/>
    <w:rsid w:val="00971C8A"/>
    <w:rsid w:val="009721E4"/>
    <w:rsid w:val="00993933"/>
    <w:rsid w:val="009A4B70"/>
    <w:rsid w:val="009C23F1"/>
    <w:rsid w:val="009D4AF3"/>
    <w:rsid w:val="009D7533"/>
    <w:rsid w:val="009E03E7"/>
    <w:rsid w:val="009E45BA"/>
    <w:rsid w:val="00A014F3"/>
    <w:rsid w:val="00A430D8"/>
    <w:rsid w:val="00A47C03"/>
    <w:rsid w:val="00A60284"/>
    <w:rsid w:val="00A72660"/>
    <w:rsid w:val="00A77C47"/>
    <w:rsid w:val="00A85926"/>
    <w:rsid w:val="00A922D6"/>
    <w:rsid w:val="00AA3417"/>
    <w:rsid w:val="00AB249F"/>
    <w:rsid w:val="00B22F9E"/>
    <w:rsid w:val="00B266EA"/>
    <w:rsid w:val="00B30AC7"/>
    <w:rsid w:val="00B46FAE"/>
    <w:rsid w:val="00B61088"/>
    <w:rsid w:val="00B64A56"/>
    <w:rsid w:val="00BA7EBA"/>
    <w:rsid w:val="00BE29AE"/>
    <w:rsid w:val="00BE4C6A"/>
    <w:rsid w:val="00BE5F73"/>
    <w:rsid w:val="00C33738"/>
    <w:rsid w:val="00C35773"/>
    <w:rsid w:val="00C42506"/>
    <w:rsid w:val="00C84B00"/>
    <w:rsid w:val="00CB6CBD"/>
    <w:rsid w:val="00CC03F1"/>
    <w:rsid w:val="00CD642D"/>
    <w:rsid w:val="00CE425F"/>
    <w:rsid w:val="00D0255F"/>
    <w:rsid w:val="00D0610B"/>
    <w:rsid w:val="00D112CF"/>
    <w:rsid w:val="00D25A86"/>
    <w:rsid w:val="00D44C74"/>
    <w:rsid w:val="00D5074F"/>
    <w:rsid w:val="00D62D62"/>
    <w:rsid w:val="00DE472D"/>
    <w:rsid w:val="00DE73BF"/>
    <w:rsid w:val="00DE7A62"/>
    <w:rsid w:val="00DF4C26"/>
    <w:rsid w:val="00E10780"/>
    <w:rsid w:val="00E23BE9"/>
    <w:rsid w:val="00E35E3E"/>
    <w:rsid w:val="00E61795"/>
    <w:rsid w:val="00E90883"/>
    <w:rsid w:val="00EB21AB"/>
    <w:rsid w:val="00EB9346"/>
    <w:rsid w:val="00EC4F18"/>
    <w:rsid w:val="00F21856"/>
    <w:rsid w:val="00F4003A"/>
    <w:rsid w:val="00F50DB4"/>
    <w:rsid w:val="00F56488"/>
    <w:rsid w:val="00F572BD"/>
    <w:rsid w:val="00F6352A"/>
    <w:rsid w:val="00F661C2"/>
    <w:rsid w:val="00F91F24"/>
    <w:rsid w:val="00FA2A24"/>
    <w:rsid w:val="00FE091E"/>
    <w:rsid w:val="00FF0E10"/>
    <w:rsid w:val="00FF4182"/>
    <w:rsid w:val="00FF6E62"/>
    <w:rsid w:val="010259A6"/>
    <w:rsid w:val="01093CE5"/>
    <w:rsid w:val="019F59D6"/>
    <w:rsid w:val="01B3EC34"/>
    <w:rsid w:val="03202A5F"/>
    <w:rsid w:val="0419B644"/>
    <w:rsid w:val="042893E0"/>
    <w:rsid w:val="046EA959"/>
    <w:rsid w:val="04C772AA"/>
    <w:rsid w:val="04EBF808"/>
    <w:rsid w:val="0518EB1C"/>
    <w:rsid w:val="05797860"/>
    <w:rsid w:val="05D4B468"/>
    <w:rsid w:val="05DC7322"/>
    <w:rsid w:val="0654098E"/>
    <w:rsid w:val="065539CA"/>
    <w:rsid w:val="069D3170"/>
    <w:rsid w:val="06C94DC7"/>
    <w:rsid w:val="0720882B"/>
    <w:rsid w:val="07372594"/>
    <w:rsid w:val="075872CD"/>
    <w:rsid w:val="0766A79F"/>
    <w:rsid w:val="0812D3EE"/>
    <w:rsid w:val="084D63C0"/>
    <w:rsid w:val="08ACDE5F"/>
    <w:rsid w:val="08BB1779"/>
    <w:rsid w:val="08C714A0"/>
    <w:rsid w:val="08EABBCA"/>
    <w:rsid w:val="0943FB3D"/>
    <w:rsid w:val="09628A34"/>
    <w:rsid w:val="0A5A9627"/>
    <w:rsid w:val="0A90138F"/>
    <w:rsid w:val="0B05318C"/>
    <w:rsid w:val="0B66BAD2"/>
    <w:rsid w:val="0B7D11BE"/>
    <w:rsid w:val="0BEB457D"/>
    <w:rsid w:val="0BF5C4AF"/>
    <w:rsid w:val="0BFD2E7D"/>
    <w:rsid w:val="0C0A96B7"/>
    <w:rsid w:val="0C28BF97"/>
    <w:rsid w:val="0CD18DFE"/>
    <w:rsid w:val="0D757601"/>
    <w:rsid w:val="0EA4B0E4"/>
    <w:rsid w:val="0F28482C"/>
    <w:rsid w:val="0F423779"/>
    <w:rsid w:val="0FAE5B4B"/>
    <w:rsid w:val="0FD8A2AF"/>
    <w:rsid w:val="0FE4CA33"/>
    <w:rsid w:val="10707002"/>
    <w:rsid w:val="1141364C"/>
    <w:rsid w:val="1151A3D9"/>
    <w:rsid w:val="119A7DC8"/>
    <w:rsid w:val="11A6433D"/>
    <w:rsid w:val="11E2A260"/>
    <w:rsid w:val="120787CB"/>
    <w:rsid w:val="12270B2C"/>
    <w:rsid w:val="12387557"/>
    <w:rsid w:val="124A78BC"/>
    <w:rsid w:val="125FE8EE"/>
    <w:rsid w:val="12F5F83D"/>
    <w:rsid w:val="1513F268"/>
    <w:rsid w:val="15B2DC13"/>
    <w:rsid w:val="16177E6A"/>
    <w:rsid w:val="17FB3654"/>
    <w:rsid w:val="1863506B"/>
    <w:rsid w:val="18C3AEB9"/>
    <w:rsid w:val="191504C3"/>
    <w:rsid w:val="195CB5BE"/>
    <w:rsid w:val="1A06A00F"/>
    <w:rsid w:val="1AF8861F"/>
    <w:rsid w:val="1B2E5875"/>
    <w:rsid w:val="1C1477D8"/>
    <w:rsid w:val="1C74C396"/>
    <w:rsid w:val="1D34A082"/>
    <w:rsid w:val="1DEE41CE"/>
    <w:rsid w:val="1FAB43FE"/>
    <w:rsid w:val="2043FCD2"/>
    <w:rsid w:val="209B0091"/>
    <w:rsid w:val="20C278B3"/>
    <w:rsid w:val="20CEC09E"/>
    <w:rsid w:val="2192FAA2"/>
    <w:rsid w:val="226A90FF"/>
    <w:rsid w:val="2350A74E"/>
    <w:rsid w:val="24066160"/>
    <w:rsid w:val="25077011"/>
    <w:rsid w:val="25A231C1"/>
    <w:rsid w:val="262E3D21"/>
    <w:rsid w:val="27097808"/>
    <w:rsid w:val="272074F2"/>
    <w:rsid w:val="2730D70A"/>
    <w:rsid w:val="280EA83F"/>
    <w:rsid w:val="283ABE41"/>
    <w:rsid w:val="28C4D1C6"/>
    <w:rsid w:val="296A22B4"/>
    <w:rsid w:val="297AC70E"/>
    <w:rsid w:val="29834B11"/>
    <w:rsid w:val="298AF9AD"/>
    <w:rsid w:val="29BFE8D2"/>
    <w:rsid w:val="29D9D81F"/>
    <w:rsid w:val="2AB6F3E0"/>
    <w:rsid w:val="2B181EED"/>
    <w:rsid w:val="2B4290D6"/>
    <w:rsid w:val="2B59271F"/>
    <w:rsid w:val="2B75A880"/>
    <w:rsid w:val="2C117345"/>
    <w:rsid w:val="2C94D385"/>
    <w:rsid w:val="2CC80262"/>
    <w:rsid w:val="2D3D159D"/>
    <w:rsid w:val="2D971C5C"/>
    <w:rsid w:val="2DBB8303"/>
    <w:rsid w:val="2DCE00DD"/>
    <w:rsid w:val="2E414B21"/>
    <w:rsid w:val="2EC9DE26"/>
    <w:rsid w:val="2ECCE3EB"/>
    <w:rsid w:val="2FD96438"/>
    <w:rsid w:val="2FDB81CB"/>
    <w:rsid w:val="30FAB397"/>
    <w:rsid w:val="30FF08E4"/>
    <w:rsid w:val="3122C7ED"/>
    <w:rsid w:val="32B51532"/>
    <w:rsid w:val="33742973"/>
    <w:rsid w:val="3377D31E"/>
    <w:rsid w:val="339534F3"/>
    <w:rsid w:val="34428BAC"/>
    <w:rsid w:val="3475866D"/>
    <w:rsid w:val="34E8317D"/>
    <w:rsid w:val="363BEA75"/>
    <w:rsid w:val="3692F021"/>
    <w:rsid w:val="36AF73E0"/>
    <w:rsid w:val="36EA8744"/>
    <w:rsid w:val="37502C3B"/>
    <w:rsid w:val="37D2C292"/>
    <w:rsid w:val="37F37702"/>
    <w:rsid w:val="387D7FC3"/>
    <w:rsid w:val="391D872A"/>
    <w:rsid w:val="39C2922A"/>
    <w:rsid w:val="3A9B3700"/>
    <w:rsid w:val="3AF6333B"/>
    <w:rsid w:val="3B418370"/>
    <w:rsid w:val="3BB709B5"/>
    <w:rsid w:val="3BD127B6"/>
    <w:rsid w:val="3C8CF904"/>
    <w:rsid w:val="3CFC7287"/>
    <w:rsid w:val="3EE1990C"/>
    <w:rsid w:val="3F9D40B2"/>
    <w:rsid w:val="3FB019B8"/>
    <w:rsid w:val="3FC9A45E"/>
    <w:rsid w:val="40380B89"/>
    <w:rsid w:val="409F2196"/>
    <w:rsid w:val="40C219E1"/>
    <w:rsid w:val="4122417E"/>
    <w:rsid w:val="42420453"/>
    <w:rsid w:val="436ADEF6"/>
    <w:rsid w:val="43783B1E"/>
    <w:rsid w:val="44431D75"/>
    <w:rsid w:val="448D9BFA"/>
    <w:rsid w:val="449D1581"/>
    <w:rsid w:val="44B3DBE1"/>
    <w:rsid w:val="44F72250"/>
    <w:rsid w:val="44FC5437"/>
    <w:rsid w:val="4507846C"/>
    <w:rsid w:val="45963DA9"/>
    <w:rsid w:val="45D4BCE1"/>
    <w:rsid w:val="45E33526"/>
    <w:rsid w:val="4601067D"/>
    <w:rsid w:val="46A354CD"/>
    <w:rsid w:val="46A913EB"/>
    <w:rsid w:val="4719A7F3"/>
    <w:rsid w:val="472E9CF6"/>
    <w:rsid w:val="474ACAC8"/>
    <w:rsid w:val="482E1195"/>
    <w:rsid w:val="48625816"/>
    <w:rsid w:val="48AA56EC"/>
    <w:rsid w:val="48CCB07A"/>
    <w:rsid w:val="495DAF01"/>
    <w:rsid w:val="49E8A233"/>
    <w:rsid w:val="4C04513C"/>
    <w:rsid w:val="4C1A5B32"/>
    <w:rsid w:val="4C4D2B2B"/>
    <w:rsid w:val="4C954FC3"/>
    <w:rsid w:val="4CBEEDC6"/>
    <w:rsid w:val="4CE65794"/>
    <w:rsid w:val="4D21EBEB"/>
    <w:rsid w:val="4D8BC7EB"/>
    <w:rsid w:val="4ECA74E3"/>
    <w:rsid w:val="4F80290F"/>
    <w:rsid w:val="4FA229A5"/>
    <w:rsid w:val="4FBC18F2"/>
    <w:rsid w:val="503673F4"/>
    <w:rsid w:val="51925EE9"/>
    <w:rsid w:val="51E4ADAF"/>
    <w:rsid w:val="522A166B"/>
    <w:rsid w:val="53170999"/>
    <w:rsid w:val="535B097D"/>
    <w:rsid w:val="547038DB"/>
    <w:rsid w:val="5503B457"/>
    <w:rsid w:val="551DD5EF"/>
    <w:rsid w:val="554C1211"/>
    <w:rsid w:val="561F17CD"/>
    <w:rsid w:val="56328317"/>
    <w:rsid w:val="56C7253B"/>
    <w:rsid w:val="56D38653"/>
    <w:rsid w:val="57B9E9F4"/>
    <w:rsid w:val="57C833EC"/>
    <w:rsid w:val="5883B2D3"/>
    <w:rsid w:val="594FD347"/>
    <w:rsid w:val="595B5D3D"/>
    <w:rsid w:val="5A3A2586"/>
    <w:rsid w:val="5ACF6C1A"/>
    <w:rsid w:val="5B4C1618"/>
    <w:rsid w:val="5B4C21F1"/>
    <w:rsid w:val="5B9EEE51"/>
    <w:rsid w:val="5C2AE68F"/>
    <w:rsid w:val="5C6B3C7B"/>
    <w:rsid w:val="5C80ACAD"/>
    <w:rsid w:val="5C81739D"/>
    <w:rsid w:val="5CB78A37"/>
    <w:rsid w:val="5CC764F1"/>
    <w:rsid w:val="5D1E5AFF"/>
    <w:rsid w:val="5D486AE4"/>
    <w:rsid w:val="5D5878CC"/>
    <w:rsid w:val="5E366C5B"/>
    <w:rsid w:val="5F195A81"/>
    <w:rsid w:val="5F628751"/>
    <w:rsid w:val="5FB9145F"/>
    <w:rsid w:val="5FCE51B1"/>
    <w:rsid w:val="60E598F0"/>
    <w:rsid w:val="60F1D871"/>
    <w:rsid w:val="6125974F"/>
    <w:rsid w:val="612FC53E"/>
    <w:rsid w:val="62327091"/>
    <w:rsid w:val="626C56E9"/>
    <w:rsid w:val="626C9F48"/>
    <w:rsid w:val="62D433C0"/>
    <w:rsid w:val="63683B96"/>
    <w:rsid w:val="641CD017"/>
    <w:rsid w:val="64D32252"/>
    <w:rsid w:val="653BE73F"/>
    <w:rsid w:val="658C5731"/>
    <w:rsid w:val="65B8A078"/>
    <w:rsid w:val="65CACC50"/>
    <w:rsid w:val="672F133F"/>
    <w:rsid w:val="67C42644"/>
    <w:rsid w:val="687BA75D"/>
    <w:rsid w:val="69309726"/>
    <w:rsid w:val="6954ABD4"/>
    <w:rsid w:val="69F05275"/>
    <w:rsid w:val="6A232ACD"/>
    <w:rsid w:val="6A7C84C1"/>
    <w:rsid w:val="6A7D6AF7"/>
    <w:rsid w:val="6B0B73F7"/>
    <w:rsid w:val="6B3E2A22"/>
    <w:rsid w:val="6B779621"/>
    <w:rsid w:val="6C3C018D"/>
    <w:rsid w:val="6CFDA3B8"/>
    <w:rsid w:val="6D5B848F"/>
    <w:rsid w:val="6E06AA0D"/>
    <w:rsid w:val="70AA553D"/>
    <w:rsid w:val="70B3C3F5"/>
    <w:rsid w:val="71797DC4"/>
    <w:rsid w:val="719645F5"/>
    <w:rsid w:val="721E65CF"/>
    <w:rsid w:val="731B5379"/>
    <w:rsid w:val="733DE8D1"/>
    <w:rsid w:val="73B3E1D9"/>
    <w:rsid w:val="74217A47"/>
    <w:rsid w:val="74524E19"/>
    <w:rsid w:val="74857750"/>
    <w:rsid w:val="749DFB7D"/>
    <w:rsid w:val="74AD8D7C"/>
    <w:rsid w:val="751E32D1"/>
    <w:rsid w:val="752D0F9C"/>
    <w:rsid w:val="75410208"/>
    <w:rsid w:val="75BF95DE"/>
    <w:rsid w:val="7639CBDE"/>
    <w:rsid w:val="76685AC8"/>
    <w:rsid w:val="770CD19A"/>
    <w:rsid w:val="77184D53"/>
    <w:rsid w:val="7744B0FF"/>
    <w:rsid w:val="77AF1FEA"/>
    <w:rsid w:val="77BD1812"/>
    <w:rsid w:val="77FB72E6"/>
    <w:rsid w:val="7867775B"/>
    <w:rsid w:val="78897991"/>
    <w:rsid w:val="78CE0D01"/>
    <w:rsid w:val="78E44657"/>
    <w:rsid w:val="791B5254"/>
    <w:rsid w:val="7983FC42"/>
    <w:rsid w:val="7AB3764B"/>
    <w:rsid w:val="7AC013F3"/>
    <w:rsid w:val="7B5AE22C"/>
    <w:rsid w:val="7B71D0B7"/>
    <w:rsid w:val="7C903DB1"/>
    <w:rsid w:val="7D96DFCE"/>
    <w:rsid w:val="7DB5F8B2"/>
    <w:rsid w:val="7EC51517"/>
    <w:rsid w:val="7F24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103C6"/>
  <w15:chartTrackingRefBased/>
  <w15:docId w15:val="{2BA30F14-C4E3-4CC2-8BC9-8AB771C9C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5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3A3AD1"/>
    <w:rPr>
      <w:rFonts w:ascii="Arial-BoldMT" w:hAnsi="Arial-BoldMT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3A3AD1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8F34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64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4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352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91F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1F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1F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F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1F24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DefaultParagraphFont"/>
    <w:rsid w:val="00FE091E"/>
  </w:style>
  <w:style w:type="character" w:customStyle="1" w:styleId="eop">
    <w:name w:val="eop"/>
    <w:basedOn w:val="DefaultParagraphFont"/>
    <w:rsid w:val="00FE091E"/>
  </w:style>
  <w:style w:type="character" w:styleId="Strong">
    <w:name w:val="Strong"/>
    <w:basedOn w:val="DefaultParagraphFont"/>
    <w:uiPriority w:val="22"/>
    <w:qFormat/>
    <w:rsid w:val="00FF6E62"/>
    <w:rPr>
      <w:rFonts w:ascii="Times New Roman" w:hAnsi="Times New Roman" w:cs="Times New Roman" w:hint="default"/>
      <w:b/>
      <w:bCs/>
    </w:rPr>
  </w:style>
  <w:style w:type="paragraph" w:styleId="Caption">
    <w:name w:val="caption"/>
    <w:basedOn w:val="Normal"/>
    <w:next w:val="Normal"/>
    <w:semiHidden/>
    <w:unhideWhenUsed/>
    <w:qFormat/>
    <w:rsid w:val="00FF6E62"/>
    <w:pPr>
      <w:suppressAutoHyphens/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pt-B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stellantis.com.br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stellantis.com.br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yperlink" Target="http://www.stellantis.com.br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www.revistas.usp.br/jhgd/article/view/157755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87E52000D43248A94C18BF0B36B1D8" ma:contentTypeVersion="10" ma:contentTypeDescription="Crie um novo documento." ma:contentTypeScope="" ma:versionID="e42b6313f001e968b1eca5d95049c10d">
  <xsd:schema xmlns:xsd="http://www.w3.org/2001/XMLSchema" xmlns:xs="http://www.w3.org/2001/XMLSchema" xmlns:p="http://schemas.microsoft.com/office/2006/metadata/properties" xmlns:ns2="273e3910-5cc7-4656-b525-a71580039df0" targetNamespace="http://schemas.microsoft.com/office/2006/metadata/properties" ma:root="true" ma:fieldsID="3435977eb6d0430fdb5c19e6771110c3" ns2:_="">
    <xsd:import namespace="273e3910-5cc7-4656-b525-a71580039d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e3910-5cc7-4656-b525-a71580039d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0B5581-9859-4A05-8F5C-3077CDA056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E1DA4F-6E47-4294-94E8-85F8C8380B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e3910-5cc7-4656-b525-a71580039d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B582EC-F39F-4780-BDBE-BE7D448D7D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1445</Words>
  <Characters>8240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8</cp:revision>
  <dcterms:created xsi:type="dcterms:W3CDTF">2022-11-08T23:27:00Z</dcterms:created>
  <dcterms:modified xsi:type="dcterms:W3CDTF">2022-11-09T00:04:00Z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0x010100EC87E52000D43248A94C18BF0B36B1D8</vt:lpwstr>
  </property>
</Properties>
</file>