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32"/>
          <w:szCs w:val="32"/>
        </w:rPr>
        <w:t xml:space="preserve">NỘI DUNG CẦN SỬA ĐỔI TRONG BÁO CÁO</w:t>
      </w:r>
    </w:p>
    <w:p>
      <w:pPr>
        <w:spacing w:after="100"/>
        <w:jc w:val="center"/>
      </w:pPr>
      <w:r>
        <w:rPr>
          <w:b/>
          <w:bCs/>
          <w:sz w:val="26"/>
          <w:szCs w:val="26"/>
        </w:rPr>
        <w:t xml:space="preserve">Đề tài: Xây dựng website bán đồng hồ trực tuyến TAWatch</w:t>
      </w:r>
    </w:p>
    <w:p>
      <w:pPr>
        <w:spacing w:after="400"/>
        <w:jc w:val="center"/>
      </w:pPr>
      <w:r>
        <w:rPr>
          <w:i/>
          <w:iCs/>
          <w:color w:val="595959"/>
          <w:sz w:val="22"/>
          <w:szCs w:val="22"/>
        </w:rPr>
        <w:t xml:space="preserve">Ghi chú: Mỗi mục dưới đây là nội dung đã viết sẵn, có thể sao chép trực tiếp vào vị trí tương ứng trong báo cáo.</w:t>
      </w:r>
    </w:p>
    <w:p>
      <w:pPr>
        <w:pStyle w:val="Heading1"/>
      </w:pPr>
      <w:r>
        <w:rPr>
          <w:b/>
          <w:bCs/>
        </w:rPr>
        <w:t xml:space="preserve">CHƯƠNG 2 – PHƯƠNG PHÁP THỰC HIỆN</w:t>
      </w:r>
    </w:p>
    <w:p>
      <w:pPr>
        <w:pStyle w:val="Heading2"/>
      </w:pPr>
      <w:r>
        <w:rPr>
          <w:b/>
          <w:bCs/>
        </w:rPr>
        <w:t xml:space="preserve">Mục 2.2.1 – Công nghệ phát triển Backend</w:t>
      </w:r>
    </w:p>
    <w:p/>
    <w:p>
      <w:r>
        <w:rPr>
          <w:b/>
          <w:bCs/>
          <w:color w:val="1F3864"/>
        </w:rPr>
        <w:t xml:space="preserve">Ngôn ngữ lập trình: Java (Phiên bản 21)</w:t>
      </w:r>
    </w:p>
    <w:p/>
    <w:p>
      <w:pPr>
        <w:jc w:val="both"/>
      </w:pPr>
      <w:r>
        <w:t xml:space="preserve">Hệ thống được phát triển trên nền tảng ngôn ngữ lập trình Java phiên bản 21. Java là ngôn ngữ lập trình hướng đối tượng mạnh mẽ, được sử dụng phổ biến trong các hệ thống doanh nghiệp và ứng dụng web quy mô lớn. Việc lựa chọn Java 21 mang lại hiệu suất cao, khả năng an toàn kiểu dữ liệu tốt và hệ sinh thái phong phú thông qua framework Spring Boot, giúp xây dựng các RESTful API ổn định, bảo mật và dễ mở rộng.</w:t>
      </w:r>
    </w:p>
    <w:p/>
    <w:p>
      <w:r>
        <w:rPr>
          <w:b/>
          <w:bCs/>
          <w:color w:val="1F3864"/>
        </w:rPr>
        <w:t xml:space="preserve">Framework và thư viện:</w:t>
      </w:r>
    </w:p>
    <w:p/>
    <w:p>
      <w:pPr>
        <w:jc w:val="both"/>
      </w:pPr>
      <w:r>
        <w:t xml:space="preserve">Spring Boot (4.0.6): Là framework Java hiện đại được sử dụng làm nền tảng chính cho phần backend. Spring Boot cung cấp cấu trúc dự án rõ ràng, hỗ trợ xây dựng RESTful API nhanh chóng, tích hợp sẵn các cơ chế bảo mật và quản lý cơ sở dữ liệu, giúp rút ngắn thời gian phát triển và nâng cao chất lượng hệ thống.</w:t>
      </w:r>
    </w:p>
    <w:p/>
    <w:p>
      <w:pPr>
        <w:jc w:val="both"/>
      </w:pPr>
      <w:r>
        <w:t xml:space="preserve">Spring Security kết hợp JWT (JSON Web Token): Được sử dụng để xây dựng cơ chế xác thực và phân quyền người dùng. Hệ thống định nghĩa ba vai trò chính là ADMIN, STAFF và CUSTOMER, mỗi vai trò được kiểm soát truy cập độc lập thông qua các bộ lọc bảo mật của Spring Security.</w:t>
      </w:r>
    </w:p>
    <w:p/>
    <w:p>
      <w:pPr>
        <w:jc w:val="both"/>
      </w:pPr>
      <w:r>
        <w:t xml:space="preserve">Spring Data JPA kết hợp Hibernate: Đóng vai trò là tầng ORM (Object-Relational Mapping), hỗ trợ thao tác cơ sở dữ liệu thông qua các repository interface mà không cần viết SQL thủ công, giúp tăng tốc độ phát triển và giảm thiểu lỗi truy vấn.</w:t>
      </w:r>
    </w:p>
    <w:p/>
    <w:p>
      <w:pPr>
        <w:jc w:val="both"/>
      </w:pPr>
      <w:r>
        <w:t xml:space="preserve">Spring Validation (Jakarta Validation): Được tích hợp để xác thực dữ liệu đầu vào tại tầng controller, đảm bảo tính hợp lệ của dữ liệu trước khi xử lý nghiệp vụ.</w:t>
      </w:r>
    </w:p>
    <w:p/>
    <w:p>
      <w:pPr>
        <w:jc w:val="both"/>
      </w:pPr>
      <w:r>
        <w:t xml:space="preserve">MapStruct: Thư viện hỗ trợ ánh xạ (mapping) tự động giữa các đối tượng entity và DTO (Data Transfer Object), giúp tách biệt tầng dữ liệu và tầng trình bày một cách rõ ràng, đồng thời giảm đáng kể lượng code lặp lại.</w:t>
      </w:r>
    </w:p>
    <w:p/>
    <w:p>
      <w:pPr>
        <w:jc w:val="both"/>
      </w:pPr>
      <w:r>
        <w:t xml:space="preserve">Lombok: Thư viện giúp tự động sinh các phương thức getter, setter, constructor và builder thông qua annotation, giảm thiểu boilerplate code và tăng tính dễ đọc của mã nguồn.</w:t>
      </w:r>
    </w:p>
    <w:p/>
    <w:p>
      <w:pPr>
        <w:jc w:val="both"/>
      </w:pPr>
      <w:r>
        <w:t xml:space="preserve">MySQL Connector/J: Driver kết nối giữa ứng dụng Java và hệ quản trị cơ sở dữ liệu MySQL, đảm bảo giao tiếp ổn định và hiệu quả giữa tầng ứng dụng và tầng dữ liệu.</w:t>
      </w:r>
    </w:p>
    <w:p/>
    <w:p>
      <w:pPr>
        <w:jc w:val="both"/>
      </w:pPr>
      <w:r>
        <w:t xml:space="preserve">springdoc-openapi: Thư viện hỗ trợ tự động tạo tài liệu API theo chuẩn OpenAPI (Swagger UI), giúp đội phát triển dễ dàng kiểm thử và theo dõi các endpoint trong quá trình phát triển.</w:t>
      </w:r>
    </w:p>
    <w:p/>
    <w:p>
      <w:pPr>
        <w:jc w:val="both"/>
      </w:pPr>
      <w:r>
        <w:t xml:space="preserve">Cloudinary Java SDK: Dịch vụ lưu trữ và quản lý ảnh trên nền tảng đám mây. Hệ thống sử dụng Cloudinary để upload, lưu trữ và tối ưu hóa hình ảnh sản phẩm, đảm bảo tốc độ tải ảnh nhanh và tiết kiệm tài nguyên máy chủ.</w:t>
      </w:r>
    </w:p>
    <w:p/>
    <w:p>
      <w:pPr>
        <w:jc w:val="both"/>
      </w:pPr>
      <w:r>
        <w:t xml:space="preserve">Spring Boot Mail kết hợp Gmail SMTP: Được sử dụng để gửi email tự động trong các luồng nghiệp vụ như xác thực OTP khi đăng ký tài khoản, đặt lại mật khẩu và thông báo trạng thái đơn hàng cho khách hàng.</w:t>
      </w:r>
    </w:p>
    <w:p/>
    <w:p>
      <w:pPr>
        <w:pStyle w:val="Heading2"/>
      </w:pPr>
      <w:r>
        <w:rPr>
          <w:b/>
          <w:bCs/>
        </w:rPr>
        <w:t xml:space="preserve">Mục 2.2.2 – Công nghệ phát triển Frontend</w:t>
      </w:r>
    </w:p>
    <w:p/>
    <w:p>
      <w:r>
        <w:rPr>
          <w:b/>
          <w:bCs/>
          <w:color w:val="1F3864"/>
        </w:rPr>
        <w:t xml:space="preserve">Ngôn ngữ lập trình: JavaScript (ES6+)</w:t>
      </w:r>
    </w:p>
    <w:p/>
    <w:p>
      <w:pPr>
        <w:jc w:val="both"/>
      </w:pPr>
      <w:r>
        <w:t xml:space="preserve">Phần giao diện người dùng được xây dựng bằng JavaScript hiện đại (ES6+), kết hợp với thư viện React để tạo ra trải nghiệm người dùng mượt mà và linh hoạt. Kiến trúc component-based giúp phân tách giao diện thành các thành phần độc lập, dễ tái sử dụng và bảo trì.</w:t>
      </w:r>
    </w:p>
    <w:p/>
    <w:p>
      <w:r>
        <w:rPr>
          <w:b/>
          <w:bCs/>
          <w:color w:val="1F3864"/>
        </w:rPr>
        <w:t xml:space="preserve">Framework và thư viện:</w:t>
      </w:r>
    </w:p>
    <w:p/>
    <w:p>
      <w:pPr>
        <w:jc w:val="both"/>
      </w:pPr>
      <w:r>
        <w:t xml:space="preserve">ReactJS (19.2.0): Thư viện frontend mã nguồn mở do Meta phát triển, được sử dụng để xây dựng giao diện người dùng theo mô hình component với hiệu năng cao thông qua cơ chế Virtual DOM.</w:t>
      </w:r>
    </w:p>
    <w:p/>
    <w:p>
      <w:pPr>
        <w:jc w:val="both"/>
      </w:pPr>
      <w:r>
        <w:t xml:space="preserve">React Router DOM (6.30.3): Thư viện quản lý điều hướng phía client, hỗ trợ xây dựng ứng dụng SPA (Single Page Application) với khả năng chuyển trang mượt mà mà không cần tải lại toàn bộ trang.</w:t>
      </w:r>
    </w:p>
    <w:p/>
    <w:p>
      <w:pPr>
        <w:jc w:val="both"/>
      </w:pPr>
      <w:r>
        <w:t xml:space="preserve">Fetch API (thông qua apiClient.js): Thay vì sử dụng thư viện bên ngoài, hệ thống tận dụng Fetch API được tích hợp sẵn trong trình duyệt để thực hiện các yêu cầu HTTP. Toàn bộ logic gọi API được đóng gói trong module src/services/apiClient.js với địa chỉ gốc là http://localhost:8080/tawatch, giúp quản lý tập trung và dễ bảo trì.</w:t>
      </w:r>
    </w:p>
    <w:p/>
    <w:p>
      <w:pPr>
        <w:jc w:val="both"/>
      </w:pPr>
      <w:r>
        <w:t xml:space="preserve">Vite (8.0.12): Công cụ build thế hệ mới, cung cấp tốc độ khởi động và Hot Module Replacement (HMR) cực nhanh trong quá trình phát triển, đồng thời tối ưu hóa bundle khi build cho môi trường production.</w:t>
      </w:r>
    </w:p>
    <w:p/>
    <w:p>
      <w:pPr>
        <w:jc w:val="both"/>
      </w:pPr>
      <w:r>
        <w:t xml:space="preserve">CSS3: Hệ thống sử dụng CSS thuần kết hợp với các tiện ích theo phong cách Tailwind để thiết kế giao diện, đảm bảo tính nhất quán về mặt thẩm mỹ và khả năng kiểm soát cao trên toàn bộ các thành phần.</w:t>
      </w:r>
    </w:p>
    <w:p/>
    <w:p>
      <w:pPr>
        <w:pStyle w:val="Heading2"/>
      </w:pPr>
      <w:r>
        <w:rPr>
          <w:b/>
          <w:bCs/>
        </w:rPr>
        <w:t xml:space="preserve">Mục 2.2.4 – Dịch vụ bên thứ 3</w:t>
      </w:r>
    </w:p>
    <w:p/>
    <w:p>
      <w:pPr>
        <w:jc w:val="both"/>
      </w:pPr>
      <w:r>
        <w:t xml:space="preserve">Cloudinary: Dịch vụ lưu trữ và quản lý tài nguyên media trên nền tảng đám mây. Hệ thống tích hợp Cloudinary để upload, lưu trữ và tối ưu hóa hình ảnh sản phẩm, đảm bảo tốc độ tải ảnh nhanh và giảm tải cho máy chủ ứng dụng.</w:t>
      </w:r>
    </w:p>
    <w:p/>
    <w:p>
      <w:pPr>
        <w:jc w:val="both"/>
      </w:pPr>
      <w:r>
        <w:t xml:space="preserve">VNPay: Cổng thanh toán trực tuyến được tích hợp ở mức xây dựng luồng khởi tạo giao dịch (/payments/vnpay/initiate) và xử lý callback (/payments/vnpay/callback) phục vụ môi trường thử nghiệm. Trong giai đoạn hiện tại, luồng thanh toán VNPay hoạt động ở chế độ mô phỏng; việc kết nối với hệ thống VNPay production sẽ được hoàn thiện trong các phiên bản tiếp theo.</w:t>
      </w:r>
    </w:p>
    <w:p/>
    <w:p>
      <w:pPr>
        <w:jc w:val="both"/>
      </w:pPr>
      <w:r>
        <w:t xml:space="preserve">Chuyển khoản ngân hàng (Bank Transfer): Phương thức thanh toán chuyển khoản ngân hàng được hỗ trợ đầy đủ ở cả phía backend (endpoint /payments/bank-transfer/initiate và /{transactionId}/confirm) và phía frontend (tùy chọn BANK_TRANSFER trong giao diện thanh toán), cho phép khách hàng lựa chọn hình thức thanh toán này khi đặt hàng.</w:t>
      </w:r>
    </w:p>
    <w:p/>
    <w:p>
      <w:pPr>
        <w:jc w:val="both"/>
      </w:pPr>
      <w:r>
        <w:t xml:space="preserve">Gmail SMTP: Dịch vụ gửi email thông qua giao thức SMTP của Gmail, được tích hợp qua Spring Boot Mail để tự động gửi mã OTP xác thực tài khoản, email đặt lại mật khẩu và thông báo trạng thái đơn hàng đến khách hàng.</w:t>
      </w:r>
    </w:p>
    <w:p/>
    <w:p>
      <w:pPr>
        <w:pStyle w:val="Heading2"/>
      </w:pPr>
      <w:r>
        <w:rPr>
          <w:b/>
          <w:bCs/>
        </w:rPr>
        <w:t xml:space="preserve">Mục 2.2.5 – Công cụ hỗ trợ</w:t>
      </w:r>
    </w:p>
    <w:p/>
    <w:p>
      <w:pPr>
        <w:jc w:val="both"/>
      </w:pPr>
      <w:r>
        <w:t xml:space="preserve">Maven: Công cụ quản lý phụ thuộc và build tự động cho dự án Java/Spring Boot. Maven quản lý toàn bộ các thư viện bên thứ ba thông qua file pom.xml, đảm bảo tính nhất quán về phiên bản trong suốt quá trình phát triển.</w:t>
      </w:r>
    </w:p>
    <w:p/>
    <w:p>
      <w:pPr>
        <w:jc w:val="both"/>
      </w:pPr>
      <w:r>
        <w:t xml:space="preserve">npm: Công cụ quản lý package cho JavaScript/Node.js, được sử dụng để cài đặt và quản lý các thư viện phía frontend.</w:t>
      </w:r>
    </w:p>
    <w:p/>
    <w:p>
      <w:pPr>
        <w:jc w:val="both"/>
      </w:pPr>
      <w:r>
        <w:t xml:space="preserve">Git: Hệ thống quản lý phiên bản mã nguồn phân tán, hỗ trợ làm việc nhóm hiệu quả thông qua các nhánh (branch) và lịch sử thay đổi rõ ràng.</w:t>
      </w:r>
    </w:p>
    <w:p/>
    <w:p>
      <w:pPr>
        <w:jc w:val="both"/>
      </w:pPr>
      <w:r>
        <w:t xml:space="preserve">Postman: Công cụ kiểm thử và tài liệu hóa API backend, cho phép đội phát triển gửi các yêu cầu HTTP và kiểm tra phản hồi của từng endpoint trong quá trình phát triển.</w:t>
      </w:r>
    </w:p>
    <w:p/>
    <w:p>
      <w:pPr>
        <w:pStyle w:val="Heading2"/>
      </w:pPr>
      <w:r>
        <w:rPr>
          <w:b/>
          <w:bCs/>
        </w:rPr>
        <w:t xml:space="preserve">Mục 2.3 – Điều chỉnh mô tả chức năng (các đoạn cần sửa)</w:t>
      </w:r>
    </w:p>
    <w:p/>
    <w:p>
      <w:r>
        <w:rPr>
          <w:b/>
          <w:bCs/>
          <w:color w:val="1F3864"/>
        </w:rPr>
        <w:t xml:space="preserve">a) Đăng ký và đăng nhập tài khoản:</w:t>
      </w:r>
    </w:p>
    <w:p/>
    <w:p>
      <w:pPr>
        <w:jc w:val="both"/>
      </w:pPr>
      <w:r>
        <w:t xml:space="preserve">Hệ thống hỗ trợ đăng ký tài khoản thông qua địa chỉ email kết hợp xác thực OTP. Sau khi nhập email, hệ thống gửi mã OTP về hộp thư của người dùng để xác minh tính hợp lệ trước khi cho phép hoàn tất đăng ký. Quy trình đăng nhập sử dụng email và mật khẩu, kết hợp với cơ chế JWT để duy trì phiên làm việc bảo mật. Chức năng đăng nhập qua tài khoản Google đang trong giai đoạn phát triển; giao diện đã chuẩn bị sẵn nút đăng nhập Google nhưng phần xử lý OAuth ở phía backend chưa được triển khai hoàn chỉnh.</w:t>
      </w:r>
    </w:p>
    <w:p/>
    <w:p>
      <w:r>
        <w:rPr>
          <w:b/>
          <w:bCs/>
          <w:color w:val="1F3864"/>
        </w:rPr>
        <w:t xml:space="preserve">b) Phân quyền người dùng:</w:t>
      </w:r>
    </w:p>
    <w:p/>
    <w:p>
      <w:pPr>
        <w:jc w:val="both"/>
      </w:pPr>
      <w:r>
        <w:t xml:space="preserve">Hệ thống phân chia người dùng thành ba vai trò chính: ADMIN (quản trị viên hệ thống), STAFF (nhân viên) và CUSTOMER (khách hàng). Việc kiểm soát quyền truy cập được thực hiện tại tầng backend thông qua Spring Security, trong khi phía frontend sử dụng component AdminRoute để bảo vệ các trang quản trị, ngăn người dùng thông thường truy cập trái phép.</w:t>
      </w:r>
    </w:p>
    <w:p/>
    <w:p>
      <w:r>
        <w:rPr>
          <w:b/>
          <w:bCs/>
          <w:color w:val="1F3864"/>
        </w:rPr>
        <w:t xml:space="preserve">c) Thanh toán:</w:t>
      </w:r>
    </w:p>
    <w:p/>
    <w:p>
      <w:pPr>
        <w:jc w:val="both"/>
      </w:pPr>
      <w:r>
        <w:t xml:space="preserve">Hệ thống hỗ trợ ba phương thức thanh toán: thanh toán khi nhận hàng (COD), chuyển khoản ngân hàng (Bank Transfer) và thanh toán qua cổng VNPay. Trong đó, COD và chuyển khoản ngân hàng hoạt động đầy đủ. Phương thức VNPay đã được xây dựng luồng khởi tạo và callback phục vụ môi trường thử nghiệm; việc kết nối production sẽ được hoàn thiện trong giai đoạn phát triển tiếp theo.</w:t>
      </w:r>
    </w:p>
    <w:p/>
    <w:p>
      <w:r>
        <w:rPr>
          <w:b/>
          <w:bCs/>
          <w:color w:val="1F3864"/>
        </w:rPr>
        <w:t xml:space="preserve">d) Quản lý tồn kho:</w:t>
      </w:r>
    </w:p>
    <w:p/>
    <w:p>
      <w:pPr>
        <w:jc w:val="both"/>
      </w:pPr>
      <w:r>
        <w:t xml:space="preserve">Tồn kho sản phẩm được quản lý thông qua trường stock_quantity của bảng watch_variant, phản ánh số lượng hàng thực tế cho từng biến thể đồng hồ. Hệ thống tự động cập nhật tồn kho khi có giao dịch bán hàng hoặc hủy đơn. Chức năng quản lý nhà cung cấp, nhập kho và xuất kho đã được thiết kế ở tầng cơ sở dữ liệu (các bảng supplier, import_receipt, import_receipt_item) nhưng chưa có giao diện và API hoàn chỉnh; đây là hướng phát triển trong các phiên bản tiếp theo.</w:t>
      </w:r>
    </w:p>
    <w:p/>
    <w:p>
      <w:r>
        <w:rPr>
          <w:b/>
          <w:bCs/>
          <w:color w:val="1F3864"/>
        </w:rPr>
        <w:t xml:space="preserve">e) Danh sách yêu thích (Wishlist):</w:t>
      </w:r>
    </w:p>
    <w:p/>
    <w:p>
      <w:pPr>
        <w:jc w:val="both"/>
      </w:pPr>
      <w:r>
        <w:t xml:space="preserve">Tính năng danh sách yêu thích đã được thiết kế ở tầng cơ sở dữ liệu với bảng wishlist lưu trữ liên kết giữa người dùng và biến thể sản phẩm. Tuy nhiên, phần API backend và giao diện frontend cho chức năng này chưa được triển khai đầy đủ và sẽ được bổ sung trong giai đoạn phát triển tiếp theo.</w:t>
      </w:r>
    </w:p>
    <w:p/>
    <w:p>
      <w:r>
        <w:rPr>
          <w:b/>
          <w:bCs/>
          <w:color w:val="1F3864"/>
        </w:rPr>
        <w:t xml:space="preserve">f) Mã giảm giá:</w:t>
      </w:r>
    </w:p>
    <w:p/>
    <w:p>
      <w:pPr>
        <w:jc w:val="both"/>
      </w:pPr>
      <w:r>
        <w:t xml:space="preserve">Hệ thống hỗ trợ chức năng áp dụng mã giảm giá trong quá trình thanh toán. Phía backend đã có đầy đủ API quản lý chương trình khuyến mãi (promotion) và mã giảm giá (coupon). Phía frontend cho phép khách hàng nhập và kiểm tra mã giảm giá tại trang thanh toán. Giao diện quản lý mã giảm giá dành cho admin đang được phát triển và sẽ hoàn thiện trong phiên bản tiếp theo.</w:t>
      </w:r>
    </w:p>
    <w:p/>
    <w:p>
      <w:r>
        <w:rPr>
          <w:b/>
          <w:bCs/>
          <w:color w:val="1F3864"/>
        </w:rPr>
        <w:t xml:space="preserve">g) Đánh giá sản phẩm:</w:t>
      </w:r>
    </w:p>
    <w:p/>
    <w:p>
      <w:pPr>
        <w:jc w:val="both"/>
      </w:pPr>
      <w:r>
        <w:t xml:space="preserve">Hệ thống cho phép khách hàng gửi đánh giá và bình luận cho sản phẩm sau khi đơn hàng đã được giao thành công (trạng thái DELIVERED). Điều này đảm bảo các đánh giá đến từ người mua thực tế, nâng cao độ tin cậy. Phía backend đã có đầy đủ API để tạo, lấy danh sách, duyệt và xóa đánh giá. Giao diện admin quản lý đánh giá đang được phát triển và sẽ được bổ sung trong phiên bản tiếp theo.</w:t>
      </w:r>
    </w:p>
    <w:p/>
    <w:p>
      <w:r>
        <w:rPr>
          <w:b/>
          <w:bCs/>
          <w:color w:val="1F3864"/>
        </w:rPr>
        <w:t xml:space="preserve">h) Báo cáo và thống kê:</w:t>
      </w:r>
    </w:p>
    <w:p/>
    <w:p>
      <w:pPr>
        <w:jc w:val="both"/>
      </w:pPr>
      <w:r>
        <w:t xml:space="preserve">Hệ thống cung cấp giao diện tổng quan (Dashboard) cho quản trị viên với các chỉ số cơ bản về doanh thu, đơn hàng và sản phẩm. Trong giai đoạn hiện tại, dashboard hoạt động ở mức hiển thị tổng quan; các tính năng báo cáo chuyên sâu, biểu đồ phân tích và xuất dữ liệu ra file Excel hoặc PDF sẽ được bổ sung trong các phiên bản phát triển tiếp theo.</w:t>
      </w:r>
    </w:p>
    <w:p/>
    <w:p>
      <w:pPr>
        <w:pStyle w:val="Heading1"/>
      </w:pPr>
      <w:r>
        <w:rPr>
          <w:b/>
          <w:bCs/>
        </w:rPr>
        <w:t xml:space="preserve">CHƯƠNG 3 – THIẾT KẾ</w:t>
      </w:r>
    </w:p>
    <w:p>
      <w:pPr>
        <w:pStyle w:val="Heading2"/>
      </w:pPr>
      <w:r>
        <w:rPr>
          <w:b/>
          <w:bCs/>
        </w:rPr>
        <w:t xml:space="preserve">Mục 3.1 – Mô hình dữ liệu</w:t>
      </w:r>
    </w:p>
    <w:p/>
    <w:p>
      <w:pPr>
        <w:pStyle w:val="Heading3"/>
      </w:pPr>
      <w:r>
        <w:rPr>
          <w:b/>
          <w:bCs/>
        </w:rPr>
        <w:t xml:space="preserve">3.1.1 – Danh sách bảng trong cơ sở dữ liệu</w:t>
      </w:r>
    </w:p>
    <w:p/>
    <w:p>
      <w:pPr>
        <w:jc w:val="both"/>
      </w:pPr>
      <w:r>
        <w:t xml:space="preserve">Cơ sở dữ liệu của hệ thống TAWatch được thiết kế gồm 28 bảng, phản ánh đầy đủ các nghiệp vụ cốt lõi của một nền tảng thương mại điện tử bán đồng hồ trực tuyến. Dưới đây là danh sách các bảng và mô tả chức năng tương ứng: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Tên bảng</w:t>
            </w:r>
          </w:p>
        </w:tc>
        <w:tc>
          <w:tcPr>
            <w:tcW w:type="dxa" w:w="6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Mô tả chức năng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user</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thông tin tài khoản người dùng bao gồm email, mật khẩu (đã mã hóa), vai trò (ADMIN, STAFF, CUSTOMER) và trạng thái hoạt động.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user_address</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địa chỉ giao hàng của người dùng. Mỗi người dùng có thể có nhiều địa chỉ, trong đó có một địa chỉ mặc định.</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thông tin chung của mẫu đồng hồ: mã SKU, tên, thương hiệu, danh mục, phân khúc, mô tả, loại máy, chất liệu kính, độ dày, khả năng chống nước, trữ năng lượng, loại pin, tính năng và trạng thái hiển thị.</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biến thể bán hàng của từng mẫu đồng hồ: màu mặt số, màu dây, chất liệu dây, kích thước mặt, giá bán, ảnh đại diện, số lượng tồn kho và trạng thái. Đây là đơn vị thực tế được thêm vào giỏ hàng và đặt hàng.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watch_variant_image</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danh sách ảnh cho từng biến thể đồng hồ, bao gồm đường dẫn ảnh (url), mã quản lý trên Cloudinary (public_id), mô tả ảnh (alt_text), cờ đánh dấu ảnh chính và thứ tự sắp xếp.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brand</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thương hiệu đồng hồ: tên, quốc gia xuất xứ, mô tả, đường dẫn logo và trạng thái hiển thị.</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category</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danh mục sản phẩm với hỗ trợ cấu trúc cha-con thông qua trường parent_id, cho phép tổ chức danh mục theo nhiều cấp. Mỗi danh mục có đường dẫn thân thiện (slug).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segment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phân khúc sản phẩm và xác định phương thức giao hàng phù hợp (EXTERNAL_SHIPPER – giao qua đơn vị vận chuyển hoặc DIRECT_SHOP – khách tự đến lấy tại cửa hàng).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color</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danh mục màu sắc, được sử dụng để xác định màu mặt số và màu dây trong bảng watch_variant.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cart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giỏ hàng. Đối với người dùng đã đăng nhập, giỏ hàng liên kết với user_id; đối với khách vãng lai, giỏ hàng được nhận diện thông qua session_id.</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cart_item</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chi tiết các sản phẩm trong giỏ hàng, liên kết với watch_variant_id để xác định đúng biến thể sản phẩm mà khách hàng chọn.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tổng quát của đơn hàng: mã đơn (order_code), thông tin người nhận, địa chỉ giao hàng và ảnh chụp địa chỉ tại thời điểm đặt (shipping_address_snapshot), tổng tiền hàng, chiết khấu, phí vận chuyển, tổng thanh toán, phương thức thanh toán, trạng thái thanh toán, trạng thái đơn hàng, phương thức giao hàng, mã vận đơn (tracking_code) và shipper phụ trách. Hệ thống hỗ trợ cả đơn hàng của khách đã đăng nhập và khách vãng lai.</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order_item</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chi tiết từng sản phẩm trong đơn hàng, liên kết với watch_variant_id và lưu thêm ảnh chụp thông tin sản phẩm tại thời điểm mua (product_snapshot dạng JSON) để đảm bảo tính toàn vẹn dữ liệu khi sản phẩm được chỉnh sửa sau này.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order_status_history</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Ghi lại lịch sử thay đổi trạng thái của từng đơn hàng, cho phép theo dõi toàn bộ quá trình xử lý từ khi đặt hàng đến khi giao thành công.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payment_transaction</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Ghi nhận kết quả giao dịch thanh toán với các thông tin: mã giao dịch (transaction_code), cổng thanh toán (gateway), số tiền, trạng thái và dữ liệu phản hồi từ cổng thanh toán (response_data).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promotion</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các chương trình khuyến mãi, bao gồm tên, mô tả, loại giảm giá (phần trăm hoặc số tiền cố định), điều kiện áp dụng và thời gian hiệu lực.</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coupon</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các mã giảm giá cụ thể phát sinh từ chương trình khuyến mãi. Mỗi coupon liên kết với một promotion, có code duy nhất, thông tin người được cấp, trạng thái sử dụng và thời gian hết hạn.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review</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đánh giá sản phẩm của khách hàng sau khi đơn hàng được giao thành công. Mỗi đánh giá liên kết với user_id, watch_id và order_id để xác minh tính hợp lệ.</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wishlist</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danh sách sản phẩm yêu thích của người dùng, liên kết user_id với watch_variant_id. Tính năng này đã được thiết kế ở tầng cơ sở dữ liệu và sẽ được bổ sung giao diện trong giai đoạn phát triển tiếp theo.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otp_verification</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các mã OTP được gửi cho người dùng trong các luồng xác thực, bao gồm: email nhận mã, nội dung mã, mục đích sử dụng (đăng ký hoặc đặt lại mật khẩu), trạng thái đã dùng, số lần nhập sai và thời gian hết hạn.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refresh_token</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refresh token để duy trì phiên đăng nhập lâu dài cho người dùng mà không cần đăng nhập lại.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shipper</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thông tin nhân viên giao hàng được phân công xử lý các đơn hàng có phương thức giao hàng qua đơn vị vận chuyển.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supplier</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thông tin nhà cung cấp. Bảng đã được thiết kế hoàn chỉnh ở tầng cơ sở dữ liệu; chức năng quản lý nhà cung cấp trên giao diện đang trong giai đoạn phát triển.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supplier_brand</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Bảng trung gian thể hiện quan hệ nhiều-nhiều giữa nhà cung cấp và thương hiệu đồng hồ.</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import_receipt</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thông tin phiếu nhập kho từ nhà cung cấp. Cấu trúc bảng đã được thiết kế; chức năng nhập kho trên giao diện đang trong giai đoạn phát triển.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import_receipt_item</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chi tiết từng dòng hàng trong phiếu nhập kho, liên kết với watch_variant để xác định biến thể sản phẩm được nhập.</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return_request</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yêu cầu trả hàng của khách hàng. Cấu trúc bảng đã được thiết kế và sẽ được phát triển giao diện trong phiên bản tiếp theo.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return_item</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Lưu chi tiết các sản phẩm trong yêu cầu trả hàng.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admin_log</w:t>
            </w:r>
          </w:p>
        </w:tc>
        <w:tc>
          <w:tcPr>
            <w:tcW w:type="dxa" w:w="6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Ghi lại nhật ký hành động của quản trị viên trong hệ thống, phục vụ mục đích kiểm tra và giám sát.</w:t>
            </w:r>
          </w:p>
        </w:tc>
      </w:tr>
    </w:tbl>
    <w:p/>
    <w:p>
      <w:pPr>
        <w:pStyle w:val="Heading3"/>
      </w:pPr>
      <w:r>
        <w:rPr>
          <w:b/>
          <w:bCs/>
        </w:rPr>
        <w:t xml:space="preserve">3.1.2 – Các thực thể chính trong mô hình dữ liệu</w:t>
      </w:r>
    </w:p>
    <w:p/>
    <w:p>
      <w:r>
        <w:rPr>
          <w:b/>
          <w:bCs/>
          <w:color w:val="1F3864"/>
        </w:rPr>
        <w:t xml:space="preserve">Thực thể USER (Người dùng):</w:t>
      </w:r>
    </w:p>
    <w:p>
      <w:pPr>
        <w:jc w:val="both"/>
      </w:pPr>
      <w:r>
        <w:t xml:space="preserve">Đại diện cho tất cả tài khoản trong hệ thống. Thực thể này lưu trữ thông tin xác thực (email, mật khẩu), vai trò phân quyền (ADMIN, STAFF, CUSTOMER) và trạng thái hoạt động. Địa chỉ giao hàng được tách riêng sang thực thể USER_ADDRESS để hỗ trợ người dùng quản lý nhiều địa chỉ giao hàng khác nhau.</w:t>
      </w:r>
    </w:p>
    <w:p/>
    <w:p>
      <w:r>
        <w:rPr>
          <w:b/>
          <w:bCs/>
          <w:color w:val="1F3864"/>
        </w:rPr>
        <w:t xml:space="preserve">Thực thể WATCH (Đồng hồ):</w:t>
      </w:r>
    </w:p>
    <w:p>
      <w:pPr>
        <w:jc w:val="both"/>
      </w:pPr>
      <w:r>
        <w:t xml:space="preserve">Là thực thể trung tâm của hệ thống, lưu trữ thông tin chung về mẫu đồng hồ. Một mẫu đồng hồ có thể có nhiều biến thể khác nhau về màu sắc, chất liệu dây và kích thước mặt số; mỗi biến thể được lưu trong thực thể WATCH_VARIANT. Ảnh của từng biến thể được quản lý qua thực thể WATCH_VARIANT_IMAGE, cho phép mỗi biến thể có nhiều ảnh với thứ tự hiển thị riêng.</w:t>
      </w:r>
    </w:p>
    <w:p/>
    <w:p>
      <w:r>
        <w:rPr>
          <w:b/>
          <w:bCs/>
          <w:color w:val="1F3864"/>
        </w:rPr>
        <w:t xml:space="preserve">Thực thể ORDER (Đơn hàng):</w:t>
      </w:r>
    </w:p>
    <w:p>
      <w:pPr>
        <w:jc w:val="both"/>
      </w:pPr>
      <w:r>
        <w:t xml:space="preserve">Ghi nhận toàn bộ thông tin của một giao dịch mua hàng, hỗ trợ cả khách hàng đã đăng nhập và khách vãng lai. Đơn hàng liên kết với lịch sử trạng thái (ORDER_STATUS_HISTORY) để theo dõi quá trình xử lý và với bảng PAYMENT_TRANSACTION để ghi nhận kết quả thanh toán.</w:t>
      </w:r>
    </w:p>
    <w:p/>
    <w:p>
      <w:r>
        <w:rPr>
          <w:b/>
          <w:bCs/>
          <w:color w:val="1F3864"/>
        </w:rPr>
        <w:t xml:space="preserve">Thực thể WATCH_VARIANT (Biến thể sản phẩm):</w:t>
      </w:r>
    </w:p>
    <w:p>
      <w:pPr>
        <w:jc w:val="both"/>
      </w:pPr>
      <w:r>
        <w:t xml:space="preserve">Là đơn vị thực tế được thêm vào giỏ hàng và đặt hàng. Mỗi biến thể xác định màu mặt số, màu dây, chất liệu dây, kích thước mặt, giá bán và số lượng tồn kho độc lập. Việc tách biến thể thành thực thể riêng cho phép quản lý chính xác tồn kho và giá bán theo từng phiên bản cụ thể của sản phẩm.</w:t>
      </w:r>
    </w:p>
    <w:p/>
    <w:p>
      <w:pPr>
        <w:pStyle w:val="Heading3"/>
      </w:pPr>
      <w:r>
        <w:rPr>
          <w:b/>
          <w:bCs/>
        </w:rPr>
        <w:t xml:space="preserve">3.1.3 – Quan hệ giữa các thực thể</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626"/>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Thực thể A</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Quan hệ</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Thực thể B</w:t>
            </w:r>
          </w:p>
        </w:tc>
        <w:tc>
          <w:tcPr>
            <w:tcW w:type="dxa" w:w="3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Ghi chú</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user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user_address</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Một người dùng có nhiều địa chỉ giao hàng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cart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Khách vãng lai nhận diện qua session_id</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cart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cart_item</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Một giỏ hàng chứa nhiều sản phẩm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cart_item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 –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Giỏ hàng liên kết với biến thể sản phẩm</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brand</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Một thương hiệu có nhiều mẫu đồng hồ</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category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Danh mục tự liên kết qua parent_id (cha-con)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segment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Phân khúc xác định phương thức giao hàng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Một mẫu có nhiều biến thể màu/size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color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Qua dial_color_id và strap_color_id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watch_variant_image</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Một biến thể có nhiều ảnh</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user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Khách vãng lai dùng guest_email/phone/name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order_item</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Một đơn hàng có nhiều dòng sản phẩm</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order_item</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N – 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Lưu thêm product_snapshot (JSON)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order_status_history</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Lịch sử thay đổi trạng thái đơn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payment_transaction</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Một đơn có thể có nhiều giao dịch thanh toán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promotion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coupon</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Một chương trình sinh nhiều mã giảm giá</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coupon</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N – 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Đơn hàng tham chiếu coupon qua coupon_id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Qua bảng wishlist (chưa có UI)</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user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review</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Một người dùng có nhiều đánh giá</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review</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Một sản phẩm có nhiều đánh giá</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order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review</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Đảm bảo chỉ người mua mới được đánh giá</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shipper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order</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Shipper phụ trách nhiều đơn hàng</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supplier</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N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brand</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Qua bảng supplier_brand (chưa có UI)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supplier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import_receipt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Phiếu nhập kho (chưa có UI)</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import_receipt</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1 – 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import_receipt_item</w:t>
            </w:r>
          </w:p>
        </w:tc>
        <w:tc>
          <w:tcPr>
            <w:tcW w:type="dxa" w:w="3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Chi tiết phiếu nhập (chưa có UI)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import_receipt_item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 –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watch_variant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Biến thể được nhập kho (chưa có UI)</w:t>
            </w:r>
          </w:p>
        </w:tc>
      </w:tr>
    </w:tbl>
    <w:p/>
    <w:p>
      <w:pPr>
        <w:pStyle w:val="Heading1"/>
      </w:pPr>
      <w:r>
        <w:rPr>
          <w:b/>
          <w:bCs/>
        </w:rPr>
        <w:t xml:space="preserve">CHƯƠNG 4 – KẾT LUẬN</w:t>
      </w:r>
    </w:p>
    <w:p>
      <w:pPr>
        <w:pStyle w:val="Heading2"/>
      </w:pPr>
      <w:r>
        <w:rPr>
          <w:b/>
          <w:bCs/>
        </w:rPr>
        <w:t xml:space="preserve">4.1 – Kết quả đối chiếu với mục tiêu</w:t>
      </w:r>
    </w:p>
    <w:p/>
    <w:p>
      <w:pPr>
        <w:jc w:val="both"/>
      </w:pPr>
      <w:r>
        <w:t xml:space="preserve">Sau quá trình nghiên cứu, phân tích và xây dựng, hệ thống website bán đồng hồ trực tuyến TAWatch đã đạt được những kết quả nhất định so với mục tiêu đề ra ban đầu. Bảng dưới đây tổng hợp mức độ hoàn thành của từng hạng mục:</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126"/>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Hạng mục</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Kết quả</w:t>
            </w:r>
          </w:p>
        </w:tc>
        <w:tc>
          <w:tcPr>
            <w:tcW w:type="dxa" w:w="51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Giải thích</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Quản lý tài khoản</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Đạt một phần</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Đã triển khai đầy đủ chức năng đăng ký bằng email/OTP, đăng nhập local, xác thực JWT và đặt lại mật khẩu qua OTP. Chức năng đăng nhập bằng tài khoản Google chưa được tích hợp hoàn chỉnh ở phía backend.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Quản lý sản phẩm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Đạt</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Hệ thống quản lý đầy đủ thông tin đồng hồ theo cấu trúc watch – watch_variant – watch_variant_image, kết hợp quản lý thương hiệu, danh mục, phân khúc và màu sắc. Ảnh sản phẩm được lưu trữ và tối ưu hóa qua Cloudinary.</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Giỏ hàng</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Đạt</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Hỗ trợ giỏ hàng cho cả khách vãng lai (nhận diện qua session_id) và người dùng đã đăng nhập. Giỏ hàng liên kết chính xác với từng biến thể sản phẩm (watch_variant_id).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Thanh toán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Đạt một phần</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Đã triển khai đầy đủ phương thức thanh toán khi nhận hàng (COD) và chuyển khoản ngân hàng. Thanh toán qua VNPay hoạt động ở mức luồng thử nghiệm; tích hợp production sẽ được hoàn thiện trong phiên bản tiếp theo.</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Quản lý đơn hàng</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Đạt</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Khách hàng có thể xem lịch sử và hủy đơn hàng. Quản trị viên có thể xem danh sách, cập nhật trạng thái, cập nhật mã vận đơn và phân công shipper. Lịch sử thay đổi trạng thái được ghi nhận đầy đủ qua bảng order_status_history.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Đánh giá sản phẩm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Đạt một phần</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Khách hàng có thể gửi đánh giá sau khi đơn hàng được giao thành công. Backend đã có API duyệt và xóa đánh giá. Giao diện quản lý đánh giá dành cho admin đang trong giai đoạn phát triển.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Wishlist (Danh sách yêu thích)</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Chưa đạt</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Cấu trúc cơ sở dữ liệu (bảng wishlist) đã được thiết kế. Phần API backend và giao diện frontend chưa được triển khai; chức năng này được đưa vào hướng phát triển của dự án.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Trang quản trị (Admin)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Đạt một phần</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Đã triển khai đầy đủ các chức năng quản lý sản phẩm, biến thể, đơn hàng, khách hàng, danh mục, thương hiệu, phân khúc và màu sắc. Giao diện quản lý mã giảm giá, đánh giá, nhà cung cấp, nhập/xuất kho và báo cáo chuyên sâu đang trong giai đoạn phát triển.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Bảo mật</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Đạt cơ bản</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Backend áp dụng Spring Security kết hợp JWT với phân quyền ba cấp ADMIN, STAFF và CUSTOMER. Frontend sử dụng AdminRoute để bảo vệ các trang quản trị, ngăn người dùng thông thường truy cập trái phép.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Hiệu năng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Không đạt</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Thời gian tải trang thực tế vẫn trên 3 giây và một số API phản hồi chậm hơn 1 giây cho các thao tác thông thường. Hệ thống chưa xử lý tốt khi có nhiều yêu cầu đồng thời.</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Tính khả dụng</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Đạt</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Giao diện được xây dựng bằng React cung cấp trải nghiệm người dùng hiện đại, linh hoạt và thân thiện trên các trình duyệt phổ biến.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Khả năng bảo trì</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Chưa đạt</w:t>
            </w:r>
          </w:p>
        </w:tc>
        <w:tc>
          <w:tcPr>
            <w:tcW w:type="dxa" w:w="5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Backend (Spring Boot) và frontend (React) có cấu trúc service-layer rõ ràng, tuân thủ các nguyên tắc của framework. Tuy nhiên, mã nguồn hiện còn một số log và hàm dư thừa phát sinh trong quá trình kiểm thử thủ công, cần được dọn dẹp trước khi triển khai chính thức.</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Kiểm thử</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Không đạt</w:t>
            </w:r>
          </w:p>
        </w:tc>
        <w:tc>
          <w:tcPr>
            <w:tcW w:type="dxa" w:w="51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Hiện tại chỉ có file test khởi tạo mặc định (TaWatchApplicationTests.java) ở phía backend. Chưa có test nghiệp vụ, integration test hay test cho phía frontend.</w:t>
            </w:r>
          </w:p>
        </w:tc>
      </w:tr>
    </w:tbl>
    <w:p/>
    <w:p>
      <w:pPr>
        <w:pStyle w:val="Heading2"/>
      </w:pPr>
      <w:r>
        <w:rPr>
          <w:b/>
          <w:bCs/>
        </w:rPr>
        <w:t xml:space="preserve">4.2 – Vấn đề tồn đọng</w:t>
      </w:r>
    </w:p>
    <w:p/>
    <w:p>
      <w:pPr>
        <w:jc w:val="both"/>
      </w:pPr>
      <w:r>
        <w:t xml:space="preserve">Bên cạnh những kết quả đạt được, hệ thống vẫn còn một số vấn đề tồn đọng cần được giải quyết trong các giai đoạn phát triển tiếp theo:</w:t>
      </w:r>
    </w:p>
    <w:p/>
    <w:p>
      <w:pPr>
        <w:pStyle w:val="ListParagraph"/>
        <w:numPr>
          <w:ilvl w:val="0"/>
          <w:numId w:val="2"/>
        </w:numPr>
      </w:pPr>
      <w:r>
        <w:t xml:space="preserve">Một số module đã được thiết kế đầy đủ ở tầng cơ sở dữ liệu nhưng chưa có API và giao diện hoàn chỉnh, bao gồm: wishlist (danh sách yêu thích), supplier (nhà cung cấp), import_receipt (phiếu nhập kho) và return_request (yêu cầu trả hàng).</w:t>
      </w:r>
    </w:p>
    <w:p>
      <w:pPr>
        <w:pStyle w:val="ListParagraph"/>
        <w:numPr>
          <w:ilvl w:val="0"/>
          <w:numId w:val="2"/>
        </w:numPr>
      </w:pPr>
      <w:r>
        <w:t xml:space="preserve">Chức năng đăng nhập bằng tài khoản Google chưa được triển khai hoàn chỉnh ở phía backend; giao diện đã chuẩn bị sẵn nhưng phần xử lý OAuth chưa có endpoint tương ứng.</w:t>
      </w:r>
    </w:p>
    <w:p>
      <w:pPr>
        <w:pStyle w:val="ListParagraph"/>
        <w:numPr>
          <w:ilvl w:val="0"/>
          <w:numId w:val="2"/>
        </w:numPr>
      </w:pPr>
      <w:r>
        <w:t xml:space="preserve">Giao diện quản trị (admin) còn thiếu các màn hình quản lý mã giảm giá, chương trình khuyến mãi, đánh giá sản phẩm, nhà cung cấp và nhập/xuất kho.</w:t>
      </w:r>
    </w:p>
    <w:p>
      <w:pPr>
        <w:pStyle w:val="ListParagraph"/>
        <w:numPr>
          <w:ilvl w:val="0"/>
          <w:numId w:val="2"/>
        </w:numPr>
      </w:pPr>
      <w:r>
        <w:t xml:space="preserve">Thanh toán qua VNPay hiện ở mức thử nghiệm/mô phỏng, chưa phải là tích hợp với hệ thống production của VNPay.</w:t>
      </w:r>
    </w:p>
    <w:p>
      <w:pPr>
        <w:pStyle w:val="ListParagraph"/>
        <w:numPr>
          <w:ilvl w:val="0"/>
          <w:numId w:val="2"/>
        </w:numPr>
      </w:pPr>
      <w:r>
        <w:t xml:space="preserve">Dashboard báo cáo còn đơn giản, chỉ hiển thị các chỉ số cơ bản; chưa có biểu đồ phân tích chuyên sâu và tính năng xuất báo cáo ra file Excel hoặc PDF.</w:t>
      </w:r>
    </w:p>
    <w:p>
      <w:pPr>
        <w:pStyle w:val="ListParagraph"/>
        <w:numPr>
          <w:ilvl w:val="0"/>
          <w:numId w:val="2"/>
        </w:numPr>
      </w:pPr>
      <w:r>
        <w:t xml:space="preserve">Hệ thống chưa có bộ kiểm thử tự động đủ độ phủ, dẫn đến nguy cơ xuất hiện lỗi hồi quy (regression bug) khi thêm tính năng mới hoặc chỉnh sửa các chức năng hiện có.</w:t>
      </w:r>
    </w:p>
    <w:p>
      <w:pPr>
        <w:pStyle w:val="ListParagraph"/>
        <w:numPr>
          <w:ilvl w:val="0"/>
          <w:numId w:val="2"/>
        </w:numPr>
      </w:pPr>
      <w:r>
        <w:t xml:space="preserve">Hiệu năng hệ thống chưa đáp ứng kỳ vọng; thời gian phản hồi cần được tối ưu hóa trước khi triển khai môi trường production với lượng người dùng lớn.</w:t>
      </w:r>
    </w:p>
    <w:p/>
    <w:p>
      <w:pPr>
        <w:pStyle w:val="Heading2"/>
      </w:pPr>
      <w:r>
        <w:rPr>
          <w:b/>
          <w:bCs/>
        </w:rPr>
        <w:t xml:space="preserve">4.3 – Hướng phát triển</w:t>
      </w:r>
    </w:p>
    <w:p/>
    <w:p>
      <w:pPr>
        <w:jc w:val="both"/>
      </w:pPr>
      <w:r>
        <w:t xml:space="preserve">Dựa trên các vấn đề tồn đọng và tiềm năng mở rộng của hệ thống, nhóm đề xuất các hướng phát triển trong thời gian tới như sau:</w:t>
      </w:r>
    </w:p>
    <w:p/>
    <w:p>
      <w:pPr>
        <w:pStyle w:val="ListParagraph"/>
        <w:numPr>
          <w:ilvl w:val="0"/>
          <w:numId w:val="2"/>
        </w:numPr>
      </w:pPr>
      <w:r>
        <w:t xml:space="preserve">Hoàn thiện chức năng đăng nhập bằng tài khoản Google thông qua tích hợp OAuth 2.0 đầy đủ ở phía backend.</w:t>
      </w:r>
    </w:p>
    <w:p>
      <w:pPr>
        <w:pStyle w:val="ListParagraph"/>
        <w:numPr>
          <w:ilvl w:val="0"/>
          <w:numId w:val="2"/>
        </w:numPr>
      </w:pPr>
      <w:r>
        <w:t xml:space="preserve">Xây dựng giao diện và API hoàn chỉnh cho module danh sách yêu thích (wishlist), cho phép người dùng lưu và quản lý các sản phẩm quan tâm.</w:t>
      </w:r>
    </w:p>
    <w:p>
      <w:pPr>
        <w:pStyle w:val="ListParagraph"/>
        <w:numPr>
          <w:ilvl w:val="0"/>
          <w:numId w:val="2"/>
        </w:numPr>
      </w:pPr>
      <w:r>
        <w:t xml:space="preserve">Phát triển module quản lý nhà cung cấp, nhập kho, xuất kho và lịch sử nhập/xuất kho với đầy đủ giao diện và API.</w:t>
      </w:r>
    </w:p>
    <w:p>
      <w:pPr>
        <w:pStyle w:val="ListParagraph"/>
        <w:numPr>
          <w:ilvl w:val="0"/>
          <w:numId w:val="2"/>
        </w:numPr>
      </w:pPr>
      <w:r>
        <w:t xml:space="preserve">Bổ sung giao diện admin cho các chức năng quản lý mã giảm giá, chương trình khuyến mãi, đánh giá sản phẩm và quản lý shipper.</w:t>
      </w:r>
    </w:p>
    <w:p>
      <w:pPr>
        <w:pStyle w:val="ListParagraph"/>
        <w:numPr>
          <w:ilvl w:val="0"/>
          <w:numId w:val="2"/>
        </w:numPr>
      </w:pPr>
      <w:r>
        <w:t xml:space="preserve">Tích hợp VNPay production và bổ sung thêm các phương thức thanh toán phổ biến như MoMo và ZaloPay.</w:t>
      </w:r>
    </w:p>
    <w:p>
      <w:pPr>
        <w:pStyle w:val="ListParagraph"/>
        <w:numPr>
          <w:ilvl w:val="0"/>
          <w:numId w:val="2"/>
        </w:numPr>
      </w:pPr>
      <w:r>
        <w:t xml:space="preserve">Nâng cấp dashboard với biểu đồ phân tích doanh thu, thống kê sản phẩm bán chạy và tính năng xuất báo cáo ra file Excel/PDF.</w:t>
      </w:r>
    </w:p>
    <w:p>
      <w:pPr>
        <w:pStyle w:val="ListParagraph"/>
        <w:numPr>
          <w:ilvl w:val="0"/>
          <w:numId w:val="2"/>
        </w:numPr>
      </w:pPr>
      <w:r>
        <w:t xml:space="preserve">Tích hợp WebSocket để gửi thông báo theo thời gian thực cho quản trị viên khi có đơn hàng mới hoặc cập nhật trạng thái quan trọng.</w:t>
      </w:r>
    </w:p>
    <w:p>
      <w:pPr>
        <w:pStyle w:val="ListParagraph"/>
        <w:numPr>
          <w:ilvl w:val="0"/>
          <w:numId w:val="2"/>
        </w:numPr>
      </w:pPr>
      <w:r>
        <w:t xml:space="preserve">Xây dựng bộ kiểm thử tự động bao gồm unit test và integration test cho backend, cùng với component test và end-to-end test cho frontend.</w:t>
      </w:r>
    </w:p>
    <w:p>
      <w:pPr>
        <w:pStyle w:val="ListParagraph"/>
        <w:numPr>
          <w:ilvl w:val="0"/>
          <w:numId w:val="2"/>
        </w:numPr>
      </w:pPr>
      <w:r>
        <w:t xml:space="preserve">Tối ưu hóa hiệu năng hệ thống thông qua caching, lazy loading và cải thiện thời gian phản hồi của các API.</w:t>
      </w:r>
    </w:p>
    <w:p/>
    <w:p>
      <w:pPr>
        <w:pStyle w:val="Heading1"/>
      </w:pPr>
      <w:r>
        <w:rPr>
          <w:b/>
          <w:bCs/>
        </w:rPr>
        <w:t xml:space="preserve">TÀI LIỆU THAM KHẢO</w:t>
      </w:r>
    </w:p>
    <w:p/>
    <w:p>
      <w:pPr>
        <w:jc w:val="both"/>
      </w:pPr>
      <w:r>
        <w:t xml:space="preserve">[1] Spring Boot Documentation – https://spring.io/projects/spring-boot</w:t>
      </w:r>
    </w:p>
    <w:p>
      <w:pPr>
        <w:jc w:val="both"/>
      </w:pPr>
      <w:r>
        <w:t xml:space="preserve">[2] Spring Security Documentation – https://spring.io/projects/spring-security</w:t>
      </w:r>
    </w:p>
    <w:p>
      <w:pPr>
        <w:jc w:val="both"/>
      </w:pPr>
      <w:r>
        <w:t xml:space="preserve">[3] Spring Data JPA Documentation – https://spring.io/projects/spring-data-jpa</w:t>
      </w:r>
    </w:p>
    <w:p>
      <w:pPr>
        <w:jc w:val="both"/>
      </w:pPr>
      <w:r>
        <w:t xml:space="preserve">[4] MySQL Documentation – https://dev.mysql.com/doc/</w:t>
      </w:r>
    </w:p>
    <w:p>
      <w:pPr>
        <w:jc w:val="both"/>
      </w:pPr>
      <w:r>
        <w:t xml:space="preserve">[5] MapStruct Documentation – https://mapstruct.org/documentation/</w:t>
      </w:r>
    </w:p>
    <w:p>
      <w:pPr>
        <w:jc w:val="both"/>
      </w:pPr>
      <w:r>
        <w:t xml:space="preserve">[6] Cloudinary Java SDK Documentation – https://cloudinary.com/documentation/java_integration</w:t>
      </w:r>
    </w:p>
    <w:p>
      <w:pPr>
        <w:jc w:val="both"/>
      </w:pPr>
      <w:r>
        <w:t xml:space="preserve">[7] React Documentation – https://react.dev/</w:t>
      </w:r>
    </w:p>
    <w:p>
      <w:pPr>
        <w:jc w:val="both"/>
      </w:pPr>
      <w:r>
        <w:t xml:space="preserve">[8] React Router Documentation – https://reactrouter.com/</w:t>
      </w:r>
    </w:p>
    <w:p>
      <w:pPr>
        <w:jc w:val="both"/>
      </w:pPr>
      <w:r>
        <w:t xml:space="preserve">[9] Vite Documentation – https://vitejs.dev/guide/</w:t>
      </w:r>
    </w:p>
    <w:p>
      <w:pPr>
        <w:jc w:val="both"/>
      </w:pPr>
      <w:r>
        <w:t xml:space="preserve">[10] PlantUML – Công cụ tạo sơ đồ từ mã văn bản – https://plantuml.com/guide</w:t>
      </w:r>
    </w:p>
    <w:p>
      <w:pPr>
        <w:jc w:val="both"/>
      </w:pPr>
      <w:r>
        <w:t xml:space="preserve">[11] Docker Documentation – https://docs.docker.com/</w:t>
      </w:r>
    </w:p>
    <w:p/>
    <w:p>
      <w:pPr>
        <w:pStyle w:val="Heading1"/>
      </w:pPr>
      <w:r>
        <w:rPr>
          <w:b/>
          <w:bCs/>
        </w:rPr>
        <w:t xml:space="preserve">PHỤ LỤC – LỖI CHÍNH TẢ / THUẬT NGỮ CẦN RÀ SOÁT</w:t>
      </w:r>
    </w:p>
    <w:p/>
    <w:p>
      <w:pPr>
        <w:jc w:val="both"/>
      </w:pPr>
      <w:r>
        <w:t xml:space="preserve">Trong quá trình rà soát toàn bộ báo cáo, phát hiện một số lỗi chính tả và thuật ngữ chưa nhất quán cần được sửa lại như sau:</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Sai</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Đúng</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Ghi chú</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"cập nhập"</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"cập nhật"</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Xuất hiện nhiều lần trong toàn bộ tài liệu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"chứ năng"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"chức năng"</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Lỗi đánh máy</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"sản phầm"</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"sản phẩm"</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Lỗi đánh máy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"tổng quản"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"tổng quan"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Ví dụ: "Màn hình tổng quản cho admin"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"ko"</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"không"</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Ngôn ngữ không phù hợp với văn phong báo cáo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"lịch xử nhập"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"lịch sử nhập"</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Lỗi đánh máy</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"KẾT luận"</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"KẾT LUẬN"</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Tiêu đề chương viết hoa chưa đồng nhất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"phương pháp thực hiện"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"PHƯƠNG PHÁP THỰC HIỆN"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Tiêu đề chương viết hoa chưa đồng nhất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"mô hình xử lý"</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"MÔ HÌNH XỬ LÝ"</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Tiêu đề chương viết hoa chưa đồng nhất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"TAWATCH" / "TaWatch"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"TAWatch"</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Thống nhất tên chính thức của project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"ProtectedRoute"</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"AdminRoute"</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Tên component thực tế trong AppRoutes.jsx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"Admin/User" (phân quyền)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"ADMIN, STAFF, CUSTOMER"</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Role enum thực tế trong Spring Security</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"Backend (Laravel) ..."</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"Backend (Spring Boot) ..."</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Trong mục khả năng bảo trì – Chương 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"Laravel Echo và Pusher"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"Spring WebSocket hoặc Pusher"</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Trong mục hướng phát triển</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"products.images" (JSON)</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"watch_variant_image" (bảng riêng)</w:t>
            </w:r>
          </w:p>
        </w:tc>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t xml:space="preserve">Trong mô tả ERD và bảng dữ liệu</w:t>
            </w:r>
          </w:p>
        </w:tc>
      </w:tr>
    </w:tbl>
    <w:p/>
    <w:p>
      <w:pPr>
        <w:jc w:val="center"/>
      </w:pPr>
      <w:r>
        <w:rPr>
          <w:i/>
          <w:iCs/>
          <w:color w:val="595959"/>
        </w:rPr>
        <w:t xml:space="preserve">--- Hết tài liệu ---</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2026-06-19T02:12:51.720Z</dcterms:created>
  <dcterms:modified xsi:type="dcterms:W3CDTF">2026-06-19T02:12:51.735Z</dcterms:modified>
</cp:coreProperties>
</file>

<file path=docProps/custom.xml><?xml version="1.0" encoding="utf-8"?>
<Properties xmlns="http://schemas.openxmlformats.org/officeDocument/2006/custom-properties" xmlns:vt="http://schemas.openxmlformats.org/officeDocument/2006/docPropsVTypes"/>
</file>