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jc w:val="center"/>
      </w:pPr>
      <w:r>
        <w:rPr>
          <w:b/>
          <w:bCs/>
          <w:sz w:val="54"/>
          <w:szCs w:val="54"/>
        </w:rPr>
        <w:t xml:space="preserve">THE BINARY DECISION PATH</w:t>
      </w:r>
    </w:p>
    <w:p>
      <w:pPr>
        <w:spacing w:after="400"/>
        <w:jc w:val="center"/>
      </w:pPr>
      <w:r>
        <w:rPr>
          <w:i/>
          <w:iCs/>
          <w:color w:val="444444"/>
          <w:sz w:val="28"/>
          <w:szCs w:val="28"/>
        </w:rPr>
        <w:t xml:space="preserve">A Path to Consensus Clarity</w:t>
      </w:r>
    </w:p>
    <w:p>
      <w:r>
        <w:br w:type="page"/>
      </w:r>
    </w:p>
    <w:p>
      <w:pPr>
        <w:spacing w:after="240" w:before="200"/>
      </w:pPr>
      <w:r>
        <w:rPr>
          <w:b/>
          <w:bCs/>
          <w:color w:val="123047"/>
          <w:sz w:val="36"/>
          <w:szCs w:val="36"/>
        </w:rPr>
        <w:t xml:space="preserve">Contents</w:t>
      </w:r>
    </w:p>
    <w:p>
      <w:pPr>
        <w:tabs>
          <w:tab w:val="left" w:pos="1600"/>
        </w:tabs>
        <w:spacing w:after="120" w:line="276"/>
      </w:pPr>
      <w:r>
        <w:rPr>
          <w:b/>
          <w:bCs/>
          <w:color w:val="8a6d1f"/>
          <w:sz w:val="22"/>
          <w:szCs w:val="22"/>
        </w:rPr>
        <w:t xml:space="preserve">Preamble</w:t>
      </w:r>
      <w:r>
        <w:t xml:space="preserve">	</w:t>
      </w:r>
      <w:r>
        <w:rPr>
          <w:color w:val="1e2a33"/>
          <w:sz w:val="24"/>
          <w:szCs w:val="24"/>
        </w:rPr>
        <w:t xml:space="preserve">Before We Begin</w:t>
      </w:r>
    </w:p>
    <w:p>
      <w:pPr>
        <w:tabs>
          <w:tab w:val="left" w:pos="1600"/>
        </w:tabs>
        <w:spacing w:after="120" w:line="276"/>
      </w:pPr>
      <w:r>
        <w:rPr>
          <w:b/>
          <w:bCs/>
          <w:color w:val="8a6d1f"/>
          <w:sz w:val="22"/>
          <w:szCs w:val="22"/>
        </w:rPr>
        <w:t xml:space="preserve">Part I</w:t>
      </w:r>
      <w:r>
        <w:t xml:space="preserve">	</w:t>
      </w:r>
      <w:r>
        <w:rPr>
          <w:color w:val="1e2a33"/>
          <w:sz w:val="24"/>
          <w:szCs w:val="24"/>
        </w:rPr>
        <w:t xml:space="preserve">A Path, Not the Truth</w:t>
      </w:r>
    </w:p>
    <w:p>
      <w:pPr>
        <w:tabs>
          <w:tab w:val="left" w:pos="1600"/>
        </w:tabs>
        <w:spacing w:after="120" w:line="276"/>
      </w:pPr>
      <w:r>
        <w:rPr>
          <w:b/>
          <w:bCs/>
          <w:color w:val="8a6d1f"/>
          <w:sz w:val="22"/>
          <w:szCs w:val="22"/>
        </w:rPr>
        <w:t xml:space="preserve">Part II</w:t>
      </w:r>
      <w:r>
        <w:t xml:space="preserve">	</w:t>
      </w:r>
      <w:r>
        <w:rPr>
          <w:color w:val="1e2a33"/>
          <w:sz w:val="24"/>
          <w:szCs w:val="24"/>
        </w:rPr>
        <w:t xml:space="preserve">The Front-End: Reading the Chooser</w:t>
      </w:r>
    </w:p>
    <w:p>
      <w:pPr>
        <w:tabs>
          <w:tab w:val="left" w:pos="1600"/>
        </w:tabs>
        <w:spacing w:after="120" w:line="276"/>
      </w:pPr>
      <w:r>
        <w:rPr>
          <w:b/>
          <w:bCs/>
          <w:color w:val="8a6d1f"/>
          <w:sz w:val="22"/>
          <w:szCs w:val="22"/>
        </w:rPr>
        <w:t xml:space="preserve">The Hinge</w:t>
      </w:r>
      <w:r>
        <w:t xml:space="preserve">	</w:t>
      </w:r>
      <w:r>
        <w:rPr>
          <w:color w:val="1e2a33"/>
          <w:sz w:val="24"/>
          <w:szCs w:val="24"/>
        </w:rPr>
        <w:t xml:space="preserve">The Decision Compass</w:t>
      </w:r>
    </w:p>
    <w:p>
      <w:pPr>
        <w:tabs>
          <w:tab w:val="left" w:pos="1600"/>
        </w:tabs>
        <w:spacing w:after="120" w:line="276"/>
      </w:pPr>
      <w:r>
        <w:rPr>
          <w:b/>
          <w:bCs/>
          <w:color w:val="8a6d1f"/>
          <w:sz w:val="22"/>
          <w:szCs w:val="22"/>
        </w:rPr>
        <w:t xml:space="preserve">Part III</w:t>
      </w:r>
      <w:r>
        <w:t xml:space="preserve">	</w:t>
      </w:r>
      <w:r>
        <w:rPr>
          <w:color w:val="1e2a33"/>
          <w:sz w:val="24"/>
          <w:szCs w:val="24"/>
        </w:rPr>
        <w:t xml:space="preserve">The Core Engine</w:t>
      </w:r>
    </w:p>
    <w:p>
      <w:pPr>
        <w:tabs>
          <w:tab w:val="left" w:pos="1600"/>
        </w:tabs>
        <w:spacing w:after="120" w:line="276"/>
      </w:pPr>
      <w:r>
        <w:rPr>
          <w:b/>
          <w:bCs/>
          <w:color w:val="8a6d1f"/>
          <w:sz w:val="22"/>
          <w:szCs w:val="22"/>
        </w:rPr>
        <w:t xml:space="preserve">Part IV</w:t>
      </w:r>
      <w:r>
        <w:t xml:space="preserve">	</w:t>
      </w:r>
      <w:r>
        <w:rPr>
          <w:color w:val="1e2a33"/>
          <w:sz w:val="24"/>
          <w:szCs w:val="24"/>
        </w:rPr>
        <w:t xml:space="preserve">The Method at Work</w:t>
      </w:r>
    </w:p>
    <w:p>
      <w:pPr>
        <w:tabs>
          <w:tab w:val="left" w:pos="1600"/>
        </w:tabs>
        <w:spacing w:after="120" w:line="276"/>
      </w:pPr>
      <w:r>
        <w:rPr>
          <w:b/>
          <w:bCs/>
          <w:color w:val="8a6d1f"/>
          <w:sz w:val="22"/>
          <w:szCs w:val="22"/>
        </w:rPr>
        <w:t xml:space="preserve">Part V</w:t>
      </w:r>
      <w:r>
        <w:t xml:space="preserve">	</w:t>
      </w:r>
      <w:r>
        <w:rPr>
          <w:color w:val="1e2a33"/>
          <w:sz w:val="24"/>
          <w:szCs w:val="24"/>
        </w:rPr>
        <w:t xml:space="preserve">Testing the Method</w:t>
      </w:r>
    </w:p>
    <w:p>
      <w:pPr>
        <w:tabs>
          <w:tab w:val="left" w:pos="1600"/>
        </w:tabs>
        <w:spacing w:after="120" w:line="276"/>
      </w:pPr>
      <w:r>
        <w:rPr>
          <w:b/>
          <w:bCs/>
          <w:color w:val="8a6d1f"/>
          <w:sz w:val="22"/>
          <w:szCs w:val="22"/>
        </w:rPr>
        <w:t xml:space="preserve">Part VI</w:t>
      </w:r>
      <w:r>
        <w:t xml:space="preserve">	</w:t>
      </w:r>
      <w:r>
        <w:rPr>
          <w:color w:val="1e2a33"/>
          <w:sz w:val="24"/>
          <w:szCs w:val="24"/>
        </w:rPr>
        <w:t xml:space="preserve">Running a Session</w:t>
      </w:r>
    </w:p>
    <w:p>
      <w:r>
        <w:br w:type="page"/>
      </w:r>
    </w:p>
    <w:p>
      <w:pPr>
        <w:spacing w:after="60" w:before="200"/>
        <w:jc w:val="center"/>
      </w:pPr>
      <w:r>
        <w:rPr>
          <w:b/>
          <w:bCs/>
          <w:caps/>
          <w:color w:val="8a6d1f"/>
          <w:sz w:val="20"/>
          <w:szCs w:val="20"/>
        </w:rPr>
        <w:t xml:space="preserve">Preamble</w:t>
      </w:r>
    </w:p>
    <w:p>
      <w:pPr>
        <w:spacing w:after="40"/>
        <w:jc w:val="center"/>
      </w:pPr>
      <w:r>
        <w:rPr>
          <w:b/>
          <w:bCs/>
          <w:sz w:val="40"/>
          <w:szCs w:val="40"/>
        </w:rPr>
        <w:t xml:space="preserve">Before We Begin</w:t>
      </w:r>
    </w:p>
    <w:p>
      <w:pPr>
        <w:pBdr>
          <w:bottom w:val="single" w:color="8a6d1f" w:sz="6" w:space="6"/>
        </w:pBdr>
        <w:spacing w:after="320"/>
        <w:jc w:val="center"/>
      </w:pPr>
      <w:r>
        <w:t xml:space="preserve"/>
      </w:r>
    </w:p>
    <w:p>
      <w:pPr>
        <w:spacing w:after="160" w:line="276"/>
        <w:jc w:val="both"/>
      </w:pPr>
      <w:r>
        <w:t xml:space="preserve">Before any of the terms in this book are defined — before </w:t>
      </w:r>
      <w:r>
        <w:rPr>
          <w:i/>
          <w:iCs/>
        </w:rPr>
        <w:t xml:space="preserve">split</w:t>
      </w:r>
      <w:r>
        <w:t xml:space="preserve">, </w:t>
      </w:r>
      <w:r>
        <w:rPr>
          <w:i/>
          <w:iCs/>
        </w:rPr>
        <w:t xml:space="preserve">contributor</w:t>
      </w:r>
      <w:r>
        <w:t xml:space="preserve">, </w:t>
      </w:r>
      <w:r>
        <w:rPr>
          <w:i/>
          <w:iCs/>
        </w:rPr>
        <w:t xml:space="preserve">weight</w:t>
      </w:r>
      <w:r>
        <w:t xml:space="preserve">, or </w:t>
      </w:r>
      <w:r>
        <w:rPr>
          <w:i/>
          <w:iCs/>
        </w:rPr>
        <w:t xml:space="preserve">consensus</w:t>
      </w:r>
      <w:r>
        <w:t xml:space="preserve"> mean anything — it is worth watching the thing work. Twice. Once in a boardroom, once across a kitchen table. Read these two scenes not as instruction but as scenes: you are the person quietly guiding the room, and your only job for the next few pages is to notice how little force it takes.</w:t>
      </w:r>
    </w:p>
    <w:p>
      <w:pPr>
        <w:spacing w:after="120" w:before="260"/>
      </w:pPr>
      <w:r>
        <w:rPr>
          <w:b/>
          <w:bCs/>
          <w:color w:val="123047"/>
          <w:sz w:val="26"/>
          <w:szCs w:val="26"/>
        </w:rPr>
        <w:t xml:space="preserve">The boardroom</w:t>
      </w:r>
    </w:p>
    <w:p>
      <w:pPr>
        <w:spacing w:after="160" w:line="276"/>
        <w:jc w:val="both"/>
      </w:pPr>
      <w:r>
        <w:t xml:space="preserve">Imagine you are facilitating an executive committee. Nine people, one item on the agenda: </w:t>
      </w:r>
      <w:r>
        <w:rPr>
          <w:i/>
          <w:iCs/>
        </w:rPr>
        <w:t xml:space="preserve">how do we improve the bottom line?</w:t>
      </w:r>
      <w:r>
        <w:t xml:space="preserve"> The kind of question that has eaten whole afternoons in this room before, everyone certain, no one agreeing.</w:t>
      </w:r>
    </w:p>
    <w:p>
      <w:pPr>
        <w:spacing w:after="160" w:line="276"/>
        <w:jc w:val="both"/>
      </w:pPr>
      <w:r>
        <w:t xml:space="preserve">You do not start with a framework. You start with a question so ordinary it barely registers as a technique. </w:t>
      </w:r>
      <w:r>
        <w:rPr>
          <w:i/>
          <w:iCs/>
        </w:rPr>
        <w:t xml:space="preserve">If we listed everything that moves the bottom line — everything — what would be on the wall?</w:t>
      </w:r>
      <w:r>
        <w:t xml:space="preserve"> And they tell you: pricing, headcount, the new product line, the supply contracts, marketing spend, the underperforming region, a dozen more. You write them all up. The room relaxes a little; nobody is being cornered, everyone is being heard.</w:t>
      </w:r>
    </w:p>
    <w:p>
      <w:pPr>
        <w:spacing w:after="160" w:line="276"/>
        <w:jc w:val="both"/>
      </w:pPr>
      <w:r>
        <w:t xml:space="preserve">Then the gentle narrowing. </w:t>
      </w:r>
      <w:r>
        <w:rPr>
          <w:i/>
          <w:iCs/>
        </w:rPr>
        <w:t xml:space="preserve">Look at all of these. Underneath them — is there really more than two kinds of thing here?</w:t>
      </w:r>
      <w:r>
        <w:t xml:space="preserve"> Someone sees it first: half of these are about money coming in, half are about money going out. Revenue and cost. The wall of a dozen items quietly becomes two.</w:t>
      </w:r>
    </w:p>
    <w:p>
      <w:pPr>
        <w:spacing w:after="160" w:line="276"/>
        <w:jc w:val="both"/>
      </w:pPr>
      <w:r>
        <w:t xml:space="preserve">Now the only number you will ask them for. </w:t>
      </w:r>
      <w:r>
        <w:rPr>
          <w:i/>
          <w:iCs/>
        </w:rPr>
        <w:t xml:space="preserve">For the same effort — the same time, the same people, the same capital — which of these two moves the bottom line more?</w:t>
      </w:r>
      <w:r>
        <w:t xml:space="preserve"> Not which is bigger. Which pays back more for the same push. They argue, briefly. The chief financial officer wants cost; cost is concrete, cost he can cut by Friday. But when you hold the effort equal, the room drifts the other way — for the same push, revenue has more room to move. They settle near seventy to revenue, thirty to cost. Not deleted, that thirty. Parked.</w:t>
      </w:r>
    </w:p>
    <w:p>
      <w:pPr>
        <w:spacing w:after="160" w:line="276"/>
        <w:jc w:val="both"/>
      </w:pPr>
      <w:r>
        <w:t xml:space="preserve">You take the heavier side and do the identical thing one level down. </w:t>
      </w:r>
      <w:r>
        <w:rPr>
          <w:i/>
          <w:iCs/>
        </w:rPr>
        <w:t xml:space="preserve">Revenue, then. Two kinds again?</w:t>
      </w:r>
      <w:r>
        <w:t xml:space="preserve"> Volume and price. </w:t>
      </w:r>
      <w:r>
        <w:rPr>
          <w:i/>
          <w:iCs/>
        </w:rPr>
        <w:t xml:space="preserve">Same effort — which moves revenue more?</w:t>
      </w:r>
      <w:r>
        <w:t xml:space="preserve"> And down once more, volume splitting into existing customers and new ones, and the room following the rhythm now, proposing the splits before you ask.</w:t>
      </w:r>
    </w:p>
    <w:p>
      <w:pPr>
        <w:spacing w:after="160" w:line="276"/>
        <w:jc w:val="both"/>
      </w:pPr>
      <w:r>
        <w:t xml:space="preserve">And here is the head of the underperforming region, who came in ready to fight for his branch — arms crossed through the first twenty minutes, waiting for the moment his territory got cut. It does not come. He watches revenue drill down toward existing customers and retention, watches his own region's problem turn out to live three branches down the very path the room is walking, and somewhere in the fourth split his arms come uncrossed. He can see where his piece fits. He stops defending it, because it is no longer under threat — it has a place. That is the moment the room turned, and no one argued him into it. He simply saw it.</w:t>
      </w:r>
    </w:p>
    <w:p>
      <w:pPr>
        <w:spacing w:after="160" w:line="276"/>
        <w:jc w:val="both"/>
      </w:pPr>
      <w:r>
        <w:t xml:space="preserve">By the end of the first pass there is a primary strategy on the wall — specific, drilled to something a team can start Monday — and a room that built it together rather than surrendered to it.</w:t>
      </w:r>
    </w:p>
    <w:p>
      <w:pPr>
        <w:spacing w:after="60" w:before="220"/>
        <w:jc w:val="center"/>
      </w:pPr>
      <w:r>
        <w:drawing>
          <wp:inline distT="0" distB="0" distL="0" distR="0">
            <wp:extent cx="3657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838450"/>
                    </a:xfrm>
                    <a:prstGeom prst="rect">
                      <a:avLst/>
                    </a:prstGeom>
                  </pic:spPr>
                </pic:pic>
              </a:graphicData>
            </a:graphic>
          </wp:inline>
        </w:drawing>
      </w:r>
    </w:p>
    <w:p>
      <w:pPr>
        <w:spacing w:after="240"/>
        <w:jc w:val="center"/>
      </w:pPr>
      <w:r>
        <w:rPr>
          <w:i/>
          <w:iCs/>
          <w:color w:val="666666"/>
          <w:sz w:val="18"/>
          <w:szCs w:val="18"/>
        </w:rPr>
        <w:t xml:space="preserve">The tree the room built — the heavier branch followed down in gold, the lighter branch parked at each fork, until it reached a market a team could act on. This is the upper part of the fuller map shown later, caught while it was still being drawn.</w:t>
      </w:r>
    </w:p>
    <w:p>
      <w:pPr>
        <w:spacing w:after="120" w:before="260"/>
      </w:pPr>
      <w:r>
        <w:rPr>
          <w:b/>
          <w:bCs/>
          <w:color w:val="123047"/>
          <w:sz w:val="26"/>
          <w:szCs w:val="26"/>
        </w:rPr>
        <w:t xml:space="preserve">The kitchen table</w:t>
      </w:r>
    </w:p>
    <w:p>
      <w:pPr>
        <w:spacing w:after="160" w:line="276"/>
        <w:jc w:val="both"/>
      </w:pPr>
      <w:r>
        <w:t xml:space="preserve">Now imagine the same you, but only one other person across the table. She has come to talk about whether to leave her job. She has a good title, good money, fifteen years in. She says, more than once, </w:t>
      </w:r>
      <w:r>
        <w:rPr>
          <w:i/>
          <w:iCs/>
        </w:rPr>
        <w:t xml:space="preserve">I think I just need to decide whether to quit.</w:t>
      </w:r>
    </w:p>
    <w:p>
      <w:pPr>
        <w:spacing w:after="160" w:line="276"/>
        <w:jc w:val="both"/>
      </w:pPr>
      <w:r>
        <w:t xml:space="preserve">You do not take the question at face value, because the stated question is rarely the true one. So you ask, gently, the thing behind it. </w:t>
      </w:r>
      <w:r>
        <w:rPr>
          <w:i/>
          <w:iCs/>
        </w:rPr>
        <w:t xml:space="preserve">Suppose you quit. What are you actually hoping is different, the morning after?</w:t>
      </w:r>
      <w:r>
        <w:t xml:space="preserve"> She stops. It isn't the job, it turns out. It's that she stopped growing three years ago and has been calling that comfort. The true question was never </w:t>
      </w:r>
      <w:r>
        <w:rPr>
          <w:i/>
          <w:iCs/>
        </w:rPr>
        <w:t xml:space="preserve">should I quit</w:t>
      </w:r>
      <w:r>
        <w:t xml:space="preserve"> — it was </w:t>
      </w:r>
      <w:r>
        <w:rPr>
          <w:i/>
          <w:iCs/>
        </w:rPr>
        <w:t xml:space="preserve">how do I start growing again</w:t>
      </w:r>
      <w:r>
        <w:t xml:space="preserve">, and quitting was only one possible answer to it.</w:t>
      </w:r>
    </w:p>
    <w:p>
      <w:pPr>
        <w:spacing w:after="160" w:line="276"/>
        <w:jc w:val="both"/>
      </w:pPr>
      <w:r>
        <w:t xml:space="preserve">That reframing changes the whole table. Now the two forces are not </w:t>
      </w:r>
      <w:r>
        <w:rPr>
          <w:i/>
          <w:iCs/>
        </w:rPr>
        <w:t xml:space="preserve">stay</w:t>
      </w:r>
      <w:r>
        <w:t xml:space="preserve"> and </w:t>
      </w:r>
      <w:r>
        <w:rPr>
          <w:i/>
          <w:iCs/>
        </w:rPr>
        <w:t xml:space="preserve">leave</w:t>
      </w:r>
      <w:r>
        <w:t xml:space="preserve">; they are </w:t>
      </w:r>
      <w:r>
        <w:rPr>
          <w:i/>
          <w:iCs/>
        </w:rPr>
        <w:t xml:space="preserve">grow where I am</w:t>
      </w:r>
      <w:r>
        <w:t xml:space="preserve"> and </w:t>
      </w:r>
      <w:r>
        <w:rPr>
          <w:i/>
          <w:iCs/>
        </w:rPr>
        <w:t xml:space="preserve">grow somewhere new</w:t>
      </w:r>
      <w:r>
        <w:t xml:space="preserve">. And she resists this — not because it is wrong, but because it is harder. </w:t>
      </w:r>
      <w:r>
        <w:rPr>
          <w:i/>
          <w:iCs/>
        </w:rPr>
        <w:t xml:space="preserve">Growing where I am</w:t>
      </w:r>
      <w:r>
        <w:t xml:space="preserve"> means confronting people she has been avoiding; </w:t>
      </w:r>
      <w:r>
        <w:rPr>
          <w:i/>
          <w:iCs/>
        </w:rPr>
        <w:t xml:space="preserve">leaving</w:t>
      </w:r>
      <w:r>
        <w:t xml:space="preserve"> felt cleaner precisely because it let her skip that. You notice the resistance and you do not push through it. You just ask the one number. </w:t>
      </w:r>
      <w:r>
        <w:rPr>
          <w:i/>
          <w:iCs/>
        </w:rPr>
        <w:t xml:space="preserve">For the same effort — the same courage, the same year of your life — which of these moves you more toward the person you are trying to become?</w:t>
      </w:r>
      <w:r>
        <w:t xml:space="preserve"> She wants to say </w:t>
      </w:r>
      <w:r>
        <w:rPr>
          <w:i/>
          <w:iCs/>
        </w:rPr>
        <w:t xml:space="preserve">leave</w:t>
      </w:r>
      <w:r>
        <w:t xml:space="preserve">, because leave is the dramatic answer. But held against effort, honestly, she lands closer to fifty-five, forty-five — and the near-even split is itself the finding: this is genuinely close, which is why it has been tearing at her.</w:t>
      </w:r>
    </w:p>
    <w:p>
      <w:pPr>
        <w:spacing w:after="160" w:line="276"/>
        <w:jc w:val="both"/>
      </w:pPr>
      <w:r>
        <w:t xml:space="preserve">You drill the heavier side, barely. </w:t>
      </w:r>
      <w:r>
        <w:rPr>
          <w:i/>
          <w:iCs/>
        </w:rPr>
        <w:t xml:space="preserve">Grow where I am — into what?</w:t>
      </w:r>
      <w:r>
        <w:t xml:space="preserve"> Into the work she has been declining because it scared her, or into the manager role she has been offered and dodging. And there — at </w:t>
      </w:r>
      <w:r>
        <w:rPr>
          <w:i/>
          <w:iCs/>
        </w:rPr>
        <w:t xml:space="preserve">the work that scares me</w:t>
      </w:r>
      <w:r>
        <w:t xml:space="preserve"> — she goes quiet, the same quiet the region head went in the boardroom, and says the sentence that ends these sessions: </w:t>
      </w:r>
      <w:r>
        <w:rPr>
          <w:i/>
          <w:iCs/>
        </w:rPr>
        <w:t xml:space="preserve">I know what I need to do.</w:t>
      </w:r>
      <w:r>
        <w:t xml:space="preserve"> Not </w:t>
      </w:r>
      <w:r>
        <w:rPr>
          <w:i/>
          <w:iCs/>
        </w:rPr>
        <w:t xml:space="preserve">you told me</w:t>
      </w:r>
      <w:r>
        <w:t xml:space="preserve">. </w:t>
      </w:r>
      <w:r>
        <w:rPr>
          <w:i/>
          <w:iCs/>
        </w:rPr>
        <w:t xml:space="preserve">I know.</w:t>
      </w:r>
      <w:r>
        <w:t xml:space="preserve"> The knot came loose. You stop, because pushing past that moment only lets her talk herself back out of a truth she just reached.</w:t>
      </w:r>
    </w:p>
    <w:p>
      <w:pPr>
        <w:spacing w:after="60" w:before="220"/>
        <w:jc w:val="center"/>
      </w:pPr>
      <w:r>
        <w:drawing>
          <wp:inline distT="0" distB="0" distL="0" distR="0">
            <wp:extent cx="3657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66925"/>
                    </a:xfrm>
                    <a:prstGeom prst="rect">
                      <a:avLst/>
                    </a:prstGeom>
                  </pic:spPr>
                </pic:pic>
              </a:graphicData>
            </a:graphic>
          </wp:inline>
        </w:drawing>
      </w:r>
    </w:p>
    <w:p>
      <w:pPr>
        <w:spacing w:after="240"/>
        <w:jc w:val="center"/>
      </w:pPr>
      <w:r>
        <w:rPr>
          <w:i/>
          <w:iCs/>
          <w:color w:val="666666"/>
          <w:sz w:val="18"/>
          <w:szCs w:val="18"/>
        </w:rPr>
        <w:t xml:space="preserve">The stated question reframed to the true one, split into two near-even forces, and drilled just one level — to the point where she could see her own answer.</w:t>
      </w:r>
    </w:p>
    <w:p>
      <w:pPr>
        <w:spacing w:after="120" w:before="260"/>
      </w:pPr>
      <w:r>
        <w:rPr>
          <w:b/>
          <w:bCs/>
          <w:color w:val="123047"/>
          <w:sz w:val="26"/>
          <w:szCs w:val="26"/>
        </w:rPr>
        <w:t xml:space="preserve">What you just watched</w:t>
      </w:r>
    </w:p>
    <w:p>
      <w:pPr>
        <w:spacing w:after="160" w:line="276"/>
        <w:jc w:val="both"/>
      </w:pPr>
      <w:r>
        <w:t xml:space="preserve">Two rooms, two very different stakes, the same handful of moves. A large question broken into two. A single honest number asked of the two. The heavier side followed down, one level at a time, until it touched something a person could actually do. And in both rooms, the thing that looked like the hardest part — the resisting executive, the woman arguing against her own answer — resolved not because anyone was overpowered, but because the structure let them see for themselves where they stood.</w:t>
      </w:r>
    </w:p>
    <w:p>
      <w:pPr>
        <w:spacing w:after="160" w:line="276"/>
        <w:jc w:val="both"/>
      </w:pPr>
      <w:r>
        <w:t xml:space="preserve">Nothing was named. There was no framework on the wall, no jargon, no scoring. That was deliberate. What you watched has a name — the Binary Path — and each of its moves has a name too: the split, the contributor, the weight, the drill-down, the consensus that arrives rather than gets forced. Walked all the way out, a single question becomes a full map: both branches explored, every fork weighted, one primary path traced from the goal at the top to a concrete action at the bottom.</w:t>
      </w:r>
    </w:p>
    <w:p>
      <w:pPr>
        <w:spacing w:after="60" w:before="220"/>
        <w:jc w:val="center"/>
      </w:pPr>
      <w:r>
        <w:drawing>
          <wp:inline distT="0" distB="0" distL="0" distR="0">
            <wp:extent cx="48768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76800" cy="2638425"/>
                    </a:xfrm>
                    <a:prstGeom prst="rect">
                      <a:avLst/>
                    </a:prstGeom>
                  </pic:spPr>
                </pic:pic>
              </a:graphicData>
            </a:graphic>
          </wp:inline>
        </w:drawing>
      </w:r>
    </w:p>
    <w:p>
      <w:pPr>
        <w:spacing w:after="240"/>
        <w:jc w:val="center"/>
      </w:pPr>
      <w:r>
        <w:rPr>
          <w:i/>
          <w:iCs/>
          <w:color w:val="666666"/>
          <w:sz w:val="18"/>
          <w:szCs w:val="18"/>
        </w:rPr>
        <w:t xml:space="preserve">The same bottom-line question, fully walked. The primary path runs solid from goal to action; the lighter branches are explored after it, and to shallower depth. This is a finished Binary Path.</w:t>
      </w:r>
    </w:p>
    <w:p>
      <w:pPr>
        <w:spacing w:after="160" w:line="276"/>
        <w:jc w:val="both"/>
      </w:pPr>
      <w:r>
        <w:t xml:space="preserve">The rest of this book is simply the careful account of what you already saw work: how to draw a split so it holds the whole problem, how to ask for the one number so the room owns it, how far to drill and when to stop, and how honest disagreement, properly handled, becomes agreement a room will stand behind for years. You have seen the path walked. Now we will walk it slowly.</w:t>
      </w:r>
    </w:p>
    <w:p>
      <w:r>
        <w:br w:type="page"/>
      </w:r>
    </w:p>
    <w:p>
      <w:pPr>
        <w:spacing w:after="60" w:before="200"/>
        <w:jc w:val="center"/>
      </w:pPr>
      <w:r>
        <w:rPr>
          <w:b/>
          <w:bCs/>
          <w:caps/>
          <w:color w:val="8a6d1f"/>
          <w:sz w:val="20"/>
          <w:szCs w:val="20"/>
        </w:rPr>
        <w:t xml:space="preserve">Part I</w:t>
      </w:r>
    </w:p>
    <w:p>
      <w:pPr>
        <w:spacing w:after="40"/>
        <w:jc w:val="center"/>
      </w:pPr>
      <w:r>
        <w:rPr>
          <w:b/>
          <w:bCs/>
          <w:sz w:val="40"/>
          <w:szCs w:val="40"/>
        </w:rPr>
        <w:t xml:space="preserve">A Path, Not the Truth</w:t>
      </w:r>
    </w:p>
    <w:p>
      <w:pPr>
        <w:pBdr>
          <w:bottom w:val="single" w:color="8a6d1f" w:sz="6" w:space="6"/>
        </w:pBdr>
        <w:spacing w:after="320"/>
        <w:jc w:val="center"/>
      </w:pPr>
      <w:r>
        <w:t xml:space="preserve"/>
      </w:r>
    </w:p>
    <w:p>
      <w:pPr>
        <w:spacing w:after="160" w:line="276"/>
        <w:jc w:val="both"/>
      </w:pPr>
      <w:r>
        <w:t xml:space="preserve">Every book about decisions is tempted to claim it has found </w:t>
      </w:r>
      <w:r>
        <w:rPr>
          <w:i/>
          <w:iCs/>
        </w:rPr>
        <w:t xml:space="preserve">the</w:t>
      </w:r>
      <w:r>
        <w:t xml:space="preserve"> way the mind should work. This one makes a smaller and more honest claim. There are many paths up the mountain; this is one of them — a route that, across three decades of practice in boardrooms and strategy rooms across six industries and a dozen countries, has reliably carried groups and individuals from confusion to a decision they can act on and defend. It is offered as a path, not a truth. Its worth is measured by whether it gets you up the mountain, not by whether it describes the mountain correctly.</w:t>
      </w:r>
    </w:p>
    <w:p>
      <w:pPr>
        <w:spacing w:after="160" w:line="276"/>
        <w:jc w:val="both"/>
      </w:pPr>
      <w:r>
        <w:t xml:space="preserve">That distinction sets the terms for everything that follows. A truth has to be right. A path only has to be useful. Everything in these pages is built to be useful, and later exposed to tests designed to find the terrain it does not suit.</w:t>
      </w:r>
    </w:p>
    <w:p>
      <w:pPr>
        <w:pStyle w:val="Heading2"/>
        <w:spacing w:after="140" w:before="260"/>
      </w:pPr>
      <w:r>
        <w:t xml:space="preserve">What the method is for</w:t>
      </w:r>
    </w:p>
    <w:p>
      <w:pPr>
        <w:spacing w:after="160" w:line="276"/>
        <w:jc w:val="both"/>
      </w:pPr>
      <w:r>
        <w:t xml:space="preserve">Most decision tools help you choose between options. They assume a rational chooser and spend their effort optimizing the choice. This method reverses the order. Before it asks </w:t>
      </w:r>
      <w:r>
        <w:rPr>
          <w:i/>
          <w:iCs/>
        </w:rPr>
        <w:t xml:space="preserve">what are you deciding</w:t>
      </w:r>
      <w:r>
        <w:t xml:space="preserve">, it asks </w:t>
      </w:r>
      <w:r>
        <w:rPr>
          <w:i/>
          <w:iCs/>
        </w:rPr>
        <w:t xml:space="preserve">who is deciding, and in what state, right now</w:t>
      </w:r>
      <w:r>
        <w:t xml:space="preserve"> — the emotion in the room, the energy, the fatigue, the quiet biases running underneath the reasoning. It works on the chooser before it touches the choice, because a clear decision made by a depleted or defended mind is worth less than an ordinary decision made by a steady one.</w:t>
      </w:r>
    </w:p>
    <w:p>
      <w:pPr>
        <w:pStyle w:val="Heading2"/>
        <w:spacing w:after="140" w:before="260"/>
      </w:pPr>
      <w:r>
        <w:t xml:space="preserve">Why two — a discipline, not a law</w:t>
      </w:r>
    </w:p>
    <w:p>
      <w:pPr>
        <w:spacing w:after="160" w:line="276"/>
        <w:jc w:val="both"/>
      </w:pPr>
      <w:r>
        <w:t xml:space="preserve">The method splits every problem into two contributors. This split is a chosen discipline, not a discovered fact about the world. Profit is Revenue and Cost because arithmetic makes it so. Health is not Habits and Environment in the same binding way — you could as honestly name genetics, sleep, stress, or access to care. When more than two real contributors exist, the method does not pretend they collapse into two. It groups them into two logical clusters </w:t>
      </w:r>
      <w:r>
        <w:rPr>
          <w:i/>
          <w:iCs/>
        </w:rPr>
        <w:t xml:space="preserve">on purpose</w:t>
      </w:r>
      <w:r>
        <w:t xml:space="preserve">, accepting a loss of completeness in exchange for what a working group needs more: a structure it can hold in mind at once, and a question small enough to answer without a fight. The claim is therefore narrow and defensible. Not that everything is binary, but rather: forcing a binary is the most reliable way I have found to make a group commit to structure one small step at a time.</w:t>
      </w:r>
    </w:p>
    <w:p>
      <w:pPr>
        <w:spacing w:after="160" w:line="276"/>
        <w:jc w:val="both"/>
      </w:pPr>
      <w:r>
        <w:t xml:space="preserve">The reason lives in the psychology of the room. A full strategy question — </w:t>
      </w:r>
      <w:r>
        <w:rPr>
          <w:i/>
          <w:iCs/>
        </w:rPr>
        <w:t xml:space="preserve">what do we do about profit?</w:t>
      </w:r>
      <w:r>
        <w:t xml:space="preserve"> — is large, high-stakes, and open on every side, and it invites everyone present to defend their territory. Cut that same problem into a single binary — </w:t>
      </w:r>
      <w:r>
        <w:rPr>
          <w:i/>
          <w:iCs/>
        </w:rPr>
        <w:t xml:space="preserve">which of these two weighs a little more?</w:t>
      </w:r>
      <w:r>
        <w:t xml:space="preserve"> — and the question turns small. It feels minor, reversible, safe to answer. People lower their guard and commit to it, because committing costs them nothing. String enough of those small commitments together and the room has built a shared structure without anyone feeling they surrendered a position. This is the quiet mechanism beneath the whole method: it does not fight the group's urge to argue; it channels that urge into a sequence of choices each too small to be worth the fight. Two is not chosen because reality comes in pairs. Two is chosen because two is the largest number of options a tired, guarded room will converge on quickly.</w:t>
      </w:r>
    </w:p>
    <w:p>
      <w:pPr>
        <w:pStyle w:val="Heading2"/>
        <w:spacing w:after="140" w:before="260"/>
      </w:pPr>
      <w:r>
        <w:t xml:space="preserve">What the method leaves out, on purpose</w:t>
      </w:r>
    </w:p>
    <w:p>
      <w:pPr>
        <w:spacing w:after="160" w:line="276"/>
        <w:jc w:val="both"/>
      </w:pPr>
      <w:r>
        <w:t xml:space="preserve">A reader from a management-consulting or academic background will notice, as the book goes on, a number of things it does </w:t>
      </w:r>
      <w:r>
        <w:rPr>
          <w:i/>
          <w:iCs/>
        </w:rPr>
        <w:t xml:space="preserve">not</w:t>
      </w:r>
      <w:r>
        <w:t xml:space="preserve"> do. It builds no taxonomy of tree types to be declared before each split. It runs no interaction-check to trace how one branch influences another. It installs no risk gate, no omission checklist, no decision-rule preamble at the head of each session. It defines its terms loosely enough that </w:t>
      </w:r>
      <w:r>
        <w:rPr>
          <w:i/>
          <w:iCs/>
        </w:rPr>
        <w:t xml:space="preserve">contributor</w:t>
      </w:r>
      <w:r>
        <w:t xml:space="preserve">, </w:t>
      </w:r>
      <w:r>
        <w:rPr>
          <w:i/>
          <w:iCs/>
        </w:rPr>
        <w:t xml:space="preserve">branch</w:t>
      </w:r>
      <w:r>
        <w:t xml:space="preserve">, and </w:t>
      </w:r>
      <w:r>
        <w:rPr>
          <w:i/>
          <w:iCs/>
        </w:rPr>
        <w:t xml:space="preserve">factor</w:t>
      </w:r>
      <w:r>
        <w:t xml:space="preserve"> sometimes stand in for one another. Each of these could be added, and each would make the method more rigorous on paper.</w:t>
      </w:r>
    </w:p>
    <w:p>
      <w:pPr>
        <w:spacing w:after="160" w:line="276"/>
        <w:jc w:val="both"/>
      </w:pPr>
      <w:r>
        <w:t xml:space="preserve">They are left out on purpose. The Binary Path deliberately avoids the apparatus and the vocabulary of formal decision analysis — the checklists, the taxonomies, the gates, the jargon — for one reason: every one of them adds weight, and weight is precisely what the method cannot afford. The lightness is not an incidental charm; it is the working mechanism. A tired, guarded, mixed-rank room stays engaged and honest only as long as the process feels small, plain, and non-intimidating. The moment it begins to feel like an audit — the moment someone has to learn a framework to participate — the guard goes back up and the consensus the method exists to build slips away. So the omissions are the design. Where rigour is genuinely needed, it has a place, and this book will point to it: a downstream numerical analysis to substantiate a chosen direction, an instrumented comparison in the quantitative environment. But in the room where a group is reasoning its way to shared clarity, less apparatus is more consensus. The method keeps only what a room can carry without strain, and leaves the rest at the door.</w:t>
      </w:r>
    </w:p>
    <w:p>
      <w:pPr>
        <w:pStyle w:val="Heading2"/>
        <w:spacing w:after="140" w:before="260"/>
      </w:pPr>
      <w:r>
        <w:t xml:space="preserve">Two environments, one path</w:t>
      </w:r>
    </w:p>
    <w:p>
      <w:pPr>
        <w:spacing w:after="160" w:line="276"/>
        <w:jc w:val="both"/>
      </w:pPr>
      <w:r>
        <w:t xml:space="preserve">A path can be walked in more than one way, and the same route serves two very different kinds of travelers.</w:t>
      </w:r>
    </w:p>
    <w:p>
      <w:pPr>
        <w:spacing w:after="160" w:line="276"/>
        <w:jc w:val="both"/>
      </w:pPr>
      <w:r>
        <w:t xml:space="preserve">In the </w:t>
      </w:r>
      <w:r>
        <w:rPr>
          <w:i/>
          <w:iCs/>
        </w:rPr>
        <w:t xml:space="preserve">qualitative environment</w:t>
      </w:r>
      <w:r>
        <w:t xml:space="preserve"> — the boardroom, mixed stakeholders, political stakes, little appetite for instruments — the method runs light. There are no scorecards. The facilitator proposes a split and earns agreement through the smallness of each binary question, in the way just described. The only number in this mode is a single weight, and it is reached by conversation, not calculation. Here the method is almost entirely a facilitation craft, and its discipline is restraint: the moment it starts to feel like arithmetic, the room's guard returns and the value drains away.</w:t>
      </w:r>
    </w:p>
    <w:p>
      <w:pPr>
        <w:spacing w:after="160" w:line="276"/>
        <w:jc w:val="both"/>
      </w:pPr>
      <w:r>
        <w:t xml:space="preserve">In the </w:t>
      </w:r>
      <w:r>
        <w:rPr>
          <w:i/>
          <w:iCs/>
        </w:rPr>
        <w:t xml:space="preserve">quantitative environment</w:t>
      </w:r>
      <w:r>
        <w:t xml:space="preserve"> — engineers, analysts, a lower political temperature and a higher trust in structure — the same path can carry instruments. When two or more candidate framings compete for the same problem — Revenue versus Cost, say, or Profitable products versus Money-losing products — this kind of room can afford a short structured exercise to choose between them. That exercise is a weighted comparison across a few agreed criteria, a technique known formally as multi-criteria decision analysis. It would stall a boardroom. Among engineers it is simple, familiar, and welcome.</w:t>
      </w:r>
    </w:p>
    <w:p>
      <w:pPr>
        <w:spacing w:after="160" w:line="276"/>
        <w:jc w:val="both"/>
      </w:pPr>
      <w:r>
        <w:t xml:space="preserve">The governing principle is that the method is not one rigid procedure but two modes of one path, and the facilitator's first act is to read the room and choose the mode. An accompanying application is what makes the instrumented mode effortless and lets a facilitator move between the two without friction — bringing structure where structure helps, and staying out of the way where it would only intrude.</w:t>
      </w:r>
    </w:p>
    <w:p>
      <w:pPr>
        <w:pStyle w:val="Heading2"/>
        <w:spacing w:after="140" w:before="260"/>
      </w:pPr>
      <w:r>
        <w:t xml:space="preserve">What is genuinely new</w:t>
      </w:r>
    </w:p>
    <w:p>
      <w:pPr>
        <w:spacing w:after="160" w:line="276"/>
        <w:jc w:val="both"/>
      </w:pPr>
      <w:r>
        <w:t xml:space="preserve">Set the framing aside and the recursive binary decomposition is a close relative of the consulting issue tree, with the branching factor deliberately fixed at two. Issue trees, logical decomposition, and weighted scoring are all standard equipment, and this work borrows them without embarrassment. Its own contribution is narrower and worth planting a flag on: the decision-maker-first sequence that assesses the chooser before the choice; the two-only constraint used deliberately as a consensus device rather than an analytical convenience; and the two-environment design that lets one path run light in a boardroom and instrumented among engineers. Naming what is borrowed is not modesty for its own sake. It is what earns the trust of the analytical reader this work most wants to convince.</w:t>
      </w:r>
    </w:p>
    <w:p>
      <w:pPr>
        <w:spacing w:after="300" w:before="200" w:line="300"/>
        <w:ind w:left="720" w:right="720"/>
        <w:jc w:val="center"/>
      </w:pPr>
      <w:r>
        <w:rPr>
          <w:i/>
          <w:iCs/>
          <w:color w:val="333333"/>
        </w:rPr>
        <w:t xml:space="preserve">A compass does not choose your destination, shorten your journey, or calm the storm. It tells you where you stand, so your next step is taken with awareness rather than confusion. This method asks no more of itself than that.</w:t>
      </w:r>
    </w:p>
    <w:p>
      <w:r>
        <w:br w:type="page"/>
      </w:r>
    </w:p>
    <w:p>
      <w:pPr>
        <w:spacing w:after="60" w:before="200"/>
        <w:jc w:val="center"/>
      </w:pPr>
      <w:r>
        <w:rPr>
          <w:b/>
          <w:bCs/>
          <w:caps/>
          <w:color w:val="8a6d1f"/>
          <w:sz w:val="20"/>
          <w:szCs w:val="20"/>
        </w:rPr>
        <w:t xml:space="preserve">Part II</w:t>
      </w:r>
    </w:p>
    <w:p>
      <w:pPr>
        <w:spacing w:after="40"/>
        <w:jc w:val="center"/>
      </w:pPr>
      <w:r>
        <w:rPr>
          <w:b/>
          <w:bCs/>
          <w:sz w:val="40"/>
          <w:szCs w:val="40"/>
        </w:rPr>
        <w:t xml:space="preserve">The Front-End: Reading the Chooser</w:t>
      </w:r>
    </w:p>
    <w:p>
      <w:pPr>
        <w:pBdr>
          <w:bottom w:val="single" w:color="8a6d1f" w:sz="6" w:space="6"/>
        </w:pBdr>
        <w:spacing w:after="320"/>
        <w:jc w:val="center"/>
      </w:pPr>
      <w:r>
        <w:t xml:space="preserve"/>
      </w:r>
    </w:p>
    <w:p>
      <w:pPr>
        <w:spacing w:after="160" w:line="276"/>
        <w:jc w:val="both"/>
      </w:pPr>
      <w:r>
        <w:t xml:space="preserve">Every other part of this method works on the problem. This part works on the people holding it. Before a single split is drawn, the facilitator spends time answering one question that most decision tools never ask: </w:t>
      </w:r>
      <w:r>
        <w:rPr>
          <w:i/>
          <w:iCs/>
        </w:rPr>
        <w:t xml:space="preserve">who is deciding, and in what state, right now?</w:t>
      </w:r>
      <w:r>
        <w:t xml:space="preserve"> A clear decision made by a depleted, frightened, or defended mind is worth less than an ordinary decision made by a steady one — and the state of the chooser is invisible to any framework that begins with the problem.</w:t>
      </w:r>
    </w:p>
    <w:p>
      <w:pPr>
        <w:spacing w:after="160" w:line="276"/>
        <w:jc w:val="both"/>
      </w:pPr>
      <w:r>
        <w:t xml:space="preserve">The mistake to avoid at the outset is turning this into an interview. If the facilitator opens by asking people to rate their stress, confess their biases, and rank their values, three things happen at once: the room stiffens, the answers turn into performance, and the very defensiveness the method is built to disarm arrives on the first question. You cannot read someone's true state by asking them to grade it. So almost none of what follows is conducted as visible ritual. Outwardly it is a warm, ordinary conversation about the decision. Inwardly it is structured — the facilitator is watching, framing, and steering, and the decision-makers experience only the ease. That gap between the easy surface and the disciplined reading underneath is the whole craft of the front-end.</w:t>
      </w:r>
    </w:p>
    <w:p>
      <w:pPr>
        <w:pStyle w:val="Heading2"/>
        <w:spacing w:after="140" w:before="260"/>
      </w:pPr>
      <w:r>
        <w:t xml:space="preserve">Read the room before you shape it</w:t>
      </w:r>
    </w:p>
    <w:p>
      <w:pPr>
        <w:spacing w:after="160" w:line="276"/>
        <w:jc w:val="both"/>
      </w:pPr>
      <w:r>
        <w:t xml:space="preserve">The first minutes are for watching, not doing. A tired room and an anxious room and an angry room do not look alike, and none of them announces itself in words. The facilitator reads pace — whether people speak quickly over one another or sit heavy and slow. They read the temperature — whether the energy is brittle and guarded or loose and open. They read the small tells — the phone checked too often, the arms folded, the one person doing all the talking, the two who have clearly already fought about this before the meeting began. In a solo session the reading is gentler and closer: how the person holds the decision, whether they have already decided and want permission, whether they are circling something they have not said. None of this is asked. It is observed, and it calibrates everything that follows — the pace of the session, how much to push, whether to proceed at all. The facilitator's first instrument is attention.</w:t>
      </w:r>
    </w:p>
    <w:p>
      <w:pPr>
        <w:pStyle w:val="Heading2"/>
        <w:spacing w:after="140" w:before="260"/>
      </w:pPr>
      <w:r>
        <w:t xml:space="preserve">Ask why now, and why this</w:t>
      </w:r>
    </w:p>
    <w:p>
      <w:pPr>
        <w:spacing w:after="160" w:line="276"/>
        <w:jc w:val="both"/>
      </w:pPr>
      <w:r>
        <w:t xml:space="preserve">The most useful opening question is not about the person's feelings. It is about the decision's arrival: </w:t>
      </w:r>
      <w:r>
        <w:rPr>
          <w:i/>
          <w:iCs/>
        </w:rPr>
        <w:t xml:space="preserve">what put this on today's agenda? What happens if we don't settle it today?</w:t>
      </w:r>
      <w:r>
        <w:t xml:space="preserve"> The answers do a great deal of quiet work. They reveal whether the urgency is real or manufactured — a genuine deadline or a pressure someone is using to force a conclusion. They reveal who is pushing and who is being pushed. And they surface, without ever asking it directly, how reversible the thing is: a decision you can walk back next quarter deserves a different weight of deliberation than one you cannot undo. A facilitator learns more about the true state of a decision from </w:t>
      </w:r>
      <w:r>
        <w:rPr>
          <w:i/>
          <w:iCs/>
        </w:rPr>
        <w:t xml:space="preserve">why now</w:t>
      </w:r>
      <w:r>
        <w:t xml:space="preserve"> than from any direct question about the decision itself, because people guard their conclusions but speak freely about their pressures.</w:t>
      </w:r>
    </w:p>
    <w:p>
      <w:pPr>
        <w:pStyle w:val="Heading2"/>
        <w:spacing w:after="140" w:before="260"/>
      </w:pPr>
      <w:r>
        <w:t xml:space="preserve">Surface the distortion without naming it</w:t>
      </w:r>
    </w:p>
    <w:p>
      <w:pPr>
        <w:spacing w:after="160" w:line="276"/>
        <w:jc w:val="both"/>
      </w:pPr>
      <w:r>
        <w:t xml:space="preserve">Every decision-maker carries distortions into the room — the wish to avoid a painful truth, to protect a position already taken, to win an old argument, to be seen a certain way. These bend the analysis before it begins. And here is the hard fact the method must respect: you cannot ask people to name their own distortions. </w:t>
      </w:r>
      <w:r>
        <w:rPr>
          <w:i/>
          <w:iCs/>
        </w:rPr>
        <w:t xml:space="preserve">Are you protecting your ego?</w:t>
      </w:r>
      <w:r>
        <w:t xml:space="preserve"> is the worst possible question, because the mind is least able to see exactly the thing it is protecting. Direct self-report on bias returns either a blank or a flattering fiction. The distortion has to be surfaced sideways.</w:t>
      </w:r>
    </w:p>
    <w:p>
      <w:pPr>
        <w:spacing w:after="160" w:line="276"/>
        <w:jc w:val="both"/>
      </w:pPr>
      <w:r>
        <w:t xml:space="preserve">There are a few reliable indirect moves, and a facilitator keeps them ready. The first is to move the decision out of the person's own chair: </w:t>
      </w:r>
      <w:r>
        <w:rPr>
          <w:i/>
          <w:iCs/>
        </w:rPr>
        <w:t xml:space="preserve">if a peer company faced this exact situation, what would you tell them to do?</w:t>
      </w:r>
      <w:r>
        <w:t xml:space="preserve"> People give better counsel to others than to themselves, because the other person's ego is not in the seat — and the gap between the advice they would give and the choice they are leaning toward is where the distortion lives, visible now without anyone having been accused of anything. The second is to run the failure forward: </w:t>
      </w:r>
      <w:r>
        <w:rPr>
          <w:i/>
          <w:iCs/>
        </w:rPr>
        <w:t xml:space="preserve">imagine it is a year from now and this decision has gone badly — what happened?</w:t>
      </w:r>
      <w:r>
        <w:t xml:space="preserve"> This gives people permission to voice the doubts they have been swallowing, because now the doubt is a scenario rather than disloyalty or fear. The third is to reach for the outside view: </w:t>
      </w:r>
      <w:r>
        <w:rPr>
          <w:i/>
          <w:iCs/>
        </w:rPr>
        <w:t xml:space="preserve">how often do decisions like this one actually work out, and what usually goes wrong?</w:t>
      </w:r>
      <w:r>
        <w:t xml:space="preserve"> Anchoring on the base rate pulls the room off the seductive specifics of its own case and back toward how these things generally go. None of these three asks anyone to confess. Each lets the distortion show itself while the person is looking somewhere else. That is the only way it ever shows.</w:t>
      </w:r>
    </w:p>
    <w:p>
      <w:pPr>
        <w:pStyle w:val="Heading2"/>
        <w:spacing w:after="140" w:before="260"/>
      </w:pPr>
      <w:r>
        <w:t xml:space="preserve">Define what success means — and whose interests are in the room</w:t>
      </w:r>
    </w:p>
    <w:p>
      <w:pPr>
        <w:spacing w:after="160" w:line="276"/>
        <w:jc w:val="both"/>
      </w:pPr>
      <w:r>
        <w:t xml:space="preserve">Before the method can weigh anything, it needs to know what winning looks like, and that answer is never as obvious as people assume. In a group, success is really the decision's criteria and the stakeholders' interests: what are we optimizing for, over what horizon, and who benefits, who pays, and who has no voice in this room but will live with the result. Drawing that out early prevents the most common late-session collapse, where the group has drilled all the way down only to discover it was never agreed on what it was solving for. For a single person, the question turns inward and becomes more personal — what matters most to </w:t>
      </w:r>
      <w:r>
        <w:rPr>
          <w:i/>
          <w:iCs/>
        </w:rPr>
        <w:t xml:space="preserve">you</w:t>
      </w:r>
      <w:r>
        <w:t xml:space="preserve"> here, and does this decision serve the person you are trying to become or only the one reacting in this moment. Either way, the facilitator is not administering a values inventory; they are getting the room, or the person, to say out loud what better means before anyone starts measuring it.</w:t>
      </w:r>
    </w:p>
    <w:p>
      <w:pPr>
        <w:pStyle w:val="Heading2"/>
        <w:spacing w:after="140" w:before="260"/>
      </w:pPr>
      <w:r>
        <w:t xml:space="preserve">Finding the true question</w:t>
      </w:r>
    </w:p>
    <w:p>
      <w:pPr>
        <w:spacing w:after="160" w:line="276"/>
        <w:jc w:val="both"/>
      </w:pPr>
      <w:r>
        <w:t xml:space="preserve">There is a failure that no amount of good decomposition can survive: splitting the wrong question well. The method drills downward from whatever sits at the top, and it inherits that starting point without judging it. If the stated question is not the real one, every branch beneath it is a rigorous elaboration of a mistake — and the rigor is the danger, because a clean tree built on a false root looks exactly like clarity. So before the first split is drawn, the facilitator has one more piece of quiet work: to make reasonably sure the question on the table is the question that actually matters.</w:t>
      </w:r>
    </w:p>
    <w:p>
      <w:pPr>
        <w:spacing w:after="160" w:line="276"/>
        <w:jc w:val="both"/>
      </w:pPr>
      <w:r>
        <w:t xml:space="preserve">Stated questions and true questions diverge more often than people admit, and rarely through dishonesty. </w:t>
      </w:r>
      <w:r>
        <w:rPr>
          <w:i/>
          <w:iCs/>
        </w:rPr>
        <w:t xml:space="preserve">We need to increase profit</w:t>
      </w:r>
      <w:r>
        <w:t xml:space="preserve"> may sit on top of an unstated </w:t>
      </w:r>
      <w:r>
        <w:rPr>
          <w:i/>
          <w:iCs/>
        </w:rPr>
        <w:t xml:space="preserve">I need to hit the number that triggers my bonus</w:t>
      </w:r>
      <w:r>
        <w:t xml:space="preserve"> — and those two questions split in completely different directions. Profit invites the whole tree of revenue and cost; the bonus invites a far narrower tree about this quarter, this line, this lever. </w:t>
      </w:r>
      <w:r>
        <w:rPr>
          <w:i/>
          <w:iCs/>
        </w:rPr>
        <w:t xml:space="preserve">I want a divorce</w:t>
      </w:r>
      <w:r>
        <w:t xml:space="preserve"> may be the surface of </w:t>
      </w:r>
      <w:r>
        <w:rPr>
          <w:i/>
          <w:iCs/>
        </w:rPr>
        <w:t xml:space="preserve">I want my life back</w:t>
      </w:r>
      <w:r>
        <w:t xml:space="preserve">, or </w:t>
      </w:r>
      <w:r>
        <w:rPr>
          <w:i/>
          <w:iCs/>
        </w:rPr>
        <w:t xml:space="preserve">I want to be seen</w:t>
      </w:r>
      <w:r>
        <w:t xml:space="preserve">, or </w:t>
      </w:r>
      <w:r>
        <w:rPr>
          <w:i/>
          <w:iCs/>
        </w:rPr>
        <w:t xml:space="preserve">I want the fighting to stop</w:t>
      </w:r>
      <w:r>
        <w:t xml:space="preserve"> — and only one of those has divorce as an answer. Split the wrong one and you will drill with great care into a decision that was never the point.</w:t>
      </w:r>
    </w:p>
    <w:p>
      <w:pPr>
        <w:spacing w:after="160" w:line="276"/>
        <w:jc w:val="both"/>
      </w:pPr>
      <w:r>
        <w:t xml:space="preserve">The reason the stated question is so often not the true one is worth understanding, because it shapes how you go after it. People state the </w:t>
      </w:r>
      <w:r>
        <w:rPr>
          <w:i/>
          <w:iCs/>
        </w:rPr>
        <w:t xml:space="preserve">socially sayable</w:t>
      </w:r>
      <w:r>
        <w:t xml:space="preserve"> version — profit is sayable in a boardroom; personal bonus is not. They state the version they already have a </w:t>
      </w:r>
      <w:r>
        <w:rPr>
          <w:i/>
          <w:iCs/>
        </w:rPr>
        <w:t xml:space="preserve">handle</w:t>
      </w:r>
      <w:r>
        <w:t xml:space="preserve"> on — the concrete action rather than the underlying want, because the action feels like progress and the want feels like drift. And sometimes they state the </w:t>
      </w:r>
      <w:r>
        <w:rPr>
          <w:i/>
          <w:iCs/>
        </w:rPr>
        <w:t xml:space="preserve">symptom</w:t>
      </w:r>
      <w:r>
        <w:t xml:space="preserve"> because they genuinely have not located the cause. In all three cases the stated question is real, but it is a stand-in, and treating a stand-in as the root is how you build a perfect tree in the wrong forest.</w:t>
      </w:r>
    </w:p>
    <w:p>
      <w:pPr>
        <w:spacing w:after="160" w:line="276"/>
        <w:jc w:val="both"/>
      </w:pPr>
      <w:r>
        <w:t xml:space="preserve">The check cannot be conducted as an accusation. You cannot ask </w:t>
      </w:r>
      <w:r>
        <w:rPr>
          <w:i/>
          <w:iCs/>
        </w:rPr>
        <w:t xml:space="preserve">is that your real question?</w:t>
      </w:r>
      <w:r>
        <w:t xml:space="preserve"> — it sounds like you are calling the person evasive, at exactly the moment you need them open. As everywhere in the front-end, the move is sideways. The most reliable probe is to ask about the </w:t>
      </w:r>
      <w:r>
        <w:rPr>
          <w:i/>
          <w:iCs/>
        </w:rPr>
        <w:t xml:space="preserve">result behind the result</w:t>
      </w:r>
      <w:r>
        <w:t xml:space="preserve">: </w:t>
      </w:r>
      <w:r>
        <w:rPr>
          <w:i/>
          <w:iCs/>
        </w:rPr>
        <w:t xml:space="preserve">suppose we do increase profit — what does that get you? What changes the day after?</w:t>
      </w:r>
      <w:r>
        <w:t xml:space="preserve"> You are walking one step up the chain the person started in the middle of. If the answer arrives clean, the stated question is probably the true one, and you proceed. If it leads to a hesitation, or to </w:t>
      </w:r>
      <w:r>
        <w:rPr>
          <w:i/>
          <w:iCs/>
        </w:rPr>
        <w:t xml:space="preserve">well, it means I finally hit my target</w:t>
      </w:r>
      <w:r>
        <w:t xml:space="preserve">, a different root has just surfaced — not by interrogation, but by asking where the stated goal was pointing.</w:t>
      </w:r>
    </w:p>
    <w:p>
      <w:pPr>
        <w:spacing w:after="160" w:line="276"/>
        <w:jc w:val="both"/>
      </w:pPr>
      <w:r>
        <w:t xml:space="preserve">A second probe runs the opposite direction, testing whether the stated answer is load-bearing: </w:t>
      </w:r>
      <w:r>
        <w:rPr>
          <w:i/>
          <w:iCs/>
        </w:rPr>
        <w:t xml:space="preserve">if you couldn't do this particular thing, would the problem still be solved another way?</w:t>
      </w:r>
      <w:r>
        <w:t xml:space="preserve"> If someone insists on a divorce but brightens at the thought that the underlying feeling could be reached without one, then divorce was the proposed solution, not the question. This separates the </w:t>
      </w:r>
      <w:r>
        <w:rPr>
          <w:i/>
          <w:iCs/>
        </w:rPr>
        <w:t xml:space="preserve">want</w:t>
      </w:r>
      <w:r>
        <w:t xml:space="preserve"> from the </w:t>
      </w:r>
      <w:r>
        <w:rPr>
          <w:i/>
          <w:iCs/>
        </w:rPr>
        <w:t xml:space="preserve">route to the want</w:t>
      </w:r>
      <w:r>
        <w:t xml:space="preserve"> — precisely the confusion that puts a false question at the root. A third move, useful in groups, is to ask each person what they think the question is, separately, in their own words, before any splitting. The divergence is the finding: when two people's version of the same words turns out to be two different questions, you have caught, before wasting a session on it, that the room was never solving the same problem.</w:t>
      </w:r>
    </w:p>
    <w:p>
      <w:pPr>
        <w:spacing w:after="160" w:line="276"/>
        <w:jc w:val="both"/>
      </w:pPr>
      <w:r>
        <w:t xml:space="preserve">There is a discipline in knowing when to stop climbing, because this probe has a failure mode of its own. You can chase the question behind the question forever — profit for the bonus, the bonus for the security, the security for the fear — until you have dissolved a concrete business decision into a therapy session no one asked for. The stopping point is </w:t>
      </w:r>
      <w:r>
        <w:rPr>
          <w:i/>
          <w:iCs/>
        </w:rPr>
        <w:t xml:space="preserve">actionability with honesty</w:t>
      </w:r>
      <w:r>
        <w:t xml:space="preserve">: climb until you reach the highest question the person can actually act on and genuinely owns, and stop there. And there is a matter of respect that governs the whole probe. Sometimes the person genuinely wants the stated thing and nothing beneath it. Reading a hidden question into a plain one is its own failure, and a patronizing one. The check is an offer, not a diagnosis. When the stated question survives the probe, you take it at its word and you split it — that survival is itself worth having, because now you know the root is sound.</w:t>
      </w:r>
    </w:p>
    <w:p>
      <w:pPr>
        <w:pStyle w:val="Heading2"/>
        <w:spacing w:after="140" w:before="260"/>
      </w:pPr>
      <w:r>
        <w:t xml:space="preserve">Know when not to decide yet</w:t>
      </w:r>
    </w:p>
    <w:p>
      <w:pPr>
        <w:spacing w:after="160" w:line="276"/>
        <w:jc w:val="both"/>
      </w:pPr>
      <w:r>
        <w:t xml:space="preserve">The front-end contains a gate, and part of the facilitator's authority is the willingness to close it. Some rooms, on some days, are too hot to decide — grief, acute anger, panic, or a fatigue so deep that judgment has thinned. Some decisions have been jammed onto today's agenda by a false urgency that a moment's questioning dissolves. When the reading comes back this way, the right move is not to run the method faster; it is to slow it, or to say plainly that today is not the day to lock this in, and to protect the decision from the state of the people making it. For a person in genuine distress, the facilitator's craft includes recognizing when what is needed is not a framework at all, and steering them toward support rather than structure. A method that will not sometimes say </w:t>
      </w:r>
      <w:r>
        <w:rPr>
          <w:i/>
          <w:iCs/>
        </w:rPr>
        <w:t xml:space="preserve">not yet</w:t>
      </w:r>
      <w:r>
        <w:t xml:space="preserve"> has no way to protect anyone from their worst moment.</w:t>
      </w:r>
    </w:p>
    <w:p>
      <w:pPr>
        <w:pStyle w:val="Heading2"/>
        <w:spacing w:after="140" w:before="260"/>
      </w:pPr>
      <w:r>
        <w:t xml:space="preserve">Solo and group are different rooms</w:t>
      </w:r>
    </w:p>
    <w:p>
      <w:pPr>
        <w:spacing w:after="160" w:line="276"/>
        <w:jc w:val="both"/>
      </w:pPr>
      <w:r>
        <w:t xml:space="preserve">Everything above bends depending on how many chairs are filled. With a single decision-maker, the facilitator can be more direct and more reflective; the person can afford to be honest with themselves in a way no one can afford to be in front of rivals. The indirect moves still matter, but the conversation can go closer to the bone. In a group, the front-end carries a second load: it is reading not only individual states but the room's collective temperature and its politics, and it cannot ask anyone to expose a bias or a fear in front of people who might use it. There the indirect techniques are not merely better; they are the only ones available. The pre-mortem works in a boardroom precisely because it lets a cautious voice raise a real concern without seeming disloyal — the group surfaces its doubts as a shared story rather than as individual confessions.</w:t>
      </w:r>
    </w:p>
    <w:p>
      <w:pPr>
        <w:pStyle w:val="Heading2"/>
        <w:spacing w:after="140" w:before="260"/>
      </w:pPr>
      <w:r>
        <w:t xml:space="preserve">What the front-end produces</w:t>
      </w:r>
    </w:p>
    <w:p>
      <w:pPr>
        <w:spacing w:after="160" w:line="276"/>
        <w:jc w:val="both"/>
      </w:pPr>
      <w:r>
        <w:t xml:space="preserve">Unlike the rest of the method, this part yields no number and draws no split. It produces something harder to see and more important: readiness. A chooser steadier than when they walked in, a decision whose true urgency and reversibility are now understood, distortions named or at least loosened, a shared sense of what success would mean, and — above all — a true question sitting at the top, sound enough to build on. Only then does the method turn to the problem itself and ask for the first binary. The front-end has not decided anything. It has made the people fit to decide, and made sure they are deciding the right thing.</w:t>
      </w:r>
    </w:p>
    <w:p>
      <w:r>
        <w:br w:type="page"/>
      </w:r>
    </w:p>
    <w:p>
      <w:pPr>
        <w:spacing w:after="60" w:before="200"/>
        <w:jc w:val="center"/>
      </w:pPr>
      <w:r>
        <w:rPr>
          <w:b/>
          <w:bCs/>
          <w:caps/>
          <w:color w:val="8a6d1f"/>
          <w:sz w:val="20"/>
          <w:szCs w:val="20"/>
        </w:rPr>
        <w:t xml:space="preserve">The Hinge</w:t>
      </w:r>
    </w:p>
    <w:p>
      <w:pPr>
        <w:spacing w:after="40"/>
        <w:jc w:val="center"/>
      </w:pPr>
      <w:r>
        <w:rPr>
          <w:b/>
          <w:bCs/>
          <w:sz w:val="40"/>
          <w:szCs w:val="40"/>
        </w:rPr>
        <w:t xml:space="preserve">The Decision Compass</w:t>
      </w:r>
    </w:p>
    <w:p>
      <w:pPr>
        <w:pBdr>
          <w:bottom w:val="single" w:color="8a6d1f" w:sz="6" w:space="6"/>
        </w:pBdr>
        <w:spacing w:after="320"/>
        <w:jc w:val="center"/>
      </w:pPr>
      <w:r>
        <w:t xml:space="preserve"/>
      </w:r>
    </w:p>
    <w:p>
      <w:pPr>
        <w:spacing w:after="160" w:line="276"/>
        <w:jc w:val="both"/>
      </w:pPr>
      <w:r>
        <w:t xml:space="preserve">Everything so far has been the engine — how a question is split, weighed, drilled, and agreed. But an engine needs a direction, or it will drive somewhere with great efficiency and no purpose. Before the first split, and quietly throughout the descent, the method needs to know three things. Not a framework's worth of things. Three.</w:t>
      </w:r>
    </w:p>
    <w:p>
      <w:pPr>
        <w:spacing w:after="20" w:before="60"/>
        <w:jc w:val="center"/>
      </w:pPr>
      <w:r>
        <w:rPr>
          <w:i/>
          <w:iCs/>
          <w:color w:val="123047"/>
          <w:sz w:val="26"/>
          <w:szCs w:val="26"/>
        </w:rPr>
        <w:t xml:space="preserve">Where are we?</w:t>
      </w:r>
    </w:p>
    <w:p>
      <w:pPr>
        <w:spacing w:after="20"/>
        <w:jc w:val="center"/>
      </w:pPr>
      <w:r>
        <w:rPr>
          <w:i/>
          <w:iCs/>
          <w:color w:val="123047"/>
          <w:sz w:val="26"/>
          <w:szCs w:val="26"/>
        </w:rPr>
        <w:t xml:space="preserve">Where are we heading?</w:t>
      </w:r>
    </w:p>
    <w:p>
      <w:pPr>
        <w:spacing w:after="200"/>
        <w:jc w:val="center"/>
      </w:pPr>
      <w:r>
        <w:rPr>
          <w:i/>
          <w:iCs/>
          <w:color w:val="123047"/>
          <w:sz w:val="26"/>
          <w:szCs w:val="26"/>
        </w:rPr>
        <w:t xml:space="preserve">How do we get there?</w:t>
      </w:r>
    </w:p>
    <w:p>
      <w:pPr>
        <w:spacing w:after="160" w:line="276"/>
        <w:jc w:val="both"/>
      </w:pPr>
      <w:r>
        <w:t xml:space="preserve">That is the whole of the Compass. It is not a fourth instrument to learn on top of the split and the weight and the consensus protocol — it is the orientation that makes all of them point somewhere. A compass does not choose your destination or walk the road for you. It tells you where you stand, so your next step is taken with awareness rather than confusion. These three questions are how it tells you.</w:t>
      </w:r>
    </w:p>
    <w:p>
      <w:pPr>
        <w:pStyle w:val="Heading2"/>
        <w:spacing w:after="140" w:before="260"/>
      </w:pPr>
      <w:r>
        <w:t xml:space="preserve">The three questions are meant to be glanced at, not studied</w:t>
      </w:r>
    </w:p>
    <w:p>
      <w:pPr>
        <w:spacing w:after="160" w:line="276"/>
        <w:jc w:val="both"/>
      </w:pPr>
      <w:r>
        <w:t xml:space="preserve">Here is the most important thing about the Compass, and the thing that separates it from every situation-analysis method a consultant would hand you: the answers are almost always top of mind. You ask </w:t>
      </w:r>
      <w:r>
        <w:rPr>
          <w:i/>
          <w:iCs/>
        </w:rPr>
        <w:t xml:space="preserve">where are we</w:t>
      </w:r>
      <w:r>
        <w:t xml:space="preserve">, and people know. You ask </w:t>
      </w:r>
      <w:r>
        <w:rPr>
          <w:i/>
          <w:iCs/>
        </w:rPr>
        <w:t xml:space="preserve">where are we heading</w:t>
      </w:r>
      <w:r>
        <w:t xml:space="preserve">, and the real objective is usually the first thing said. The Compass is not an excavation. It is three plain questions whose answers are already sitting near the surface, and the discipline is to take the surface answer and trust it.</w:t>
      </w:r>
    </w:p>
    <w:p>
      <w:pPr>
        <w:spacing w:after="160" w:line="276"/>
        <w:jc w:val="both"/>
      </w:pPr>
      <w:r>
        <w:t xml:space="preserve">This runs against every professional instinct, which is to dig — to run the full analysis, interview every stakeholder, unearth the hidden factor. The Compass says the opposite: ask plainly, take what comes up first, and trust that what surfaces first is usually what matters most. To keep the asking honest, the facilitator sets the tone plainly: </w:t>
      </w:r>
      <w:r>
        <w:rPr>
          <w:i/>
          <w:iCs/>
        </w:rPr>
        <w:t xml:space="preserve">there are no right or wrong answers here; we are only trying to surface, together, everything that matters to this decision.</w:t>
      </w:r>
      <w:r>
        <w:t xml:space="preserve"> That framing lowers the stakes and lets the real answers come. And if something does not come up, the gentler reading is the right one: it may simply not be top of mind — which is worth noticing, but is not proof it is unimportant. It can still resurface later, in the weight discussion, when the room is weighing the branches and a quiet factor finally speaks.</w:t>
      </w:r>
    </w:p>
    <w:p>
      <w:pPr>
        <w:spacing w:after="160" w:line="276"/>
        <w:jc w:val="both"/>
      </w:pPr>
      <w:r>
        <w:t xml:space="preserve">Because top of mind is not the same as complete, the Compass keeps one light safeguard rather than a battery of them: before moving on, a single round of inclusion. The facilitator asks whether anyone feels strongly that something is missing — any stakeholder, constraint, or uncomfortable fact not yet named that could materially change the picture. One question, not a checklist. If it surfaces something, good; if it does not, the room proceeds on what it has. This preserves the lightness — the Compass still trusts its first answers and does not run a lengthy diagnostic — while honoring the truth, established in the front-end, that what is top of mind can reflect fear, hierarchy, or habit as much as importance. Trust the surface, but give the room one honest chance to add what the surface missed.</w:t>
      </w:r>
    </w:p>
    <w:p>
      <w:pPr>
        <w:spacing w:after="160" w:line="276"/>
        <w:jc w:val="both"/>
      </w:pPr>
      <w:r>
        <w:t xml:space="preserve">Beyond that one round, you probe further only when you have a specific reason to suspect the plain answer is hiding something — when the stated objective does not quite fit the energy in the room, when </w:t>
      </w:r>
      <w:r>
        <w:rPr>
          <w:i/>
          <w:iCs/>
        </w:rPr>
        <w:t xml:space="preserve">where are we</w:t>
      </w:r>
      <w:r>
        <w:t xml:space="preserve"> comes back too clean for a situation you know is messy. That is the true-question check from the front-end, held in reserve rather than run by default. The Compass is light precisely because it is not suspicious of its own answers. It asks, it listens, it takes the top of mind, it gives the room one chance to add what is missing, and it moves. A compass you have to study is not a compass; it is a map. This one is meant to be glanced at.</w:t>
      </w:r>
    </w:p>
    <w:p>
      <w:pPr>
        <w:pStyle w:val="Heading2"/>
        <w:spacing w:after="140" w:before="260"/>
      </w:pPr>
      <w:r>
        <w:t xml:space="preserve">Where are we?</w:t>
      </w:r>
    </w:p>
    <w:p>
      <w:pPr>
        <w:spacing w:after="160" w:line="276"/>
        <w:jc w:val="both"/>
      </w:pPr>
      <w:r>
        <w:t xml:space="preserve">The first question orients you to the real situation — honestly, and in plain words. Not a grid to fill in, not a formal audit of strengths and weaknesses. Just the plain truth of where things actually stand right now: what is real, what is pressing, what has changed, what everyone in the room already knows but may not have said out loud.</w:t>
      </w:r>
    </w:p>
    <w:p>
      <w:pPr>
        <w:spacing w:after="160" w:line="276"/>
        <w:jc w:val="both"/>
      </w:pPr>
      <w:r>
        <w:t xml:space="preserve">The temptation here is to reach for a situation-analysis framework and formalize the question into quadrants. Resist it. The moment </w:t>
      </w:r>
      <w:r>
        <w:rPr>
          <w:i/>
          <w:iCs/>
        </w:rPr>
        <w:t xml:space="preserve">where are we</w:t>
      </w:r>
      <w:r>
        <w:t xml:space="preserve"> becomes a template, the room stops telling you the truth and starts filling in boxes — and the honest, top-of-mind answer, which was the whole point, gets buried under structure. The facilitator's job is simpler and harder than running a framework: get the room to say plainly what is true, before anyone starts solving. It is a reality check, not a methodology. Half the value is often just getting a room to agree out loud on where it actually stands, because a surprising number of decisions go wrong not in the choosing but in the fact that the people choosing never shared the same picture of the starting point.</w:t>
      </w:r>
    </w:p>
    <w:p>
      <w:pPr>
        <w:pStyle w:val="Heading2"/>
        <w:spacing w:after="140" w:before="260"/>
      </w:pPr>
      <w:r>
        <w:t xml:space="preserve">Where are we heading?</w:t>
      </w:r>
    </w:p>
    <w:p>
      <w:pPr>
        <w:spacing w:after="160" w:line="276"/>
        <w:jc w:val="both"/>
      </w:pPr>
      <w:r>
        <w:t xml:space="preserve">The second question is the intended result — the destination the whole tree will be built to reach. This is the true question the front-end already taught us to find: not the stated objective necessarily, but the real one underneath it. </w:t>
      </w:r>
      <w:r>
        <w:rPr>
          <w:i/>
          <w:iCs/>
        </w:rPr>
        <w:t xml:space="preserve">Improve the bottom line.</w:t>
      </w:r>
      <w:r>
        <w:t xml:space="preserve"> </w:t>
      </w:r>
      <w:r>
        <w:rPr>
          <w:i/>
          <w:iCs/>
        </w:rPr>
        <w:t xml:space="preserve">Start growing again.</w:t>
      </w:r>
      <w:r>
        <w:t xml:space="preserve"> Whatever sits honestly at the top.</w:t>
      </w:r>
    </w:p>
    <w:p>
      <w:pPr>
        <w:spacing w:after="160" w:line="276"/>
        <w:jc w:val="both"/>
      </w:pPr>
      <w:r>
        <w:t xml:space="preserve">This question does the work of aiming. Everything downstream — every split, every weight, every branch drilled or parked — is judged against it. A split is good if it serves this heading; a branch earns depth if it moves toward this destination. Without a clear </w:t>
      </w:r>
      <w:r>
        <w:rPr>
          <w:i/>
          <w:iCs/>
        </w:rPr>
        <w:t xml:space="preserve">where are we heading</w:t>
      </w:r>
      <w:r>
        <w:t xml:space="preserve">, the split has nothing to weigh against, and the descent drifts. This is why the Compass comes before the engine: you cannot ask which of two contributors moves us more toward the result until the result is named. The heading is what gives the leverage question something to point at.</w:t>
      </w:r>
    </w:p>
    <w:p>
      <w:pPr>
        <w:spacing w:after="160" w:line="276"/>
        <w:jc w:val="both"/>
      </w:pPr>
      <w:r>
        <w:t xml:space="preserve">And it is the question most worth getting right, because the entire method inherits it. A tree built with rigor toward the wrong heading is a rigorous mistake — the danger we named at the very start, a clean structure on a false root. The Compass's second question is the guard against it: name the true destination plainly, before a single line is drawn.</w:t>
      </w:r>
    </w:p>
    <w:p>
      <w:pPr>
        <w:pStyle w:val="Heading2"/>
        <w:spacing w:after="140" w:before="260"/>
      </w:pPr>
      <w:r>
        <w:t xml:space="preserve">How do we get there?</w:t>
      </w:r>
    </w:p>
    <w:p>
      <w:pPr>
        <w:spacing w:after="160" w:line="276"/>
        <w:jc w:val="both"/>
      </w:pPr>
      <w:r>
        <w:t xml:space="preserve">The third question is the path — and here the Compass hands off to everything this book has already described. </w:t>
      </w:r>
      <w:r>
        <w:rPr>
          <w:i/>
          <w:iCs/>
        </w:rPr>
        <w:t xml:space="preserve">How do we get there</w:t>
      </w:r>
      <w:r>
        <w:t xml:space="preserve"> is answered by the Binary Path itself: split the heading into two contributors, weigh them for leverage, follow the heavier one down, drill until the path touches the ground, bring the room to consensus along the way. The Compass does not answer this question. It only makes sure the question is worth asking — that you know where you stand and where you are going before you start figuring out how to get from one to the other.</w:t>
      </w:r>
    </w:p>
    <w:p>
      <w:pPr>
        <w:spacing w:after="160" w:line="276"/>
        <w:jc w:val="both"/>
      </w:pPr>
      <w:r>
        <w:t xml:space="preserve">It is worth being honest that the Binary Path is not the only way to answer </w:t>
      </w:r>
      <w:r>
        <w:rPr>
          <w:i/>
          <w:iCs/>
        </w:rPr>
        <w:t xml:space="preserve">how do we get there</w:t>
      </w:r>
      <w:r>
        <w:t xml:space="preserve">. There are many. Some are more analytical — expected value, decision trees, multi-criteria scoring, Bayesian methods. Some are more human-centered — Cynefin, Six Thinking Hats, the simpler cousins like a plain cost-benefit weighing. Each has its place, and a well-equipped decision-maker keeps several within reach. This book presents the Binary Path not because the others are wrong, but because of what it is for: a way through that is simple enough not to intimidate, human enough to keep a room engaged, and structured enough to still produce a defensible answer. When the goal is a room that reaches clarity </w:t>
      </w:r>
      <w:r>
        <w:rPr>
          <w:i/>
          <w:iCs/>
        </w:rPr>
        <w:t xml:space="preserve">together</w:t>
      </w:r>
      <w:r>
        <w:t xml:space="preserve"> — quickly, without a framework anyone has to be trained in — the Path earns its place at the crossing of simple structure and human consensus. The others remain available for the decisions that genuinely need them. The Compass points; the traveler may take any road; this book walks one.</w:t>
      </w:r>
    </w:p>
    <w:p>
      <w:pPr>
        <w:spacing w:after="60" w:before="220"/>
        <w:jc w:val="center"/>
      </w:pPr>
      <w:r>
        <w:drawing>
          <wp:inline distT="0" distB="0" distL="0" distR="0">
            <wp:extent cx="46291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29150" cy="2333625"/>
                    </a:xfrm>
                    <a:prstGeom prst="rect">
                      <a:avLst/>
                    </a:prstGeom>
                  </pic:spPr>
                </pic:pic>
              </a:graphicData>
            </a:graphic>
          </wp:inline>
        </w:drawing>
      </w:r>
    </w:p>
    <w:p>
      <w:pPr>
        <w:spacing w:after="240"/>
        <w:jc w:val="center"/>
      </w:pPr>
      <w:r>
        <w:rPr>
          <w:i/>
          <w:iCs/>
          <w:color w:val="666666"/>
          <w:sz w:val="18"/>
          <w:szCs w:val="18"/>
        </w:rPr>
        <w:t xml:space="preserve">For illustrative purposes only. The ratings reflect how these methods are generally characterized in the decision-making literature — by their cognitive load (simple to complex), their reliance on computation versus human judgment (analytical to human-centered), and their usability by a facilitator working live with a group. They are offered to show where the Binary Path sits among familiar tools, not as the result of a formal comparative study. Readers who know these methods are invited to weigh the ratings against their own experience.</w:t>
      </w:r>
    </w:p>
    <w:p>
      <w:pPr>
        <w:spacing w:after="160" w:line="276"/>
        <w:jc w:val="both"/>
      </w:pPr>
      <w:r>
        <w:t xml:space="preserve">So the three questions are not three separate activities. They are a single orientation with a natural order. Where we are and where we are heading are the Compass proper — the two glances that set the frame. How we get there is the engine, which the rest of the book has built. The Compass points; the Path walks.</w:t>
      </w:r>
    </w:p>
    <w:p>
      <w:pPr>
        <w:pStyle w:val="Heading2"/>
        <w:spacing w:after="140" w:before="260"/>
      </w:pPr>
      <w:r>
        <w:t xml:space="preserve">The Compass works at two heights</w:t>
      </w:r>
    </w:p>
    <w:p>
      <w:pPr>
        <w:spacing w:after="160" w:line="276"/>
        <w:jc w:val="both"/>
      </w:pPr>
      <w:r>
        <w:t xml:space="preserve">There is a quiet elegance in these three questions, which is that they are the same questions the front-end already asked — just aimed at a different subject.</w:t>
      </w:r>
    </w:p>
    <w:p>
      <w:pPr>
        <w:spacing w:after="160" w:line="276"/>
        <w:jc w:val="both"/>
      </w:pPr>
      <w:r>
        <w:t xml:space="preserve">The front-end pointed them at the </w:t>
      </w:r>
      <w:r>
        <w:rPr>
          <w:i/>
          <w:iCs/>
        </w:rPr>
        <w:t xml:space="preserve">person</w:t>
      </w:r>
      <w:r>
        <w:t xml:space="preserve">. Where are you right now — calm or depleted, clear or defended? Where are you heading — what do you actually value, what would success mean for you? That was the Compass applied to the chooser, before the choice. This is the Compass applied to the </w:t>
      </w:r>
      <w:r>
        <w:rPr>
          <w:i/>
          <w:iCs/>
        </w:rPr>
        <w:t xml:space="preserve">decision</w:t>
      </w:r>
      <w:r>
        <w:t xml:space="preserve">, before the split. One instrument, used at two heights: first to orient the traveler, then to orient the journey. This is why the manifesto's image holds all the way through — a compass tells the traveler where </w:t>
      </w:r>
      <w:r>
        <w:rPr>
          <w:i/>
          <w:iCs/>
        </w:rPr>
        <w:t xml:space="preserve">they</w:t>
      </w:r>
      <w:r>
        <w:t xml:space="preserve"> stand before it helps them read the terrain. The method reads the person first, then the problem, with the same three plain questions.</w:t>
      </w:r>
    </w:p>
    <w:p>
      <w:pPr>
        <w:spacing w:after="160" w:line="276"/>
        <w:jc w:val="both"/>
      </w:pPr>
      <w:r>
        <w:t xml:space="preserve">That doubling is not a coincidence to be smoothed over; it is the coherence of the whole method. Reading the room and reading the situation are the same act of orientation at different scales. A facilitator who has learned to ask a person </w:t>
      </w:r>
      <w:r>
        <w:rPr>
          <w:i/>
          <w:iCs/>
        </w:rPr>
        <w:t xml:space="preserve">where are you right now</w:t>
      </w:r>
      <w:r>
        <w:t xml:space="preserve"> already knows how to ask a room </w:t>
      </w:r>
      <w:r>
        <w:rPr>
          <w:i/>
          <w:iCs/>
        </w:rPr>
        <w:t xml:space="preserve">where are we</w:t>
      </w:r>
      <w:r>
        <w:t xml:space="preserve">. The skill transfers because it is one skill.</w:t>
      </w:r>
    </w:p>
    <w:p>
      <w:pPr>
        <w:pStyle w:val="Heading2"/>
        <w:spacing w:after="140" w:before="260"/>
      </w:pPr>
      <w:r>
        <w:t xml:space="preserve">Orientation is not a stage you finish</w:t>
      </w:r>
    </w:p>
    <w:p>
      <w:pPr>
        <w:spacing w:after="160" w:line="276"/>
        <w:jc w:val="both"/>
      </w:pPr>
      <w:r>
        <w:t xml:space="preserve">One last thing, and it is the reason the descent kept pointing here. The Compass is not a gate you pass through once at the start and forget. Where we are heading is carried down the entire tree. Every split, at every level, is judged against the heading set at the top — which of these two contributors moves us more </w:t>
      </w:r>
      <w:r>
        <w:rPr>
          <w:i/>
          <w:iCs/>
        </w:rPr>
        <w:t xml:space="preserve">toward that destination</w:t>
      </w:r>
      <w:r>
        <w:t xml:space="preserve">. Three levels deep, when the room is weighing existing markets against new ones, the question is not which matters more in the abstract; it is which moves us more toward the result the Compass named at the very top. The heading is the frame every local split is judged inside.</w:t>
      </w:r>
    </w:p>
    <w:p>
      <w:pPr>
        <w:spacing w:after="160" w:line="276"/>
        <w:jc w:val="both"/>
      </w:pPr>
      <w:r>
        <w:t xml:space="preserve">This is the orientation layer the descent relies on. Lightly, at each drill-down, the facilitator re-checks against the Compass: does this branch still serve where we are heading; does it still respect where we actually are. Not a full re-analysis at every node — that would bury the descent in ritual and break the lightness the method lives on — just a glance back at the two Compass questions to make sure the tree has not drifted off the destination while everyone was absorbed in drilling. The Compass is set once, at the top, and glanced at all the way down. That glancing is what keeps a deep tree pointed at the thing it was built to reach.</w:t>
      </w:r>
    </w:p>
    <w:p>
      <w:pPr>
        <w:spacing w:after="160" w:line="276"/>
        <w:jc w:val="both"/>
      </w:pPr>
      <w:r>
        <w:t xml:space="preserve">A compass does not tell you where to go. It tells you where you stand and which way you face, so that every step — the first split and the last drill-down alike — is taken with awareness rather than confusion. The traveler still chooses the path. The Compass only makes sure they are facing the mountain they meant to climb.</w:t>
      </w:r>
    </w:p>
    <w:p>
      <w:r>
        <w:br w:type="page"/>
      </w:r>
    </w:p>
    <w:p>
      <w:pPr>
        <w:spacing w:after="60" w:before="200"/>
        <w:jc w:val="center"/>
      </w:pPr>
      <w:r>
        <w:rPr>
          <w:b/>
          <w:bCs/>
          <w:caps/>
          <w:color w:val="8a6d1f"/>
          <w:sz w:val="20"/>
          <w:szCs w:val="20"/>
        </w:rPr>
        <w:t xml:space="preserve">Part III</w:t>
      </w:r>
    </w:p>
    <w:p>
      <w:pPr>
        <w:spacing w:after="40"/>
        <w:jc w:val="center"/>
      </w:pPr>
      <w:r>
        <w:rPr>
          <w:b/>
          <w:bCs/>
          <w:sz w:val="40"/>
          <w:szCs w:val="40"/>
        </w:rPr>
        <w:t xml:space="preserve">The Core Engine</w:t>
      </w:r>
    </w:p>
    <w:p>
      <w:pPr>
        <w:pBdr>
          <w:bottom w:val="single" w:color="8a6d1f" w:sz="6" w:space="6"/>
        </w:pBdr>
        <w:spacing w:after="320"/>
        <w:jc w:val="center"/>
      </w:pPr>
      <w:r>
        <w:t xml:space="preserve"/>
      </w:r>
    </w:p>
    <w:p>
      <w:pPr>
        <w:spacing w:after="200" w:before="120"/>
        <w:jc w:val="center"/>
      </w:pPr>
      <w:r>
        <w:rPr>
          <w:i/>
          <w:iCs/>
          <w:color w:val="555555"/>
        </w:rPr>
        <w:t xml:space="preserve">The true question now sits at the top of the tree. What follows is the machinery that turns it into a path.</w:t>
      </w:r>
    </w:p>
    <w:p>
      <w:pPr>
        <w:pStyle w:val="Heading1"/>
        <w:spacing w:after="200" w:before="360"/>
      </w:pPr>
      <w:r>
        <w:t xml:space="preserve">The Split</w:t>
      </w:r>
    </w:p>
    <w:p>
      <w:pPr>
        <w:spacing w:after="160" w:line="276"/>
        <w:jc w:val="both"/>
      </w:pPr>
      <w:r>
        <w:t xml:space="preserve">The true question sits at the top of the tree. Now it must be broken — and broken into exactly two.</w:t>
      </w:r>
    </w:p>
    <w:p>
      <w:pPr>
        <w:spacing w:after="160" w:line="276"/>
        <w:jc w:val="both"/>
      </w:pPr>
      <w:r>
        <w:t xml:space="preserve">This is the moment the method asks the most of the facilitator, because real problems rarely arrive in pairs. Profit is a clean case; it falls into revenue and cost almost on its own. But most questions do not. </w:t>
      </w:r>
      <w:r>
        <w:rPr>
          <w:i/>
          <w:iCs/>
        </w:rPr>
        <w:t xml:space="preserve">How do we grow?</w:t>
      </w:r>
      <w:r>
        <w:t xml:space="preserve"> has a dozen contributors crowding the room at once — product, pricing, markets, hiring, competitors, capital, timing. </w:t>
      </w:r>
      <w:r>
        <w:rPr>
          <w:i/>
          <w:iCs/>
        </w:rPr>
        <w:t xml:space="preserve">Should I take the job?</w:t>
      </w:r>
      <w:r>
        <w:t xml:space="preserve"> carries money and location and family and ambition and fear, all pulling at once. The reader who has been promised two is now looking at a problem with seven parts and waiting to see whether the promise was real or a slogan. The honest answer is that the two is </w:t>
      </w:r>
      <w:r>
        <w:rPr>
          <w:i/>
          <w:iCs/>
        </w:rPr>
        <w:t xml:space="preserve">made</w:t>
      </w:r>
      <w:r>
        <w:t xml:space="preserve">, not found — and the craft of making it well is the subject of this chapter.</w:t>
      </w:r>
    </w:p>
    <w:p>
      <w:pPr>
        <w:pStyle w:val="Heading2"/>
        <w:spacing w:after="140" w:before="260"/>
      </w:pPr>
      <w:r>
        <w:t xml:space="preserve">The split is a construction, not a discovery</w:t>
      </w:r>
    </w:p>
    <w:p>
      <w:pPr>
        <w:spacing w:after="160" w:line="276"/>
        <w:jc w:val="both"/>
      </w:pPr>
      <w:r>
        <w:t xml:space="preserve">There is no hidden pair of contributors waiting inside every problem to be uncovered. When a problem has many parts, the facilitator groups those parts into two clusters — deliberately, in full view, knowing that another grouping was possible. What makes a split good is not that it is the </w:t>
      </w:r>
      <w:r>
        <w:rPr>
          <w:i/>
          <w:iCs/>
        </w:rPr>
        <w:t xml:space="preserve">correct</w:t>
      </w:r>
      <w:r>
        <w:t xml:space="preserve"> division — there is usually no such thing — but that it is a </w:t>
      </w:r>
      <w:r>
        <w:rPr>
          <w:i/>
          <w:iCs/>
        </w:rPr>
        <w:t xml:space="preserve">useful</w:t>
      </w:r>
      <w:r>
        <w:t xml:space="preserve"> one: it holds the whole problem, the two sides are genuinely different, and the room can see itself in the division. A facilitator who presents the split as if they had discovered the truth of the problem will lose the room the first time someone says </w:t>
      </w:r>
      <w:r>
        <w:rPr>
          <w:i/>
          <w:iCs/>
        </w:rPr>
        <w:t xml:space="preserve">but what about pricing?</w:t>
      </w:r>
      <w:r>
        <w:t xml:space="preserve"> A facilitator who says </w:t>
      </w:r>
      <w:r>
        <w:rPr>
          <w:i/>
          <w:iCs/>
        </w:rPr>
        <w:t xml:space="preserve">there are many ways to cut this; here is one I think will serve us, tell me if it doesn't</w:t>
      </w:r>
      <w:r>
        <w:t xml:space="preserve"> has already won the argument they were about to have, because they conceded the only real objection before it was raised.</w:t>
      </w:r>
    </w:p>
    <w:p>
      <w:pPr>
        <w:pStyle w:val="Heading2"/>
        <w:spacing w:after="140" w:before="260"/>
      </w:pPr>
      <w:r>
        <w:t xml:space="preserve">The two must cover the whole</w:t>
      </w:r>
    </w:p>
    <w:p>
      <w:pPr>
        <w:spacing w:after="160" w:line="276"/>
        <w:jc w:val="both"/>
      </w:pPr>
      <w:r>
        <w:t xml:space="preserve">The first test of a split is that the two clusters, taken together, contain the entire problem — nothing important falls between them or outside them. Revenue and cost cover profit because there is no third thing that changes profit; every lever lives in one bucket or the other. This is what makes a split trustworthy: the person can drop any factor they think of into one side or the other, and finding a home for everything is the proof that nothing was quietly discarded to make the pair look clean. When something </w:t>
      </w:r>
      <w:r>
        <w:rPr>
          <w:i/>
          <w:iCs/>
        </w:rPr>
        <w:t xml:space="preserve">will not</w:t>
      </w:r>
      <w:r>
        <w:t xml:space="preserve"> fit either side, the split is wrong and must be redrawn — that stray factor is not a nuisance to be ignored but the signal that your two clusters do not yet span the problem. The facilitator actively invites the challenge: </w:t>
      </w:r>
      <w:r>
        <w:rPr>
          <w:i/>
          <w:iCs/>
        </w:rPr>
        <w:t xml:space="preserve">what have we left out?</w:t>
      </w:r>
      <w:r>
        <w:t xml:space="preserve"> A split that survives people trying to find what is missing is a split the room will stand on.</w:t>
      </w:r>
    </w:p>
    <w:p>
      <w:pPr>
        <w:pStyle w:val="Heading2"/>
        <w:spacing w:after="140" w:before="260"/>
      </w:pPr>
      <w:r>
        <w:t xml:space="preserve">The two must be genuinely distinct</w:t>
      </w:r>
    </w:p>
    <w:p>
      <w:pPr>
        <w:spacing w:after="160" w:line="276"/>
        <w:jc w:val="both"/>
      </w:pPr>
      <w:r>
        <w:t xml:space="preserve">The second test is that the two sides pull apart — that they represent a real fork, not two names for the same direction. </w:t>
      </w:r>
      <w:r>
        <w:rPr>
          <w:i/>
          <w:iCs/>
        </w:rPr>
        <w:t xml:space="preserve">Increase revenue</w:t>
      </w:r>
      <w:r>
        <w:t xml:space="preserve"> and </w:t>
      </w:r>
      <w:r>
        <w:rPr>
          <w:i/>
          <w:iCs/>
        </w:rPr>
        <w:t xml:space="preserve">grow the business</w:t>
      </w:r>
      <w:r>
        <w:t xml:space="preserve"> are not a split; they are the same branch twice, and drilling them produces no clarity because there was no division to begin with. A true split sets up a contrast the mind can feel: revenue versus cost, existing versus new, keep versus change, internal versus external. The tension between the two is what does the cognitive work — it is what lets the leverage question mean something, because you can only ask which of these two moves the result more when the two are actually different things. When a facilitator finds the split flat, with no real tension across it, the fix is to find the </w:t>
      </w:r>
      <w:r>
        <w:rPr>
          <w:i/>
          <w:iCs/>
        </w:rPr>
        <w:t xml:space="preserve">axis</w:t>
      </w:r>
      <w:r>
        <w:t xml:space="preserve"> the problem is really organized around, and split along that axis instead.</w:t>
      </w:r>
    </w:p>
    <w:p>
      <w:pPr>
        <w:pStyle w:val="Heading2"/>
        <w:spacing w:after="140" w:before="260"/>
      </w:pPr>
      <w:r>
        <w:t xml:space="preserve">Three kinds of split</w:t>
      </w:r>
    </w:p>
    <w:p>
      <w:pPr>
        <w:spacing w:after="160" w:line="276"/>
        <w:jc w:val="both"/>
      </w:pPr>
      <w:r>
        <w:t xml:space="preserve">It helps to notice that the two things you split into are not always the same </w:t>
      </w:r>
      <w:r>
        <w:rPr>
          <w:i/>
          <w:iCs/>
        </w:rPr>
        <w:t xml:space="preserve">kind</w:t>
      </w:r>
      <w:r>
        <w:t xml:space="preserve"> of thing, and that the leverage question phrases itself a little differently depending on which kind you are working with. Most splits fall into one of three families. A </w:t>
      </w:r>
      <w:r>
        <w:rPr>
          <w:b/>
          <w:bCs/>
        </w:rPr>
        <w:t xml:space="preserve">driver</w:t>
      </w:r>
      <w:r>
        <w:t xml:space="preserve"> split names what </w:t>
      </w:r>
      <w:r>
        <w:rPr>
          <w:i/>
          <w:iCs/>
        </w:rPr>
        <w:t xml:space="preserve">produces</w:t>
      </w:r>
      <w:r>
        <w:t xml:space="preserve"> the outcome — revenue and cost both drive profit; the question is which driver, for the same effort, moves the result more. A </w:t>
      </w:r>
      <w:r>
        <w:rPr>
          <w:b/>
          <w:bCs/>
        </w:rPr>
        <w:t xml:space="preserve">route</w:t>
      </w:r>
      <w:r>
        <w:t xml:space="preserve"> split names two </w:t>
      </w:r>
      <w:r>
        <w:rPr>
          <w:i/>
          <w:iCs/>
        </w:rPr>
        <w:t xml:space="preserve">ways to get there</w:t>
      </w:r>
      <w:r>
        <w:t xml:space="preserve"> — grow where we are, or grow somewhere new; the question is which route carries us further toward the goal for the same effort. A </w:t>
      </w:r>
      <w:r>
        <w:rPr>
          <w:b/>
          <w:bCs/>
        </w:rPr>
        <w:t xml:space="preserve">choice</w:t>
      </w:r>
      <w:r>
        <w:t xml:space="preserve"> split names two </w:t>
      </w:r>
      <w:r>
        <w:rPr>
          <w:i/>
          <w:iCs/>
        </w:rPr>
        <w:t xml:space="preserve">alternatives or trade-offs</w:t>
      </w:r>
      <w:r>
        <w:t xml:space="preserve"> we are weighing — this product line or that one, stay or leave; the question is which alternative better serves the intended result for what it costs us.</w:t>
      </w:r>
    </w:p>
    <w:p>
      <w:pPr>
        <w:spacing w:after="160" w:line="276"/>
        <w:jc w:val="both"/>
      </w:pPr>
      <w:r>
        <w:t xml:space="preserve">The distinction is worth a facilitator's quiet awareness, because the leverage question — </w:t>
      </w:r>
      <w:r>
        <w:rPr>
          <w:i/>
          <w:iCs/>
        </w:rPr>
        <w:t xml:space="preserve">for the same effort, which moves the result more</w:t>
      </w:r>
      <w:r>
        <w:t xml:space="preserve"> — sits most naturally on drivers and routes, and needs a gentle rephrasing for choices, where “which better serves what we are trying to become, for what it asks of us” fits better than raw leverage. It is not a taxonomy to announce to the room or a rule to enforce; naming it aloud would only add the kind of weight the method avoids. But a facilitator who senses which kind of split is on the table will phrase the weighing question in the way that lands, and will notice if a tree quietly changes kind partway down — drilling from drivers into routes into choices — which is fine, so long as the weighing question changes with it rather than being asked the same way over things that are no longer the same kind.</w:t>
      </w:r>
    </w:p>
    <w:p>
      <w:pPr>
        <w:pStyle w:val="Heading2"/>
        <w:spacing w:after="140" w:before="260"/>
      </w:pPr>
      <w:r>
        <w:t xml:space="preserve">How the two is actually made from the many</w:t>
      </w:r>
    </w:p>
    <w:p>
      <w:pPr>
        <w:spacing w:after="160" w:line="276"/>
        <w:jc w:val="both"/>
      </w:pPr>
      <w:r>
        <w:t xml:space="preserve">When the problem obviously has more than two contributors, the facilitator has a small set of reliable moves for finding the two-cluster grouping. The most common is to find the </w:t>
      </w:r>
      <w:r>
        <w:rPr>
          <w:i/>
          <w:iCs/>
        </w:rPr>
        <w:t xml:space="preserve">dominant axis</w:t>
      </w:r>
      <w:r>
        <w:t xml:space="preserve"> — the one distinction that most of the other factors sort themselves along. In </w:t>
      </w:r>
      <w:r>
        <w:rPr>
          <w:i/>
          <w:iCs/>
        </w:rPr>
        <w:t xml:space="preserve">how do we grow</w:t>
      </w:r>
      <w:r>
        <w:t xml:space="preserve">, product and pricing and markets and hiring look like four contributors until you notice they sort cleanly into what we already do versus what we would do new — existing versus new, and suddenly the four are two. The dominant axis is the split that makes the most other factors fall into place with the least forcing. A second move is to cluster by </w:t>
      </w:r>
      <w:r>
        <w:rPr>
          <w:i/>
          <w:iCs/>
        </w:rPr>
        <w:t xml:space="preserve">kind</w:t>
      </w:r>
      <w:r>
        <w:t xml:space="preserve">: the factors in the job decision are not random — money and location and title are external, about the world; ambition and fear and fit are internal, about the self. Split along external versus internal and the many become two clusters that genuinely differ. A third move, when no natural axis appears, is the honest fallback: </w:t>
      </w:r>
      <w:r>
        <w:rPr>
          <w:i/>
          <w:iCs/>
        </w:rPr>
        <w:t xml:space="preserve">this versus everything else</w:t>
      </w:r>
      <w:r>
        <w:t xml:space="preserve"> — the one factor that clearly dominates against the aggregate of the rest. It is the least elegant split, but it is legitimate when one contributor truly towers over the others, and it beats forcing a false symmetry onto a problem that does not have one.</w:t>
      </w:r>
    </w:p>
    <w:p>
      <w:pPr>
        <w:spacing w:after="160" w:line="276"/>
        <w:jc w:val="both"/>
      </w:pPr>
      <w:r>
        <w:t xml:space="preserve">The facilitator tries these until one produces a split that passes the two tests. Often two or three candidate splits present themselves, and choosing between them is a real decision. In the qualitative room, the facilitator makes that choice by judgment and proposes it, watching whether the room settles or resists. In the quantitative room, where rival splits genuinely compete and the group welcomes structure, this is precisely the moment the weighted comparison earns its place — a short exercise to choose among candidate framings before committing to one. That instrument lives here and only here; once the split is chosen, the numbers step back and the single leverage weight takes over.</w:t>
      </w:r>
    </w:p>
    <w:p>
      <w:pPr>
        <w:spacing w:after="160" w:line="276"/>
        <w:jc w:val="both"/>
      </w:pPr>
      <w:r>
        <w:t xml:space="preserve">The profit tree from the preamble shows this choice happening. When the room reached Volume and asked how to split it, two honest candidates surfaced. Some argued for a </w:t>
      </w:r>
      <w:r>
        <w:rPr>
          <w:i/>
          <w:iCs/>
        </w:rPr>
        <w:t xml:space="preserve">market</w:t>
      </w:r>
      <w:r>
        <w:t xml:space="preserve"> approach — split the customers into a high-end, high-margin segment against a low-end, low-margin one, and chase the profitable segment first. Others pressed a </w:t>
      </w:r>
      <w:r>
        <w:rPr>
          <w:i/>
          <w:iCs/>
        </w:rPr>
        <w:t xml:space="preserve">product</w:t>
      </w:r>
      <w:r>
        <w:t xml:space="preserve"> approach — split existing lines against new launches, where the new lines would demand R&amp;D, fresh market analysis, and a longer horizon before they paid back. Both were genuine splits; both covered Volume; both divided it into two things that truly differ. Neither was wrong. The room weighed them and settled on the product split, for reasons particular to that business — its existing lines had room left to grow, and the appetite for new-launch risk was low that year. Another company, or the same company in a different season, might just as honestly have taken the market cut. This is what it means that a split is made, not found: the same branch admits more than one true division, and choosing between them is a deliberate act — sometimes a quick judgment, sometimes, where the candidates are closely matched and the stakes justify it, the weighted comparison above.</w:t>
      </w:r>
    </w:p>
    <w:p>
      <w:pPr>
        <w:pStyle w:val="Heading2"/>
        <w:spacing w:after="140" w:before="260"/>
      </w:pPr>
      <w:r>
        <w:t xml:space="preserve">When the split resists</w:t>
      </w:r>
    </w:p>
    <w:p>
      <w:pPr>
        <w:spacing w:after="160" w:line="276"/>
        <w:jc w:val="both"/>
      </w:pPr>
      <w:r>
        <w:t xml:space="preserve">Sometimes no grouping into two feels honest — every candidate split either leaves something out or forces together things that do not belong. This is information, not failure. A problem that genuinely refuses a binary is telling you one of three things: the true question above it may still be wrong, and you have caught it here rather than three levels down; or the problem may be one of the cases the method does not suit, and the honest move is to say so rather than force it; or you simply have not found the axis yet, and patience will produce it. The facilitator's discipline is to </w:t>
      </w:r>
      <w:r>
        <w:rPr>
          <w:i/>
          <w:iCs/>
        </w:rPr>
        <w:t xml:space="preserve">notice the resistance</w:t>
      </w:r>
      <w:r>
        <w:t xml:space="preserve"> rather than bulldoze through it, because a forced split poisons everything beneath it, and does so invisibly.</w:t>
      </w:r>
    </w:p>
    <w:p>
      <w:pPr>
        <w:pStyle w:val="Heading2"/>
        <w:spacing w:after="140" w:before="260"/>
      </w:pPr>
      <w:r>
        <w:t xml:space="preserve">The split in front of the people</w:t>
      </w:r>
    </w:p>
    <w:p>
      <w:pPr>
        <w:spacing w:after="160" w:line="276"/>
        <w:jc w:val="both"/>
      </w:pPr>
      <w:r>
        <w:t xml:space="preserve">For all the analysis behind it, the split should land in the room as something light. The facilitator does not present a taxonomy; they offer a way of seeing: </w:t>
      </w:r>
      <w:r>
        <w:rPr>
          <w:i/>
          <w:iCs/>
        </w:rPr>
        <w:t xml:space="preserve">it seems to me this really comes down to two things — this, and this. Does that feel right to you?</w:t>
      </w:r>
      <w:r>
        <w:t xml:space="preserve"> The question at the end is not politeness. It is the consensus mechanism doing its first work. If the room says yes, you have agreement on the structure before you have drilled a single level, and that early, cheap agreement is what the whole method compounds. If the room hesitates, the hesitation is a gift — it means the split is wrong in a way you can fix now, for the price of a sentence, rather than after an hour of drilling the wrong pair. The facilitator wants the objection. A split accepted too quickly by a passive room is worth less than a split that survived someone trying to break it.</w:t>
      </w:r>
    </w:p>
    <w:p>
      <w:pPr>
        <w:spacing w:after="160" w:line="276"/>
        <w:jc w:val="both"/>
      </w:pPr>
      <w:r>
        <w:t xml:space="preserve">And the split carries the same quiet leverage as every other move in the method. </w:t>
      </w:r>
      <w:r>
        <w:rPr>
          <w:i/>
          <w:iCs/>
        </w:rPr>
        <w:t xml:space="preserve">What are the two main things here?</w:t>
      </w:r>
      <w:r>
        <w:t xml:space="preserve"> is a small question, and people answer small questions freely. They will argue for an hour about what to </w:t>
      </w:r>
      <w:r>
        <w:rPr>
          <w:i/>
          <w:iCs/>
        </w:rPr>
        <w:t xml:space="preserve">do</w:t>
      </w:r>
      <w:r>
        <w:t xml:space="preserve"> about growth; they will tell you in thirty seconds that growth is really about existing versus new. The split extracts the shape of the problem before anyone's position is at stake, because naming the two halves of a question feels like description, not commitment.</w:t>
      </w:r>
    </w:p>
    <w:p>
      <w:pPr>
        <w:pStyle w:val="Heading2"/>
        <w:spacing w:after="140" w:before="260"/>
      </w:pPr>
      <w:r>
        <w:t xml:space="preserve">What the split hands forward</w:t>
      </w:r>
    </w:p>
    <w:p>
      <w:pPr>
        <w:spacing w:after="160" w:line="276"/>
        <w:jc w:val="both"/>
      </w:pPr>
      <w:r>
        <w:t xml:space="preserve">A good split produces two clusters that together hold the whole problem, genuinely differ, and command the room's agreement. Now — and only now — the leverage question can be asked of them: for the same effort, which of these two moves the result more? The split gave the weight something real to weigh.</w:t>
      </w:r>
    </w:p>
    <w:p>
      <w:pPr>
        <w:pStyle w:val="Heading1"/>
        <w:spacing w:after="200" w:before="360"/>
      </w:pPr>
      <w:r>
        <w:t xml:space="preserve">The Weight</w:t>
      </w:r>
    </w:p>
    <w:p>
      <w:pPr>
        <w:spacing w:after="200" w:before="120"/>
        <w:jc w:val="center"/>
      </w:pPr>
      <w:r>
        <w:rPr>
          <w:i/>
          <w:iCs/>
          <w:color w:val="555555"/>
        </w:rPr>
        <w:t xml:space="preserve">One judgment, honestly bounded.</w:t>
      </w:r>
    </w:p>
    <w:p>
      <w:pPr>
        <w:spacing w:after="160" w:line="276"/>
        <w:jc w:val="both"/>
      </w:pPr>
      <w:r>
        <w:t xml:space="preserve">The engine turns on a single number, and that number answers a single question, asked of two contributors:</w:t>
      </w:r>
    </w:p>
    <w:p>
      <w:pPr>
        <w:spacing w:after="160" w:before="60"/>
        <w:ind w:left="720" w:right="720"/>
        <w:jc w:val="center"/>
      </w:pPr>
      <w:r>
        <w:rPr>
          <w:i/>
          <w:iCs/>
        </w:rPr>
        <w:t xml:space="preserve">For the same effort — the same cost, the same materials, the same time — how much more can this side move the intended result?</w:t>
      </w:r>
    </w:p>
    <w:p>
      <w:pPr>
        <w:spacing w:after="160" w:line="276"/>
        <w:jc w:val="both"/>
      </w:pPr>
      <w:r>
        <w:t xml:space="preserve">That is the whole of it. Not how likely a contributor is to matter, and not how easy it is to touch — but how far each one carries you toward the result when you spend the same to pursue it.</w:t>
      </w:r>
    </w:p>
    <w:p>
      <w:pPr>
        <w:spacing w:after="160" w:line="276"/>
        <w:jc w:val="both"/>
      </w:pPr>
      <w:r>
        <w:t xml:space="preserve">Holding effort constant is what gives the weight its power, because it folds together two things people usually tangle: how hard a contributor is to influence, and how much influence it yields. Considered separately, these pull in different directions and resist any clean number. But a decision-maker rarely cares about either alone. What matters is the ratio — what you get for what you spend. By fixing the spend across both sides, the question sets ease aside and leaves only the thing that actually tells a team where to point itself: return per unit of effort. Leverage, in a word.</w:t>
      </w:r>
    </w:p>
    <w:p>
      <w:pPr>
        <w:spacing w:after="160" w:line="276"/>
        <w:jc w:val="both"/>
      </w:pPr>
      <w:r>
        <w:t xml:space="preserve">This framing disarms a trap that quietly misleads many strategy conversations. Cost-cutting is seductive because it is </w:t>
      </w:r>
      <w:r>
        <w:rPr>
          <w:i/>
          <w:iCs/>
        </w:rPr>
        <w:t xml:space="preserve">easy to touch</w:t>
      </w:r>
      <w:r>
        <w:t xml:space="preserve"> — there is always something to trim this afternoon. Weigh contributors by ease alone and Cost scores high, so attention drifts to the cheap branch while the larger opportunity sits untouched in Revenue. Ask the effort-normalized question instead — </w:t>
      </w:r>
      <w:r>
        <w:rPr>
          <w:i/>
          <w:iCs/>
        </w:rPr>
        <w:t xml:space="preserve">for the same push, which yields more profit?</w:t>
      </w:r>
      <w:r>
        <w:t xml:space="preserve"> — and the ease of cutting no longer flatters the Cost branch, because the effort has already been priced out of both sides. Revenue reclaims its rightful weight. The definition corrects the error on its own, without the facilitator having to catch it by hand.</w:t>
      </w:r>
    </w:p>
    <w:p>
      <w:pPr>
        <w:pStyle w:val="Heading2"/>
        <w:spacing w:after="140" w:before="260"/>
      </w:pPr>
      <w:r>
        <w:t xml:space="preserve">Why the two numbers share one hundred</w:t>
      </w:r>
    </w:p>
    <w:p>
      <w:pPr>
        <w:spacing w:after="160" w:line="276"/>
        <w:jc w:val="both"/>
      </w:pPr>
      <w:r>
        <w:t xml:space="preserve">The weight is not a probability. It does not measure the chance that each contributor turns out to matter — for both genuinely can, and usually do. It is an </w:t>
      </w:r>
      <w:r>
        <w:rPr>
          <w:i/>
          <w:iCs/>
        </w:rPr>
        <w:t xml:space="preserve">allocation</w:t>
      </w:r>
      <w:r>
        <w:t xml:space="preserve">. The question is not how likely each side is to count, but how to divide one fixed thing, the group's finite effort, between the two places it could be spent. A share of a single fixed quantity is complementary by its nature: every point given to Revenue is a point no longer available to Cost, because it is the same pool of effort being divided. Seventy to Revenue leaves thirty for Cost — not by assumption, but because they are shares of one whole. The numbers sum to a hundred because of what they are, not because a rule requires it.</w:t>
      </w:r>
    </w:p>
    <w:p>
      <w:pPr>
        <w:pStyle w:val="Heading2"/>
        <w:spacing w:after="140" w:before="260"/>
      </w:pPr>
      <w:r>
        <w:t xml:space="preserve">How the number is reached</w:t>
      </w:r>
    </w:p>
    <w:p>
      <w:pPr>
        <w:spacing w:after="160" w:line="276"/>
        <w:jc w:val="both"/>
      </w:pPr>
      <w:r>
        <w:t xml:space="preserve">The weight is a judgment, arrived at the way judgments are arrived at in a room — by asking, gathering, and arguing to agreement, not by computing. Each participant answers the effort question with their own split. One says seventy-thirty, another sixty-forty, another eighty-twenty. The splits are gathered and averaged, and the average is a starting point, never a verdict. Then the spread is discussed — and when that spread is wide, it is not noise to be smoothed away but the most valuable signal the exercise produces. Where two capable people see the same two contributors differently, they are almost always holding different facts, assumptions, or definitions, and drawing out </w:t>
      </w:r>
      <w:r>
        <w:rPr>
          <w:i/>
          <w:iCs/>
        </w:rPr>
        <w:t xml:space="preserve">why</w:t>
      </w:r>
      <w:r>
        <w:t xml:space="preserve"> is where the real understanding lives. The full handling of that divergence is the subject of the consensus protocol below; here it is enough to say that the group talks, adjusts, and answers again, and the weight is whatever the room can agree to and stand behind.</w:t>
      </w:r>
    </w:p>
    <w:p>
      <w:pPr>
        <w:spacing w:after="160" w:line="276"/>
        <w:jc w:val="both"/>
      </w:pPr>
      <w:r>
        <w:t xml:space="preserve">This is why the number must feel like the room's own. The instant it feels like arithmetic handed down by a formula, guards go back up and people return to defending positions. The single weight is the residue of a conversation, not the output of a machine, and kept that way it carries the room's commitment forward into everything built on top of it. In the light version of the method this is the only number that appears; everything else — whether the split is sound, whether it points to action, whether the room will agree — is settled in conversation, not in a score.</w:t>
      </w:r>
    </w:p>
    <w:p>
      <w:pPr>
        <w:pStyle w:val="Heading2"/>
        <w:spacing w:after="140" w:before="260"/>
      </w:pPr>
      <w:r>
        <w:t xml:space="preserve">What the weight is not</w:t>
      </w:r>
    </w:p>
    <w:p>
      <w:pPr>
        <w:spacing w:after="160" w:line="276"/>
        <w:jc w:val="both"/>
      </w:pPr>
      <w:r>
        <w:t xml:space="preserve">It is not a prediction. A seventy-thirty split does not forecast that Revenue will deliver seventy percent of the profit; it states where the group believes its effort is best spent, given what it knows now. It is a direction for attention, held lightly enough to revise when the facts change. And it is not objective. Two capable, honest groups can weigh the same split differently, because they read effort and impact through different experience — and that is the method working as intended, not failing. The weight is meant to reveal where </w:t>
      </w:r>
      <w:r>
        <w:rPr>
          <w:i/>
          <w:iCs/>
        </w:rPr>
        <w:t xml:space="preserve">this</w:t>
      </w:r>
      <w:r>
        <w:t xml:space="preserve"> group, with its knowledge and its constraints, believes the leverage lies, so that it commits to a path it can actually see and defend. A weight imported from outside would clarify nothing and command no one.</w:t>
      </w:r>
    </w:p>
    <w:p>
      <w:pPr>
        <w:spacing w:after="160" w:line="276"/>
        <w:jc w:val="both"/>
      </w:pPr>
      <w:r>
        <w:t xml:space="preserve">It is worth meeting the obvious objection head-on, because it is usually offered as if it settled something: this weight is </w:t>
      </w:r>
      <w:r>
        <w:rPr>
          <w:i/>
          <w:iCs/>
        </w:rPr>
        <w:t xml:space="preserve">subjective</w:t>
      </w:r>
      <w:r>
        <w:t xml:space="preserve">. It is. The number each participant brings is not the output of a calculation; it is the compression of years of experience and understanding of the business into a single judgment of leverage. But subjective is not the insult it is taken for. In human affairs, what is there that is not subjective, even under the guise of objectivity? A discounted-cash-flow model looks objective, yet every input — the growth rate, the discount rate, the horizon — is a judgment wearing a number's clothes. The Binary Path does not hide its subjectivity behind a formula; it names it, puts it in the open, and lets the room debate it directly. That honesty is a strength, not a concession. A judgment argued openly by experienced people is worth more than a false precision that buries the same judgment one layer down.</w:t>
      </w:r>
    </w:p>
    <w:p>
      <w:pPr>
        <w:spacing w:after="160" w:line="276"/>
        <w:jc w:val="both"/>
      </w:pPr>
      <w:r>
        <w:t xml:space="preserve">None of this means the numbers are banished for good. It means they are placed where they belong: </w:t>
      </w:r>
      <w:r>
        <w:rPr>
          <w:i/>
          <w:iCs/>
        </w:rPr>
        <w:t xml:space="preserve">downstream</w:t>
      </w:r>
      <w:r>
        <w:t xml:space="preserve">. When a direction has been chosen — revenue over cost, this segment over that — a quantitative analysis may well follow, to size the opportunity, test the assumptions, and substantiate the conclusion the room reached. That analysis is valuable, and the method does not disdain it. But it comes </w:t>
      </w:r>
      <w:r>
        <w:rPr>
          <w:i/>
          <w:iCs/>
        </w:rPr>
        <w:t xml:space="preserve">after</w:t>
      </w:r>
      <w:r>
        <w:t xml:space="preserve"> the room has found its path, not during. In the room, the weight is a debated judgment that points attention; at the desk, afterward, the analysts can confirm with figures what the leverage judgment proposed. The Binary Path finds the direction; the numbers, when they are needed, confirm it. Reversing that order — bringing the spreadsheet into the room before the room has found its heading — is how a group drowns in analysis and never reaches the clarity it came for.</w:t>
      </w:r>
    </w:p>
    <w:p>
      <w:pPr>
        <w:pStyle w:val="Heading1"/>
        <w:spacing w:after="200" w:before="360"/>
      </w:pPr>
      <w:r>
        <w:t xml:space="preserve">Order and Depth</w:t>
      </w:r>
    </w:p>
    <w:p>
      <w:pPr>
        <w:spacing w:after="200" w:before="120"/>
        <w:jc w:val="center"/>
      </w:pPr>
      <w:r>
        <w:rPr>
          <w:i/>
          <w:iCs/>
          <w:color w:val="555555"/>
        </w:rPr>
        <w:t xml:space="preserve">Resolving the tension between focus and completeness.</w:t>
      </w:r>
    </w:p>
    <w:p>
      <w:pPr>
        <w:spacing w:after="160" w:line="276"/>
        <w:jc w:val="both"/>
      </w:pPr>
      <w:r>
        <w:t xml:space="preserve">The weight does more than mark a winner. It tells you where to begin and how far to go — and understanding this is what keeps the method from tipping into either of its failure temptations: chasing the strong branch so hard the rest goes dark, or treating every branch equally until the room is exhausted and no clearer than when it began.</w:t>
      </w:r>
    </w:p>
    <w:p>
      <w:pPr>
        <w:spacing w:after="160" w:line="276"/>
        <w:jc w:val="both"/>
      </w:pPr>
      <w:r>
        <w:t xml:space="preserve">The key is that the weight governs </w:t>
      </w:r>
      <w:r>
        <w:rPr>
          <w:i/>
          <w:iCs/>
        </w:rPr>
        <w:t xml:space="preserve">order and depth</w:t>
      </w:r>
      <w:r>
        <w:t xml:space="preserve">, not </w:t>
      </w:r>
      <w:r>
        <w:rPr>
          <w:i/>
          <w:iCs/>
        </w:rPr>
        <w:t xml:space="preserve">inclusion</w:t>
      </w:r>
      <w:r>
        <w:t xml:space="preserve">. It does not tell you what to keep and what to discard. It tells you which branch to explore first, and how deep to drill each one. Nothing is deleted; effort is proportioned.</w:t>
      </w:r>
    </w:p>
    <w:p>
      <w:pPr>
        <w:spacing w:after="160" w:line="276"/>
        <w:jc w:val="both"/>
      </w:pPr>
      <w:r>
        <w:t xml:space="preserve">Consider what a seventy-thirty split actually means when spoken aloud in a room. It does not say Cost is worthless. It says that for the same effort, Revenue returns more — so Revenue takes your attention first and is drilled the deepest, while Cost is not dropped but deferred, and scoped smaller. You will return to it, later, and you will not carry it as far down. Both branches stay on the table; they are simply worked unequally, in proportion to the leverage each carries. This is proportional exploration, and the gap between the two weights is the dial that sets it.</w:t>
      </w:r>
    </w:p>
    <w:p>
      <w:pPr>
        <w:spacing w:after="160" w:line="276"/>
        <w:jc w:val="both"/>
      </w:pPr>
      <w:r>
        <w:t xml:space="preserve">When the gap is wide — eighty-twenty, eighty-five-fifteen — focus dominates. The heavy branch takes nearly all the energy; the light branch earns a brief, honest acknowledgment and is parked. When the gap is narrow — fifty-five, forty-five, or closer — completeness dominates, because the leverage is genuinely near-equal and under-working either side would be a real mistake; here both branches are drilled almost evenly. The common middle case, the seventy-thirty, sits between: deep and first on the heavy branch, a lighter and later pass on the light one. The facilitator never has to choose between focus and completeness as a matter of doctrine. The weight the group already debated into being tells them how asymmetric to be.</w:t>
      </w:r>
    </w:p>
    <w:p>
      <w:pPr>
        <w:pStyle w:val="Heading2"/>
        <w:spacing w:after="140" w:before="260"/>
      </w:pPr>
      <w:r>
        <w:t xml:space="preserve">Why the lighter branch is not an afterthought</w:t>
      </w:r>
    </w:p>
    <w:p>
      <w:pPr>
        <w:spacing w:after="160" w:line="276"/>
        <w:jc w:val="both"/>
      </w:pPr>
      <w:r>
        <w:t xml:space="preserve">It is tempting to treat the deferred branch as a courtesy — something you return to out of thoroughness or to keep its champions content. That reading is too small. The two branches are better understood as the samurai's two swords. The long blade and the short were not a weapon and a spare; they were one system of self-preservation, each shaped for a distance the other could not reach. The short sword answered the close-in moment when the long blade could not swing. In the same way, the lighter branch is not a lesser version of the heavier one — it is the posture that covers the ground the main strategy structurally </w:t>
      </w:r>
      <w:r>
        <w:rPr>
          <w:i/>
          <w:iCs/>
        </w:rPr>
        <w:t xml:space="preserve">cannot</w:t>
      </w:r>
      <w:r>
        <w:t xml:space="preserve">. A warrior who sharpened only the long sword would fall in the one situation the short sword existed for.</w:t>
      </w:r>
    </w:p>
    <w:p>
      <w:pPr>
        <w:spacing w:after="160" w:line="276"/>
        <w:jc w:val="both"/>
      </w:pPr>
      <w:r>
        <w:t xml:space="preserve">So completeness is not politeness and not mere thoroughness. It is the recognition that the lighter branch guards a flank the heavier branch leaves open by its very nature. This gives the facilitator a far better line than </w:t>
      </w:r>
      <w:r>
        <w:rPr>
          <w:i/>
          <w:iCs/>
        </w:rPr>
        <w:t xml:space="preserve">let us be thorough</w:t>
      </w:r>
      <w:r>
        <w:t xml:space="preserve">: it lets them ask the room, </w:t>
      </w:r>
      <w:r>
        <w:rPr>
          <w:i/>
          <w:iCs/>
        </w:rPr>
        <w:t xml:space="preserve">what is the situation our main strategy leaves us blind to, and what covers it?</w:t>
      </w:r>
      <w:r>
        <w:t xml:space="preserve"> Held that way, the group drills the defensive branch with real attention, because it can finally see the flank it protects.</w:t>
      </w:r>
    </w:p>
    <w:p>
      <w:pPr>
        <w:pStyle w:val="Heading2"/>
        <w:spacing w:after="140" w:before="260"/>
      </w:pPr>
      <w:r>
        <w:t xml:space="preserve">Depth follows weight on its own</w:t>
      </w:r>
    </w:p>
    <w:p>
      <w:pPr>
        <w:spacing w:after="160" w:line="276"/>
        <w:jc w:val="both"/>
      </w:pPr>
      <w:r>
        <w:t xml:space="preserve">There is an elegance worth pausing on: the asymmetry needs no separate machinery, because the stopping point produces it on its own. A branch stops splitting when the next division turns trivial, when the path becomes actionable, when consensus is plainly there. For a branch carrying only thirty percent of the leverage, actionable enough arrives sooner — the stakes do not justify surgical precision on a secondary contributor, so its natural stopping point is coarser and comes earlier. The heavy branch, where the real opportunity sits, earns finer resolution and keeps dividing longer. Depth follows weight without anyone enforcing it. Let each branch run until its own stopping point, and the lighter one will reach its end first, because there is less at stake in going further.</w:t>
      </w:r>
    </w:p>
    <w:p>
      <w:pPr>
        <w:pStyle w:val="Heading2"/>
        <w:spacing w:after="140" w:before="260"/>
      </w:pPr>
      <w:r>
        <w:t xml:space="preserve">The two environments pull the dial</w:t>
      </w:r>
    </w:p>
    <w:p>
      <w:pPr>
        <w:spacing w:after="160" w:line="276"/>
        <w:jc w:val="both"/>
      </w:pPr>
      <w:r>
        <w:t xml:space="preserve">The two environments lean on this dial from opposite sides, and the reason is instructive. In the boardroom, the case for giving the lighter branch a visible pass is not analytical but political — and therefore it is about consensus, which is the soul of the whole method. The people who champion Cost need to </w:t>
      </w:r>
      <w:r>
        <w:rPr>
          <w:i/>
          <w:iCs/>
        </w:rPr>
        <w:t xml:space="preserve">see</w:t>
      </w:r>
      <w:r>
        <w:t xml:space="preserve"> their branch named, drilled at least one visible level, and marked as a deliberate second priority. Otherwise they will withhold their commitment from the Revenue-first strategy the session is trying to build. Neglect the lighter branch out of sight and you fracture the buy-in the whole session was spent accumulating. Among engineers, the political temperature is lower and the trust in the numbers higher: a team can look at a thirty-percent branch, agree it is genuinely secondary, log it, and move on without anyone's standing bruised — so this room can spend its energy almost entirely on the heavy branch. The same method, running the same weights, sits at a different point on the dial depending on who is present. Reading that correctly is part of the facilitator's craft, not a property of the framework.</w:t>
      </w:r>
    </w:p>
    <w:p>
      <w:pPr>
        <w:spacing w:after="160" w:line="276"/>
        <w:jc w:val="both"/>
      </w:pPr>
      <w:r>
        <w:t xml:space="preserve">This leaves an honest and modest account of what the weight buys you. It does not let you skip half the work. It </w:t>
      </w:r>
      <w:r>
        <w:rPr>
          <w:i/>
          <w:iCs/>
        </w:rPr>
        <w:t xml:space="preserve">rations</w:t>
      </w:r>
      <w:r>
        <w:t xml:space="preserve"> the work — telling you where to spend deeply and where to spend lightly, in what order, and when each branch has had enough. That is a smaller promise than pruning the loser and saving half the time, but it is a true one, and it is a large gain over the alternative: arguing about everything at equal depth until the room is spent and no wiser.</w:t>
      </w:r>
    </w:p>
    <w:p>
      <w:pPr>
        <w:pStyle w:val="Heading2"/>
        <w:spacing w:after="140" w:before="260"/>
      </w:pPr>
      <w:r>
        <w:t xml:space="preserve">When a branch is genuinely dropped</w:t>
      </w:r>
    </w:p>
    <w:p>
      <w:pPr>
        <w:spacing w:after="160" w:line="276"/>
        <w:jc w:val="both"/>
      </w:pPr>
      <w:r>
        <w:t xml:space="preserve">There remain a few cases where a branch is dropped to nothing, and naming them keeps the practice honest. A branch is dropped when it is negligible rather than merely secondary — five percent, not thirty. It is dropped when it belongs to someone else — another team owns Cost, and this session is scoped to Revenue. And it is dropped when resources are so constrained that only one path can be pursued at all, and pretending otherwise would be a lie to the room. Dropping a branch entirely is a deliberate act at the far edge of the dial, chosen on purpose — never the default, and never something the weighting does to you unbidden.</w:t>
      </w:r>
    </w:p>
    <w:p>
      <w:pPr>
        <w:pStyle w:val="Heading1"/>
        <w:spacing w:after="200" w:before="360"/>
      </w:pPr>
      <w:r>
        <w:t xml:space="preserve">Recursion and Stopping</w:t>
      </w:r>
    </w:p>
    <w:p>
      <w:pPr>
        <w:spacing w:after="160" w:line="276"/>
        <w:jc w:val="both"/>
      </w:pPr>
      <w:r>
        <w:t xml:space="preserve">One split does not solve a problem. It gives the problem a shape — two clusters, a weight between them, a heavier side and a lighter one. What makes the method more than a single fork is that the winning side becomes a new question, and the whole move repeats: split, weigh, choose, descend. The tree grows one level at a time, each level built from the same simple act, until the branches reach something a person can actually do. Recursion is the engine. Stopping is the wisdom that keeps the engine from running past its purpose.</w:t>
      </w:r>
    </w:p>
    <w:p>
      <w:pPr>
        <w:pStyle w:val="Heading2"/>
        <w:spacing w:after="140" w:before="260"/>
      </w:pPr>
      <w:r>
        <w:t xml:space="preserve">What repeats, exactly</w:t>
      </w:r>
    </w:p>
    <w:p>
      <w:pPr>
        <w:spacing w:after="160" w:line="276"/>
        <w:jc w:val="both"/>
      </w:pPr>
      <w:r>
        <w:t xml:space="preserve">When the leverage weight names a heavier side — Revenue over Cost, say, at seventy-thirty — that heavier side is no longer an answer. It becomes the next intended result, the top of a smaller tree, and the facilitator asks of it precisely what was asked one level up: what are the two main contributors </w:t>
      </w:r>
      <w:r>
        <w:rPr>
          <w:i/>
          <w:iCs/>
        </w:rPr>
        <w:t xml:space="preserve">to this</w:t>
      </w:r>
      <w:r>
        <w:t xml:space="preserve">? Revenue splits into volume and price. The heavier of those splits again — volume into existing customers and new ones. Each level is the identical move, performed on a smaller question. This sameness is the method's economy: the facilitator learns one action and applies it at every depth, and the room learns the rhythm so quickly that by the third level they are proposing the splits themselves. Nothing new has to be taught as you go down. The problem gets smaller; the move stays the same.</w:t>
      </w:r>
    </w:p>
    <w:p>
      <w:pPr>
        <w:pStyle w:val="Heading2"/>
        <w:spacing w:after="140" w:before="260"/>
      </w:pPr>
      <w:r>
        <w:t xml:space="preserve">What carries down, and what resets</w:t>
      </w:r>
    </w:p>
    <w:p>
      <w:pPr>
        <w:spacing w:after="160" w:line="276"/>
        <w:jc w:val="both"/>
      </w:pPr>
      <w:r>
        <w:t xml:space="preserve">Here is the subtlety that </w:t>
      </w:r>
      <w:r>
        <w:rPr>
          <w:i/>
          <w:iCs/>
        </w:rPr>
        <w:t xml:space="preserve">just repeat</w:t>
      </w:r>
      <w:r>
        <w:t xml:space="preserve"> hides. Some things inherit from the level above; others start fresh at each node, and confusing the two corrupts the tree.</w:t>
      </w:r>
    </w:p>
    <w:p>
      <w:pPr>
        <w:spacing w:after="160" w:line="276"/>
        <w:jc w:val="both"/>
      </w:pPr>
      <w:r>
        <w:t xml:space="preserve">What carries down is </w:t>
      </w:r>
      <w:r>
        <w:rPr>
          <w:i/>
          <w:iCs/>
        </w:rPr>
        <w:t xml:space="preserve">context</w:t>
      </w:r>
      <w:r>
        <w:t xml:space="preserve"> — and this is the quiet job the orientation layer does throughout the descent. The true question at the top does not stay at the top; it governs every level beneath it. When you split Revenue into volume and price, you are not asking which matters more </w:t>
      </w:r>
      <w:r>
        <w:rPr>
          <w:i/>
          <w:iCs/>
        </w:rPr>
        <w:t xml:space="preserve">in the abstract</w:t>
      </w:r>
      <w:r>
        <w:t xml:space="preserve"> — you are asking which matters more </w:t>
      </w:r>
      <w:r>
        <w:rPr>
          <w:i/>
          <w:iCs/>
        </w:rPr>
        <w:t xml:space="preserve">for the intended result that started the tree</w:t>
      </w:r>
      <w:r>
        <w:t xml:space="preserve">. Price might dominate volume for a luxury brand's profit and lose to it for a discounter's, and the difference is entirely the context inherited from the root. A facilitator who forgets the root three levels down starts weighing branches on their general importance rather than their contribution to </w:t>
      </w:r>
      <w:r>
        <w:rPr>
          <w:i/>
          <w:iCs/>
        </w:rPr>
        <w:t xml:space="preserve">this</w:t>
      </w:r>
      <w:r>
        <w:t xml:space="preserve"> question, and the tree quietly drifts off the thing it was built to answer. The discipline is to re-anchor at every level: </w:t>
      </w:r>
      <w:r>
        <w:rPr>
          <w:i/>
          <w:iCs/>
        </w:rPr>
        <w:t xml:space="preserve">given what we're really trying to achieve, which of these two carries more?</w:t>
      </w:r>
      <w:r>
        <w:t xml:space="preserve"> The root is not a starting gun that fires once. It is the frame that every split is judged inside.</w:t>
      </w:r>
    </w:p>
    <w:p>
      <w:pPr>
        <w:spacing w:after="160" w:line="276"/>
        <w:jc w:val="both"/>
      </w:pPr>
      <w:r>
        <w:t xml:space="preserve">What resets is the </w:t>
      </w:r>
      <w:r>
        <w:rPr>
          <w:i/>
          <w:iCs/>
        </w:rPr>
        <w:t xml:space="preserve">weight</w:t>
      </w:r>
      <w:r>
        <w:t xml:space="preserve">. Each split gets its own leverage judgment, fresh, made among the two contributors actually present at that node. The seventy-thirty at the top says nothing about the split three levels down; a light branch overall can contain a split that is fifty-fifty within itself. Weights are local. They compare the two things in front of you, in the context handed down from above, and they do not accumulate or multiply down the tree into some composite score. The method deliberately does not chain the numbers — a contributor is not seventy percent times sixty percent times fifty-five percent important. That way lies false precision, a decimal answer to a judgment question. Each weight is a local direction for local attention, and it is spent at its own level.</w:t>
      </w:r>
    </w:p>
    <w:p>
      <w:pPr>
        <w:pStyle w:val="Heading2"/>
        <w:spacing w:after="140" w:before="260"/>
      </w:pPr>
      <w:r>
        <w:t xml:space="preserve">The asymmetry compounds</w:t>
      </w:r>
    </w:p>
    <w:p>
      <w:pPr>
        <w:spacing w:after="160" w:line="276"/>
        <w:jc w:val="both"/>
      </w:pPr>
      <w:r>
        <w:t xml:space="preserve">Order and depth, established for a single split, become the whole geography of the tree once recursion sets in. You descend the heavy branch first and deepest; the lighter branch is deferred and drilled less far. But now this happens at every level, and the effect compounds into the natural shape of a real tree — not a balanced diagram with equal branches everywhere, but a lopsided thing, thick and deep where the leverage runs, thin and short where it does not. That lopsidedness is correct. A balanced tree would mean the method had ignored its own weights, spending as much effort on the thirty-percent branch's thirty-percent sub-branch as on the main line — which is exactly the exhaustive equal-depth analysis the method exists to escape. The tree </w:t>
      </w:r>
      <w:r>
        <w:rPr>
          <w:i/>
          <w:iCs/>
        </w:rPr>
        <w:t xml:space="preserve">should</w:t>
      </w:r>
      <w:r>
        <w:t xml:space="preserve"> look uneven. Its unevenness is the record of where the room decided its effort was worth spending.</w:t>
      </w:r>
    </w:p>
    <w:p>
      <w:pPr>
        <w:pStyle w:val="Heading2"/>
        <w:spacing w:after="140" w:before="260"/>
      </w:pPr>
      <w:r>
        <w:t xml:space="preserve">When a branch reaches the ground</w:t>
      </w:r>
    </w:p>
    <w:p>
      <w:pPr>
        <w:spacing w:after="160" w:line="276"/>
        <w:jc w:val="both"/>
      </w:pPr>
      <w:r>
        <w:t xml:space="preserve">Now the question every reader is holding: when do you stop drilling? A recursion with no stopping rule either runs forever or stops arbitrarily, and neither produces clarity. The method stops a branch when the next split would no longer earn its keep — and there are a few honest signs of that moment, none of them a formula.</w:t>
      </w:r>
    </w:p>
    <w:p>
      <w:pPr>
        <w:spacing w:after="160" w:line="276"/>
        <w:jc w:val="both"/>
      </w:pPr>
      <w:r>
        <w:t xml:space="preserve">The plainest sign is </w:t>
      </w:r>
      <w:r>
        <w:rPr>
          <w:i/>
          <w:iCs/>
        </w:rPr>
        <w:t xml:space="preserve">actionability</w:t>
      </w:r>
      <w:r>
        <w:t xml:space="preserve">. You stop when the branch names something a person can actually do on Monday. </w:t>
      </w:r>
      <w:r>
        <w:rPr>
          <w:i/>
          <w:iCs/>
        </w:rPr>
        <w:t xml:space="preserve">Improve customer retention</w:t>
      </w:r>
      <w:r>
        <w:t xml:space="preserve"> is not yet actionable — it is still a direction. </w:t>
      </w:r>
      <w:r>
        <w:rPr>
          <w:i/>
          <w:iCs/>
        </w:rPr>
        <w:t xml:space="preserve">Move retention onto the loyalty program rather than the service team</w:t>
      </w:r>
      <w:r>
        <w:t xml:space="preserve"> is a thing someone can own and start. When the split produces an executable action rather than another abstraction, the branch has reached the ground, and splitting further would only decorate a decision already made.</w:t>
      </w:r>
    </w:p>
    <w:p>
      <w:pPr>
        <w:spacing w:after="160" w:line="276"/>
        <w:jc w:val="both"/>
      </w:pPr>
      <w:r>
        <w:t xml:space="preserve">A second sign is the </w:t>
      </w:r>
      <w:r>
        <w:rPr>
          <w:i/>
          <w:iCs/>
        </w:rPr>
        <w:t xml:space="preserve">trivial split</w:t>
      </w:r>
      <w:r>
        <w:t xml:space="preserve"> — the moment where dividing the branch again produces two pieces so small or so obvious that no one needs the exercise to see them. A third sign, in a group, is </w:t>
      </w:r>
      <w:r>
        <w:rPr>
          <w:i/>
          <w:iCs/>
        </w:rPr>
        <w:t xml:space="preserve">consensus arriving</w:t>
      </w:r>
      <w:r>
        <w:t xml:space="preserve"> — the branch reaches a point where everyone can see the path and no one is still arguing; the purpose of the descent was to build agreement on a specific path, and when that agreement is plainly present, the descent is done. And a fourth, quieter sign belongs to personal decisions: </w:t>
      </w:r>
      <w:r>
        <w:rPr>
          <w:i/>
          <w:iCs/>
        </w:rPr>
        <w:t xml:space="preserve">the resistance dissolving</w:t>
      </w:r>
      <w:r>
        <w:t xml:space="preserve">. When a person drilling a hard choice suddenly says </w:t>
      </w:r>
      <w:r>
        <w:rPr>
          <w:i/>
          <w:iCs/>
        </w:rPr>
        <w:t xml:space="preserve">I know what I need to do</w:t>
      </w:r>
      <w:r>
        <w:t xml:space="preserve">, the emotional knot the tree was untangling has come loose, and that is the ground. Pushing past that moment does not produce more clarity — it produces second-guessing, the mind talking itself back out of a truth it just reached.</w:t>
      </w:r>
    </w:p>
    <w:p>
      <w:pPr>
        <w:pStyle w:val="Heading2"/>
        <w:spacing w:after="140" w:before="260"/>
      </w:pPr>
      <w:r>
        <w:t xml:space="preserve">The lighter branch, on the way back up</w:t>
      </w:r>
    </w:p>
    <w:p>
      <w:pPr>
        <w:spacing w:after="160" w:line="276"/>
        <w:jc w:val="both"/>
      </w:pPr>
      <w:r>
        <w:t xml:space="preserve">Stopping the heavy branch is not the end of the tree. You return to the lighter branch you deferred and give it its pass — shallower, as its weight warrants, but real, for all the reasons order and depth laid out: completeness where completeness is cheap, and, in a group, the visible acknowledgment that lets the branch's champions commit to the whole. The tree is finished not when the heavy line hits the ground but when both branches have been carried as far as their weight deserves — deep on the one, honestly touched on the other. A facilitator who drills the winner brilliantly and forgets to come back has built half a tree and, in a boardroom, fractured half the consensus.</w:t>
      </w:r>
    </w:p>
    <w:p>
      <w:pPr>
        <w:pStyle w:val="Heading2"/>
        <w:spacing w:after="140" w:before="260"/>
      </w:pPr>
      <w:r>
        <w:t xml:space="preserve">Knowing the difference between deep and lost</w:t>
      </w:r>
    </w:p>
    <w:p>
      <w:pPr>
        <w:spacing w:after="160" w:line="276"/>
        <w:jc w:val="both"/>
      </w:pPr>
      <w:r>
        <w:t xml:space="preserve">There is a failure worth naming, because it wears the costume of diligence: drilling past the ground. The signs of a branch that has gone too far are recognizable — the splits stop producing new understanding and start merely subdividing; the room's energy falls rather than sharpens; people begin inventing distinctions to keep the exercise going rather than because the distinctions matter. Depth is a virtue only while each level reveals something; past that point it becomes a way of avoiding the decision the tree already reached. The facilitator's job is to feel the turn — the moment where one more split would take something clear and make it complicated again — and to stop </w:t>
      </w:r>
      <w:r>
        <w:rPr>
          <w:i/>
          <w:iCs/>
        </w:rPr>
        <w:t xml:space="preserve">there</w:t>
      </w:r>
      <w:r>
        <w:t xml:space="preserve">, on the side of clarity. The method's promise was never maximum depth. It was </w:t>
      </w:r>
      <w:r>
        <w:rPr>
          <w:i/>
          <w:iCs/>
        </w:rPr>
        <w:t xml:space="preserve">sufficient</w:t>
      </w:r>
      <w:r>
        <w:t xml:space="preserve"> depth: far enough to act, not one level further. Stopping well is as much a skill as splitting well, and a rarer one, because the momentum of the descent always tempts you to take one more step past the place you should have stood still.</w:t>
      </w:r>
    </w:p>
    <w:p>
      <w:pPr>
        <w:pStyle w:val="Heading2"/>
        <w:spacing w:after="140" w:before="260"/>
      </w:pPr>
      <w:r>
        <w:t xml:space="preserve">What the finished tree is</w:t>
      </w:r>
    </w:p>
    <w:p>
      <w:pPr>
        <w:spacing w:after="160" w:line="276"/>
        <w:jc w:val="both"/>
      </w:pPr>
      <w:r>
        <w:t xml:space="preserve">When both branches have run to their proper depth, what remains is not a decision the method made. It is a </w:t>
      </w:r>
      <w:r>
        <w:rPr>
          <w:i/>
          <w:iCs/>
        </w:rPr>
        <w:t xml:space="preserve">structure the room can see</w:t>
      </w:r>
      <w:r>
        <w:t xml:space="preserve"> — a lopsided tree, deep where the leverage lived, that turned a fogged question into a specific path with the reasoning visible at every fork. The person or the group still chooses. But now they choose knowing what the choice is made of, why the heavy branch was heavy, and where the path actually touches the ground. That is all the recursion was ever for: not to reach the bottom, but to reach the point where the next step is obvious and owned.</w:t>
      </w:r>
    </w:p>
    <w:p>
      <w:pPr>
        <w:pStyle w:val="Heading1"/>
        <w:spacing w:after="200" w:before="360"/>
      </w:pPr>
      <w:r>
        <w:t xml:space="preserve">The Consensus Protocol</w:t>
      </w:r>
    </w:p>
    <w:p>
      <w:pPr>
        <w:spacing w:after="160" w:line="276"/>
        <w:jc w:val="both"/>
      </w:pPr>
      <w:r>
        <w:t xml:space="preserve">Everything the method has built so far — the true question, the split, the weight, the descent — assumes a room that can arrive somewhere together. But rooms rarely arrive together on their own. Left to itself, a group discussing a hard decision produces the thing the method exists to prevent: the loudest voice anchors the room, the cautious voice stays silent, the early number spoken becomes the number everyone drifts toward, and the quiet disagreement that held the real insight never gets said. Consensus, in most meetings, is not agreement. It is exhaustion, or deference, or the surrender of everyone who did not want to keep fighting. The protocol exists to produce a different thing: agreement that is real because it was built from what people actually thought, including — especially — the parts they would normally have swallowed.</w:t>
      </w:r>
    </w:p>
    <w:p>
      <w:pPr>
        <w:spacing w:after="160" w:line="276"/>
        <w:jc w:val="both"/>
      </w:pPr>
      <w:r>
        <w:t xml:space="preserve">The protocol has one governing idea, and every step serves it: </w:t>
      </w:r>
      <w:r>
        <w:rPr>
          <w:i/>
          <w:iCs/>
        </w:rPr>
        <w:t xml:space="preserve">protect the divergence long enough to learn from it.</w:t>
      </w:r>
      <w:r>
        <w:t xml:space="preserve"> A group's disagreements are its most valuable information, and they are also the first thing ordinary discussion destroys. The protocol's whole design is to keep the disagreement alive until it can be understood, rather than letting it be flattened by the social pressures of the room before anyone sees what it was telling them.</w:t>
      </w:r>
    </w:p>
    <w:p>
      <w:pPr>
        <w:pStyle w:val="Heading2"/>
        <w:spacing w:after="140" w:before="260"/>
      </w:pPr>
      <w:r>
        <w:t xml:space="preserve">Score before you speak</w:t>
      </w:r>
    </w:p>
    <w:p>
      <w:pPr>
        <w:spacing w:after="160" w:line="276"/>
        <w:jc w:val="both"/>
      </w:pPr>
      <w:r>
        <w:t xml:space="preserve">The first and most important move is to gather each person's judgment </w:t>
      </w:r>
      <w:r>
        <w:rPr>
          <w:i/>
          <w:iCs/>
        </w:rPr>
        <w:t xml:space="preserve">before</w:t>
      </w:r>
      <w:r>
        <w:t xml:space="preserve"> anyone has heard anyone else's. When the leverage weight is on the table — for the same effort, which of these two moves the result more — the facilitator does not open the floor. Everyone commits to their own number first, privately, at the same time. Only then are the numbers revealed. The reason is not ceremony; it is protection against the single most corrosive force in group decisions: anchoring. The instant one number is spoken aloud, it becomes the gravity well the whole room bends toward — not because people are weak, but because that is how minds work in groups. A number that would have been sixty drifts to sixty-eight because seventy was said first. Silent, simultaneous commitment freezes each person's honest judgment before the room can homogenize it. What you get when the numbers are revealed is the </w:t>
      </w:r>
      <w:r>
        <w:rPr>
          <w:i/>
          <w:iCs/>
        </w:rPr>
        <w:t xml:space="preserve">true</w:t>
      </w:r>
      <w:r>
        <w:t xml:space="preserve"> distribution of the room's thinking, not the distribution after it has already collapsed toward whoever spoke first or holds the most rank.</w:t>
      </w:r>
    </w:p>
    <w:p>
      <w:pPr>
        <w:spacing w:after="160" w:line="276"/>
        <w:jc w:val="both"/>
      </w:pPr>
      <w:r>
        <w:t xml:space="preserve">This is also where the method quietly neutralizes power. In an open discussion, the senior voice weighs more than the junior one regardless of who is right, because status leaks into every spoken word. Silent scoring strips the status off the number. When the reveal shows the analyst at forty and the chief at seventy, those two numbers sit on the table as equals, and the question becomes </w:t>
      </w:r>
      <w:r>
        <w:rPr>
          <w:i/>
          <w:iCs/>
        </w:rPr>
        <w:t xml:space="preserve">why do they differ</w:t>
      </w:r>
      <w:r>
        <w:t xml:space="preserve"> rather than </w:t>
      </w:r>
      <w:r>
        <w:rPr>
          <w:i/>
          <w:iCs/>
        </w:rPr>
        <w:t xml:space="preserve">who outranks whom</w:t>
      </w:r>
      <w:r>
        <w:t xml:space="preserve">. The protocol does not abolish hierarchy — it suspends it for exactly as long as it takes to get honest data, which is exactly long enough.</w:t>
      </w:r>
    </w:p>
    <w:p>
      <w:pPr>
        <w:pStyle w:val="Heading2"/>
        <w:spacing w:after="140" w:before="260"/>
      </w:pPr>
      <w:r>
        <w:t xml:space="preserve">The spread is the finding</w:t>
      </w:r>
    </w:p>
    <w:p>
      <w:pPr>
        <w:spacing w:after="160" w:line="276"/>
        <w:jc w:val="both"/>
      </w:pPr>
      <w:r>
        <w:t xml:space="preserve">When the numbers are revealed, the temptation is to reach immediately for the average and move on. The protocol says: stop, and look at the shape first. A tight cluster — everyone within a few points — means the room genuinely sees the split the same way, and you can take the agreement and descend. But a wide spread is not a problem to be averaged away; it is the most valuable thing the exercise has produced. When one person says thirty and another says seventy about the same two contributors, they are not both looking at the same picture and disagreeing about arithmetic. They are looking at </w:t>
      </w:r>
      <w:r>
        <w:rPr>
          <w:i/>
          <w:iCs/>
        </w:rPr>
        <w:t xml:space="preserve">different pictures</w:t>
      </w:r>
      <w:r>
        <w:t xml:space="preserve"> — holding different facts, different assumptions, or, most often, different definitions of what the two contributors even are. The spread is a signal flare marking the exact spot where the room's understanding diverges, and that spot is where the real understanding is waiting to be found. A facilitator who averages a wide spread and moves on has stepped over the treasure to tidy up the room.</w:t>
      </w:r>
    </w:p>
    <w:p>
      <w:pPr>
        <w:pStyle w:val="Heading2"/>
        <w:spacing w:after="140" w:before="260"/>
      </w:pPr>
      <w:r>
        <w:t xml:space="preserve">Mine the outliers, don't correct them</w:t>
      </w:r>
    </w:p>
    <w:p>
      <w:pPr>
        <w:spacing w:after="160" w:line="276"/>
        <w:jc w:val="both"/>
      </w:pPr>
      <w:r>
        <w:t xml:space="preserve">So when the spread is wide, the facilitator turns to the people at the edges — not to persuade them back toward the middle, but to learn what they see. </w:t>
      </w:r>
      <w:r>
        <w:rPr>
          <w:i/>
          <w:iCs/>
        </w:rPr>
        <w:t xml:space="preserve">You put this at thirty. What are you looking at that puts it there?</w:t>
      </w:r>
      <w:r>
        <w:t xml:space="preserve"> The outlier is not a deviation to be smoothed; the outlier is often the person who noticed something the room missed. Maybe they know a fact the others do not. Maybe they are defining a term to include something everyone else excluded. Maybe they alone are unafraid to say the main strategy has a hole in it. The facilitator's stance toward the outlier is genuine curiosity, and the room feels the difference — when the low scorer is treated as a source rather than a problem, they explain rather than defend, and what they explain is frequently the missing piece. This is the reversal at the heart of the protocol: the discussion is driven </w:t>
      </w:r>
      <w:r>
        <w:rPr>
          <w:i/>
          <w:iCs/>
        </w:rPr>
        <w:t xml:space="preserve">by</w:t>
      </w:r>
      <w:r>
        <w:t xml:space="preserve"> the disagreement, aimed </w:t>
      </w:r>
      <w:r>
        <w:rPr>
          <w:i/>
          <w:iCs/>
        </w:rPr>
        <w:t xml:space="preserve">at</w:t>
      </w:r>
      <w:r>
        <w:t xml:space="preserve"> understanding it, instead of the ordinary meeting where disagreement is the friction everyone is trying to get past.</w:t>
      </w:r>
    </w:p>
    <w:p>
      <w:pPr>
        <w:spacing w:after="160" w:line="276"/>
        <w:jc w:val="both"/>
      </w:pPr>
      <w:r>
        <w:t xml:space="preserve">Often the wide spread resolves not into a compromise number but into a discovery: the two contributors were never clearly defined, and once the outlier's definition and the room's definition are both on the table, everyone realizes they were weighing different things. The fix is not to average the numbers — it is to fix the definition and score again. The disagreement, mined properly, did not need to be split down the middle. It needed to be understood, and understanding it made it dissolve rather than compromise.</w:t>
      </w:r>
    </w:p>
    <w:p>
      <w:pPr>
        <w:pStyle w:val="Heading2"/>
        <w:spacing w:after="140" w:before="260"/>
      </w:pPr>
      <w:r>
        <w:t xml:space="preserve">Score again</w:t>
      </w:r>
    </w:p>
    <w:p>
      <w:pPr>
        <w:spacing w:after="160" w:line="276"/>
        <w:jc w:val="both"/>
      </w:pPr>
      <w:r>
        <w:t xml:space="preserve">After the divergence has been explored — the facts surfaced, the definitions clarified, the missing piece named — the room scores a second time, silently and simultaneously again. Now the numbers usually converge, and they converge honestly, because they moved on the strength of new understanding rather than social pressure. This is the crucial distinction: the first scoring measured </w:t>
      </w:r>
      <w:r>
        <w:rPr>
          <w:i/>
          <w:iCs/>
        </w:rPr>
        <w:t xml:space="preserve">initial</w:t>
      </w:r>
      <w:r>
        <w:t xml:space="preserve"> judgment; the second measures </w:t>
      </w:r>
      <w:r>
        <w:rPr>
          <w:i/>
          <w:iCs/>
        </w:rPr>
        <w:t xml:space="preserve">informed</w:t>
      </w:r>
      <w:r>
        <w:t xml:space="preserve"> judgment. The movement between them is not people caving to the group — it is people updating on what they learned from the outlier and from each other. Convergence earned this way is durable, because everyone owns their second number for real reasons. Convergence achieved by pressure — by the loud and the ranked wearing down the quiet — looks identical in the meeting and evaporates the moment people leave the room.</w:t>
      </w:r>
    </w:p>
    <w:p>
      <w:pPr>
        <w:pStyle w:val="Heading2"/>
        <w:spacing w:after="140" w:before="260"/>
      </w:pPr>
      <w:r>
        <w:t xml:space="preserve">When it doesn't converge</w:t>
      </w:r>
    </w:p>
    <w:p>
      <w:pPr>
        <w:spacing w:after="160" w:line="276"/>
        <w:jc w:val="both"/>
      </w:pPr>
      <w:r>
        <w:t xml:space="preserve">Sometimes the second scoring is still split, and the protocol has to be honest about this rather than force a false peace. A persistent disagreement after genuine discussion means one of a few real things, and the facilitator names which. It may mean the group is missing information no one in the room has — in which case the honest output is not a number but a question to go answer before deciding. It may mean the two contributors still are not cleanly defined, and the split itself needs rework. Or it may mean a genuine, legitimate difference in values or judgment that no amount of discussion will dissolve, because it is not a factual disagreement at all. The method does not pretend to eliminate that last kind. What it does is make the disagreement </w:t>
      </w:r>
      <w:r>
        <w:rPr>
          <w:i/>
          <w:iCs/>
        </w:rPr>
        <w:t xml:space="preserve">precise</w:t>
      </w:r>
      <w:r>
        <w:t xml:space="preserve"> — the room now knows exactly what it disagrees about and why, which is worth far more than a manufactured average that buries the real fault line.</w:t>
      </w:r>
    </w:p>
    <w:p>
      <w:pPr>
        <w:pStyle w:val="Heading2"/>
        <w:spacing w:after="140" w:before="260"/>
      </w:pPr>
      <w:r>
        <w:t xml:space="preserve">The leader opens the room</w:t>
      </w:r>
    </w:p>
    <w:p>
      <w:pPr>
        <w:spacing w:after="160" w:line="276"/>
        <w:jc w:val="both"/>
      </w:pPr>
      <w:r>
        <w:t xml:space="preserve">There is one thing the protocol depends on that the facilitator cannot supply, because it is not the facilitator's to give: the mandate. Before the scoring begins, someone must establish how the room will decide and what is genuinely open — and that someone is the head of the team, not the facilitator. It matters who says it. If the facilitator announces the decision rule, they have claimed an authority that is not theirs and quietly compromised the impartiality the whole protocol rests on. If the leader says it, the room understands that the invitation to participate is real and backed by the person who actually holds the call.</w:t>
      </w:r>
    </w:p>
    <w:p>
      <w:pPr>
        <w:spacing w:after="160" w:line="276"/>
        <w:jc w:val="both"/>
      </w:pPr>
      <w:r>
        <w:t xml:space="preserve">So the strongest sessions open with the leader — not the facilitator — inviting the room in: making plain that every view is wanted, that disagreement is welcome rather than dangerous, that the aim is a decision the room will own together, and, where it matters, being honest about how the final call will be made and by whom. A room that knows its leader genuinely wants its judgment, and knows how the decision will ultimately be taken, participates differently from a room that suspects the conclusion is already written. This opening is brief, and it is not the facilitator's to deliver. But without it, the honest scoring that follows can become theater — the appearance of consensus laid over a decision whose authority sat elsewhere all along. The leader opens the room; the facilitator then runs it cleanly. The two roles are different, and keeping them distinct is part of what keeps the consensus real.</w:t>
      </w:r>
    </w:p>
    <w:p>
      <w:pPr>
        <w:pStyle w:val="Heading2"/>
        <w:spacing w:after="140" w:before="260"/>
      </w:pPr>
      <w:r>
        <w:t xml:space="preserve">Heard, registered, and through</w:t>
      </w:r>
    </w:p>
    <w:p>
      <w:pPr>
        <w:spacing w:after="160" w:line="276"/>
        <w:jc w:val="both"/>
      </w:pPr>
      <w:r>
        <w:t xml:space="preserve">Consensus here never meant unanimity, and it is worth being blunt about why. Through years of pushing real decisions through real organizations, one thing proves itself again and again: people do not change their minds easily, whatever method is placed in front of them. Some will resist to the end, and no protocol should pretend otherwise. And yet the letters arrive years later — </w:t>
      </w:r>
      <w:r>
        <w:rPr>
          <w:i/>
          <w:iCs/>
        </w:rPr>
        <w:t xml:space="preserve">the three-tier market segmentation was the best thing that ever happened to these properties</w:t>
      </w:r>
      <w:r>
        <w:t xml:space="preserve"> — from work that some in the room opposed at the time. That is the real standard the protocol is built to meet. Not that everyone agreed, but that everyone was heard, expressed their view freely, and had their disagreement registered — so that the majority could then plough through with conviction, and the decision could prove itself durable enough that even those who resisted came to respect it.</w:t>
      </w:r>
    </w:p>
    <w:p>
      <w:pPr>
        <w:spacing w:after="160" w:line="276"/>
        <w:jc w:val="both"/>
      </w:pPr>
      <w:r>
        <w:t xml:space="preserve">So the protocol carries a modest release valve, so it does not trap the room chasing a unanimity that may not exist. When a minority still disagrees but understands the reasoning and can live with the direction, that is consensus enough to proceed — with the dissent recorded, not erased, so that if the path proves wrong the room remembers who saw it and why, and if it proves right, the record stands too. The goal is a room that can move together with conviction, not a room that has been forced to feel the same.</w:t>
      </w:r>
    </w:p>
    <w:p>
      <w:pPr>
        <w:pStyle w:val="Heading2"/>
        <w:spacing w:after="140" w:before="260"/>
      </w:pPr>
      <w:r>
        <w:t xml:space="preserve">The two tests before descending</w:t>
      </w:r>
    </w:p>
    <w:p>
      <w:pPr>
        <w:spacing w:after="160" w:line="276"/>
        <w:jc w:val="both"/>
      </w:pPr>
      <w:r>
        <w:t xml:space="preserve">Before the tree drops to the next level, the facilitator runs two quick, plain checks that catch a false consensus the numbers can hide. The first is the </w:t>
      </w:r>
      <w:r>
        <w:rPr>
          <w:i/>
          <w:iCs/>
        </w:rPr>
        <w:t xml:space="preserve">clarity test</w:t>
      </w:r>
      <w:r>
        <w:t xml:space="preserve">: can everyone, in one sentence, say what the split is and why the heavier side is heavier? If they cannot say it back cleanly, they have not agreed — they have acquiesced, and the disagreement will re-emerge two levels down wearing a disguise. The second is the </w:t>
      </w:r>
      <w:r>
        <w:rPr>
          <w:i/>
          <w:iCs/>
        </w:rPr>
        <w:t xml:space="preserve">commitment test</w:t>
      </w:r>
      <w:r>
        <w:t xml:space="preserve">: can everyone actually commit to spending the effort where the weight says to spend it? Agreement that evaporates the moment real resources are at stake was never agreement. These two questions cost thirty seconds and prevent the most expensive failure in group decisions — the fake yes that everyone gives to end the meeting and no one honors afterward.</w:t>
      </w:r>
    </w:p>
    <w:p>
      <w:pPr>
        <w:pStyle w:val="Heading2"/>
        <w:spacing w:after="140" w:before="260"/>
      </w:pPr>
      <w:r>
        <w:t xml:space="preserve">The facilitator holds the space, not the answer</w:t>
      </w:r>
    </w:p>
    <w:p>
      <w:pPr>
        <w:spacing w:after="160" w:line="276"/>
        <w:jc w:val="both"/>
      </w:pPr>
      <w:r>
        <w:t xml:space="preserve">Through all of this the facilitator's role is strict and self-effacing. They enforce the silence before scoring. They protect the outlier from the room and the quiet from the loud. They keep the discussion aimed at understanding rather than winning. They suspend the hierarchy for as long as the honest data needs to emerge. And they do not, at any point, put their own thumb on the weight. The moment the facilitator reveals which number they favor, silent scoring is dead — everyone now knows the right answer and scores toward it. The facilitator's authority comes entirely from running the process cleanly, never from steering the result. They are the guardian of the room's honesty, which means their own opinion about the decision is the one thing they must keep out of it.</w:t>
      </w:r>
    </w:p>
    <w:p>
      <w:pPr>
        <w:spacing w:after="160" w:line="276"/>
        <w:jc w:val="both"/>
      </w:pPr>
      <w:r>
        <w:t xml:space="preserve">It would be dishonest, though, to claim the facilitator is </w:t>
      </w:r>
      <w:r>
        <w:rPr>
          <w:i/>
          <w:iCs/>
        </w:rPr>
        <w:t xml:space="preserve">neutral</w:t>
      </w:r>
      <w:r>
        <w:t xml:space="preserve"> in the full sense. They are not, and the book has already admitted why: the split is made, not found, and it is the facilitator who proposes the framing, chooses the wording of the branches, names the effort being weighed, and decides when an objection has been explored enough and when to stop. Each of those shapes the outcome. The honest standard is therefore not neutrality of </w:t>
      </w:r>
      <w:r>
        <w:rPr>
          <w:i/>
          <w:iCs/>
        </w:rPr>
        <w:t xml:space="preserve">effect</w:t>
      </w:r>
      <w:r>
        <w:t xml:space="preserve">, which is impossible, but impartiality of </w:t>
      </w:r>
      <w:r>
        <w:rPr>
          <w:i/>
          <w:iCs/>
        </w:rPr>
        <w:t xml:space="preserve">intention</w:t>
      </w:r>
      <w:r>
        <w:t xml:space="preserve">: the facilitator holds no stake in which branch wins, makes their interventions in the open rather than by stealth, and leaves every framing they propose genuinely open to challenge. </w:t>
      </w:r>
      <w:r>
        <w:rPr>
          <w:i/>
          <w:iCs/>
        </w:rPr>
        <w:t xml:space="preserve">It seems to me this splits into these two — does that feel right to you?</w:t>
      </w:r>
      <w:r>
        <w:t xml:space="preserve"> is not a rhetorical flourish; it is the facilitator exposing their own framing to the room's correction. A facilitator who pretends to a neutrality they cannot have is less trustworthy than one who says plainly: I am shaping this, here is how, and you may push back on any of it. For consequential decisions, the surest guard is to put more than one framing on the table — to try a second plausible first split and ask what each one reveals and what each one hides — so the room chooses its frame with its eyes open rather than inheriting the first one that occurred to the facilitator.</w:t>
      </w:r>
    </w:p>
    <w:p>
      <w:pPr>
        <w:pStyle w:val="Heading2"/>
        <w:spacing w:after="140" w:before="260"/>
      </w:pPr>
      <w:r>
        <w:t xml:space="preserve">Why this is the soul of the method</w:t>
      </w:r>
    </w:p>
    <w:p>
      <w:pPr>
        <w:spacing w:after="160" w:line="276"/>
        <w:jc w:val="both"/>
      </w:pPr>
      <w:r>
        <w:t xml:space="preserve">The splits and weights and trees are the visible machinery, but the consensus protocol is where the method delivers what it actually promised: not a better answer computed for the room, but a room that has thought together honestly and can act as one. A brilliant split that the group does not own produces nothing — a strategy on paper that dies in the hallway. A modest split the group built together, disagreements surfaced and understood, produces action, because the people who have to execute it helped make it and know why it is shaped the way it is. This is the quiet leverage completed: the method never overpowered anyone's resistance. It made a room where honest judgment was safe to speak, protected the disagreement long enough to learn from it, and let consensus emerge from understanding rather than from anyone winning. The agreement was there in the room the whole time, scattered across people who could not yet see each other's picture. The protocol only made it possible to assemble.</w:t>
      </w:r>
    </w:p>
    <w:p>
      <w:pPr>
        <w:pBdr>
          <w:top w:val="single" w:color="8a6d1f" w:sz="6" w:space="8"/>
        </w:pBdr>
        <w:spacing w:after="100" w:before="320"/>
      </w:pPr>
      <w:r>
        <w:t xml:space="preserve"/>
      </w:r>
    </w:p>
    <w:p>
      <w:pPr>
        <w:spacing w:after="300" w:before="200" w:line="300"/>
        <w:ind w:left="720" w:right="720"/>
        <w:jc w:val="center"/>
      </w:pPr>
      <w:r>
        <w:rPr>
          <w:i/>
          <w:iCs/>
          <w:color w:val="333333"/>
        </w:rPr>
        <w:t xml:space="preserve">A compass does not tell you where to go. It tells you where you stand — so the next step is taken with awareness rather than confusion. The traveler still chooses the path.</w:t>
      </w:r>
    </w:p>
    <w:p>
      <w:r>
        <w:br w:type="page"/>
      </w:r>
    </w:p>
    <w:p>
      <w:pPr>
        <w:spacing w:after="60" w:before="200"/>
        <w:jc w:val="center"/>
      </w:pPr>
      <w:r>
        <w:rPr>
          <w:b/>
          <w:bCs/>
          <w:caps/>
          <w:color w:val="8a6d1f"/>
          <w:sz w:val="20"/>
          <w:szCs w:val="20"/>
        </w:rPr>
        <w:t xml:space="preserve">Part IV</w:t>
      </w:r>
    </w:p>
    <w:p>
      <w:pPr>
        <w:spacing w:after="40"/>
        <w:jc w:val="center"/>
      </w:pPr>
      <w:r>
        <w:rPr>
          <w:b/>
          <w:bCs/>
          <w:sz w:val="40"/>
          <w:szCs w:val="40"/>
        </w:rPr>
        <w:t xml:space="preserve">The Method at Work</w:t>
      </w:r>
    </w:p>
    <w:p>
      <w:pPr>
        <w:pBdr>
          <w:bottom w:val="single" w:color="8a6d1f" w:sz="6" w:space="6"/>
        </w:pBdr>
        <w:spacing w:after="320"/>
        <w:jc w:val="center"/>
      </w:pPr>
      <w:r>
        <w:t xml:space="preserve"/>
      </w:r>
    </w:p>
    <w:p>
      <w:pPr>
        <w:spacing w:after="160" w:line="276"/>
        <w:jc w:val="both"/>
      </w:pPr>
      <w:r>
        <w:t xml:space="preserve">Everything to this point has described the method. This part shows it working. What follows are worked cases — some drawn from real engagements, their particulars kept unnamed — chosen not for their subject matter but for what each teaches about the method itself. Read them for the </w:t>
      </w:r>
      <w:r>
        <w:rPr>
          <w:i/>
          <w:iCs/>
        </w:rPr>
        <w:t xml:space="preserve">judgment</w:t>
      </w:r>
      <w:r>
        <w:t xml:space="preserve"> on display: why this split and not another, where the room resisted, where the drilling surfaced something no one saw from the top, and — in one case — where the honest move was to set the Binary Path down and reach for a different tool. The finished trees matter less than the choices that built them. Watch the choices.</w:t>
      </w:r>
    </w:p>
    <w:p>
      <w:pPr>
        <w:pStyle w:val="Heading1"/>
        <w:spacing w:after="200" w:before="360"/>
      </w:pPr>
      <w:r>
        <w:t xml:space="preserve">Finding the Two: A Facilitator's Technique</w:t>
      </w:r>
    </w:p>
    <w:p>
      <w:pPr>
        <w:spacing w:after="160" w:line="276"/>
        <w:jc w:val="both"/>
      </w:pPr>
      <w:r>
        <w:t xml:space="preserve">The book has said, many times, that a problem is split into two contributors, and that when there are more than two you group them into two logical clusters. That is easy to say and, in a room of eight people with opinions, less obvious to do. This short technique is how it is done in practice — and it is the move you will see repeated, in one form or another, through every case that follows.</w:t>
      </w:r>
    </w:p>
    <w:p>
      <w:pPr>
        <w:spacing w:after="160" w:line="276"/>
        <w:jc w:val="both"/>
      </w:pPr>
      <w:r>
        <w:t xml:space="preserve">The technique matters because of </w:t>
      </w:r>
      <w:r>
        <w:rPr>
          <w:i/>
          <w:iCs/>
        </w:rPr>
        <w:t xml:space="preserve">who</w:t>
      </w:r>
      <w:r>
        <w:t xml:space="preserve"> does the grouping. The facilitator does not walk in with the two contributors already chosen and announce them; that would be imposing a split, and an imposed split is one the room can resent and resist. Instead, the room builds the split itself, in three light steps, and discovers that its many concerns were really two all along.</w:t>
      </w:r>
    </w:p>
    <w:p>
      <w:pPr>
        <w:pStyle w:val="Heading2"/>
        <w:spacing w:after="140" w:before="260"/>
      </w:pPr>
      <w:r>
        <w:t xml:space="preserve">Step one — enumerate, top of mind</w:t>
      </w:r>
    </w:p>
    <w:p>
      <w:pPr>
        <w:spacing w:after="160" w:line="276"/>
        <w:jc w:val="both"/>
      </w:pPr>
      <w:r>
        <w:t xml:space="preserve">The facilitator asks each participant to name, off the top of their head, the three elements they consider the key contributors to the desired outcome. Three, and no deliberating — top of mind is the point, for the same reason the Compass trusts the first answer: what surfaces first is usually what matters most. Every contribution goes up on the whiteboard, unfiltered and unjudged. In a room of eight this produces perhaps fifteen or twenty items after duplicates merge. The wall looks like chaos, and that is fine — the chaos is the raw material, and every person in the room can see their own idea on it, which means every person is already invested in what happens next.</w:t>
      </w:r>
    </w:p>
    <w:p>
      <w:pPr>
        <w:pStyle w:val="Heading2"/>
        <w:spacing w:after="140" w:before="260"/>
      </w:pPr>
      <w:r>
        <w:t xml:space="preserve">Step two — tag by kinship</w:t>
      </w:r>
    </w:p>
    <w:p>
      <w:pPr>
        <w:spacing w:after="160" w:line="276"/>
        <w:jc w:val="both"/>
      </w:pPr>
      <w:r>
        <w:t xml:space="preserve">Now the facilitator asks the room to put a </w:t>
      </w:r>
      <w:r>
        <w:rPr>
          <w:i/>
          <w:iCs/>
        </w:rPr>
        <w:t xml:space="preserve">1</w:t>
      </w:r>
      <w:r>
        <w:t xml:space="preserve"> or a </w:t>
      </w:r>
      <w:r>
        <w:rPr>
          <w:i/>
          <w:iCs/>
        </w:rPr>
        <w:t xml:space="preserve">2</w:t>
      </w:r>
      <w:r>
        <w:t xml:space="preserve"> next to each item — not by importance, but by </w:t>
      </w:r>
      <w:r>
        <w:rPr>
          <w:i/>
          <w:iCs/>
        </w:rPr>
        <w:t xml:space="preserve">kinship</w:t>
      </w:r>
      <w:r>
        <w:t xml:space="preserve">: which items belong together, which are similar, related, or pulling in the same direction. This is the quiet heart of the technique. Tagging is a low-stakes act; no one is being asked to defend a position or give one up, only to sort by resemblance. So the room does it freely, and as the tags go up, two families begin to appear on the wall.</w:t>
      </w:r>
    </w:p>
    <w:p>
      <w:pPr>
        <w:spacing w:after="160" w:line="276"/>
        <w:jc w:val="both"/>
      </w:pPr>
      <w:r>
        <w:t xml:space="preserve">The disagreements that surface here are a gift, not a delay. If one person tags an item </w:t>
      </w:r>
      <w:r>
        <w:rPr>
          <w:i/>
          <w:iCs/>
        </w:rPr>
        <w:t xml:space="preserve">1</w:t>
      </w:r>
      <w:r>
        <w:t xml:space="preserve"> and another tags it </w:t>
      </w:r>
      <w:r>
        <w:rPr>
          <w:i/>
          <w:iCs/>
        </w:rPr>
        <w:t xml:space="preserve">2</w:t>
      </w:r>
      <w:r>
        <w:t xml:space="preserve">, that is a signal the item means different things to different people — and that is a conversation worth having now, cheaply, over a line on a whiteboard, rather than three levels down the tree where it would masquerade as a weighting dispute. A few rounds of this tagging and discussing, and the room converges: two groups, sorted by the room's own sense of what belongs with what.</w:t>
      </w:r>
    </w:p>
    <w:p>
      <w:pPr>
        <w:pStyle w:val="Heading2"/>
        <w:spacing w:after="140" w:before="260"/>
      </w:pPr>
      <w:r>
        <w:t xml:space="preserve">Step three — name the two</w:t>
      </w:r>
    </w:p>
    <w:p>
      <w:pPr>
        <w:spacing w:after="160" w:line="276"/>
        <w:jc w:val="both"/>
      </w:pPr>
      <w:r>
        <w:t xml:space="preserve">The final task is the smallest and the most important: give each group a name. Two piles of tagged items are not yet a split; two </w:t>
      </w:r>
      <w:r>
        <w:rPr>
          <w:i/>
          <w:iCs/>
        </w:rPr>
        <w:t xml:space="preserve">named</w:t>
      </w:r>
      <w:r>
        <w:t xml:space="preserve"> contributors are. The name is what turns a cluster of items into something the method can weigh, drill, and carry down the tree. Often the name is obvious the moment the two piles are complete — everyone can see that one column is really “revenue things” and the other “cost things,” or one is “the people” and the other “the process.” Sometimes naming takes a round of its own, and that round is valuable, because agreeing on the name is agreeing on what the group </w:t>
      </w:r>
      <w:r>
        <w:rPr>
          <w:i/>
          <w:iCs/>
        </w:rPr>
        <w:t xml:space="preserve">is</w:t>
      </w:r>
      <w:r>
        <w:t xml:space="preserve">.</w:t>
      </w:r>
    </w:p>
    <w:p>
      <w:pPr>
        <w:pStyle w:val="Heading2"/>
        <w:spacing w:after="140" w:before="260"/>
      </w:pPr>
      <w:r>
        <w:t xml:space="preserve">When the split comes easily, and when it should not</w:t>
      </w:r>
    </w:p>
    <w:p>
      <w:pPr>
        <w:spacing w:after="160" w:line="276"/>
        <w:jc w:val="both"/>
      </w:pPr>
      <w:r>
        <w:t xml:space="preserve">Some problems split themselves. Profit falls into revenue and cost almost before you have finished writing the question, and forcing a room through the full enumerate-tag-name ritual for a split everyone already sees would only insult them — take the obvious split and move on. Other problems resist, and their resistance is not a failure of the technique but the substance of the work. When the room argues about whether an item is a </w:t>
      </w:r>
      <w:r>
        <w:rPr>
          <w:i/>
          <w:iCs/>
        </w:rPr>
        <w:t xml:space="preserve">1</w:t>
      </w:r>
      <w:r>
        <w:t xml:space="preserve"> or a </w:t>
      </w:r>
      <w:r>
        <w:rPr>
          <w:i/>
          <w:iCs/>
        </w:rPr>
        <w:t xml:space="preserve">2</w:t>
      </w:r>
      <w:r>
        <w:t xml:space="preserve">, when the two groups will not cleanly form, when naming a cluster is hard — that friction is the room </w:t>
      </w:r>
      <w:r>
        <w:rPr>
          <w:i/>
          <w:iCs/>
        </w:rPr>
        <w:t xml:space="preserve">learning the shape of its own problem</w:t>
      </w:r>
      <w:r>
        <w:t xml:space="preserve">. The energy of that discussion is not a detour from the method; it is the method doing its most valuable work, surfacing the real structure and the real disagreements before a single branch is drilled. A facilitator learns to tell the two apart: to move fast when the split is obvious, and to slow down and let the room wrestle when it is not.</w:t>
      </w:r>
    </w:p>
    <w:p>
      <w:pPr>
        <w:spacing w:after="160" w:line="276"/>
        <w:jc w:val="both"/>
      </w:pPr>
      <w:r>
        <w:t xml:space="preserve">In the cases that follow, watch this technique at work — sometimes compressed to a sentence when the split is natural, sometimes drawn out when the room has to discover its two the hard way. Watch the grouping, not just the result. The grouping is where the method lives.</w:t>
      </w:r>
    </w:p>
    <w:p>
      <w:pPr>
        <w:pStyle w:val="Heading1"/>
        <w:spacing w:after="200" w:before="360"/>
      </w:pPr>
      <w:r>
        <w:t xml:space="preserve">Case One — The Landmark Attraction</w:t>
      </w:r>
    </w:p>
    <w:p>
      <w:pPr>
        <w:spacing w:after="200" w:before="120"/>
        <w:jc w:val="center"/>
      </w:pPr>
      <w:r>
        <w:rPr>
          <w:i/>
          <w:iCs/>
          <w:color w:val="555555"/>
        </w:rPr>
        <w:t xml:space="preserve">What the clean engine looks like: recursion that reveals a leverage point no one could see from the top.</w:t>
      </w:r>
    </w:p>
    <w:p>
      <w:pPr>
        <w:spacing w:after="160" w:line="276"/>
        <w:jc w:val="both"/>
      </w:pPr>
      <w:r>
        <w:t xml:space="preserve">A meeting with the general manager and his team at a major landmark attraction — an observation tower drawing visitors from across the region and beyond. The question on the table was the plainest one in business: </w:t>
      </w:r>
      <w:r>
        <w:rPr>
          <w:i/>
          <w:iCs/>
        </w:rPr>
        <w:t xml:space="preserve">how do we increase revenue?</w:t>
      </w:r>
    </w:p>
    <w:p>
      <w:pPr>
        <w:spacing w:after="160" w:line="276"/>
        <w:jc w:val="both"/>
      </w:pPr>
      <w:r>
        <w:t xml:space="preserve">This is a case where the split came easily, and the facilitator did not belabor it. Revenue from an attraction has two obvious levers: the number of people who come, and the price each one pays. </w:t>
      </w:r>
      <w:r>
        <w:rPr>
          <w:b/>
          <w:bCs/>
        </w:rPr>
        <w:t xml:space="preserve">Increase visits</w:t>
      </w:r>
      <w:r>
        <w:t xml:space="preserve"> or </w:t>
      </w:r>
      <w:r>
        <w:rPr>
          <w:b/>
          <w:bCs/>
        </w:rPr>
        <w:t xml:space="preserve">increase price.</w:t>
      </w:r>
      <w:r>
        <w:t xml:space="preserve"> The room saw it at once, and the leverage question answered itself — the tower's pricing was already at the ceiling the market would bear, and pushing it risked suppressing the very visits they wanted to grow. Visits carried the weight. Price was parked, honestly, as the lighter branch.</w:t>
      </w:r>
    </w:p>
    <w:p>
      <w:pPr>
        <w:spacing w:after="160" w:line="276"/>
        <w:jc w:val="both"/>
      </w:pPr>
      <w:r>
        <w:t xml:space="preserve">The interesting work began at the next split, and this is where the drilling earned its keep. </w:t>
      </w:r>
      <w:r>
        <w:rPr>
          <w:i/>
          <w:iCs/>
        </w:rPr>
        <w:t xml:space="preserve">Increase visits</w:t>
      </w:r>
      <w:r>
        <w:t xml:space="preserve"> split into two kinds of visitor: </w:t>
      </w:r>
      <w:r>
        <w:rPr>
          <w:b/>
          <w:bCs/>
        </w:rPr>
        <w:t xml:space="preserve">out-of-town visitors</w:t>
      </w:r>
      <w:r>
        <w:t xml:space="preserve"> and the </w:t>
      </w:r>
      <w:r>
        <w:rPr>
          <w:b/>
          <w:bCs/>
        </w:rPr>
        <w:t xml:space="preserve">local population.</w:t>
      </w:r>
      <w:r>
        <w:t xml:space="preserve"> On the surface, out-of-town looked like the prize — they came in volume, they came to see exactly this kind of landmark. But the leverage weight, asked honestly, pointed the other way, and for a reason that had nothing to do with which group was larger or spent more per head.</w:t>
      </w:r>
    </w:p>
    <w:p>
      <w:pPr>
        <w:spacing w:after="160" w:line="276"/>
        <w:jc w:val="both"/>
      </w:pPr>
      <w:r>
        <w:t xml:space="preserve">Out-of-town visitors came during the high season — and in the high season the tower was already at capacity. There was no room to put more of them; the effort of attracting additional out-of-town visitors would push against a wall. The local population was the opposite: almost entirely untapped — only a very small percentage had ever visited — and available precisely in the low season, when the tower sat half-empty. For the </w:t>
      </w:r>
      <w:r>
        <w:rPr>
          <w:i/>
          <w:iCs/>
        </w:rPr>
        <w:t xml:space="preserve">same</w:t>
      </w:r>
      <w:r>
        <w:t xml:space="preserve"> marketing effort, the local branch had enormous room to move and the out-of-town branch had almost none. That is the leverage weight working exactly as this book has defined it: not which group is more valuable, but which moves the result more for the same push. The constrained branch and the open field.</w:t>
      </w:r>
    </w:p>
    <w:p>
      <w:pPr>
        <w:spacing w:after="160" w:line="276"/>
        <w:jc w:val="both"/>
      </w:pPr>
      <w:r>
        <w:t xml:space="preserve">There was a second reason, and it compounded the first. The local population does not only fill the empty low season — it </w:t>
      </w:r>
      <w:r>
        <w:rPr>
          <w:i/>
          <w:iCs/>
        </w:rPr>
        <w:t xml:space="preserve">feeds</w:t>
      </w:r>
      <w:r>
        <w:t xml:space="preserve"> the full one. Locals are the ones who tell visiting friends and relatives where to go, what is worth seeing, which landmark to climb. Winning the locals seeds the word of mouth that steers the out-of-towners. So the local branch fills the empty season and strengthens the busy one at the same time. A single focus, two compounding returns.</w:t>
      </w:r>
    </w:p>
    <w:p>
      <w:pPr>
        <w:spacing w:after="160" w:line="276"/>
        <w:jc w:val="both"/>
      </w:pPr>
      <w:r>
        <w:t xml:space="preserve">The focus was placed, clearly and by consensus, on developing programs to attract more local visits. Note what the method delivered here. “Increase revenue” would never, by itself, have led that room to “local off-season programs.” The answer lived two levels down, hidden behind the obvious assumption that the tourists were the prize. The recursion surfaced it — not by importing new information, but by making the room weigh each fork honestly and follow the leverage. That is the clean engine: three splits, little resistance, and a specific, actionable, non-obvious path that the plain question could never have reached.</w:t>
      </w:r>
    </w:p>
    <w:p>
      <w:pPr>
        <w:pStyle w:val="Heading1"/>
        <w:spacing w:after="200" w:before="360"/>
      </w:pPr>
      <w:r>
        <w:t xml:space="preserve">Case Two — The Hotel That Reasoned Its Way to a New Strategy</w:t>
      </w:r>
    </w:p>
    <w:p>
      <w:pPr>
        <w:spacing w:after="200" w:before="120"/>
        <w:jc w:val="center"/>
      </w:pPr>
      <w:r>
        <w:rPr>
          <w:i/>
          <w:iCs/>
          <w:color w:val="555555"/>
        </w:rPr>
        <w:t xml:space="preserve">What the method looks like as a consensus instrument: a room reasoning its way to a direction until it owns it as its own.</w:t>
      </w:r>
    </w:p>
    <w:p>
      <w:pPr>
        <w:spacing w:after="160" w:line="276"/>
        <w:jc w:val="both"/>
      </w:pPr>
      <w:r>
        <w:t xml:space="preserve">The leadership of a hotel chain was debating whether to move to a segmented-market strategy — different offerings and experiences for different kinds of guest, rather than one uniform product for all. Before committing, they wanted to test how the idea would land with the people who would have to live it: the individual property management teams. The facilitator was, in effect, asked to find out whether a property team could be brought to embrace segmentation — and, if the method worked as intended, to arrive at it themselves rather than have it handed down.</w:t>
      </w:r>
    </w:p>
    <w:p>
      <w:pPr>
        <w:spacing w:after="160" w:line="276"/>
        <w:jc w:val="both"/>
      </w:pPr>
      <w:r>
        <w:t xml:space="preserve">This is worth stating plainly, because it is the most honest version of what the Binary Path can do in a room. The destination was, in a sense, already in leadership's mind. What was not decided was whether the property team would </w:t>
      </w:r>
      <w:r>
        <w:rPr>
          <w:i/>
          <w:iCs/>
        </w:rPr>
        <w:t xml:space="preserve">own</w:t>
      </w:r>
      <w:r>
        <w:t xml:space="preserve"> it — and a strategy the properties resent is a strategy that dies in execution. So the method was used not to discover an unknown answer, but to let a room reason its way, step by small step, to a direction it would then defend as its own. Each split was too reasonable to resist; and reasonable steps, strung together, arrive somewhere.</w:t>
      </w:r>
    </w:p>
    <w:p>
      <w:pPr>
        <w:spacing w:after="160" w:line="276"/>
        <w:jc w:val="both"/>
      </w:pPr>
      <w:r>
        <w:t xml:space="preserve">The question put to the property team was the traditional one: </w:t>
      </w:r>
      <w:r>
        <w:rPr>
          <w:i/>
          <w:iCs/>
        </w:rPr>
        <w:t xml:space="preserve">how do you improve the revenue of this hotel?</w:t>
      </w:r>
      <w:r>
        <w:t xml:space="preserve"> The first split: </w:t>
      </w:r>
      <w:r>
        <w:rPr>
          <w:b/>
          <w:bCs/>
        </w:rPr>
        <w:t xml:space="preserve">invest in new products to attract new customers</w:t>
      </w:r>
      <w:r>
        <w:t xml:space="preserve">, or </w:t>
      </w:r>
      <w:r>
        <w:rPr>
          <w:b/>
          <w:bCs/>
        </w:rPr>
        <w:t xml:space="preserve">invest in advertising to attract more of the same customers?</w:t>
      </w:r>
      <w:r>
        <w:t xml:space="preserve"> Here the room's own history did the work. The property had operated for decades; the team's standing belief — and, quietly, their excuse for flat performance — was that they had already maxed out the potential to attract more customers for the existing product. The facilitator let that belief speak, and then let the room notice what it implied: if the same-customer well is truly dry, then advertising to draw more of the same is spending against a wall. The room's own alibi became the reason to weight the other branch. Focus went to </w:t>
      </w:r>
      <w:r>
        <w:rPr>
          <w:b/>
          <w:bCs/>
        </w:rPr>
        <w:t xml:space="preserve">new products to attract new customers.</w:t>
      </w:r>
    </w:p>
    <w:p>
      <w:pPr>
        <w:spacing w:after="160" w:line="276"/>
        <w:jc w:val="both"/>
      </w:pPr>
      <w:r>
        <w:t xml:space="preserve">The next split followed naturally from that heading. If the goal is new products for new customers, then: </w:t>
      </w:r>
      <w:r>
        <w:rPr>
          <w:b/>
          <w:bCs/>
        </w:rPr>
        <w:t xml:space="preserve">different strokes for different folks</w:t>
      </w:r>
      <w:r>
        <w:t xml:space="preserve">, or </w:t>
      </w:r>
      <w:r>
        <w:rPr>
          <w:b/>
          <w:bCs/>
        </w:rPr>
        <w:t xml:space="preserve">the same treatment for everyone</w:t>
      </w:r>
      <w:r>
        <w:t xml:space="preserve"> — identical amenities in every room, one check-in process, one undifferentiated price? Put that way, in a room that had just agreed the future lay in new customers, the uniform-treatment branch could not hold its weight. You do not attract genuinely new kinds of customer with a product built for the old ones. The room weighted </w:t>
      </w:r>
      <w:r>
        <w:rPr>
          <w:i/>
          <w:iCs/>
        </w:rPr>
        <w:t xml:space="preserve">different strokes</w:t>
      </w:r>
      <w:r>
        <w:t xml:space="preserve"> — and in doing so had, without the word being imposed on them, embraced segmentation.</w:t>
      </w:r>
    </w:p>
    <w:p>
      <w:pPr>
        <w:spacing w:after="160" w:line="276"/>
        <w:jc w:val="both"/>
      </w:pPr>
      <w:r>
        <w:t xml:space="preserve">One split remained, to give the segmentation its shape: </w:t>
      </w:r>
      <w:r>
        <w:rPr>
          <w:b/>
          <w:bCs/>
        </w:rPr>
        <w:t xml:space="preserve">segment by image</w:t>
      </w:r>
      <w:r>
        <w:t xml:space="preserve">, or </w:t>
      </w:r>
      <w:r>
        <w:rPr>
          <w:b/>
          <w:bCs/>
        </w:rPr>
        <w:t xml:space="preserve">segment by function</w:t>
      </w:r>
      <w:r>
        <w:t xml:space="preserve"> — by the distinct needs of conventions, of groups, of top business leaders, of high-society guests? The functional split was concrete and undeniable; a convention block and a visiting head of industry genuinely need different things. And there, at the bottom of a short tree the room had walked itself down, sat the structure that would later become a three-tier scheme — a premier tier, a middle tier, and an entry tier, each matched to a segment.</w:t>
      </w:r>
    </w:p>
    <w:p>
      <w:pPr>
        <w:spacing w:after="160" w:line="276"/>
        <w:jc w:val="both"/>
      </w:pPr>
      <w:r>
        <w:t xml:space="preserve">Notice what the method accomplished. Leadership could have announced the three-tier strategy by memo and met a wall of property-level resistance — </w:t>
      </w:r>
      <w:r>
        <w:rPr>
          <w:i/>
          <w:iCs/>
        </w:rPr>
        <w:t xml:space="preserve">head office does not understand our hotel.</w:t>
      </w:r>
      <w:r>
        <w:t xml:space="preserve"> Instead the property team reached segmentation through three splits each so reasonable that resisting any one of them would have felt perverse, and arrived at the tiered scheme feeling it was their own conclusion, because in the room's experience it was. That is the consensus instrument in its deepest form: the Binary Path did not overpower the room's resistance to a top-down strategy; it dissolved the resistance by letting the room build the strategy itself, one small agreement at a time.</w:t>
      </w:r>
    </w:p>
    <w:p>
      <w:pPr>
        <w:pStyle w:val="Heading1"/>
        <w:spacing w:after="200" w:before="360"/>
      </w:pPr>
      <w:r>
        <w:t xml:space="preserve">The Boundary — Knowing When Not to Use It</w:t>
      </w:r>
    </w:p>
    <w:p>
      <w:pPr>
        <w:spacing w:after="200" w:before="120"/>
        <w:jc w:val="center"/>
      </w:pPr>
      <w:r>
        <w:rPr>
          <w:i/>
          <w:iCs/>
          <w:color w:val="555555"/>
        </w:rPr>
        <w:t xml:space="preserve">The most valuable case a method can offer: the one where its creator sets it down and reaches for a different tool.</w:t>
      </w:r>
    </w:p>
    <w:p>
      <w:pPr>
        <w:spacing w:after="160" w:line="276"/>
        <w:jc w:val="both"/>
      </w:pPr>
      <w:r>
        <w:t xml:space="preserve">A university teaching hospital wanted to build an objectives-setting and evaluation system. The system was to define objectives and break them into sub-objectives, with weights, cascading through every level of the organization — each division, each department, and down to each individual — so that performance could be set and measured coherently from the top of the institution to the bottom.</w:t>
      </w:r>
    </w:p>
    <w:p>
      <w:pPr>
        <w:spacing w:after="160" w:line="276"/>
        <w:jc w:val="both"/>
      </w:pPr>
      <w:r>
        <w:t xml:space="preserve">A facilitator in love with a single method would have reached for it here too, and forced the fit. The honest recognition, in the first meeting, was that this problem was outside the Binary Path's scope — and not by a little. It is worth being precise about </w:t>
      </w:r>
      <w:r>
        <w:rPr>
          <w:i/>
          <w:iCs/>
        </w:rPr>
        <w:t xml:space="preserve">why</w:t>
      </w:r>
      <w:r>
        <w:t xml:space="preserve">, because the reason is structural, and it teaches the method's edge better than any success could.</w:t>
      </w:r>
    </w:p>
    <w:p>
      <w:pPr>
        <w:spacing w:after="160" w:line="276"/>
        <w:jc w:val="both"/>
      </w:pPr>
      <w:r>
        <w:t xml:space="preserve">The Binary Path is an instrument of </w:t>
      </w:r>
      <w:r>
        <w:rPr>
          <w:i/>
          <w:iCs/>
        </w:rPr>
        <w:t xml:space="preserve">focus</w:t>
      </w:r>
      <w:r>
        <w:t xml:space="preserve">. Its entire logic is to split, weigh, follow the heavier branch, and defer or lightly touch the lighter one — to find the one path that matters most and drill it to the ground. An organization-wide objectives system needs the exact opposite. It cannot defer a branch, because you cannot evaluate a department you chose not to develop. It cannot follow only the heavy path, because every division and every individual must carry their own weighted objectives, all of them, in parallel. It demands </w:t>
      </w:r>
      <w:r>
        <w:rPr>
          <w:i/>
          <w:iCs/>
        </w:rPr>
        <w:t xml:space="preserve">exhaustive and balanced</w:t>
      </w:r>
      <w:r>
        <w:t xml:space="preserve"> decomposition, with weights that sum coherently across the entire institution — completeness, not focus. That is the structural inverse of what the Binary Path is built to do. Forcing the binary here would not have simplified the problem; it would have broken it, deferring exactly the branches the system existed to measure.</w:t>
      </w:r>
    </w:p>
    <w:p>
      <w:pPr>
        <w:spacing w:after="160" w:line="276"/>
        <w:jc w:val="both"/>
      </w:pPr>
      <w:r>
        <w:t xml:space="preserve">So the Binary Path was set down, and a different instrument proposed: a Balanced Scorecard, a framework designed precisely for cascading weighted objectives coherently through the levels of an organization. It was the right tool for a completeness problem, where the Binary Path is the right tool for a focus problem. The proposal was accepted and implemented.</w:t>
      </w:r>
    </w:p>
    <w:p>
      <w:pPr>
        <w:spacing w:after="160" w:line="276"/>
        <w:jc w:val="both"/>
      </w:pPr>
      <w:r>
        <w:t xml:space="preserve">This case earns its place in the book more than either success before it. A method that claims to fit every problem is not a method; it is a sales pitch. The Binary Path's credibility rests on having a clear edge and a facilitator honest enough to see it — to recognize, quickly and without ego, when the problem in the room is asking for a different shape of thinking. Knowing which tool the problem wants is not a footnote to the craft. It is the craft. The two environments described early in this book — the light, qualitative room and the instrumented, quantitative one — are one expression of that judgment; knowing when to leave the Binary Path entirely is another. The wise facilitator carries more than one tool, and is not too proud to name the one that fits.</w:t>
      </w:r>
    </w:p>
    <w:p>
      <w:pPr>
        <w:pStyle w:val="Heading1"/>
        <w:spacing w:after="200" w:before="360"/>
      </w:pPr>
      <w:r>
        <w:t xml:space="preserve">Beyond the Boardroom</w:t>
      </w:r>
    </w:p>
    <w:p>
      <w:pPr>
        <w:spacing w:after="200" w:before="120"/>
        <w:jc w:val="center"/>
      </w:pPr>
      <w:r>
        <w:rPr>
          <w:i/>
          <w:iCs/>
          <w:color w:val="555555"/>
        </w:rPr>
        <w:t xml:space="preserve">An honest note on scope — what is proven, and what is offered for others to test.</w:t>
      </w:r>
    </w:p>
    <w:p>
      <w:pPr>
        <w:spacing w:after="160" w:line="276"/>
        <w:jc w:val="both"/>
      </w:pPr>
      <w:r>
        <w:t xml:space="preserve">The cases in this part come from business, and that is not an accident. The Binary Path was forged in boardrooms and strategy rooms, across decades of real engagements, and that is where its track record lives. It would be dishonest to dress it up as a tested instrument of personal life when its evidence is professional.</w:t>
      </w:r>
    </w:p>
    <w:p>
      <w:pPr>
        <w:spacing w:after="160" w:line="276"/>
        <w:jc w:val="both"/>
      </w:pPr>
      <w:r>
        <w:t xml:space="preserve">And yet the logic that makes it work in a boardroom does not obviously stop at the boardroom door. The reasons a room reaches clarity through binary splits — the reduction of overwhelm to a single small question, the trust in the top-of-mind answer, the leverage weight that points attention where it moves the result most — are features of how minds handle complexity, not features of business in particular. The career-crossroads scene in this book's opening was included precisely to illustrate that reach: the same three moves, applied to one person at a kitchen table, untangling one life. That scene is offered as illustration, not as a claim of long practice. The author has applied this method in business; its extension to personal decisions is proposed, and lightly demonstrated, rather than asserted from a career of doing it.</w:t>
      </w:r>
    </w:p>
    <w:p>
      <w:pPr>
        <w:spacing w:after="160" w:line="276"/>
        <w:jc w:val="both"/>
      </w:pPr>
      <w:r>
        <w:t xml:space="preserve">This is the honest place to leave it, and it is also an invitation. A path is proven by being walked. The Binary Path has been walked, many times, through business terrain; whether it carries as well through the terrain of personal and life decisions is a thing that others can test, refine, or refute. This book hands over the method, its structure, and its limits, in the belief that a good path is worth sharing precisely so that others may find where it leads — and where it does not. That testing is not a threat to the method. It is how a path becomes a road.</w:t>
      </w:r>
    </w:p>
    <w:p>
      <w:r>
        <w:br w:type="page"/>
      </w:r>
    </w:p>
    <w:p>
      <w:pPr>
        <w:spacing w:after="60" w:before="200"/>
        <w:jc w:val="center"/>
      </w:pPr>
      <w:r>
        <w:rPr>
          <w:b/>
          <w:bCs/>
          <w:caps/>
          <w:color w:val="8a6d1f"/>
          <w:sz w:val="20"/>
          <w:szCs w:val="20"/>
        </w:rPr>
        <w:t xml:space="preserve">Part V</w:t>
      </w:r>
    </w:p>
    <w:p>
      <w:pPr>
        <w:spacing w:after="40"/>
        <w:jc w:val="center"/>
      </w:pPr>
      <w:r>
        <w:rPr>
          <w:b/>
          <w:bCs/>
          <w:sz w:val="40"/>
          <w:szCs w:val="40"/>
        </w:rPr>
        <w:t xml:space="preserve">Testing the Method</w:t>
      </w:r>
    </w:p>
    <w:p>
      <w:pPr>
        <w:pBdr>
          <w:bottom w:val="single" w:color="8a6d1f" w:sz="6" w:space="6"/>
        </w:pBdr>
        <w:spacing w:after="320"/>
        <w:jc w:val="center"/>
      </w:pPr>
      <w:r>
        <w:t xml:space="preserve"/>
      </w:r>
    </w:p>
    <w:p>
      <w:pPr>
        <w:pStyle w:val="Heading1"/>
        <w:spacing w:after="200" w:before="360"/>
      </w:pPr>
      <w:r>
        <w:t xml:space="preserve">The Proof Is in the Pudding</w:t>
      </w:r>
    </w:p>
    <w:p>
      <w:pPr>
        <w:spacing w:after="200" w:before="120"/>
        <w:jc w:val="center"/>
      </w:pPr>
      <w:r>
        <w:rPr>
          <w:i/>
          <w:iCs/>
          <w:color w:val="555555"/>
        </w:rPr>
        <w:t xml:space="preserve">Where the validation of a facilitation technique actually lives.</w:t>
      </w:r>
    </w:p>
    <w:p>
      <w:pPr>
        <w:spacing w:after="160" w:line="276"/>
        <w:jc w:val="both"/>
      </w:pPr>
      <w:r>
        <w:t xml:space="preserve">When I was young, a cousin of mine — a Catholic priest with a doctorate in theology — once told me that there are at least six different ways to present the Bible: one version for each kind of audience. The audience is the object of the exercise, and it is also the subject of the evaluation. Whether the presentation succeeded is not something the presenter decides. The audience decides it.</w:t>
      </w:r>
    </w:p>
    <w:p>
      <w:pPr>
        <w:spacing w:after="160" w:line="276"/>
        <w:jc w:val="both"/>
      </w:pPr>
      <w:r>
        <w:t xml:space="preserve">I have never seen a single tool in the toolbox. I see many. When a facilitator judges that an audience wishes to be seen as sophisticated, a simple solution will never, on its own, satisfy them. And yet the opposite failure is just as common: facilitators arrive with sophisticated mathematical models, and the audience, intimidated, does not quite know how to accept or reject the outcome. They nod, and nothing is truly agreed. My own background in quantitative research let me approach these situations comfortably from almost any angle — from Bayesian probability to Monte Carlo simulation. But I chose, deliberately, to introduce a technique that is simple, yet challenging enough to put sophisticated minds at ease — for the single purpose of arriving at strategic consensus clarity. Not a percentage of increase. Not a probability of success. Clarity, agreed.</w:t>
      </w:r>
    </w:p>
    <w:p>
      <w:pPr>
        <w:spacing w:after="160" w:line="276"/>
        <w:jc w:val="both"/>
      </w:pPr>
      <w:r>
        <w:t xml:space="preserve">The proof is in the pudding. You have to try it, and the results can be very rewarding. Sometimes it will be a failure — but even then it is another experience, another turn of the stone that hones the sharpness of the tool, among the other tools. The validation of the technique comes only from the feedback of your audience. People have approached me after a session to confess that they had not known consensus could be reached this easily, without a fight. On one occasion a newly appointed chief executive, three months into the role, turned to his vice-presidents at the end of a session and asked: </w:t>
      </w:r>
      <w:r>
        <w:rPr>
          <w:i/>
          <w:iCs/>
        </w:rPr>
        <w:t xml:space="preserve">how is it that nobody articulated this simple strategy to me before?</w:t>
      </w:r>
      <w:r>
        <w:t xml:space="preserve"> I had done nothing but present the situation and its opportunities in a simple, binary fashion.</w:t>
      </w:r>
    </w:p>
    <w:p>
      <w:pPr>
        <w:spacing w:after="160" w:line="276"/>
        <w:jc w:val="both"/>
      </w:pPr>
      <w:r>
        <w:t xml:space="preserve">Whether you are facilitating a group or presenting an idea, you are facilitating — you are using a technique. And the validation of your technique sits squarely in the eyes of the beholder. I have not extended this technique to every kind of situation. But I remember that in </w:t>
      </w:r>
      <w:r>
        <w:rPr>
          <w:i/>
          <w:iCs/>
        </w:rPr>
        <w:t xml:space="preserve">The Book of Five Rings</w:t>
      </w:r>
      <w:r>
        <w:t xml:space="preserve">, Miyamoto Musashi writes: </w:t>
      </w:r>
      <w:r>
        <w:rPr>
          <w:i/>
          <w:iCs/>
        </w:rPr>
        <w:t xml:space="preserve">if you know one thing, you know ten thousand things.</w:t>
      </w:r>
      <w:r>
        <w:t xml:space="preserve"> So — go ahead, try it. Point it at the problem of world peace. At the homelessness in the city core. At the daily shootings in cities across the country. At the design of school curricula. At the improvement of healthcare for a whole population. Does it sound too ambitious? We do not know until we try. We may find it holds, and we may find it fails, and we may refute it entirely as presented. Any of those is a result worth having. For I suspect we cease to be intellectuals the moment we cease to question the status quo. Right or wrong, civilization marches on.</w:t>
      </w:r>
    </w:p>
    <w:p>
      <w:pPr>
        <w:pStyle w:val="Heading1"/>
        <w:spacing w:after="200" w:before="360"/>
      </w:pPr>
      <w:r>
        <w:t xml:space="preserve">For the Inquisitive Mind — A Formal Sketch</w:t>
      </w:r>
    </w:p>
    <w:p>
      <w:pPr>
        <w:spacing w:after="160" w:line="276"/>
        <w:jc w:val="both"/>
      </w:pPr>
      <w:r>
        <w:t xml:space="preserve">Everything above locates the proof where it truly lives: with the people in the room. For a facilitation technique, that is not a weakness of evidence but its proper form — the thing being tested is whether a room saw clearly and agreed with conviction, and only the room can report that. Still, for the inquisitive mind that would ask for more than the beholder's word, this section sketches how the method might be examined more formally — knowing that even the cleanest study is only trying to capture, from the outside, what the room already knew from within. It is offered as an invitation to whoever wishes to take it up, not as scaffolding the method leans on. A reader content to judge the technique by its results in practice may pass over it without loss.</w:t>
      </w:r>
    </w:p>
    <w:p>
      <w:pPr>
        <w:pStyle w:val="Heading2"/>
        <w:spacing w:after="140" w:before="260"/>
      </w:pPr>
      <w:r>
        <w:t xml:space="preserve">Stating the claim so that it can fail</w:t>
      </w:r>
    </w:p>
    <w:p>
      <w:pPr>
        <w:spacing w:after="160" w:line="276"/>
        <w:jc w:val="both"/>
      </w:pPr>
      <w:r>
        <w:t xml:space="preserve">Before anything can be measured, the claim must be made precise enough to be wrong. The Binary Path does not claim to produce better outcomes in the sense of higher returns; no facilitation method can promise that, because outcomes depend on the world and not only on the choosing. Its claims are narrower, and therefore testable. That a group using the method reaches a clear, specific, actionable conclusion more reliably than a comparable group without it. That it reaches that conclusion faster, and with less circular debate. That the resulting decision commands more genuine commitment — that more of the room can and will act on it. That the clarity and the commitment persist, so that weeks or months later the group still understands why it chose as it did, and has followed through. And that the process is experienced as less overwhelming than the alternatives, not more. Each of these can fail a test, which is what makes them worth stating. A claim that cannot fail is not being tested; it is being advertised.</w:t>
      </w:r>
    </w:p>
    <w:p>
      <w:pPr>
        <w:pStyle w:val="Heading2"/>
        <w:spacing w:after="140" w:before="260"/>
      </w:pPr>
      <w:r>
        <w:t xml:space="preserve">Turning outcomes into measures</w:t>
      </w:r>
    </w:p>
    <w:p>
      <w:pPr>
        <w:spacing w:after="160" w:line="276"/>
        <w:jc w:val="both"/>
      </w:pPr>
      <w:r>
        <w:t xml:space="preserve">None of those outcomes is directly countable, so each requires an operational stand-in. Clarity can be captured by asking participants, independently and after the session, to state the decision in a single sentence, and measuring how closely their sentences agree; a room that genuinely reached clarity produces sentences that match. Commitment can be measured by a private confidence-and-willingness rating and, more tellingly, by follow-through observed later: of the paths chosen, how many were actually executed. Speed is simply the time to a decision the group will commit to. Cognitive load can be assessed with any established mental-effort scale administered after the session. Durability requires returning weeks or months later to ask whether the decision held, whether the group still endorses it, and whether its members can still reconstruct the reasoning. Persistence of the reasoning, not merely of the choice, is the sharper measure — anyone can recall what they decided, but recalling why is the signature of a decision that was understood rather than merely accepted.</w:t>
      </w:r>
    </w:p>
    <w:p>
      <w:pPr>
        <w:pStyle w:val="Heading2"/>
        <w:spacing w:after="140" w:before="260"/>
      </w:pPr>
      <w:r>
        <w:t xml:space="preserve">Comparison, and the three settings</w:t>
      </w:r>
    </w:p>
    <w:p>
      <w:pPr>
        <w:spacing w:after="160" w:line="276"/>
        <w:jc w:val="both"/>
      </w:pPr>
      <w:r>
        <w:t xml:space="preserve">A session that goes well proves little in isolation; the group may have been able, the problem easy, the facilitator gifted. To learn whether the method did the work, it must be compared against something. The cleanest design assigns comparable groups, facing the same decision, to different conditions — ordinary unstructured discussion, a familiar alternative such as a decision matrix or a plain list of pros and cons, and the Binary Path — and takes the measures above across all of them. Simulated but realistic tasks, such as a profit-improvement scenario or a resource-allocation problem, allow many groups to face genuinely the same problem, which real organizations never do.</w:t>
      </w:r>
    </w:p>
    <w:p>
      <w:pPr>
        <w:spacing w:after="160" w:line="276"/>
        <w:jc w:val="both"/>
      </w:pPr>
      <w:r>
        <w:t xml:space="preserve">A serious program would then work across three settings, each trading one virtue for another. Controlled comparisons, with assigned groups and simulated tasks, give the cleanest read on cause and effect, at the cost of realism. Field trials run the method in actual organizations on real strategic questions, measuring speed to consensus, follow-through, and eventual outcomes against similar sessions run without it — truer, but messier, since no two real decisions are alike. Longitudinal studies follow individuals or teams who adopt the method over months, tracking whether their decisions hold, whether regret is lower, whether they judge their past choices wiser in hindsight. The controlled study asks whether it works in principle; the field trial, whether it works in practice; the longitudinal study, whether it keeps working. A claim that survives all three is as near to proven as a facilitation method can be.</w:t>
      </w:r>
    </w:p>
    <w:p>
      <w:pPr>
        <w:pStyle w:val="Heading2"/>
        <w:spacing w:after="140" w:before="260"/>
      </w:pPr>
      <w:r>
        <w:t xml:space="preserve">Tests aimed at the method's own assertions</w:t>
      </w:r>
    </w:p>
    <w:p>
      <w:pPr>
        <w:spacing w:after="160" w:line="276"/>
        <w:jc w:val="both"/>
      </w:pPr>
      <w:r>
        <w:t xml:space="preserve">Beyond the general question of whether it helps, a few tests probe the specific things the method asserts. The claim of simplicity — that a binary structure is easier to hold and to recall than multi-branch analysis — can be tested by giving matched groups the same problem, one through forced binary splits and one through a multi-criteria matrix, and measuring comprehension, speed to insight, and how well each group can reconstruct its own decision structure a week later. The claim about consensus can be tested by counting conflicts surfaced and resolved, time to convergence, and satisfaction with the process. And the forced-binary claim deserves its hardest test: apply the method deliberately to problems with three or more genuinely irreducible drivers, and judge whether grouping into two clusters clarified the problem or distorted it. That last test is designed to make the method fail where it ought to fail, which is the only honest way to find where its edge truly lies.</w:t>
      </w:r>
    </w:p>
    <w:p>
      <w:pPr>
        <w:pStyle w:val="Heading2"/>
        <w:spacing w:after="140" w:before="260"/>
      </w:pPr>
      <w:r>
        <w:t xml:space="preserve">Refutation as a first-class aim</w:t>
      </w:r>
    </w:p>
    <w:p>
      <w:pPr>
        <w:spacing w:after="160" w:line="276"/>
        <w:jc w:val="both"/>
      </w:pPr>
      <w:r>
        <w:t xml:space="preserve">A program that seeks only confirmation is not inquiry; it is testimony with statistics attached. The more valuable half of any serious test is the deliberate search for where the method breaks. Invite critics — those skeptical of facilitation methods, or expert in the alternatives — to design the scenarios in which the Binary Path should not be used, and run it there. Document every case in which the forced binary oversimplified, in which the leverage judgment pointed the wrong way, in which a room reached a false consensus and later regretted it, in which the method produced confident clarity about the wrong thing. These are not embarrassments to be hidden; they are the map of the method's boundary, and a method with a well-charted boundary is more trustworthy than one that claims none. The teaching-hospital case in this book is one such boundary, found in practice. A serious program would seek the others on purpose, and record them plainly.</w:t>
      </w:r>
    </w:p>
    <w:p>
      <w:pPr>
        <w:pStyle w:val="Heading2"/>
        <w:spacing w:after="140" w:before="260"/>
      </w:pPr>
      <w:r>
        <w:t xml:space="preserve">A living method</w:t>
      </w:r>
    </w:p>
    <w:p>
      <w:pPr>
        <w:spacing w:after="160" w:line="276"/>
        <w:jc w:val="both"/>
      </w:pPr>
      <w:r>
        <w:t xml:space="preserve">Finally, a method worth keeping treats its own results as data. Where a test shows a stopping rule to be too vague, the rule is sharpened. Where a kind of problem reliably defeats the binary, it is named as a contra-indication and added to the method's stated limits. Where the leverage question misleads in some domain, its phrasing is revised for that domain. The program is not a single verdict but a loop — test, learn, revise, and test again. The Binary Path set down in this book is a version, not a final form, and the honest hope is that examination will improve it where it can, and retire it where it must. This returns us to where the practitioner began: the proof is in the pudding, and the beholder is the first and truest judge. The formal program only offers a second opinion — useful, welcome, and always answering to the room.</w:t>
      </w:r>
    </w:p>
    <w:p>
      <w:r>
        <w:br w:type="page"/>
      </w:r>
    </w:p>
    <w:p>
      <w:pPr>
        <w:spacing w:after="60" w:before="200"/>
        <w:jc w:val="center"/>
      </w:pPr>
      <w:r>
        <w:rPr>
          <w:b/>
          <w:bCs/>
          <w:caps/>
          <w:color w:val="8a6d1f"/>
          <w:sz w:val="20"/>
          <w:szCs w:val="20"/>
        </w:rPr>
        <w:t xml:space="preserve">Part VI</w:t>
      </w:r>
    </w:p>
    <w:p>
      <w:pPr>
        <w:spacing w:after="40"/>
        <w:jc w:val="center"/>
      </w:pPr>
      <w:r>
        <w:rPr>
          <w:b/>
          <w:bCs/>
          <w:sz w:val="40"/>
          <w:szCs w:val="40"/>
        </w:rPr>
        <w:t xml:space="preserve">Running a Session</w:t>
      </w:r>
    </w:p>
    <w:p>
      <w:pPr>
        <w:pBdr>
          <w:bottom w:val="single" w:color="8a6d1f" w:sz="6" w:space="6"/>
        </w:pBdr>
        <w:spacing w:after="320"/>
        <w:jc w:val="center"/>
      </w:pPr>
      <w:r>
        <w:t xml:space="preserve"/>
      </w:r>
    </w:p>
    <w:p>
      <w:pPr>
        <w:spacing w:after="160" w:line="276"/>
        <w:jc w:val="both"/>
      </w:pPr>
      <w:r>
        <w:t xml:space="preserve">This last part is the practical one — the field notes. It follows a facilitator through the natural life of a session, in three movements: before the room, in the room, and after. None of it is a rigid procedure. An experienced facilitator carries all of it as instinct, and the checklist at the end is meant to become a </w:t>
      </w:r>
      <w:r>
        <w:rPr>
          <w:i/>
          <w:iCs/>
        </w:rPr>
        <w:t xml:space="preserve">mental</w:t>
      </w:r>
      <w:r>
        <w:t xml:space="preserve"> checklist, glanced at less and less as the movements grow familiar. Read this as a companion, not a script.</w:t>
      </w:r>
    </w:p>
    <w:p>
      <w:pPr>
        <w:pStyle w:val="Heading1"/>
        <w:spacing w:after="200" w:before="360"/>
      </w:pPr>
      <w:r>
        <w:t xml:space="preserve">Before the Room</w:t>
      </w:r>
    </w:p>
    <w:p>
      <w:pPr>
        <w:spacing w:after="200" w:before="120"/>
        <w:jc w:val="center"/>
      </w:pPr>
      <w:r>
        <w:rPr>
          <w:i/>
          <w:iCs/>
          <w:color w:val="555555"/>
        </w:rPr>
        <w:t xml:space="preserve">The groundwork that decides whether the session ever gets off the ground.</w:t>
      </w:r>
    </w:p>
    <w:p>
      <w:pPr>
        <w:spacing w:after="160" w:line="276"/>
        <w:jc w:val="both"/>
      </w:pPr>
      <w:r>
        <w:t xml:space="preserve">Most of a session's outcome is set before anyone sits down. The facilitator's first work is quiet reconnaissance: gathering background on the organization — its history, its pressures, its recent decisions — and on the participants, so that you walk in with some sense of </w:t>
      </w:r>
      <w:r>
        <w:rPr>
          <w:i/>
          <w:iCs/>
        </w:rPr>
        <w:t xml:space="preserve">what</w:t>
      </w:r>
      <w:r>
        <w:t xml:space="preserve"> and </w:t>
      </w:r>
      <w:r>
        <w:rPr>
          <w:i/>
          <w:iCs/>
        </w:rPr>
        <w:t xml:space="preserve">who</w:t>
      </w:r>
      <w:r>
        <w:t xml:space="preserve"> you are dealing with. You are not looking for the answer; you are looking for the terrain, the personalities, the fault lines, and the language the room speaks.</w:t>
      </w:r>
    </w:p>
    <w:p>
      <w:pPr>
        <w:spacing w:after="160" w:line="276"/>
        <w:jc w:val="both"/>
      </w:pPr>
      <w:r>
        <w:t xml:space="preserve">If it is possible, talk to the liaison or the head of the team beforehand, and test the water with the binary approach — float the idea of reducing the problem to two contributors and watch how it lands. This does two things: it tells you whether the method fits the room, and it lets you refine how you will introduce it. It is far better to learn in a quiet pre-conversation that the room will resist a bare binary than to discover it live.</w:t>
      </w:r>
    </w:p>
    <w:p>
      <w:pPr>
        <w:spacing w:after="160" w:line="276"/>
        <w:jc w:val="both"/>
      </w:pPr>
      <w:r>
        <w:t xml:space="preserve">And there is a political task in the pre-work that matters as much as any of the analytical preparation: give the team leader the comfort of their role. The leader must never feel that an outside facilitator is taking over their room or upstaging their authority. Reassure them of the part they will play — the opening, the mandate, the ownership of the outcome — so that they can play along feeling everything is under their control, because in the ways that matter to them, it is. A leader who feels secure will back the process; a leader who feels threatened will, consciously or not, undermine it. Managing the leader's sense of authority is not a courtesy. It is a condition of the session working at all.</w:t>
      </w:r>
    </w:p>
    <w:p>
      <w:pPr>
        <w:pStyle w:val="Heading1"/>
        <w:spacing w:after="200" w:before="360"/>
      </w:pPr>
      <w:r>
        <w:t xml:space="preserve">In the Room</w:t>
      </w:r>
    </w:p>
    <w:p>
      <w:pPr>
        <w:spacing w:after="200" w:before="120"/>
        <w:jc w:val="center"/>
      </w:pPr>
      <w:r>
        <w:rPr>
          <w:i/>
          <w:iCs/>
          <w:color w:val="555555"/>
        </w:rPr>
        <w:t xml:space="preserve">The session itself — the disciplines that keep it moving, honest, and light.</w:t>
      </w:r>
    </w:p>
    <w:p>
      <w:pPr>
        <w:spacing w:after="160" w:line="276"/>
        <w:jc w:val="both"/>
      </w:pPr>
      <w:r>
        <w:t xml:space="preserve">Begin with the introduction. Either introduce yourself, or — often better — let the team leader introduce you and name the role you will play; that hands the leader their moment and signals to the room that the facilitator is here with the leader's blessing. Then state clearly the object of the discussion and, just as important, its </w:t>
      </w:r>
      <w:r>
        <w:rPr>
          <w:i/>
          <w:iCs/>
        </w:rPr>
        <w:t xml:space="preserve">spirit</w:t>
      </w:r>
      <w:r>
        <w:t xml:space="preserve">: that this is a shared exploration, that every view is wanted, that the aim is a clear decision the room will own together. Then begin the process as this book has described it.</w:t>
      </w:r>
    </w:p>
    <w:p>
      <w:pPr>
        <w:spacing w:after="160" w:line="276"/>
        <w:jc w:val="both"/>
      </w:pPr>
      <w:r>
        <w:t xml:space="preserve">Throughout, a handful of facilitator's disciplines keep the room honest and moving. Avoid confrontation — never let the session become the facilitator against a participant, or one faction against another. Offer positive reinforcement for active participation, so that speaking up feels rewarded rather than risky. Ask for clarification often, not because you do not understand, but so that the </w:t>
      </w:r>
      <w:r>
        <w:rPr>
          <w:i/>
          <w:iCs/>
        </w:rPr>
        <w:t xml:space="preserve">group</w:t>
      </w:r>
      <w:r>
        <w:t xml:space="preserve"> arrives at a common understanding of the terminology, the concepts, and the suggestions on the table — much of the friction in a room is people using the same words for different things, and drawing that out early prevents a false dispute later. And stay aware of the momentum: a room has an energy that rises and tires, and the facilitator's job is to feel it, carrying the discussion forward until the group is ready for a natural break — a moment to pause and to celebrate what has been achieved so far. A well-timed break, taken on a note of accomplishment, is worth more than pushing an exhausted room one split further.</w:t>
      </w:r>
    </w:p>
    <w:p>
      <w:pPr>
        <w:pStyle w:val="Heading2"/>
        <w:spacing w:after="140" w:before="260"/>
      </w:pPr>
      <w:r>
        <w:t xml:space="preserve">The physical setup</w:t>
      </w:r>
    </w:p>
    <w:p>
      <w:pPr>
        <w:spacing w:after="160" w:line="276"/>
        <w:jc w:val="both"/>
      </w:pPr>
      <w:r>
        <w:t xml:space="preserve">The room needs two writing surfaces — ideally two whiteboards, or a whiteboard and an easel, or a board and a projector. The two serve distinct jobs and should not be mixed. One is for </w:t>
      </w:r>
      <w:r>
        <w:rPr>
          <w:i/>
          <w:iCs/>
        </w:rPr>
        <w:t xml:space="preserve">idea generation</w:t>
      </w:r>
      <w:r>
        <w:t xml:space="preserve">: the raw, unfiltered enumeration, the chaos of everything the room throws up. The other is for the </w:t>
      </w:r>
      <w:r>
        <w:rPr>
          <w:i/>
          <w:iCs/>
        </w:rPr>
        <w:t xml:space="preserve">summary</w:t>
      </w:r>
      <w:r>
        <w:t xml:space="preserve">: the emerging structure — the two named contributors, the weights, the branch being drilled, the path taking shape. Keeping generation and structure on separate surfaces lets the room see both the mess it is working from and the clarity it is building toward, at the same time.</w:t>
      </w:r>
    </w:p>
    <w:p>
      <w:pPr>
        <w:pStyle w:val="Heading2"/>
        <w:spacing w:after="140" w:before="260"/>
      </w:pPr>
      <w:r>
        <w:t xml:space="preserve">The anti-hijack move, stated up front</w:t>
      </w:r>
    </w:p>
    <w:p>
      <w:pPr>
        <w:spacing w:after="160" w:line="276"/>
        <w:jc w:val="both"/>
      </w:pPr>
      <w:r>
        <w:t xml:space="preserve">Every room has someone who will, given the chance, dominate the discussion. The guard against this is set at the very beginning, before anyone has spoken: ask each participant to </w:t>
      </w:r>
      <w:r>
        <w:rPr>
          <w:i/>
          <w:iCs/>
        </w:rPr>
        <w:t xml:space="preserve">think, and provide their three best ideas each.</w:t>
      </w:r>
      <w:r>
        <w:t xml:space="preserve"> Framing the opening as an individual, bounded contribution — three ideas, from everyone — quietly removes the floor from the person who would otherwise hold it. No one can hijack an enumeration in which everyone has already been asked to contribute equally. The dominator is not confronted; the structure simply never gives them the opening. The real discussion then arrives in its proper place — during the abstraction exercise, where the many ideas are distilled into two piles and the outliers are addressed — and by then the room is reasoning together rather than listening to one voice.</w:t>
      </w:r>
    </w:p>
    <w:p>
      <w:pPr>
        <w:pStyle w:val="Heading2"/>
        <w:spacing w:after="140" w:before="260"/>
      </w:pPr>
      <w:r>
        <w:t xml:space="preserve">Carrying the spirit through</w:t>
      </w:r>
    </w:p>
    <w:p>
      <w:pPr>
        <w:spacing w:after="160" w:line="276"/>
        <w:jc w:val="both"/>
      </w:pPr>
      <w:r>
        <w:t xml:space="preserve">The same spirit carries into the weighting. The leverage judgment is gathered from everyone, the outliers are drawn out and understood rather than overruled, and the room converges by discussion. And one discipline governs the descent: only begin the drill-down when there is genuine consensus on the current split. Moving to the next level while the room is still divided on this one guarantees that the division will resurface below, disguised as a new dispute. Consensus at each level is the ground the next level stands on.</w:t>
      </w:r>
    </w:p>
    <w:p>
      <w:pPr>
        <w:pStyle w:val="Heading2"/>
        <w:spacing w:after="140" w:before="260"/>
      </w:pPr>
      <w:r>
        <w:t xml:space="preserve">The natural stop</w:t>
      </w:r>
    </w:p>
    <w:p>
      <w:pPr>
        <w:spacing w:after="160" w:line="276"/>
        <w:jc w:val="both"/>
      </w:pPr>
      <w:r>
        <w:t xml:space="preserve">The most reliable sign that a branch has reached the ground is not a rule the facilitator applies but a moment the room produces on its own: an individual says, in effect, </w:t>
      </w:r>
      <w:r>
        <w:rPr>
          <w:i/>
          <w:iCs/>
        </w:rPr>
        <w:t xml:space="preserve">it is clear now, and it is my responsibility to come back with the programs and the action plans from here.</w:t>
      </w:r>
      <w:r>
        <w:t xml:space="preserve"> When someone claims ownership of the next step — when the path has become concrete enough that a person will take it forward — the drilling is done. That claim of ownership is the truest stopping signal there is, because it means the abstraction has finally become somebody's actual, actionable work.</w:t>
      </w:r>
    </w:p>
    <w:p>
      <w:pPr>
        <w:pStyle w:val="Heading1"/>
        <w:spacing w:after="200" w:before="360"/>
      </w:pPr>
      <w:r>
        <w:t xml:space="preserve">After the Room</w:t>
      </w:r>
    </w:p>
    <w:p>
      <w:pPr>
        <w:spacing w:after="200" w:before="120"/>
        <w:jc w:val="center"/>
      </w:pPr>
      <w:r>
        <w:rPr>
          <w:i/>
          <w:iCs/>
          <w:color w:val="555555"/>
        </w:rPr>
        <w:t xml:space="preserve">Where you find out whether the consensus was real.</w:t>
      </w:r>
    </w:p>
    <w:p>
      <w:pPr>
        <w:spacing w:after="160" w:line="276"/>
        <w:jc w:val="both"/>
      </w:pPr>
      <w:r>
        <w:t xml:space="preserve">The session is not over when the tree is drawn. The group now articulates the agreed strategy and the assignment of actions — who will do what, from here. And this is the moment of truth, the real test of whether the process succeeded in crystallizing consensus. Watch what happens when the room tries to state the strategy in a sentence. If the agreement comes easily — if the room can say the strategy plainly and nod — the consensus was genuine, and the whole session did its work. If the argument reignites at this final step — if stating the strategy reopens the very disputes you thought were settled — then the consensus was thinner than it appeared, and the reopening is telling you where it failed. The strategy-articulation moment is the most honest diagnostic the method has: easy agreement means it crystallized; renewed argument means it did not.</w:t>
      </w:r>
    </w:p>
    <w:p>
      <w:pPr>
        <w:spacing w:after="160" w:line="276"/>
        <w:jc w:val="both"/>
      </w:pPr>
      <w:r>
        <w:t xml:space="preserve">When the strategy and the assignments are set, close with a short, honest evaluation — not for the file, but for the method and for your own craft. Ask the room to rate, privately and candidly, the effectiveness of the process, one to five. Ask them to rate, one to five, whether they would use this process again for other decisions. And ask one open question: </w:t>
      </w:r>
      <w:r>
        <w:rPr>
          <w:i/>
          <w:iCs/>
        </w:rPr>
        <w:t xml:space="preserve">what, or how, could we improve?</w:t>
      </w:r>
      <w:r>
        <w:t xml:space="preserve"> The ratings tell you whether the room felt the value; the reusability score tells you whether they would choose it again, which is a truer measure than momentary satisfaction; and the open question feeds the living method, turning each session into data that sharpens the next. This is the practitioner's own small validation loop, run at the end of every room.</w:t>
      </w:r>
    </w:p>
    <w:p>
      <w:pPr>
        <w:pStyle w:val="Heading1"/>
        <w:spacing w:after="200" w:before="360"/>
      </w:pPr>
      <w:r>
        <w:t xml:space="preserve">The Checklist</w:t>
      </w:r>
    </w:p>
    <w:p>
      <w:pPr>
        <w:spacing w:after="200" w:before="120"/>
        <w:jc w:val="center"/>
      </w:pPr>
      <w:r>
        <w:rPr>
          <w:i/>
          <w:iCs/>
          <w:color w:val="555555"/>
        </w:rPr>
        <w:t xml:space="preserve">Everything above, on one page — meant to become a mental checklist once the movements are familiar.</w:t>
      </w:r>
    </w:p>
    <w:p>
      <w:pPr>
        <w:spacing w:after="160" w:line="276"/>
        <w:jc w:val="both"/>
      </w:pPr>
      <w:r>
        <w:t xml:space="preserve">What follows is the whole of Part Six compressed to a glance. A new facilitator may keep it beside them; an experienced one carries it in their head and consults it less with every session. It is a memory aid, not a procedure to be marched through.</w:t>
      </w:r>
    </w:p>
    <w:p>
      <w:pPr>
        <w:spacing w:after="80" w:before="200"/>
      </w:pPr>
      <w:r>
        <w:rPr>
          <w:b/>
          <w:bCs/>
          <w:color w:val="123047"/>
          <w:sz w:val="22"/>
          <w:szCs w:val="22"/>
        </w:rPr>
        <w:t xml:space="preserve">BEFORE THE ROOM</w:t>
      </w:r>
    </w:p>
    <w:p>
      <w:pPr>
        <w:spacing w:after="70" w:line="264"/>
        <w:ind w:left="360" w:hanging="200"/>
      </w:pPr>
      <w:r>
        <w:rPr>
          <w:color w:val="C9871F"/>
        </w:rPr>
        <w:t xml:space="preserve">▫  </w:t>
      </w:r>
      <w:r>
        <w:t xml:space="preserve">Gather background on the organization and the participants — the terrain, the people, the fault lines.</w:t>
      </w:r>
    </w:p>
    <w:p>
      <w:pPr>
        <w:spacing w:after="70" w:line="264"/>
        <w:ind w:left="360" w:hanging="200"/>
      </w:pPr>
      <w:r>
        <w:rPr>
          <w:color w:val="C9871F"/>
        </w:rPr>
        <w:t xml:space="preserve">▫  </w:t>
      </w:r>
      <w:r>
        <w:t xml:space="preserve">Test the water with the liaison or team head; float the binary approach and watch how it lands.</w:t>
      </w:r>
    </w:p>
    <w:p>
      <w:pPr>
        <w:spacing w:after="70" w:line="264"/>
        <w:ind w:left="360" w:hanging="200"/>
      </w:pPr>
      <w:r>
        <w:rPr>
          <w:color w:val="C9871F"/>
        </w:rPr>
        <w:t xml:space="preserve">▫  </w:t>
      </w:r>
      <w:r>
        <w:t xml:space="preserve">Give the leader the comfort of their role, so they back the process rather than undermine it.</w:t>
      </w:r>
    </w:p>
    <w:p>
      <w:pPr>
        <w:spacing w:after="80" w:before="200"/>
      </w:pPr>
      <w:r>
        <w:rPr>
          <w:b/>
          <w:bCs/>
          <w:color w:val="123047"/>
          <w:sz w:val="22"/>
          <w:szCs w:val="22"/>
        </w:rPr>
        <w:t xml:space="preserve">IN THE ROOM — OPENING</w:t>
      </w:r>
    </w:p>
    <w:p>
      <w:pPr>
        <w:spacing w:after="70" w:line="264"/>
        <w:ind w:left="360" w:hanging="200"/>
      </w:pPr>
      <w:r>
        <w:rPr>
          <w:color w:val="C9871F"/>
        </w:rPr>
        <w:t xml:space="preserve">▫  </w:t>
      </w:r>
      <w:r>
        <w:t xml:space="preserve">Let the leader introduce you and your role, or introduce yourself with their blessing.</w:t>
      </w:r>
    </w:p>
    <w:p>
      <w:pPr>
        <w:spacing w:after="70" w:line="264"/>
        <w:ind w:left="360" w:hanging="200"/>
      </w:pPr>
      <w:r>
        <w:rPr>
          <w:color w:val="C9871F"/>
        </w:rPr>
        <w:t xml:space="preserve">▫  </w:t>
      </w:r>
      <w:r>
        <w:t xml:space="preserve">State the object of the discussion and its spirit: shared exploration, every view wanted, shared ownership.</w:t>
      </w:r>
    </w:p>
    <w:p>
      <w:pPr>
        <w:spacing w:after="70" w:line="264"/>
        <w:ind w:left="360" w:hanging="200"/>
      </w:pPr>
      <w:r>
        <w:rPr>
          <w:color w:val="C9871F"/>
        </w:rPr>
        <w:t xml:space="preserve">▫  </w:t>
      </w:r>
      <w:r>
        <w:t xml:space="preserve">Set up two surfaces: one for idea generation, one for the emerging summary.</w:t>
      </w:r>
    </w:p>
    <w:p>
      <w:pPr>
        <w:spacing w:after="70" w:line="264"/>
        <w:ind w:left="360" w:hanging="200"/>
      </w:pPr>
      <w:r>
        <w:rPr>
          <w:color w:val="C9871F"/>
        </w:rPr>
        <w:t xml:space="preserve">▫  </w:t>
      </w:r>
      <w:r>
        <w:t xml:space="preserve">Ask each person for their three best ideas — the anti-hijack move, set before anyone speaks.</w:t>
      </w:r>
    </w:p>
    <w:p>
      <w:pPr>
        <w:spacing w:after="80" w:before="200"/>
      </w:pPr>
      <w:r>
        <w:rPr>
          <w:b/>
          <w:bCs/>
          <w:color w:val="123047"/>
          <w:sz w:val="22"/>
          <w:szCs w:val="22"/>
        </w:rPr>
        <w:t xml:space="preserve">IN THE ROOM — THE WORK</w:t>
      </w:r>
    </w:p>
    <w:p>
      <w:pPr>
        <w:spacing w:after="70" w:line="264"/>
        <w:ind w:left="360" w:hanging="200"/>
      </w:pPr>
      <w:r>
        <w:rPr>
          <w:color w:val="C9871F"/>
        </w:rPr>
        <w:t xml:space="preserve">▫  </w:t>
      </w:r>
      <w:r>
        <w:t xml:space="preserve">Find the true question before splitting; set direction with the three Compass questions.</w:t>
      </w:r>
    </w:p>
    <w:p>
      <w:pPr>
        <w:spacing w:after="70" w:line="264"/>
        <w:ind w:left="360" w:hanging="200"/>
      </w:pPr>
      <w:r>
        <w:rPr>
          <w:color w:val="C9871F"/>
        </w:rPr>
        <w:t xml:space="preserve">▫  </w:t>
      </w:r>
      <w:r>
        <w:t xml:space="preserve">Enumerate, tag by kinship into two piles, name the two contributors (address the outliers).</w:t>
      </w:r>
    </w:p>
    <w:p>
      <w:pPr>
        <w:spacing w:after="70" w:line="264"/>
        <w:ind w:left="360" w:hanging="200"/>
      </w:pPr>
      <w:r>
        <w:rPr>
          <w:color w:val="C9871F"/>
        </w:rPr>
        <w:t xml:space="preserve">▫  </w:t>
      </w:r>
      <w:r>
        <w:t xml:space="preserve">Weigh by leverage — gathered from all, outliers drawn out, converge by discussion.</w:t>
      </w:r>
    </w:p>
    <w:p>
      <w:pPr>
        <w:spacing w:after="70" w:line="264"/>
        <w:ind w:left="360" w:hanging="200"/>
      </w:pPr>
      <w:r>
        <w:rPr>
          <w:color w:val="C9871F"/>
        </w:rPr>
        <w:t xml:space="preserve">▫  </w:t>
      </w:r>
      <w:r>
        <w:t xml:space="preserve">Drill down only after consensus on the current split.</w:t>
      </w:r>
    </w:p>
    <w:p>
      <w:pPr>
        <w:spacing w:after="70" w:line="264"/>
        <w:ind w:left="360" w:hanging="200"/>
      </w:pPr>
      <w:r>
        <w:rPr>
          <w:color w:val="C9871F"/>
        </w:rPr>
        <w:t xml:space="preserve">▫  </w:t>
      </w:r>
      <w:r>
        <w:t xml:space="preserve">Avoid confrontation; reinforce participation; ask for clarification to build shared understanding.</w:t>
      </w:r>
    </w:p>
    <w:p>
      <w:pPr>
        <w:spacing w:after="70" w:line="264"/>
        <w:ind w:left="360" w:hanging="200"/>
      </w:pPr>
      <w:r>
        <w:rPr>
          <w:color w:val="C9871F"/>
        </w:rPr>
        <w:t xml:space="preserve">▫  </w:t>
      </w:r>
      <w:r>
        <w:t xml:space="preserve">Read the momentum; break on a note of accomplishment before the room tires.</w:t>
      </w:r>
    </w:p>
    <w:p>
      <w:pPr>
        <w:spacing w:after="70" w:line="264"/>
        <w:ind w:left="360" w:hanging="200"/>
      </w:pPr>
      <w:r>
        <w:rPr>
          <w:color w:val="C9871F"/>
        </w:rPr>
        <w:t xml:space="preserve">▫  </w:t>
      </w:r>
      <w:r>
        <w:t xml:space="preserve">Stop a branch when someone claims ownership: “it’s clear — I’ll bring back the action plan.”</w:t>
      </w:r>
    </w:p>
    <w:p>
      <w:pPr>
        <w:spacing w:after="80" w:before="200"/>
      </w:pPr>
      <w:r>
        <w:rPr>
          <w:b/>
          <w:bCs/>
          <w:color w:val="123047"/>
          <w:sz w:val="22"/>
          <w:szCs w:val="22"/>
        </w:rPr>
        <w:t xml:space="preserve">AFTER THE ROOM</w:t>
      </w:r>
    </w:p>
    <w:p>
      <w:pPr>
        <w:spacing w:after="70" w:line="264"/>
        <w:ind w:left="360" w:hanging="200"/>
      </w:pPr>
      <w:r>
        <w:rPr>
          <w:color w:val="C9871F"/>
        </w:rPr>
        <w:t xml:space="preserve">▫  </w:t>
      </w:r>
      <w:r>
        <w:t xml:space="preserve">Have the group articulate the agreed strategy and assign the actions.</w:t>
      </w:r>
    </w:p>
    <w:p>
      <w:pPr>
        <w:spacing w:after="70" w:line="264"/>
        <w:ind w:left="360" w:hanging="200"/>
      </w:pPr>
      <w:r>
        <w:rPr>
          <w:color w:val="C9871F"/>
        </w:rPr>
        <w:t xml:space="preserve">▫  </w:t>
      </w:r>
      <w:r>
        <w:t xml:space="preserve">Watch the articulation: easy agreement means consensus crystallized; renewed argument means it did not.</w:t>
      </w:r>
    </w:p>
    <w:p>
      <w:pPr>
        <w:spacing w:after="70" w:line="264"/>
        <w:ind w:left="360" w:hanging="200"/>
      </w:pPr>
      <w:r>
        <w:rPr>
          <w:color w:val="C9871F"/>
        </w:rPr>
        <w:t xml:space="preserve">▫  </w:t>
      </w:r>
      <w:r>
        <w:t xml:space="preserve">Collect honest ratings (1–5) for effectiveness and for reusability, plus one open improvement question.</w:t>
      </w:r>
    </w:p>
    <w:p>
      <w:pPr>
        <w:pBdr>
          <w:top w:val="single" w:color="8a6d1f" w:sz="6" w:space="8"/>
        </w:pBdr>
        <w:spacing w:after="100" w:before="260"/>
      </w:pPr>
      <w:r>
        <w:t xml:space="preserve"/>
      </w:r>
    </w:p>
    <w:p>
      <w:pPr>
        <w:spacing w:after="300" w:before="200" w:line="300"/>
        <w:ind w:left="720" w:right="720"/>
        <w:jc w:val="center"/>
      </w:pPr>
      <w:r>
        <w:rPr>
          <w:i/>
          <w:iCs/>
          <w:color w:val="333333"/>
        </w:rPr>
        <w:t xml:space="preserve">The checklist is scaffolding. Once the movements are yours, let it fall away — and simply run the room.</w:t>
      </w:r>
    </w:p>
    <w:sectPr>
      <w:headerReference w:type="default" r:id="rId7"/>
      <w:headerReference w:type="first" r:id="rId8"/>
      <w:footerReference w:type="default" r:id="rId9"/>
      <w:footerReference w:type="first" r:id="rId10"/>
      <w:pgSz w:w="12240" w:h="15840" w:orient="portrait"/>
      <w:pgMar w:top="1440" w:right="1620" w:bottom="1440" w:left="16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aps/>
        <w:color w:val="999999"/>
        <w:sz w:val="16"/>
        <w:szCs w:val="16"/>
      </w:rPr>
      <w:t xml:space="preserve">THE BINARY PATH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8a6d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b082edcbae150d6f05d1669cfd4e42db11d23f2.png"/><Relationship Id="rId12" Type="http://schemas.openxmlformats.org/officeDocument/2006/relationships/image" Target="media/830aae05e120874b0f877c26cfe5f84ef9d8ad73.png"/><Relationship Id="rId13" Type="http://schemas.openxmlformats.org/officeDocument/2006/relationships/image" Target="media/ab0e94f9cb53c05e57e994147d1315ca278abc72.png"/><Relationship Id="rId14" Type="http://schemas.openxmlformats.org/officeDocument/2006/relationships/image" Target="media/9d55eea3235a34dd36e6a9e0aad2a67e4a13dfa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2026-08-05T16:09:10.019Z</dcterms:created>
  <dcterms:modified xsi:type="dcterms:W3CDTF">2026-08-05T16:09:10.020Z</dcterms:modified>
</cp:coreProperties>
</file>

<file path=docProps/custom.xml><?xml version="1.0" encoding="utf-8"?>
<Properties xmlns="http://schemas.openxmlformats.org/officeDocument/2006/custom-properties" xmlns:vt="http://schemas.openxmlformats.org/officeDocument/2006/docPropsVTypes"/>
</file>