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6870"/>
        <w:tblGridChange w:id="0">
          <w:tblGrid>
            <w:gridCol w:w="1665"/>
            <w:gridCol w:w="687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9642" cy="6657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42" cy="66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spacing w:after="80" w:before="80" w:line="240" w:lineRule="auto"/>
              <w:rPr>
                <w:b w:val="1"/>
                <w:sz w:val="22"/>
                <w:szCs w:val="22"/>
              </w:rPr>
            </w:pPr>
            <w:bookmarkStart w:colFirst="0" w:colLast="0" w:name="_6v4eq6q9w1jk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INSTITUTO FEDERAL DA PARAÍBA - IFPB</w:t>
            </w:r>
          </w:p>
          <w:p w:rsidR="00000000" w:rsidDel="00000000" w:rsidP="00000000" w:rsidRDefault="00000000" w:rsidRPr="00000000" w14:paraId="00000004">
            <w:pPr>
              <w:spacing w:after="80" w:before="8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Acadêmica de Informação e Comunicação</w:t>
            </w:r>
          </w:p>
          <w:p w:rsidR="00000000" w:rsidDel="00000000" w:rsidP="00000000" w:rsidRDefault="00000000" w:rsidRPr="00000000" w14:paraId="00000005">
            <w:pPr>
              <w:spacing w:after="80" w:before="8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CST em Sistemas para Internet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Banco de Dados II – 2023.1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Professores: Damires e Thiago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b w:val="1"/>
          <w:color w:val="ff0000"/>
          <w:rtl w:val="0"/>
        </w:rPr>
        <w:t xml:space="preserve">Maria Eduarda de Almeida Vitorino e Sammuel Luna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240" w:before="12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argmlf107jzj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Roteiro para Projeto de Banco de Dados Relacional (Escopo e início)</w:t>
      </w:r>
    </w:p>
    <w:p w:rsidR="00000000" w:rsidDel="00000000" w:rsidP="00000000" w:rsidRDefault="00000000" w:rsidRPr="00000000" w14:paraId="0000000A">
      <w:pPr>
        <w:spacing w:after="240" w:before="12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 ** Monte sua equipe: 2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Descreva o escopo de aplicação que precise de um banco de dados (seu projeto).</w:t>
      </w:r>
    </w:p>
    <w:p w:rsidR="00000000" w:rsidDel="00000000" w:rsidP="00000000" w:rsidRDefault="00000000" w:rsidRPr="00000000" w14:paraId="0000000C">
      <w:pPr>
        <w:spacing w:before="12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Descrição geral das regras do negócio e do que se espera da aplicação/banco de dados</w:t>
      </w:r>
    </w:p>
    <w:p w:rsidR="00000000" w:rsidDel="00000000" w:rsidP="00000000" w:rsidRDefault="00000000" w:rsidRPr="00000000" w14:paraId="0000000D">
      <w:pPr>
        <w:spacing w:before="120" w:lineRule="auto"/>
        <w:ind w:left="0" w:firstLine="720"/>
        <w:jc w:val="both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Uma Fábrica de Software da Faculdade UniEsquina atrai discentes para atuar em projetos práticos e necessita de um sistema especializado para controle e gerenciamento de suas atividades. Para isso, a FABRIC requer um sistema capaz de cadastrar os projetos, com detalhes como descrição, orçamento, identificação e data de início. Assim como atribuir cargos para cada “funcionário”, cujos dados cadastrais também serão mantidos, tais como matrícula, nome, endereço, etc. </w:t>
      </w:r>
    </w:p>
    <w:p w:rsidR="00000000" w:rsidDel="00000000" w:rsidP="00000000" w:rsidRDefault="00000000" w:rsidRPr="00000000" w14:paraId="0000000E">
      <w:pPr>
        <w:spacing w:before="120" w:lineRule="auto"/>
        <w:ind w:left="0" w:firstLine="720"/>
        <w:jc w:val="both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Na FABRIC há dois tipos de projetos, financeiro e administrativo, os quais devem ser registrados, contendo patrocinadores e verba limite, respectivamente. Ademais, deve manter os dados cadastrais de  cada projeto e funcionário atualizados, além de registrar as falhas dos projetos financeiros através de testes. Todos os projetos têm o mesmo tempo para conclusão. A partir disso é possível validar seu progresso e verificar a data de entrada e saída de cada funcionário no projeto. O sistema deve ser  capaz de gerar um relatório com todos os projetos feitos por cada funcionário, pertencente a cada setor.</w:t>
      </w:r>
    </w:p>
    <w:p w:rsidR="00000000" w:rsidDel="00000000" w:rsidP="00000000" w:rsidRDefault="00000000" w:rsidRPr="00000000" w14:paraId="0000000F">
      <w:pPr>
        <w:spacing w:before="12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Requisitos Funcionais da aplicação</w:t>
      </w:r>
    </w:p>
    <w:p w:rsidR="00000000" w:rsidDel="00000000" w:rsidP="00000000" w:rsidRDefault="00000000" w:rsidRPr="00000000" w14:paraId="00000010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Identificar funcionários por setor </w:t>
      </w:r>
    </w:p>
    <w:p w:rsidR="00000000" w:rsidDel="00000000" w:rsidP="00000000" w:rsidRDefault="00000000" w:rsidRPr="00000000" w14:paraId="00000011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Cadastr</w:t>
      </w:r>
      <w:r w:rsidDel="00000000" w:rsidR="00000000" w:rsidRPr="00000000">
        <w:rPr>
          <w:i w:val="1"/>
          <w:sz w:val="23"/>
          <w:szCs w:val="23"/>
          <w:rtl w:val="0"/>
        </w:rPr>
        <w:t xml:space="preserve">ar funcionários </w:t>
      </w:r>
    </w:p>
    <w:p w:rsidR="00000000" w:rsidDel="00000000" w:rsidP="00000000" w:rsidRDefault="00000000" w:rsidRPr="00000000" w14:paraId="00000012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Cadastrar projetos</w:t>
      </w:r>
    </w:p>
    <w:p w:rsidR="00000000" w:rsidDel="00000000" w:rsidP="00000000" w:rsidRDefault="00000000" w:rsidRPr="00000000" w14:paraId="00000013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Validação de cargos</w:t>
      </w:r>
    </w:p>
    <w:p w:rsidR="00000000" w:rsidDel="00000000" w:rsidP="00000000" w:rsidRDefault="00000000" w:rsidRPr="00000000" w14:paraId="00000014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Verificar ajuste salarial</w:t>
      </w:r>
    </w:p>
    <w:p w:rsidR="00000000" w:rsidDel="00000000" w:rsidP="00000000" w:rsidRDefault="00000000" w:rsidRPr="00000000" w14:paraId="00000015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Verificação de gravidade das falhas nos projetos</w:t>
      </w:r>
    </w:p>
    <w:p w:rsidR="00000000" w:rsidDel="00000000" w:rsidP="00000000" w:rsidRDefault="00000000" w:rsidRPr="00000000" w14:paraId="00000016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Gerenciamento de Funcionários (autorelacionamento)</w:t>
      </w:r>
    </w:p>
    <w:p w:rsidR="00000000" w:rsidDel="00000000" w:rsidP="00000000" w:rsidRDefault="00000000" w:rsidRPr="00000000" w14:paraId="00000017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Gerenciar projetos (tipo administrativo ou financeiro)</w:t>
      </w:r>
    </w:p>
    <w:p w:rsidR="00000000" w:rsidDel="00000000" w:rsidP="00000000" w:rsidRDefault="00000000" w:rsidRPr="00000000" w14:paraId="00000018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Incluir dependentes</w:t>
      </w:r>
    </w:p>
    <w:p w:rsidR="00000000" w:rsidDel="00000000" w:rsidP="00000000" w:rsidRDefault="00000000" w:rsidRPr="00000000" w14:paraId="00000019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Verificar datas de entrada e saída nos projetos</w:t>
      </w:r>
    </w:p>
    <w:p w:rsidR="00000000" w:rsidDel="00000000" w:rsidP="00000000" w:rsidRDefault="00000000" w:rsidRPr="00000000" w14:paraId="0000001A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Registrar/Verificar falhas do projeto</w:t>
      </w:r>
    </w:p>
    <w:p w:rsidR="00000000" w:rsidDel="00000000" w:rsidP="00000000" w:rsidRDefault="00000000" w:rsidRPr="00000000" w14:paraId="0000001B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Verificar progresso do projeto</w:t>
      </w:r>
    </w:p>
    <w:p w:rsidR="00000000" w:rsidDel="00000000" w:rsidP="00000000" w:rsidRDefault="00000000" w:rsidRPr="00000000" w14:paraId="0000001C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Verificar senioridade do funcionário</w:t>
      </w:r>
    </w:p>
    <w:p w:rsidR="00000000" w:rsidDel="00000000" w:rsidP="00000000" w:rsidRDefault="00000000" w:rsidRPr="00000000" w14:paraId="0000001D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Manter dados cadastrais de Funcionário</w:t>
      </w:r>
    </w:p>
    <w:p w:rsidR="00000000" w:rsidDel="00000000" w:rsidP="00000000" w:rsidRDefault="00000000" w:rsidRPr="00000000" w14:paraId="0000001E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Manter dados cadastrais de Projeto</w:t>
      </w:r>
    </w:p>
    <w:p w:rsidR="00000000" w:rsidDel="00000000" w:rsidP="00000000" w:rsidRDefault="00000000" w:rsidRPr="00000000" w14:paraId="0000001F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Manter dados cadastrais de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Requisitos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Setor</w:t>
      </w:r>
    </w:p>
    <w:p w:rsidR="00000000" w:rsidDel="00000000" w:rsidP="00000000" w:rsidRDefault="00000000" w:rsidRPr="00000000" w14:paraId="00000024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Cargo</w:t>
      </w:r>
    </w:p>
    <w:p w:rsidR="00000000" w:rsidDel="00000000" w:rsidP="00000000" w:rsidRDefault="00000000" w:rsidRPr="00000000" w14:paraId="00000025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Funcionário</w:t>
      </w:r>
    </w:p>
    <w:p w:rsidR="00000000" w:rsidDel="00000000" w:rsidP="00000000" w:rsidRDefault="00000000" w:rsidRPr="00000000" w14:paraId="00000026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Dependentes</w:t>
      </w:r>
    </w:p>
    <w:p w:rsidR="00000000" w:rsidDel="00000000" w:rsidP="00000000" w:rsidRDefault="00000000" w:rsidRPr="00000000" w14:paraId="00000027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Projetos</w:t>
      </w:r>
    </w:p>
    <w:p w:rsidR="00000000" w:rsidDel="00000000" w:rsidP="00000000" w:rsidRDefault="00000000" w:rsidRPr="00000000" w14:paraId="00000028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Teste</w:t>
      </w:r>
    </w:p>
    <w:p w:rsidR="00000000" w:rsidDel="00000000" w:rsidP="00000000" w:rsidRDefault="00000000" w:rsidRPr="00000000" w14:paraId="00000029">
      <w:pPr>
        <w:spacing w:before="120" w:lineRule="auto"/>
        <w:ind w:left="18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Falhas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** Veja o exemplo de descrição de aplicação mostrado/anexado.</w:t>
      </w:r>
    </w:p>
    <w:p w:rsidR="00000000" w:rsidDel="00000000" w:rsidP="00000000" w:rsidRDefault="00000000" w:rsidRPr="00000000" w14:paraId="0000002B">
      <w:pPr>
        <w:spacing w:befor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Diagrama Entidade-Relacionamento em nível Conceitual (versão 1)</w:t>
      </w:r>
    </w:p>
    <w:p w:rsidR="00000000" w:rsidDel="00000000" w:rsidP="00000000" w:rsidRDefault="00000000" w:rsidRPr="00000000" w14:paraId="0000002C">
      <w:pPr>
        <w:spacing w:before="1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Especifique uma versão inicial do seu DER conceitual com as entidades, relacionamentos e principais atributos. As entidades e relacionamentos devem ser especificadas conforme escopo e regras de negócio descritas na seção anterior.</w:t>
      </w:r>
    </w:p>
    <w:p w:rsidR="00000000" w:rsidDel="00000000" w:rsidP="00000000" w:rsidRDefault="00000000" w:rsidRPr="00000000" w14:paraId="0000002D">
      <w:pPr>
        <w:widowControl w:val="0"/>
        <w:spacing w:before="46.092529296875" w:line="229.90779876708984" w:lineRule="auto"/>
        <w:ind w:left="366.4801788330078" w:right="374.0771484375" w:hanging="353.7601470947265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07549" cy="3033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549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4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