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184D" w14:textId="402DD36F" w:rsidR="006F673B" w:rsidRPr="00C72B5B" w:rsidRDefault="00C72B5B" w:rsidP="00C72B5B">
      <w:pPr>
        <w:ind w:firstLine="0"/>
      </w:pPr>
      <w:r w:rsidRPr="00C72B5B">
        <w:t>Bài 1:</w:t>
      </w:r>
    </w:p>
    <w:p w14:paraId="7A0CDE46" w14:textId="2EFAAC03" w:rsidR="00C72B5B" w:rsidRPr="00C72B5B" w:rsidRDefault="00C72B5B" w:rsidP="00C72B5B">
      <w:pPr>
        <w:ind w:firstLine="720"/>
      </w:pPr>
      <w:r w:rsidRPr="00C72B5B">
        <w:t xml:space="preserve">Đoạn sai là </w:t>
      </w:r>
      <w:proofErr w:type="gramStart"/>
      <w:r w:rsidRPr="00C72B5B">
        <w:t>this.gateway</w:t>
      </w:r>
      <w:proofErr w:type="gramEnd"/>
      <w:r w:rsidRPr="00C72B5B">
        <w:t xml:space="preserve"> = new </w:t>
      </w:r>
      <w:proofErr w:type="gramStart"/>
      <w:r w:rsidRPr="00C72B5B">
        <w:t>InternalPaymentGateway(</w:t>
      </w:r>
      <w:proofErr w:type="gramEnd"/>
      <w:r w:rsidRPr="00C72B5B">
        <w:t>); trong constructor. Vì ở đây class tự tạo ra cổng thanh toán nên bị phụ thuộc cứng vào một loại duy nhất. Điều này làm chương trình kém linh hoạt, muốn thêm Momo hay ZaloPay thì phải sửa code. Nếu dùng IoC thì dependency sẽ được truyền từ bên ngoài vào, dễ thay đổi và mở rộng hơn.</w:t>
      </w:r>
    </w:p>
    <w:p w14:paraId="3BAC5D3F" w14:textId="77777777" w:rsidR="00C72B5B" w:rsidRPr="00C72B5B" w:rsidRDefault="00C72B5B" w:rsidP="00C72B5B">
      <w:pPr>
        <w:ind w:firstLine="0"/>
      </w:pPr>
    </w:p>
    <w:p w14:paraId="3B7B8370" w14:textId="5724539F" w:rsidR="00C72B5B" w:rsidRPr="00C72B5B" w:rsidRDefault="00C72B5B" w:rsidP="00C72B5B">
      <w:pPr>
        <w:ind w:firstLine="0"/>
      </w:pPr>
      <w:r w:rsidRPr="00C72B5B">
        <w:t>Bài 2:</w:t>
      </w:r>
    </w:p>
    <w:p w14:paraId="15DC47FF" w14:textId="53B156B7" w:rsidR="00C72B5B" w:rsidRDefault="00C72B5B" w:rsidP="00C72B5B">
      <w:pPr>
        <w:ind w:firstLine="720"/>
      </w:pPr>
      <w:r w:rsidRPr="00C72B5B">
        <w:t>Trong Spring, Bean mặc định là Singleton, nghĩa là chỉ có 1 instance duy nhất được tạo ra và dùng chung cho toàn bộ hệ thống. Vì PlaySession đang là Singleton nên tất cả các máy trạm đều dùng chung một object này. Khi máy 01 cộng thời gian chơi thì giá trị playTime bị thay đổi, và máy 02 cũng đang dùng chính object đó nên bị ảnh hưởng theo. Vì vậy mới xảy ra việc các máy bị tính tiền chung thay vì tách riêng từng phiên.</w:t>
      </w:r>
    </w:p>
    <w:p w14:paraId="372042CB" w14:textId="30446022" w:rsidR="00C72B5B" w:rsidRDefault="00C72B5B" w:rsidP="00C72B5B">
      <w:pPr>
        <w:ind w:firstLine="0"/>
      </w:pPr>
    </w:p>
    <w:p w14:paraId="195F8722" w14:textId="1EC5E73C" w:rsidR="00C72B5B" w:rsidRDefault="00C72B5B" w:rsidP="00C72B5B">
      <w:pPr>
        <w:ind w:firstLine="0"/>
      </w:pPr>
      <w:r>
        <w:t>Bài 3:</w:t>
      </w:r>
    </w:p>
    <w:p w14:paraId="32D2EFC9" w14:textId="77777777" w:rsidR="00C72B5B" w:rsidRPr="00A41EB7" w:rsidRDefault="00C72B5B" w:rsidP="00C72B5B">
      <w:pPr>
        <w:ind w:firstLine="0"/>
      </w:pPr>
      <w:r w:rsidRPr="00A41EB7">
        <w:t>-</w:t>
      </w:r>
      <w:r w:rsidRPr="00C72B5B">
        <w:t>Input:</w:t>
      </w:r>
    </w:p>
    <w:p w14:paraId="697B8BA3" w14:textId="599E8EA3" w:rsidR="00C72B5B" w:rsidRPr="00C72B5B" w:rsidRDefault="00C72B5B" w:rsidP="00C72B5B">
      <w:pPr>
        <w:ind w:firstLine="0"/>
      </w:pPr>
      <w:r w:rsidRPr="00C72B5B">
        <w:t>Gồm username, foodName (tên món), quantity (số lượng). Hệ thống sẽ dùng các thông tin này để kiểm tra kho và tài khoản người dùng.</w:t>
      </w:r>
    </w:p>
    <w:p w14:paraId="43A8CE25" w14:textId="2CBBCAEF" w:rsidR="00C72B5B" w:rsidRPr="00C72B5B" w:rsidRDefault="00C72B5B" w:rsidP="00C72B5B">
      <w:pPr>
        <w:ind w:firstLine="0"/>
      </w:pPr>
      <w:r w:rsidRPr="00A41EB7">
        <w:t>-</w:t>
      </w:r>
      <w:r w:rsidRPr="00C72B5B">
        <w:t>Output:</w:t>
      </w:r>
    </w:p>
    <w:p w14:paraId="3DF94ACB" w14:textId="77777777" w:rsidR="00C72B5B" w:rsidRPr="00C72B5B" w:rsidRDefault="00C72B5B" w:rsidP="00C72B5B">
      <w:pPr>
        <w:numPr>
          <w:ilvl w:val="0"/>
          <w:numId w:val="1"/>
        </w:numPr>
      </w:pPr>
      <w:r w:rsidRPr="00C72B5B">
        <w:t xml:space="preserve">Nếu thành công: thông báo đặt món thành công, đã trừ tiền và cập nhật kho. </w:t>
      </w:r>
    </w:p>
    <w:p w14:paraId="1FB7100F" w14:textId="77777777" w:rsidR="00C72B5B" w:rsidRPr="00C72B5B" w:rsidRDefault="00C72B5B" w:rsidP="00C72B5B">
      <w:pPr>
        <w:numPr>
          <w:ilvl w:val="0"/>
          <w:numId w:val="1"/>
        </w:numPr>
      </w:pPr>
      <w:r w:rsidRPr="00C72B5B">
        <w:t xml:space="preserve">Nếu thất bại: trả về thông báo lỗi như “Hết món” hoặc “Không đủ tiền”. </w:t>
      </w:r>
    </w:p>
    <w:p w14:paraId="4CEFDFC6" w14:textId="2A201B6C" w:rsidR="00C72B5B" w:rsidRPr="00C72B5B" w:rsidRDefault="00C72B5B" w:rsidP="00C72B5B">
      <w:pPr>
        <w:ind w:firstLine="0"/>
      </w:pPr>
      <w:r w:rsidRPr="00A41EB7">
        <w:t xml:space="preserve">- </w:t>
      </w:r>
      <w:r w:rsidRPr="00C72B5B">
        <w:t>Các bước xử lý:</w:t>
      </w:r>
    </w:p>
    <w:p w14:paraId="29687DFB" w14:textId="77777777" w:rsidR="00C72B5B" w:rsidRPr="00C72B5B" w:rsidRDefault="00C72B5B" w:rsidP="00C72B5B">
      <w:pPr>
        <w:numPr>
          <w:ilvl w:val="0"/>
          <w:numId w:val="2"/>
        </w:numPr>
      </w:pPr>
      <w:r w:rsidRPr="00C72B5B">
        <w:t xml:space="preserve">Nhận thông tin đặt món từ người dùng. </w:t>
      </w:r>
    </w:p>
    <w:p w14:paraId="28B5D1DD" w14:textId="77777777" w:rsidR="00C72B5B" w:rsidRPr="00C72B5B" w:rsidRDefault="00C72B5B" w:rsidP="00C72B5B">
      <w:pPr>
        <w:numPr>
          <w:ilvl w:val="0"/>
          <w:numId w:val="2"/>
        </w:numPr>
      </w:pPr>
      <w:r w:rsidRPr="00C72B5B">
        <w:t xml:space="preserve">Kiểm tra số lượng món trong kho. </w:t>
      </w:r>
    </w:p>
    <w:p w14:paraId="6240D04B" w14:textId="77777777" w:rsidR="00C72B5B" w:rsidRPr="00C72B5B" w:rsidRDefault="00C72B5B" w:rsidP="00C72B5B">
      <w:pPr>
        <w:numPr>
          <w:ilvl w:val="1"/>
          <w:numId w:val="2"/>
        </w:numPr>
      </w:pPr>
      <w:r w:rsidRPr="00C72B5B">
        <w:t xml:space="preserve">Nếu hết hàng → trả về lỗi. </w:t>
      </w:r>
    </w:p>
    <w:p w14:paraId="6B83B23F" w14:textId="77777777" w:rsidR="00C72B5B" w:rsidRPr="00C72B5B" w:rsidRDefault="00C72B5B" w:rsidP="00C72B5B">
      <w:pPr>
        <w:numPr>
          <w:ilvl w:val="0"/>
          <w:numId w:val="2"/>
        </w:numPr>
      </w:pPr>
      <w:r w:rsidRPr="00C72B5B">
        <w:t xml:space="preserve">Kiểm tra số dư tài khoản người dùng. </w:t>
      </w:r>
    </w:p>
    <w:p w14:paraId="365A1565" w14:textId="77777777" w:rsidR="00C72B5B" w:rsidRPr="00C72B5B" w:rsidRDefault="00C72B5B" w:rsidP="00C72B5B">
      <w:pPr>
        <w:numPr>
          <w:ilvl w:val="1"/>
          <w:numId w:val="2"/>
        </w:numPr>
      </w:pPr>
      <w:r w:rsidRPr="00C72B5B">
        <w:t xml:space="preserve">Nếu không đủ tiền → trả về lỗi. </w:t>
      </w:r>
    </w:p>
    <w:p w14:paraId="38F39CEF" w14:textId="77777777" w:rsidR="00C72B5B" w:rsidRPr="00C72B5B" w:rsidRDefault="00C72B5B" w:rsidP="00C72B5B">
      <w:pPr>
        <w:numPr>
          <w:ilvl w:val="0"/>
          <w:numId w:val="2"/>
        </w:numPr>
      </w:pPr>
      <w:r w:rsidRPr="00C72B5B">
        <w:t xml:space="preserve">Nếu hợp lệ: </w:t>
      </w:r>
    </w:p>
    <w:p w14:paraId="74D83D1C" w14:textId="77777777" w:rsidR="00C72B5B" w:rsidRPr="00C72B5B" w:rsidRDefault="00C72B5B" w:rsidP="00C72B5B">
      <w:pPr>
        <w:numPr>
          <w:ilvl w:val="1"/>
          <w:numId w:val="2"/>
        </w:numPr>
      </w:pPr>
      <w:r w:rsidRPr="00C72B5B">
        <w:t xml:space="preserve">Trừ số lượng món trong kho. </w:t>
      </w:r>
    </w:p>
    <w:p w14:paraId="26AD5588" w14:textId="77777777" w:rsidR="00C72B5B" w:rsidRPr="00C72B5B" w:rsidRDefault="00C72B5B" w:rsidP="00C72B5B">
      <w:pPr>
        <w:numPr>
          <w:ilvl w:val="1"/>
          <w:numId w:val="2"/>
        </w:numPr>
      </w:pPr>
      <w:r w:rsidRPr="00C72B5B">
        <w:t xml:space="preserve">Trừ tiền trong tài khoản. </w:t>
      </w:r>
    </w:p>
    <w:p w14:paraId="2452D9FF" w14:textId="34411DEF" w:rsidR="00C72B5B" w:rsidRDefault="00C72B5B" w:rsidP="00C72B5B">
      <w:pPr>
        <w:numPr>
          <w:ilvl w:val="0"/>
          <w:numId w:val="2"/>
        </w:numPr>
      </w:pPr>
      <w:r w:rsidRPr="00C72B5B">
        <w:lastRenderedPageBreak/>
        <w:t>Trả về kết quả thành công.</w:t>
      </w:r>
    </w:p>
    <w:p w14:paraId="72C3C4FA" w14:textId="0D0CEFE0" w:rsidR="00C72B5B" w:rsidRDefault="00C72B5B" w:rsidP="00C72B5B">
      <w:pPr>
        <w:ind w:firstLine="0"/>
      </w:pPr>
      <w:r>
        <w:t>Bài 4:</w:t>
      </w:r>
    </w:p>
    <w:p w14:paraId="2F4D7237" w14:textId="5F562A86" w:rsidR="00C72B5B" w:rsidRPr="00C72B5B" w:rsidRDefault="00C72B5B" w:rsidP="00C72B5B">
      <w:pPr>
        <w:ind w:firstLine="0"/>
      </w:pPr>
      <w:r w:rsidRPr="00C72B5B">
        <w:t>So sánh 2 cách tiêm phụ thuộc</w:t>
      </w:r>
      <w:r w:rsidRPr="00C72B5B">
        <w:t>:</w:t>
      </w:r>
    </w:p>
    <w:tbl>
      <w:tblPr>
        <w:tblStyle w:val="TableGrid"/>
        <w:tblW w:w="9351" w:type="dxa"/>
        <w:tblLook w:val="04A0" w:firstRow="1" w:lastRow="0" w:firstColumn="1" w:lastColumn="0" w:noHBand="0" w:noVBand="1"/>
      </w:tblPr>
      <w:tblGrid>
        <w:gridCol w:w="1555"/>
        <w:gridCol w:w="4372"/>
        <w:gridCol w:w="3424"/>
      </w:tblGrid>
      <w:tr w:rsidR="00C72B5B" w:rsidRPr="00C72B5B" w14:paraId="5408A430" w14:textId="77777777" w:rsidTr="00C72B5B">
        <w:tc>
          <w:tcPr>
            <w:tcW w:w="1555" w:type="dxa"/>
            <w:hideMark/>
          </w:tcPr>
          <w:p w14:paraId="49238784" w14:textId="77777777" w:rsidR="00C72B5B" w:rsidRPr="00C72B5B" w:rsidRDefault="00C72B5B" w:rsidP="00C72B5B">
            <w:pPr>
              <w:spacing w:before="120" w:after="120" w:line="312" w:lineRule="auto"/>
              <w:ind w:firstLine="0"/>
              <w:rPr>
                <w:b/>
                <w:bCs/>
              </w:rPr>
            </w:pPr>
            <w:r w:rsidRPr="00C72B5B">
              <w:rPr>
                <w:b/>
                <w:bCs/>
              </w:rPr>
              <w:t>Tiêu chí</w:t>
            </w:r>
          </w:p>
        </w:tc>
        <w:tc>
          <w:tcPr>
            <w:tcW w:w="4372" w:type="dxa"/>
            <w:hideMark/>
          </w:tcPr>
          <w:p w14:paraId="73129D21" w14:textId="77777777" w:rsidR="00C72B5B" w:rsidRPr="00C72B5B" w:rsidRDefault="00C72B5B" w:rsidP="00C72B5B">
            <w:pPr>
              <w:spacing w:before="120" w:after="120" w:line="312" w:lineRule="auto"/>
              <w:ind w:firstLine="0"/>
              <w:rPr>
                <w:b/>
                <w:bCs/>
              </w:rPr>
            </w:pPr>
            <w:r w:rsidRPr="00C72B5B">
              <w:rPr>
                <w:b/>
                <w:bCs/>
              </w:rPr>
              <w:t>Constructor Injection</w:t>
            </w:r>
          </w:p>
        </w:tc>
        <w:tc>
          <w:tcPr>
            <w:tcW w:w="3424" w:type="dxa"/>
            <w:hideMark/>
          </w:tcPr>
          <w:p w14:paraId="2C22F473" w14:textId="77777777" w:rsidR="00C72B5B" w:rsidRPr="00C72B5B" w:rsidRDefault="00C72B5B" w:rsidP="00C72B5B">
            <w:pPr>
              <w:spacing w:before="120" w:after="120" w:line="312" w:lineRule="auto"/>
              <w:ind w:firstLine="0"/>
              <w:rPr>
                <w:b/>
                <w:bCs/>
              </w:rPr>
            </w:pPr>
            <w:r w:rsidRPr="00C72B5B">
              <w:rPr>
                <w:b/>
                <w:bCs/>
              </w:rPr>
              <w:t>Field Injection</w:t>
            </w:r>
          </w:p>
        </w:tc>
      </w:tr>
      <w:tr w:rsidR="00C72B5B" w:rsidRPr="00C72B5B" w14:paraId="2931CF29" w14:textId="77777777" w:rsidTr="00C72B5B">
        <w:tc>
          <w:tcPr>
            <w:tcW w:w="1555" w:type="dxa"/>
            <w:hideMark/>
          </w:tcPr>
          <w:p w14:paraId="6A8F990E" w14:textId="77777777" w:rsidR="00C72B5B" w:rsidRPr="00C72B5B" w:rsidRDefault="00C72B5B" w:rsidP="00C72B5B">
            <w:pPr>
              <w:spacing w:before="120" w:after="120" w:line="312" w:lineRule="auto"/>
              <w:ind w:firstLine="0"/>
            </w:pPr>
            <w:r w:rsidRPr="00C72B5B">
              <w:t>Cách dùng</w:t>
            </w:r>
          </w:p>
        </w:tc>
        <w:tc>
          <w:tcPr>
            <w:tcW w:w="4372" w:type="dxa"/>
            <w:hideMark/>
          </w:tcPr>
          <w:p w14:paraId="21EFA333" w14:textId="77777777" w:rsidR="00C72B5B" w:rsidRPr="00C72B5B" w:rsidRDefault="00C72B5B" w:rsidP="00C72B5B">
            <w:pPr>
              <w:spacing w:before="120" w:after="120" w:line="312" w:lineRule="auto"/>
              <w:ind w:firstLine="0"/>
            </w:pPr>
            <w:r w:rsidRPr="00C72B5B">
              <w:t>Truyền dependency qua constructor</w:t>
            </w:r>
          </w:p>
        </w:tc>
        <w:tc>
          <w:tcPr>
            <w:tcW w:w="3424" w:type="dxa"/>
            <w:hideMark/>
          </w:tcPr>
          <w:p w14:paraId="0154B1B3" w14:textId="77777777" w:rsidR="00C72B5B" w:rsidRPr="00C72B5B" w:rsidRDefault="00C72B5B" w:rsidP="00C72B5B">
            <w:pPr>
              <w:spacing w:before="120" w:after="120" w:line="312" w:lineRule="auto"/>
              <w:ind w:firstLine="0"/>
            </w:pPr>
            <w:r w:rsidRPr="00C72B5B">
              <w:t>Dùng @Autowired trực tiếp vào biến</w:t>
            </w:r>
          </w:p>
        </w:tc>
      </w:tr>
      <w:tr w:rsidR="00C72B5B" w:rsidRPr="00C72B5B" w14:paraId="3586E4A3" w14:textId="77777777" w:rsidTr="00C72B5B">
        <w:tc>
          <w:tcPr>
            <w:tcW w:w="1555" w:type="dxa"/>
            <w:hideMark/>
          </w:tcPr>
          <w:p w14:paraId="76E51509" w14:textId="77777777" w:rsidR="00C72B5B" w:rsidRPr="00C72B5B" w:rsidRDefault="00C72B5B" w:rsidP="00C72B5B">
            <w:pPr>
              <w:spacing w:before="120" w:after="120" w:line="312" w:lineRule="auto"/>
              <w:ind w:firstLine="0"/>
            </w:pPr>
            <w:r w:rsidRPr="00C72B5B">
              <w:t>Ưu điểm</w:t>
            </w:r>
          </w:p>
        </w:tc>
        <w:tc>
          <w:tcPr>
            <w:tcW w:w="4372" w:type="dxa"/>
            <w:hideMark/>
          </w:tcPr>
          <w:p w14:paraId="4D64E800" w14:textId="77777777" w:rsidR="00C72B5B" w:rsidRPr="00C72B5B" w:rsidRDefault="00C72B5B" w:rsidP="00C72B5B">
            <w:pPr>
              <w:spacing w:before="120" w:after="120" w:line="312" w:lineRule="auto"/>
              <w:ind w:firstLine="0"/>
            </w:pPr>
            <w:r w:rsidRPr="00C72B5B">
              <w:t>Rõ ràng, bắt buộc phải có dependency khi tạo object, dễ test</w:t>
            </w:r>
          </w:p>
        </w:tc>
        <w:tc>
          <w:tcPr>
            <w:tcW w:w="3424" w:type="dxa"/>
            <w:hideMark/>
          </w:tcPr>
          <w:p w14:paraId="3325359F" w14:textId="77777777" w:rsidR="00C72B5B" w:rsidRPr="00C72B5B" w:rsidRDefault="00C72B5B" w:rsidP="00C72B5B">
            <w:pPr>
              <w:spacing w:before="120" w:after="120" w:line="312" w:lineRule="auto"/>
              <w:ind w:firstLine="0"/>
            </w:pPr>
            <w:r w:rsidRPr="00C72B5B">
              <w:t>Viết nhanh, code ngắn</w:t>
            </w:r>
          </w:p>
        </w:tc>
      </w:tr>
      <w:tr w:rsidR="00C72B5B" w:rsidRPr="00C72B5B" w14:paraId="3C2D2C59" w14:textId="77777777" w:rsidTr="00C72B5B">
        <w:tc>
          <w:tcPr>
            <w:tcW w:w="1555" w:type="dxa"/>
            <w:hideMark/>
          </w:tcPr>
          <w:p w14:paraId="12FE0CD2" w14:textId="77777777" w:rsidR="00C72B5B" w:rsidRPr="00C72B5B" w:rsidRDefault="00C72B5B" w:rsidP="00C72B5B">
            <w:pPr>
              <w:spacing w:before="120" w:after="120" w:line="312" w:lineRule="auto"/>
              <w:ind w:firstLine="0"/>
            </w:pPr>
            <w:r w:rsidRPr="00C72B5B">
              <w:t>Nhược điểm</w:t>
            </w:r>
          </w:p>
        </w:tc>
        <w:tc>
          <w:tcPr>
            <w:tcW w:w="4372" w:type="dxa"/>
            <w:hideMark/>
          </w:tcPr>
          <w:p w14:paraId="373E9255" w14:textId="77777777" w:rsidR="00C72B5B" w:rsidRPr="00C72B5B" w:rsidRDefault="00C72B5B" w:rsidP="00C72B5B">
            <w:pPr>
              <w:spacing w:before="120" w:after="120" w:line="312" w:lineRule="auto"/>
              <w:ind w:firstLine="0"/>
            </w:pPr>
            <w:r w:rsidRPr="00C72B5B">
              <w:t>Dài hơn, phải viết constructor</w:t>
            </w:r>
          </w:p>
        </w:tc>
        <w:tc>
          <w:tcPr>
            <w:tcW w:w="3424" w:type="dxa"/>
            <w:hideMark/>
          </w:tcPr>
          <w:p w14:paraId="768089A3" w14:textId="77777777" w:rsidR="00C72B5B" w:rsidRPr="00C72B5B" w:rsidRDefault="00C72B5B" w:rsidP="00C72B5B">
            <w:pPr>
              <w:spacing w:before="120" w:after="120" w:line="312" w:lineRule="auto"/>
              <w:ind w:firstLine="0"/>
            </w:pPr>
            <w:r w:rsidRPr="00C72B5B">
              <w:t>Khó test, phụ thuộc ẩn, dễ lỗi null</w:t>
            </w:r>
          </w:p>
        </w:tc>
      </w:tr>
      <w:tr w:rsidR="00C72B5B" w:rsidRPr="00C72B5B" w14:paraId="69180091" w14:textId="77777777" w:rsidTr="00C72B5B">
        <w:tc>
          <w:tcPr>
            <w:tcW w:w="1555" w:type="dxa"/>
            <w:hideMark/>
          </w:tcPr>
          <w:p w14:paraId="2C0B2F2B" w14:textId="77777777" w:rsidR="00C72B5B" w:rsidRPr="00C72B5B" w:rsidRDefault="00C72B5B" w:rsidP="00C72B5B">
            <w:pPr>
              <w:spacing w:before="120" w:after="120" w:line="312" w:lineRule="auto"/>
              <w:ind w:firstLine="0"/>
            </w:pPr>
            <w:r w:rsidRPr="00C72B5B">
              <w:t>Tính ổn định</w:t>
            </w:r>
          </w:p>
        </w:tc>
        <w:tc>
          <w:tcPr>
            <w:tcW w:w="4372" w:type="dxa"/>
            <w:hideMark/>
          </w:tcPr>
          <w:p w14:paraId="441D607C" w14:textId="77777777" w:rsidR="00C72B5B" w:rsidRPr="00C72B5B" w:rsidRDefault="00C72B5B" w:rsidP="00C72B5B">
            <w:pPr>
              <w:spacing w:before="120" w:after="120" w:line="312" w:lineRule="auto"/>
              <w:ind w:firstLine="0"/>
            </w:pPr>
            <w:r w:rsidRPr="00C72B5B">
              <w:t>Cao, tránh thiếu dependency</w:t>
            </w:r>
          </w:p>
        </w:tc>
        <w:tc>
          <w:tcPr>
            <w:tcW w:w="3424" w:type="dxa"/>
            <w:hideMark/>
          </w:tcPr>
          <w:p w14:paraId="360B430C" w14:textId="77777777" w:rsidR="00C72B5B" w:rsidRPr="00C72B5B" w:rsidRDefault="00C72B5B" w:rsidP="00C72B5B">
            <w:pPr>
              <w:spacing w:before="120" w:after="120" w:line="312" w:lineRule="auto"/>
              <w:ind w:firstLine="0"/>
            </w:pPr>
            <w:r w:rsidRPr="00C72B5B">
              <w:t>Thấp hơn, khó kiểm soát</w:t>
            </w:r>
          </w:p>
        </w:tc>
      </w:tr>
    </w:tbl>
    <w:p w14:paraId="308ACE02" w14:textId="403C2B4E" w:rsidR="00C72B5B" w:rsidRPr="00C72B5B" w:rsidRDefault="00C72B5B" w:rsidP="00C72B5B">
      <w:pPr>
        <w:ind w:firstLine="0"/>
      </w:pPr>
      <w:r w:rsidRPr="00C72B5B">
        <w:t>Phân tích</w:t>
      </w:r>
      <w:r w:rsidRPr="00C72B5B">
        <w:t>:</w:t>
      </w:r>
    </w:p>
    <w:p w14:paraId="58DAB961" w14:textId="55E3DB92" w:rsidR="00C72B5B" w:rsidRPr="00C72B5B" w:rsidRDefault="00C72B5B" w:rsidP="00C72B5B">
      <w:pPr>
        <w:ind w:firstLine="0"/>
      </w:pPr>
      <w:r w:rsidRPr="00C72B5B">
        <w:t>-</w:t>
      </w:r>
      <w:r w:rsidRPr="00C72B5B">
        <w:t>Hệ thống có thể bị lỗi mạng khi gửi SMS, nên cần code dễ kiểm soát và xử lý lỗi. Constructor Injection giúp đảm bảo các thành phần như EmailSender, SmsSender luôn được cung cấp đầy đủ ngay từ đầu, dễ kiểm tra và test hơn khi có lỗi xảy ra.</w:t>
      </w:r>
    </w:p>
    <w:p w14:paraId="1B93ED94" w14:textId="77777777" w:rsidR="00C72B5B" w:rsidRPr="00C72B5B" w:rsidRDefault="00C72B5B" w:rsidP="00C72B5B">
      <w:pPr>
        <w:ind w:firstLine="0"/>
      </w:pPr>
      <w:r w:rsidRPr="00C72B5B">
        <w:t>Kết luận:</w:t>
      </w:r>
    </w:p>
    <w:p w14:paraId="5A069DFF" w14:textId="150E0509" w:rsidR="00C72B5B" w:rsidRPr="00C72B5B" w:rsidRDefault="00C72B5B" w:rsidP="00C72B5B">
      <w:pPr>
        <w:ind w:firstLine="0"/>
      </w:pPr>
      <w:r w:rsidRPr="00C72B5B">
        <w:t>-</w:t>
      </w:r>
      <w:r w:rsidRPr="00C72B5B">
        <w:t xml:space="preserve">Chọn Constructor Injection vì rõ ràng, </w:t>
      </w:r>
      <w:proofErr w:type="gramStart"/>
      <w:r w:rsidRPr="00C72B5B">
        <w:t>an</w:t>
      </w:r>
      <w:proofErr w:type="gramEnd"/>
      <w:r w:rsidRPr="00C72B5B">
        <w:t xml:space="preserve"> toàn và phù hợp với hệ thống cần độ ổn định cao.</w:t>
      </w:r>
    </w:p>
    <w:p w14:paraId="7580D9EF" w14:textId="77777777" w:rsidR="00C72B5B" w:rsidRDefault="00C72B5B" w:rsidP="00C72B5B">
      <w:pPr>
        <w:ind w:firstLine="0"/>
      </w:pPr>
    </w:p>
    <w:p w14:paraId="4ECCDB88" w14:textId="36AD6FBB" w:rsidR="00C72B5B" w:rsidRDefault="00C72B5B" w:rsidP="00C72B5B">
      <w:pPr>
        <w:ind w:firstLine="0"/>
      </w:pPr>
      <w:r>
        <w:t xml:space="preserve">Bài </w:t>
      </w:r>
      <w:r w:rsidR="00475938">
        <w:t>6</w:t>
      </w:r>
      <w:r>
        <w:t>:</w:t>
      </w:r>
    </w:p>
    <w:p w14:paraId="6B3A994E" w14:textId="77777777" w:rsidR="00475938" w:rsidRPr="00475938" w:rsidRDefault="00475938" w:rsidP="00475938">
      <w:pPr>
        <w:ind w:firstLine="0"/>
      </w:pPr>
      <w:r w:rsidRPr="00475938">
        <w:t>Phân tích &amp; thiết kế</w:t>
      </w:r>
    </w:p>
    <w:p w14:paraId="421846BD" w14:textId="77777777" w:rsidR="00475938" w:rsidRPr="00475938" w:rsidRDefault="00475938" w:rsidP="00475938">
      <w:pPr>
        <w:ind w:firstLine="0"/>
      </w:pPr>
      <w:r w:rsidRPr="00475938">
        <w:t>Input:</w:t>
      </w:r>
    </w:p>
    <w:p w14:paraId="1E998659" w14:textId="59E84D40" w:rsidR="00475938" w:rsidRPr="00475938" w:rsidRDefault="00475938" w:rsidP="00475938">
      <w:pPr>
        <w:numPr>
          <w:ilvl w:val="0"/>
          <w:numId w:val="3"/>
        </w:numPr>
      </w:pPr>
      <w:r w:rsidRPr="00475938">
        <w:t>username (String</w:t>
      </w:r>
      <w:proofErr w:type="gramStart"/>
      <w:r w:rsidRPr="00475938">
        <w:t xml:space="preserve">) </w:t>
      </w:r>
      <w:r>
        <w:t>,</w:t>
      </w:r>
      <w:r w:rsidRPr="00475938">
        <w:t>balance</w:t>
      </w:r>
      <w:proofErr w:type="gramEnd"/>
      <w:r w:rsidRPr="00475938">
        <w:t xml:space="preserve"> (double) </w:t>
      </w:r>
    </w:p>
    <w:p w14:paraId="02C3D46F" w14:textId="77777777" w:rsidR="00475938" w:rsidRPr="00475938" w:rsidRDefault="00475938" w:rsidP="00475938">
      <w:pPr>
        <w:ind w:firstLine="0"/>
      </w:pPr>
      <w:r w:rsidRPr="00475938">
        <w:t>Output:</w:t>
      </w:r>
    </w:p>
    <w:p w14:paraId="2DB96078" w14:textId="77777777" w:rsidR="00475938" w:rsidRPr="00475938" w:rsidRDefault="00475938" w:rsidP="00475938">
      <w:pPr>
        <w:numPr>
          <w:ilvl w:val="0"/>
          <w:numId w:val="4"/>
        </w:numPr>
      </w:pPr>
      <w:r w:rsidRPr="00475938">
        <w:t xml:space="preserve">Nếu balance &lt; 5000 → cảnh báo (popup hoặc âm thanh tùy khu vực) </w:t>
      </w:r>
    </w:p>
    <w:p w14:paraId="6B164F1A" w14:textId="1A1ABFC3" w:rsidR="00475938" w:rsidRPr="00475938" w:rsidRDefault="00475938" w:rsidP="00475938">
      <w:pPr>
        <w:numPr>
          <w:ilvl w:val="0"/>
          <w:numId w:val="4"/>
        </w:numPr>
      </w:pPr>
      <w:r w:rsidRPr="00475938">
        <w:t xml:space="preserve">Nếu dữ liệu lỗi → log thông báo thân thiện </w:t>
      </w:r>
    </w:p>
    <w:p w14:paraId="6C43F655" w14:textId="5323BEBF" w:rsidR="00475938" w:rsidRPr="00475938" w:rsidRDefault="00475938" w:rsidP="00475938">
      <w:pPr>
        <w:ind w:firstLine="0"/>
      </w:pPr>
      <w:r>
        <w:t>-</w:t>
      </w:r>
      <w:r w:rsidRPr="00475938">
        <w:t>Chọn kỹ thuật DI</w:t>
      </w:r>
      <w:r>
        <w:t xml:space="preserve">: </w:t>
      </w:r>
      <w:r w:rsidRPr="00475938">
        <w:t>Chọn Constructor Injection vì giúp đảm bảo dependency luôn có sẵn khi khởi tạo, dễ kiểm soát và dễ test hơn.</w:t>
      </w:r>
    </w:p>
    <w:p w14:paraId="50F54D5D" w14:textId="77777777" w:rsidR="00475938" w:rsidRPr="00C72B5B" w:rsidRDefault="00475938" w:rsidP="00C72B5B">
      <w:pPr>
        <w:ind w:firstLine="0"/>
      </w:pPr>
    </w:p>
    <w:sectPr w:rsidR="00475938" w:rsidRPr="00C72B5B" w:rsidSect="006F673B">
      <w:pgSz w:w="11907" w:h="16840"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61083"/>
    <w:multiLevelType w:val="multilevel"/>
    <w:tmpl w:val="3CA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032B2"/>
    <w:multiLevelType w:val="multilevel"/>
    <w:tmpl w:val="12E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81E3B"/>
    <w:multiLevelType w:val="multilevel"/>
    <w:tmpl w:val="FCD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535A9"/>
    <w:multiLevelType w:val="multilevel"/>
    <w:tmpl w:val="A8A4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233847">
    <w:abstractNumId w:val="1"/>
  </w:num>
  <w:num w:numId="2" w16cid:durableId="799108435">
    <w:abstractNumId w:val="3"/>
  </w:num>
  <w:num w:numId="3" w16cid:durableId="1241060411">
    <w:abstractNumId w:val="0"/>
  </w:num>
  <w:num w:numId="4" w16cid:durableId="1769765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5B"/>
    <w:rsid w:val="001804F5"/>
    <w:rsid w:val="00475938"/>
    <w:rsid w:val="00597BC4"/>
    <w:rsid w:val="006F673B"/>
    <w:rsid w:val="00A41EB7"/>
    <w:rsid w:val="00AB299E"/>
    <w:rsid w:val="00C72B5B"/>
    <w:rsid w:val="00CE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2C2D"/>
  <w15:chartTrackingRefBased/>
  <w15:docId w15:val="{434EF032-ED06-484E-91C5-F5C433C8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B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B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2B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2B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2B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2B5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2B5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B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B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2B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2B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2B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2B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2B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2B5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5B"/>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2B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2B5B"/>
    <w:rPr>
      <w:i/>
      <w:iCs/>
      <w:color w:val="404040" w:themeColor="text1" w:themeTint="BF"/>
    </w:rPr>
  </w:style>
  <w:style w:type="paragraph" w:styleId="ListParagraph">
    <w:name w:val="List Paragraph"/>
    <w:basedOn w:val="Normal"/>
    <w:uiPriority w:val="34"/>
    <w:qFormat/>
    <w:rsid w:val="00C72B5B"/>
    <w:pPr>
      <w:ind w:left="720"/>
      <w:contextualSpacing/>
    </w:pPr>
  </w:style>
  <w:style w:type="character" w:styleId="IntenseEmphasis">
    <w:name w:val="Intense Emphasis"/>
    <w:basedOn w:val="DefaultParagraphFont"/>
    <w:uiPriority w:val="21"/>
    <w:qFormat/>
    <w:rsid w:val="00C72B5B"/>
    <w:rPr>
      <w:i/>
      <w:iCs/>
      <w:color w:val="0F4761" w:themeColor="accent1" w:themeShade="BF"/>
    </w:rPr>
  </w:style>
  <w:style w:type="paragraph" w:styleId="IntenseQuote">
    <w:name w:val="Intense Quote"/>
    <w:basedOn w:val="Normal"/>
    <w:next w:val="Normal"/>
    <w:link w:val="IntenseQuoteChar"/>
    <w:uiPriority w:val="30"/>
    <w:qFormat/>
    <w:rsid w:val="00C72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B5B"/>
    <w:rPr>
      <w:i/>
      <w:iCs/>
      <w:color w:val="0F4761" w:themeColor="accent1" w:themeShade="BF"/>
    </w:rPr>
  </w:style>
  <w:style w:type="character" w:styleId="IntenseReference">
    <w:name w:val="Intense Reference"/>
    <w:basedOn w:val="DefaultParagraphFont"/>
    <w:uiPriority w:val="32"/>
    <w:qFormat/>
    <w:rsid w:val="00C72B5B"/>
    <w:rPr>
      <w:b/>
      <w:bCs/>
      <w:smallCaps/>
      <w:color w:val="0F4761" w:themeColor="accent1" w:themeShade="BF"/>
      <w:spacing w:val="5"/>
    </w:rPr>
  </w:style>
  <w:style w:type="table" w:styleId="TableGrid">
    <w:name w:val="Table Grid"/>
    <w:basedOn w:val="TableNormal"/>
    <w:uiPriority w:val="39"/>
    <w:rsid w:val="00C72B5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huy dinh</cp:lastModifiedBy>
  <cp:revision>2</cp:revision>
  <dcterms:created xsi:type="dcterms:W3CDTF">2026-04-05T09:06:00Z</dcterms:created>
  <dcterms:modified xsi:type="dcterms:W3CDTF">2026-04-05T10:01:00Z</dcterms:modified>
</cp:coreProperties>
</file>