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D7F1D" w14:textId="77777777" w:rsidR="0032553F" w:rsidRDefault="0023648E">
      <w:pPr>
        <w:pStyle w:val="Heading2"/>
      </w:pPr>
      <w:r>
        <w:t>Working with Variables</w:t>
      </w:r>
    </w:p>
    <w:p w14:paraId="09C24618" w14:textId="77777777" w:rsidR="0032553F" w:rsidRDefault="0023648E">
      <w:r>
        <w:t>Demonstrate usage of state variables, local variables, and visibility modifiers.</w:t>
      </w:r>
    </w:p>
    <w:p w14:paraId="7D07AFED" w14:textId="77777777" w:rsidR="0032553F" w:rsidRDefault="0023648E">
      <w:r>
        <w:t>Sample Solidity Code:</w:t>
      </w:r>
    </w:p>
    <w:p w14:paraId="2AF5138E" w14:textId="77777777" w:rsidR="0032553F" w:rsidRDefault="0023648E">
      <w:r>
        <w:t>pragma solidity ^0.8.0;</w:t>
      </w:r>
      <w:r>
        <w:br/>
      </w:r>
      <w:r>
        <w:br/>
        <w:t>contract VariableDemo {</w:t>
      </w:r>
      <w:r>
        <w:br/>
        <w:t xml:space="preserve">    uint public number = 10;</w:t>
      </w:r>
      <w:r>
        <w:br/>
        <w:t xml:space="preserve">    string private name = "Blockchain";</w:t>
      </w:r>
      <w:r>
        <w:br/>
        <w:t xml:space="preserve">    bool internal status;</w:t>
      </w:r>
      <w:r>
        <w:br/>
      </w:r>
      <w:r>
        <w:br/>
        <w:t xml:space="preserve">    function getName() public view returns(string memory) {</w:t>
      </w:r>
      <w:r>
        <w:br/>
        <w:t xml:space="preserve">        return name;</w:t>
      </w:r>
      <w:r>
        <w:br/>
        <w:t xml:space="preserve">    }</w:t>
      </w:r>
      <w:r>
        <w:br/>
        <w:t>}</w:t>
      </w:r>
    </w:p>
    <w:p w14:paraId="07BF0752" w14:textId="630073F9" w:rsidR="007207CE" w:rsidRPr="007207CE" w:rsidRDefault="007207CE" w:rsidP="007207CE">
      <w:pPr>
        <w:rPr>
          <w:lang w:val="en-IN"/>
        </w:rPr>
      </w:pPr>
      <w:r w:rsidRPr="007207CE">
        <w:rPr>
          <w:lang w:val="en-IN"/>
        </w:rPr>
        <w:drawing>
          <wp:inline distT="0" distB="0" distL="0" distR="0" wp14:anchorId="13282FD0" wp14:editId="2883CA9B">
            <wp:extent cx="2800350" cy="3327400"/>
            <wp:effectExtent l="0" t="0" r="0" b="6350"/>
            <wp:docPr id="202333008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BFD30" w14:textId="77777777" w:rsidR="0032553F" w:rsidRDefault="0023648E">
      <w:r>
        <w:br w:type="page"/>
      </w:r>
    </w:p>
    <w:p w14:paraId="5C2CE2AB" w14:textId="77777777" w:rsidR="0032553F" w:rsidRDefault="0023648E">
      <w:pPr>
        <w:pStyle w:val="Heading2"/>
      </w:pPr>
      <w:r>
        <w:lastRenderedPageBreak/>
        <w:t>Sending Money</w:t>
      </w:r>
    </w:p>
    <w:p w14:paraId="410097DB" w14:textId="77777777" w:rsidR="0032553F" w:rsidRDefault="0023648E">
      <w:r>
        <w:t>Create a payable function and transfer Ether using `transfer` and `call`.</w:t>
      </w:r>
    </w:p>
    <w:p w14:paraId="4ECE8F50" w14:textId="77777777" w:rsidR="0032553F" w:rsidRDefault="0023648E">
      <w:r>
        <w:t>Sample Solidity Code:</w:t>
      </w:r>
    </w:p>
    <w:p w14:paraId="655CD956" w14:textId="77777777" w:rsidR="0032553F" w:rsidRDefault="0023648E">
      <w:r>
        <w:t>pragma solidity ^0.8.0;</w:t>
      </w:r>
      <w:r>
        <w:br/>
      </w:r>
      <w:r>
        <w:br/>
        <w:t>contract SendEther {</w:t>
      </w:r>
      <w:r>
        <w:br/>
        <w:t xml:space="preserve">    address payable public recipient;</w:t>
      </w:r>
      <w:r>
        <w:br/>
      </w:r>
      <w:r>
        <w:br/>
        <w:t xml:space="preserve">    constructor(address payable _recipient) {</w:t>
      </w:r>
      <w:r>
        <w:br/>
        <w:t xml:space="preserve">        recipient = _recipient;</w:t>
      </w:r>
      <w:r>
        <w:br/>
        <w:t xml:space="preserve">    }</w:t>
      </w:r>
      <w:r>
        <w:br/>
      </w:r>
      <w:r>
        <w:br/>
        <w:t xml:space="preserve">    function sendViaTransfer() public payable {</w:t>
      </w:r>
      <w:r>
        <w:br/>
        <w:t xml:space="preserve">        recipient.transfer(msg.value);</w:t>
      </w:r>
      <w:r>
        <w:br/>
        <w:t xml:space="preserve">    }</w:t>
      </w:r>
      <w:r>
        <w:br/>
      </w:r>
      <w:r>
        <w:br/>
        <w:t xml:space="preserve">    function sendViaCall() public payable {</w:t>
      </w:r>
      <w:r>
        <w:br/>
        <w:t xml:space="preserve">        (bool sent, ) = recipient.call{value: msg.value}("");</w:t>
      </w:r>
      <w:r>
        <w:br/>
        <w:t xml:space="preserve">        require(sent, "Failed to send Ether");</w:t>
      </w:r>
      <w:r>
        <w:br/>
        <w:t xml:space="preserve">    }</w:t>
      </w:r>
      <w:r>
        <w:br/>
      </w:r>
      <w:r>
        <w:br/>
        <w:t xml:space="preserve">    receive() external payable {}</w:t>
      </w:r>
      <w:r>
        <w:br/>
        <w:t>}</w:t>
      </w:r>
    </w:p>
    <w:p w14:paraId="360A99F3" w14:textId="0022A09C" w:rsidR="0032553F" w:rsidRPr="000563E2" w:rsidRDefault="00603ECF">
      <w:pPr>
        <w:rPr>
          <w:lang w:val="en-IN"/>
        </w:rPr>
      </w:pPr>
      <w:r w:rsidRPr="00603ECF">
        <w:rPr>
          <w:lang w:val="en-IN"/>
        </w:rPr>
        <w:drawing>
          <wp:inline distT="0" distB="0" distL="0" distR="0" wp14:anchorId="4EAAFABA" wp14:editId="40DB2F49">
            <wp:extent cx="2863850" cy="3187700"/>
            <wp:effectExtent l="0" t="0" r="0" b="0"/>
            <wp:docPr id="13360619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648E">
        <w:br w:type="page"/>
      </w:r>
    </w:p>
    <w:p w14:paraId="4FC0D3B9" w14:textId="77777777" w:rsidR="0032553F" w:rsidRDefault="0023648E">
      <w:pPr>
        <w:pStyle w:val="Heading2"/>
      </w:pPr>
      <w:r>
        <w:lastRenderedPageBreak/>
        <w:t>Starting, Pausing, Stopping, and Deleting Transaction</w:t>
      </w:r>
    </w:p>
    <w:p w14:paraId="33872EE2" w14:textId="77777777" w:rsidR="0032553F" w:rsidRDefault="0023648E">
      <w:r>
        <w:t>Use modifiers and `selfdestruct` to manage contract state.</w:t>
      </w:r>
    </w:p>
    <w:p w14:paraId="641E634D" w14:textId="77777777" w:rsidR="0032553F" w:rsidRDefault="0023648E">
      <w:r>
        <w:t>Sample Solidity Code:</w:t>
      </w:r>
    </w:p>
    <w:p w14:paraId="7CD45A95" w14:textId="77777777" w:rsidR="0032553F" w:rsidRDefault="0023648E">
      <w:r>
        <w:t>pragma solidity ^0.8.0;</w:t>
      </w:r>
      <w:r>
        <w:br/>
      </w:r>
      <w:r>
        <w:br/>
        <w:t>contract PauseContract {</w:t>
      </w:r>
      <w:r>
        <w:br/>
        <w:t xml:space="preserve">    address public owner;</w:t>
      </w:r>
      <w:r>
        <w:br/>
        <w:t xml:space="preserve">    bool public paused;</w:t>
      </w:r>
      <w:r>
        <w:br/>
      </w:r>
      <w:r>
        <w:br/>
        <w:t xml:space="preserve">    constructor() {</w:t>
      </w:r>
      <w:r>
        <w:br/>
        <w:t xml:space="preserve">        owner = msg.sender;</w:t>
      </w:r>
      <w:r>
        <w:br/>
        <w:t xml:space="preserve">    }</w:t>
      </w:r>
      <w:r>
        <w:br/>
      </w:r>
      <w:r>
        <w:br/>
        <w:t xml:space="preserve">    modifier onlyOwner() {</w:t>
      </w:r>
      <w:r>
        <w:br/>
        <w:t xml:space="preserve">        require(msg.sender == owner, "Not owner");</w:t>
      </w:r>
      <w:r>
        <w:br/>
        <w:t xml:space="preserve">        _;</w:t>
      </w:r>
      <w:r>
        <w:br/>
        <w:t xml:space="preserve">    }</w:t>
      </w:r>
      <w:r>
        <w:br/>
      </w:r>
      <w:r>
        <w:br/>
        <w:t xml:space="preserve">    modifier whenNotPaused() {</w:t>
      </w:r>
      <w:r>
        <w:br/>
        <w:t xml:space="preserve">        require(!paused, "Contract is paused");</w:t>
      </w:r>
      <w:r>
        <w:br/>
        <w:t xml:space="preserve">        _;</w:t>
      </w:r>
      <w:r>
        <w:br/>
        <w:t xml:space="preserve">    }</w:t>
      </w:r>
      <w:r>
        <w:br/>
      </w:r>
      <w:r>
        <w:br/>
        <w:t xml:space="preserve">    function togglePause() public onlyOwner {</w:t>
      </w:r>
      <w:r>
        <w:br/>
        <w:t xml:space="preserve">        paused = !paused;</w:t>
      </w:r>
      <w:r>
        <w:br/>
        <w:t xml:space="preserve">    }</w:t>
      </w:r>
      <w:r>
        <w:br/>
      </w:r>
      <w:r>
        <w:br/>
        <w:t xml:space="preserve">    function destroy() public onlyOwner {</w:t>
      </w:r>
      <w:r>
        <w:br/>
        <w:t xml:space="preserve">        selfdestruct(payable(owner));</w:t>
      </w:r>
      <w:r>
        <w:br/>
        <w:t xml:space="preserve">    }</w:t>
      </w:r>
      <w:r>
        <w:br/>
      </w:r>
      <w:r>
        <w:br/>
        <w:t xml:space="preserve">    function performAction() public whenNotPaused {</w:t>
      </w:r>
      <w:r>
        <w:br/>
        <w:t xml:space="preserve">        // some logic</w:t>
      </w:r>
      <w:r>
        <w:br/>
        <w:t xml:space="preserve">    }</w:t>
      </w:r>
      <w:r>
        <w:br/>
        <w:t>}</w:t>
      </w:r>
    </w:p>
    <w:p w14:paraId="20A76460" w14:textId="6047C7DE" w:rsidR="00BE6AC2" w:rsidRPr="00BE6AC2" w:rsidRDefault="00BE6AC2" w:rsidP="00BE6AC2">
      <w:pPr>
        <w:rPr>
          <w:lang w:val="en-IN"/>
        </w:rPr>
      </w:pPr>
      <w:r w:rsidRPr="00BE6AC2">
        <w:rPr>
          <w:lang w:val="en-IN"/>
        </w:rPr>
        <w:lastRenderedPageBreak/>
        <w:drawing>
          <wp:inline distT="0" distB="0" distL="0" distR="0" wp14:anchorId="34A10772" wp14:editId="5EBBA8CE">
            <wp:extent cx="2540000" cy="3130550"/>
            <wp:effectExtent l="0" t="0" r="0" b="0"/>
            <wp:docPr id="18203945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701C0" w14:textId="34528BDD" w:rsidR="0023648E" w:rsidRPr="0023648E" w:rsidRDefault="0023648E" w:rsidP="0023648E">
      <w:pPr>
        <w:rPr>
          <w:lang w:val="en-IN"/>
        </w:rPr>
      </w:pPr>
    </w:p>
    <w:p w14:paraId="79A40F9E" w14:textId="77777777" w:rsidR="0032553F" w:rsidRDefault="0023648E">
      <w:r>
        <w:br w:type="page"/>
      </w:r>
    </w:p>
    <w:p w14:paraId="25F82C97" w14:textId="77777777" w:rsidR="0032553F" w:rsidRDefault="0023648E">
      <w:pPr>
        <w:pStyle w:val="Heading2"/>
      </w:pPr>
      <w:r>
        <w:lastRenderedPageBreak/>
        <w:t>Mapping and Struct</w:t>
      </w:r>
    </w:p>
    <w:p w14:paraId="3CD37100" w14:textId="77777777" w:rsidR="0032553F" w:rsidRDefault="0023648E">
      <w:r>
        <w:t>Define custom struct and mapping to store transaction records.</w:t>
      </w:r>
    </w:p>
    <w:p w14:paraId="16A2E62B" w14:textId="77777777" w:rsidR="0032553F" w:rsidRDefault="0023648E">
      <w:r>
        <w:t>Sample Solidity Code:</w:t>
      </w:r>
    </w:p>
    <w:p w14:paraId="0264B8F2" w14:textId="77777777" w:rsidR="0032553F" w:rsidRDefault="0023648E">
      <w:r>
        <w:t>pragma solidity ^0.8.0;</w:t>
      </w:r>
      <w:r>
        <w:br/>
      </w:r>
      <w:r>
        <w:br/>
        <w:t>contract TransactionLogger {</w:t>
      </w:r>
      <w:r>
        <w:br/>
        <w:t xml:space="preserve">    struct Transaction {</w:t>
      </w:r>
      <w:r>
        <w:br/>
        <w:t xml:space="preserve">        address from;</w:t>
      </w:r>
      <w:r>
        <w:br/>
        <w:t xml:space="preserve">        address to;</w:t>
      </w:r>
      <w:r>
        <w:br/>
        <w:t xml:space="preserve">        uint amount;</w:t>
      </w:r>
      <w:r>
        <w:br/>
        <w:t xml:space="preserve">    }</w:t>
      </w:r>
      <w:r>
        <w:br/>
      </w:r>
      <w:r>
        <w:br/>
        <w:t xml:space="preserve">    mapping(uint =&gt; Transaction) public transactions;</w:t>
      </w:r>
      <w:r>
        <w:br/>
        <w:t xml:space="preserve">    uint public txCount;</w:t>
      </w:r>
      <w:r>
        <w:br/>
      </w:r>
      <w:r>
        <w:br/>
        <w:t xml:space="preserve">    function logTransaction(address _to, uint _amount) public {</w:t>
      </w:r>
      <w:r>
        <w:br/>
        <w:t xml:space="preserve">        transactions[txCount] = Transaction(msg.sender, _to, _amount);</w:t>
      </w:r>
      <w:r>
        <w:br/>
        <w:t xml:space="preserve">        txCount++;</w:t>
      </w:r>
      <w:r>
        <w:br/>
        <w:t xml:space="preserve">    }</w:t>
      </w:r>
      <w:r>
        <w:br/>
        <w:t>}</w:t>
      </w:r>
    </w:p>
    <w:p w14:paraId="6D17CDAA" w14:textId="6111366D" w:rsidR="0032553F" w:rsidRDefault="00A81EC2">
      <w:r w:rsidRPr="0023648E">
        <w:rPr>
          <w:noProof/>
          <w:lang w:val="en-IN"/>
        </w:rPr>
        <w:drawing>
          <wp:inline distT="0" distB="0" distL="0" distR="0" wp14:anchorId="6C61E184" wp14:editId="021570B4">
            <wp:extent cx="2467202" cy="3003550"/>
            <wp:effectExtent l="0" t="0" r="9525" b="6350"/>
            <wp:docPr id="2020198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49" cy="303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648E">
        <w:br w:type="page"/>
      </w:r>
    </w:p>
    <w:p w14:paraId="4539E3FA" w14:textId="77777777" w:rsidR="0032553F" w:rsidRDefault="0023648E">
      <w:pPr>
        <w:pStyle w:val="Heading2"/>
      </w:pPr>
      <w:r>
        <w:lastRenderedPageBreak/>
        <w:t>Error Handling</w:t>
      </w:r>
    </w:p>
    <w:p w14:paraId="58EBC9E8" w14:textId="77777777" w:rsidR="0032553F" w:rsidRDefault="0023648E">
      <w:r>
        <w:t>Use `require`, `assert`, and `revert` for error control.</w:t>
      </w:r>
    </w:p>
    <w:p w14:paraId="68ADAC2F" w14:textId="77777777" w:rsidR="0032553F" w:rsidRDefault="0023648E">
      <w:r>
        <w:t>Sample Solidity Code:</w:t>
      </w:r>
    </w:p>
    <w:p w14:paraId="61BDDC5C" w14:textId="77777777" w:rsidR="001A64C4" w:rsidRDefault="0023648E">
      <w:r>
        <w:t>pragma solidity ^0.8.0;</w:t>
      </w:r>
      <w:r>
        <w:br/>
      </w:r>
      <w:r>
        <w:br/>
        <w:t>contract ErrorDemo {</w:t>
      </w:r>
      <w:r>
        <w:br/>
        <w:t xml:space="preserve">    uint public balance;</w:t>
      </w:r>
      <w:r>
        <w:br/>
      </w:r>
      <w:r>
        <w:br/>
        <w:t xml:space="preserve">    function deposit(uint amount) public {</w:t>
      </w:r>
      <w:r>
        <w:br/>
        <w:t xml:space="preserve">        require(amount &gt; 0, "Amount must be &gt; 0");</w:t>
      </w:r>
      <w:r>
        <w:br/>
        <w:t xml:space="preserve">        balance += amount;</w:t>
      </w:r>
      <w:r>
        <w:br/>
        <w:t xml:space="preserve">    }</w:t>
      </w:r>
      <w:r>
        <w:br/>
      </w:r>
      <w:r>
        <w:br/>
        <w:t xml:space="preserve">    function validate() public view {</w:t>
      </w:r>
      <w:r>
        <w:br/>
        <w:t xml:space="preserve">        assert(balance &gt;= 0);</w:t>
      </w:r>
      <w:r>
        <w:br/>
        <w:t xml:space="preserve">    }</w:t>
      </w:r>
      <w:r>
        <w:br/>
      </w:r>
      <w:r>
        <w:br/>
        <w:t xml:space="preserve">    function withdraw(uint amount) public {</w:t>
      </w:r>
      <w:r>
        <w:br/>
        <w:t xml:space="preserve">        if (amount &gt; balance) {</w:t>
      </w:r>
      <w:r>
        <w:br/>
        <w:t xml:space="preserve">            revert("Insufficient balance");</w:t>
      </w:r>
      <w:r>
        <w:br/>
        <w:t xml:space="preserve">        }</w:t>
      </w:r>
      <w:r>
        <w:br/>
        <w:t xml:space="preserve">        balance -= amount;</w:t>
      </w:r>
      <w:r>
        <w:br/>
        <w:t xml:space="preserve">    }</w:t>
      </w:r>
    </w:p>
    <w:p w14:paraId="04EBBEE8" w14:textId="77777777" w:rsidR="00F11B1D" w:rsidRDefault="00F11B1D">
      <w:r>
        <w:t>}</w:t>
      </w:r>
    </w:p>
    <w:p w14:paraId="26008FFC" w14:textId="544B458A" w:rsidR="0032553F" w:rsidRDefault="0023648E">
      <w:r>
        <w:br/>
      </w:r>
      <w:r w:rsidR="006803C9" w:rsidRPr="006803C9">
        <w:rPr>
          <w:lang w:val="en-IN"/>
        </w:rPr>
        <w:drawing>
          <wp:inline distT="0" distB="0" distL="0" distR="0" wp14:anchorId="35C4E92F" wp14:editId="4FCA8ED1">
            <wp:extent cx="2076450" cy="2797096"/>
            <wp:effectExtent l="0" t="0" r="0" b="3810"/>
            <wp:docPr id="15458549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952" cy="28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EA08BBD" w14:textId="77777777" w:rsidR="0032553F" w:rsidRDefault="0023648E">
      <w:pPr>
        <w:pStyle w:val="Heading2"/>
      </w:pPr>
      <w:r>
        <w:lastRenderedPageBreak/>
        <w:t>View/Pure, Receive Function and Fallback Function</w:t>
      </w:r>
    </w:p>
    <w:p w14:paraId="701DBFA7" w14:textId="77777777" w:rsidR="0032553F" w:rsidRDefault="0023648E">
      <w:r>
        <w:t>Demonstrate different function types and handling direct Ether sends.</w:t>
      </w:r>
    </w:p>
    <w:p w14:paraId="404E5C62" w14:textId="77777777" w:rsidR="0032553F" w:rsidRDefault="0023648E">
      <w:r>
        <w:t>Sample Solidity Code:</w:t>
      </w:r>
    </w:p>
    <w:p w14:paraId="193AF90A" w14:textId="77777777" w:rsidR="0032553F" w:rsidRDefault="0023648E">
      <w:r>
        <w:t>pragma solidity ^0.8.0;</w:t>
      </w:r>
      <w:r>
        <w:br/>
      </w:r>
      <w:r>
        <w:br/>
        <w:t>contract FunctionTypes {</w:t>
      </w:r>
      <w:r>
        <w:br/>
        <w:t xml:space="preserve">    uint public x = 100;</w:t>
      </w:r>
      <w:r>
        <w:br/>
      </w:r>
      <w:r>
        <w:br/>
        <w:t xml:space="preserve">    function getX() public view returns (uint) {</w:t>
      </w:r>
      <w:r>
        <w:br/>
        <w:t xml:space="preserve">        return x;</w:t>
      </w:r>
      <w:r>
        <w:br/>
        <w:t xml:space="preserve">    }</w:t>
      </w:r>
      <w:r>
        <w:br/>
      </w:r>
      <w:r>
        <w:br/>
        <w:t xml:space="preserve">    function calculate(uint a, uint b) public pure returns (uint) {</w:t>
      </w:r>
      <w:r>
        <w:br/>
        <w:t xml:space="preserve">        return a + b;</w:t>
      </w:r>
      <w:r>
        <w:br/>
        <w:t xml:space="preserve">    }</w:t>
      </w:r>
      <w:r>
        <w:br/>
      </w:r>
      <w:r>
        <w:br/>
        <w:t xml:space="preserve">    receive() external payable {}</w:t>
      </w:r>
      <w:r>
        <w:br/>
      </w:r>
      <w:r>
        <w:br/>
        <w:t xml:space="preserve">    fallback() external payable {}</w:t>
      </w:r>
      <w:r>
        <w:br/>
        <w:t>}</w:t>
      </w:r>
    </w:p>
    <w:p w14:paraId="73B91C6B" w14:textId="32BE006E" w:rsidR="00921173" w:rsidRPr="00921173" w:rsidRDefault="00921173" w:rsidP="00921173">
      <w:pPr>
        <w:rPr>
          <w:lang w:val="en-IN"/>
        </w:rPr>
      </w:pPr>
      <w:r w:rsidRPr="00921173">
        <w:rPr>
          <w:lang w:val="en-IN"/>
        </w:rPr>
        <w:drawing>
          <wp:inline distT="0" distB="0" distL="0" distR="0" wp14:anchorId="6507B50A" wp14:editId="5CEAB210">
            <wp:extent cx="2647950" cy="3448050"/>
            <wp:effectExtent l="0" t="0" r="0" b="0"/>
            <wp:docPr id="639674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0BB85" w14:textId="77777777" w:rsidR="0032553F" w:rsidRDefault="0023648E">
      <w:r>
        <w:br w:type="page"/>
      </w:r>
    </w:p>
    <w:p w14:paraId="2DD68A5A" w14:textId="77777777" w:rsidR="0032553F" w:rsidRDefault="0023648E">
      <w:pPr>
        <w:pStyle w:val="Heading2"/>
      </w:pPr>
      <w:r>
        <w:lastRenderedPageBreak/>
        <w:t>Inheritance, Modifier, and Importing</w:t>
      </w:r>
    </w:p>
    <w:p w14:paraId="1A86588B" w14:textId="77777777" w:rsidR="0032553F" w:rsidRDefault="0023648E">
      <w:r>
        <w:t>Use inheritance and import statement to structure contracts.</w:t>
      </w:r>
    </w:p>
    <w:p w14:paraId="2EFF88AA" w14:textId="77777777" w:rsidR="0032553F" w:rsidRDefault="0023648E">
      <w:r>
        <w:t>Sample Solidity Code:</w:t>
      </w:r>
    </w:p>
    <w:p w14:paraId="427D0767" w14:textId="77777777" w:rsidR="00B34EDA" w:rsidRDefault="0023648E" w:rsidP="00B34EDA">
      <w:r>
        <w:t>// Base.sol</w:t>
      </w:r>
      <w:r>
        <w:br/>
        <w:t>pragma solidity ^0.8.0;</w:t>
      </w:r>
      <w:r>
        <w:br/>
      </w:r>
      <w:r>
        <w:br/>
        <w:t>contract Base {</w:t>
      </w:r>
      <w:r>
        <w:br/>
        <w:t xml:space="preserve">    address public owner;</w:t>
      </w:r>
      <w:r>
        <w:br/>
      </w:r>
      <w:r>
        <w:br/>
        <w:t xml:space="preserve">    </w:t>
      </w:r>
      <w:proofErr w:type="gramStart"/>
      <w:r>
        <w:t>constructor(</w:t>
      </w:r>
      <w:proofErr w:type="gramEnd"/>
      <w:r>
        <w:t>) {</w:t>
      </w:r>
      <w:r>
        <w:br/>
        <w:t xml:space="preserve">        owner = </w:t>
      </w:r>
      <w:proofErr w:type="gramStart"/>
      <w:r>
        <w:t>msg.sender</w:t>
      </w:r>
      <w:proofErr w:type="gramEnd"/>
      <w:r>
        <w:t>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</w:r>
      <w:r>
        <w:br/>
        <w:t xml:space="preserve">    modifier onlyOwner {</w:t>
      </w:r>
      <w:r>
        <w:br/>
        <w:t xml:space="preserve">        </w:t>
      </w:r>
      <w:proofErr w:type="gramStart"/>
      <w:r>
        <w:t>require(msg.sender</w:t>
      </w:r>
      <w:proofErr w:type="gramEnd"/>
      <w:r>
        <w:t xml:space="preserve"> == owner, "Not owner");</w:t>
      </w:r>
      <w:r>
        <w:br/>
        <w:t xml:space="preserve">        _;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  <w:r w:rsidR="00B34EDA" w:rsidRPr="00B34EDA">
        <w:t xml:space="preserve"> </w:t>
      </w:r>
    </w:p>
    <w:p w14:paraId="33E40C26" w14:textId="77777777" w:rsidR="009F5271" w:rsidRDefault="00B34EDA" w:rsidP="00B34EDA">
      <w:r>
        <w:t>//</w:t>
      </w:r>
      <w:proofErr w:type="spellStart"/>
      <w:r w:rsidR="009F5271">
        <w:t>Derived.sol</w:t>
      </w:r>
      <w:proofErr w:type="spellEnd"/>
    </w:p>
    <w:p w14:paraId="1433E908" w14:textId="6783FBBF" w:rsidR="00B34EDA" w:rsidRDefault="00B34EDA" w:rsidP="00B34EDA">
      <w:r>
        <w:t>pragma solidity ^0.8.0;</w:t>
      </w:r>
      <w:r>
        <w:br/>
        <w:t>import "./</w:t>
      </w:r>
      <w:proofErr w:type="spellStart"/>
      <w:r>
        <w:t>Base.sol</w:t>
      </w:r>
      <w:proofErr w:type="spellEnd"/>
      <w:r>
        <w:t>";</w:t>
      </w:r>
      <w:r>
        <w:br/>
      </w:r>
      <w:r>
        <w:br/>
        <w:t>contract Derived is Base {</w:t>
      </w:r>
      <w:r>
        <w:br/>
        <w:t xml:space="preserve">    string public data;</w:t>
      </w:r>
      <w:r>
        <w:br/>
      </w:r>
      <w:r>
        <w:br/>
        <w:t xml:space="preserve">    function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 xml:space="preserve">string memory _data) public </w:t>
      </w:r>
      <w:proofErr w:type="spellStart"/>
      <w:r>
        <w:t>onlyOwner</w:t>
      </w:r>
      <w:proofErr w:type="spellEnd"/>
      <w:r>
        <w:t xml:space="preserve"> {</w:t>
      </w:r>
      <w:r>
        <w:br/>
        <w:t xml:space="preserve">        data = _data;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</w:p>
    <w:p w14:paraId="2FA730D5" w14:textId="1F04171B" w:rsidR="009F5271" w:rsidRDefault="009F5271" w:rsidP="00B34EDA"/>
    <w:p w14:paraId="2D99D7B2" w14:textId="26D5E0E0" w:rsidR="0032553F" w:rsidRDefault="009F5271">
      <w:r w:rsidRPr="00747F9D">
        <w:lastRenderedPageBreak/>
        <w:drawing>
          <wp:inline distT="0" distB="0" distL="0" distR="0" wp14:anchorId="04BA085A" wp14:editId="6A5A08E7">
            <wp:extent cx="2562083" cy="2579370"/>
            <wp:effectExtent l="0" t="0" r="0" b="0"/>
            <wp:docPr id="8492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15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6175" cy="260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48E">
        <w:br w:type="page"/>
      </w:r>
    </w:p>
    <w:p w14:paraId="01F49AFD" w14:textId="77777777" w:rsidR="0032553F" w:rsidRDefault="0023648E">
      <w:pPr>
        <w:pStyle w:val="Heading2"/>
      </w:pPr>
      <w:r>
        <w:lastRenderedPageBreak/>
        <w:t>Events and Return Variables</w:t>
      </w:r>
    </w:p>
    <w:p w14:paraId="1FEA8ECA" w14:textId="77777777" w:rsidR="0032553F" w:rsidRDefault="0023648E">
      <w:r>
        <w:t>Emit events and return multiple values from functions.</w:t>
      </w:r>
    </w:p>
    <w:p w14:paraId="04749BAD" w14:textId="77777777" w:rsidR="0032553F" w:rsidRDefault="0023648E">
      <w:r>
        <w:t>Sample Solidity Code:</w:t>
      </w:r>
    </w:p>
    <w:p w14:paraId="0885007C" w14:textId="77777777" w:rsidR="0032553F" w:rsidRDefault="0023648E">
      <w:r>
        <w:t>pragma solidity ^0.8.0;</w:t>
      </w:r>
      <w:r>
        <w:br/>
      </w:r>
      <w:r>
        <w:br/>
        <w:t>contract EventExample {</w:t>
      </w:r>
      <w:r>
        <w:br/>
        <w:t xml:space="preserve">    event </w:t>
      </w:r>
      <w:proofErr w:type="gramStart"/>
      <w:r>
        <w:t>Transfer(</w:t>
      </w:r>
      <w:proofErr w:type="gramEnd"/>
      <w:r>
        <w:t>address indexed from, address indexed to, uint amount);</w:t>
      </w:r>
      <w:r>
        <w:br/>
      </w:r>
      <w:r>
        <w:br/>
        <w:t xml:space="preserve">    function </w:t>
      </w:r>
      <w:proofErr w:type="gramStart"/>
      <w:r>
        <w:t>send(</w:t>
      </w:r>
      <w:proofErr w:type="gramEnd"/>
      <w:r>
        <w:t>address to, uint amount) public returns (bool success, uint timestamp) {</w:t>
      </w:r>
      <w:r>
        <w:br/>
        <w:t xml:space="preserve">        emit </w:t>
      </w:r>
      <w:proofErr w:type="gramStart"/>
      <w:r>
        <w:t>Transfer(msg.sender</w:t>
      </w:r>
      <w:proofErr w:type="gramEnd"/>
      <w:r>
        <w:t>, to, amount);</w:t>
      </w:r>
      <w:r>
        <w:br/>
        <w:t xml:space="preserve">        return (true, </w:t>
      </w:r>
      <w:proofErr w:type="gramStart"/>
      <w:r>
        <w:t>block.timestamp</w:t>
      </w:r>
      <w:proofErr w:type="gramEnd"/>
      <w:r>
        <w:t>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</w:p>
    <w:p w14:paraId="27E2C9A3" w14:textId="77777777" w:rsidR="002C2E1F" w:rsidRDefault="002C2E1F"/>
    <w:p w14:paraId="6A88715E" w14:textId="1D367F00" w:rsidR="002C2E1F" w:rsidRDefault="002C2E1F">
      <w:r w:rsidRPr="002C2E1F">
        <w:drawing>
          <wp:inline distT="0" distB="0" distL="0" distR="0" wp14:anchorId="4EB2DC3F" wp14:editId="04E1DAA1">
            <wp:extent cx="2501900" cy="3288034"/>
            <wp:effectExtent l="0" t="0" r="0" b="7620"/>
            <wp:docPr id="1790115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152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6152" cy="329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E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7485557">
    <w:abstractNumId w:val="8"/>
  </w:num>
  <w:num w:numId="2" w16cid:durableId="90787004">
    <w:abstractNumId w:val="6"/>
  </w:num>
  <w:num w:numId="3" w16cid:durableId="1072577664">
    <w:abstractNumId w:val="5"/>
  </w:num>
  <w:num w:numId="4" w16cid:durableId="948509187">
    <w:abstractNumId w:val="4"/>
  </w:num>
  <w:num w:numId="5" w16cid:durableId="1967419945">
    <w:abstractNumId w:val="7"/>
  </w:num>
  <w:num w:numId="6" w16cid:durableId="848836600">
    <w:abstractNumId w:val="3"/>
  </w:num>
  <w:num w:numId="7" w16cid:durableId="1278485664">
    <w:abstractNumId w:val="2"/>
  </w:num>
  <w:num w:numId="8" w16cid:durableId="455103577">
    <w:abstractNumId w:val="1"/>
  </w:num>
  <w:num w:numId="9" w16cid:durableId="1105809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63E2"/>
    <w:rsid w:val="0006063C"/>
    <w:rsid w:val="000D6060"/>
    <w:rsid w:val="0015074B"/>
    <w:rsid w:val="001A64C4"/>
    <w:rsid w:val="0023648E"/>
    <w:rsid w:val="0029639D"/>
    <w:rsid w:val="002C2E1F"/>
    <w:rsid w:val="0032553F"/>
    <w:rsid w:val="00326F90"/>
    <w:rsid w:val="00593706"/>
    <w:rsid w:val="00603ECF"/>
    <w:rsid w:val="006803C9"/>
    <w:rsid w:val="006B5635"/>
    <w:rsid w:val="007207CE"/>
    <w:rsid w:val="00747F9D"/>
    <w:rsid w:val="00845139"/>
    <w:rsid w:val="00921173"/>
    <w:rsid w:val="009B4E71"/>
    <w:rsid w:val="009F5271"/>
    <w:rsid w:val="00A81EC2"/>
    <w:rsid w:val="00AA1D8D"/>
    <w:rsid w:val="00B34EDA"/>
    <w:rsid w:val="00B47730"/>
    <w:rsid w:val="00BE6AC2"/>
    <w:rsid w:val="00CB0664"/>
    <w:rsid w:val="00E70177"/>
    <w:rsid w:val="00F11B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E6BE08"/>
  <w14:defaultImageDpi w14:val="300"/>
  <w15:docId w15:val="{BCD1B52A-D060-3140-B7A4-9C166A91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EDA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Arshin Shaik</cp:lastModifiedBy>
  <cp:revision>2</cp:revision>
  <dcterms:created xsi:type="dcterms:W3CDTF">2025-08-07T14:10:00Z</dcterms:created>
  <dcterms:modified xsi:type="dcterms:W3CDTF">2025-08-07T14:10:00Z</dcterms:modified>
  <cp:category/>
</cp:coreProperties>
</file>