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840A" w14:textId="77777777" w:rsidR="008D0E41" w:rsidRDefault="00D96069">
      <w:pPr>
        <w:spacing w:after="0" w:line="240" w:lineRule="auto"/>
        <w:jc w:val="center"/>
        <w:rPr>
          <w:rFonts w:ascii="Times New Roman" w:hAnsi="Times New Roman" w:cs="Times New Roman"/>
          <w:b/>
          <w:szCs w:val="24"/>
        </w:rPr>
      </w:pPr>
      <w:r>
        <w:rPr>
          <w:rFonts w:ascii="Times New Roman" w:hAnsi="Times New Roman" w:cs="Times New Roman"/>
          <w:b/>
          <w:szCs w:val="24"/>
        </w:rPr>
        <w:t>Vel Tech Rangarajan Dr. Sagunthala R&amp;D Institute of Science and Technology</w:t>
      </w:r>
    </w:p>
    <w:p w14:paraId="6A1A52B7" w14:textId="77777777" w:rsidR="008D0E41" w:rsidRDefault="00D96069">
      <w:pPr>
        <w:spacing w:after="0" w:line="240" w:lineRule="auto"/>
        <w:jc w:val="center"/>
        <w:rPr>
          <w:rFonts w:ascii="Times New Roman" w:hAnsi="Times New Roman" w:cs="Times New Roman"/>
          <w:b/>
          <w:szCs w:val="24"/>
        </w:rPr>
      </w:pPr>
      <w:r>
        <w:rPr>
          <w:rFonts w:ascii="Times New Roman" w:hAnsi="Times New Roman" w:cs="Times New Roman"/>
          <w:noProof/>
        </w:rPr>
        <w:drawing>
          <wp:anchor distT="0" distB="0" distL="0" distR="0" simplePos="0" relativeHeight="251656704" behindDoc="0" locked="0" layoutInCell="1" allowOverlap="1" wp14:anchorId="6855BA45" wp14:editId="3BD7DDF5">
            <wp:simplePos x="0" y="0"/>
            <wp:positionH relativeFrom="column">
              <wp:posOffset>-290830</wp:posOffset>
            </wp:positionH>
            <wp:positionV relativeFrom="paragraph">
              <wp:posOffset>222885</wp:posOffset>
            </wp:positionV>
            <wp:extent cx="680085" cy="614045"/>
            <wp:effectExtent l="0" t="0" r="5715" b="0"/>
            <wp:wrapNone/>
            <wp:docPr id="1026" name="Picture 5"/>
            <wp:cNvGraphicFramePr/>
            <a:graphic xmlns:a="http://schemas.openxmlformats.org/drawingml/2006/main">
              <a:graphicData uri="http://schemas.openxmlformats.org/drawingml/2006/picture">
                <pic:pic xmlns:pic="http://schemas.openxmlformats.org/drawingml/2006/picture">
                  <pic:nvPicPr>
                    <pic:cNvPr id="1026" name="Picture 5"/>
                    <pic:cNvPicPr/>
                  </pic:nvPicPr>
                  <pic:blipFill>
                    <a:blip r:embed="rId9" cstate="print"/>
                    <a:srcRect/>
                    <a:stretch>
                      <a:fillRect/>
                    </a:stretch>
                  </pic:blipFill>
                  <pic:spPr>
                    <a:xfrm>
                      <a:off x="0" y="0"/>
                      <a:ext cx="680085" cy="614044"/>
                    </a:xfrm>
                    <a:prstGeom prst="rect">
                      <a:avLst/>
                    </a:prstGeom>
                    <a:ln>
                      <a:noFill/>
                    </a:ln>
                  </pic:spPr>
                </pic:pic>
              </a:graphicData>
            </a:graphic>
          </wp:anchor>
        </w:drawing>
      </w:r>
      <w:r>
        <w:rPr>
          <w:rFonts w:ascii="Times New Roman" w:hAnsi="Times New Roman" w:cs="Times New Roman"/>
          <w:b/>
          <w:szCs w:val="24"/>
        </w:rPr>
        <w:t xml:space="preserve"> (Deemed to be University Estd. u/s 3 of UGC Act, 1956)</w:t>
      </w:r>
    </w:p>
    <w:p w14:paraId="0EE423A8" w14:textId="77777777" w:rsidR="008D0E41" w:rsidRDefault="00D96069">
      <w:pPr>
        <w:spacing w:after="0"/>
        <w:jc w:val="center"/>
        <w:rPr>
          <w:rFonts w:ascii="Times New Roman" w:hAnsi="Times New Roman" w:cs="Times New Roman"/>
          <w:b/>
          <w:szCs w:val="24"/>
        </w:rPr>
      </w:pPr>
      <w:r>
        <w:rPr>
          <w:rFonts w:ascii="Times New Roman" w:hAnsi="Times New Roman" w:cs="Times New Roman"/>
          <w:noProof/>
        </w:rPr>
        <w:drawing>
          <wp:anchor distT="0" distB="0" distL="0" distR="0" simplePos="0" relativeHeight="251657728" behindDoc="0" locked="0" layoutInCell="1" allowOverlap="1" wp14:anchorId="636AC144" wp14:editId="11852F90">
            <wp:simplePos x="0" y="0"/>
            <wp:positionH relativeFrom="column">
              <wp:posOffset>5196840</wp:posOffset>
            </wp:positionH>
            <wp:positionV relativeFrom="paragraph">
              <wp:posOffset>86995</wp:posOffset>
            </wp:positionV>
            <wp:extent cx="848360" cy="558800"/>
            <wp:effectExtent l="0" t="0" r="8890" b="0"/>
            <wp:wrapNone/>
            <wp:docPr id="1027" name="Picture 4"/>
            <wp:cNvGraphicFramePr/>
            <a:graphic xmlns:a="http://schemas.openxmlformats.org/drawingml/2006/main">
              <a:graphicData uri="http://schemas.openxmlformats.org/drawingml/2006/picture">
                <pic:pic xmlns:pic="http://schemas.openxmlformats.org/drawingml/2006/picture">
                  <pic:nvPicPr>
                    <pic:cNvPr id="1027" name="Picture 4"/>
                    <pic:cNvPicPr/>
                  </pic:nvPicPr>
                  <pic:blipFill>
                    <a:blip r:embed="rId10" cstate="print"/>
                    <a:srcRect/>
                    <a:stretch>
                      <a:fillRect/>
                    </a:stretch>
                  </pic:blipFill>
                  <pic:spPr>
                    <a:xfrm>
                      <a:off x="0" y="0"/>
                      <a:ext cx="848359" cy="558800"/>
                    </a:xfrm>
                    <a:prstGeom prst="rect">
                      <a:avLst/>
                    </a:prstGeom>
                    <a:ln>
                      <a:noFill/>
                    </a:ln>
                  </pic:spPr>
                </pic:pic>
              </a:graphicData>
            </a:graphic>
          </wp:anchor>
        </w:drawing>
      </w:r>
      <w:r>
        <w:rPr>
          <w:rFonts w:ascii="Times New Roman" w:hAnsi="Times New Roman" w:cs="Times New Roman"/>
          <w:b/>
          <w:szCs w:val="24"/>
        </w:rPr>
        <w:t>School of Computing</w:t>
      </w:r>
    </w:p>
    <w:p w14:paraId="61388A18" w14:textId="77777777" w:rsidR="008D0E41" w:rsidRDefault="00D96069">
      <w:pPr>
        <w:spacing w:after="0" w:line="240" w:lineRule="auto"/>
        <w:jc w:val="center"/>
        <w:rPr>
          <w:rFonts w:ascii="Times New Roman" w:hAnsi="Times New Roman" w:cs="Times New Roman"/>
        </w:rPr>
      </w:pPr>
      <w:r>
        <w:rPr>
          <w:rFonts w:ascii="Times New Roman" w:hAnsi="Times New Roman" w:cs="Times New Roman"/>
          <w:b/>
          <w:szCs w:val="24"/>
        </w:rPr>
        <w:t>B.Tech. – Computer Science and Engineering</w:t>
      </w:r>
    </w:p>
    <w:p w14:paraId="51169F0C" w14:textId="77777777" w:rsidR="008D0E41" w:rsidRDefault="00D96069">
      <w:pPr>
        <w:spacing w:after="0" w:line="240" w:lineRule="auto"/>
        <w:jc w:val="center"/>
        <w:rPr>
          <w:rFonts w:ascii="Times New Roman" w:hAnsi="Times New Roman" w:cs="Times New Roman"/>
          <w:szCs w:val="24"/>
        </w:rPr>
      </w:pPr>
      <w:r>
        <w:rPr>
          <w:rFonts w:ascii="Times New Roman" w:hAnsi="Times New Roman" w:cs="Times New Roman"/>
          <w:noProof/>
          <w:szCs w:val="24"/>
        </w:rPr>
        <mc:AlternateContent>
          <mc:Choice Requires="wps">
            <w:drawing>
              <wp:anchor distT="0" distB="0" distL="0" distR="0" simplePos="0" relativeHeight="251658752" behindDoc="0" locked="0" layoutInCell="1" allowOverlap="1" wp14:anchorId="3D7E6355" wp14:editId="34B57A50">
                <wp:simplePos x="0" y="0"/>
                <wp:positionH relativeFrom="column">
                  <wp:posOffset>2131060</wp:posOffset>
                </wp:positionH>
                <wp:positionV relativeFrom="paragraph">
                  <wp:posOffset>62230</wp:posOffset>
                </wp:positionV>
                <wp:extent cx="1394460" cy="220980"/>
                <wp:effectExtent l="0" t="0" r="15240" b="26669"/>
                <wp:wrapNone/>
                <wp:docPr id="1028" name="Text Box 3"/>
                <wp:cNvGraphicFramePr/>
                <a:graphic xmlns:a="http://schemas.openxmlformats.org/drawingml/2006/main">
                  <a:graphicData uri="http://schemas.microsoft.com/office/word/2010/wordprocessingShape">
                    <wps:wsp>
                      <wps:cNvSpPr/>
                      <wps:spPr>
                        <a:xfrm>
                          <a:off x="0" y="0"/>
                          <a:ext cx="1394459" cy="2209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7224C7D" w14:textId="77777777" w:rsidR="008D0E41" w:rsidRDefault="00D96069">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29DD428F" w14:textId="77777777" w:rsidR="008D0E41" w:rsidRDefault="008D0E41">
                            <w:pPr>
                              <w:jc w:val="center"/>
                              <w:rPr>
                                <w:rFonts w:ascii="Times New Roman" w:hAnsi="Times New Roman"/>
                                <w:b/>
                                <w:sz w:val="16"/>
                                <w:szCs w:val="16"/>
                              </w:rPr>
                            </w:pPr>
                          </w:p>
                        </w:txbxContent>
                      </wps:txbx>
                      <wps:bodyPr vert="horz" wrap="square" lIns="91440" tIns="45720" rIns="91440" bIns="45720" anchor="t" upright="1">
                        <a:noAutofit/>
                      </wps:bodyPr>
                    </wps:wsp>
                  </a:graphicData>
                </a:graphic>
              </wp:anchor>
            </w:drawing>
          </mc:Choice>
          <mc:Fallback xmlns:wpsCustomData="http://www.wps.cn/officeDocument/2013/wpsCustomData">
            <w:pict>
              <v:rect id="Text Box 3" o:spid="_x0000_s1026" o:spt="1" style="position:absolute;left:0pt;margin-left:167.8pt;margin-top:4.9pt;height:17.4pt;width:109.8pt;z-index:251659264;mso-width-relative:page;mso-height-relative:page;" fillcolor="#FFFFFF" filled="t" stroked="t" coordsize="21600,21600" o:gfxdata="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fpfg/XAAAACAEAAA8AAAAAAAAAAQAgAAAAIgAAAGRycy9kb3ducmV2&#10;LnhtbFBLAQIUABQAAAAIAIdO4kClqHLfNgIAAKEEAAAOAAAAAAAAAAEAIAAAACYBAABkcnMvZTJv&#10;RG9jLnhtbFBLBQYAAAAABgAGAFkBAADOBQAAAAA=&#10;">
                <v:fill on="t" focussize="0,0"/>
                <v:stroke color="#000000" joinstyle="miter"/>
                <v:imagedata o:title=""/>
                <o:lock v:ext="edit" aspectratio="f"/>
                <v:textbox>
                  <w:txbxContent>
                    <w:p w14:paraId="28C614D7">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0A562A14">
                      <w:pPr>
                        <w:jc w:val="center"/>
                        <w:rPr>
                          <w:rFonts w:ascii="Times New Roman" w:hAnsi="Times New Roman"/>
                          <w:b/>
                          <w:sz w:val="16"/>
                          <w:szCs w:val="16"/>
                        </w:rPr>
                      </w:pPr>
                    </w:p>
                  </w:txbxContent>
                </v:textbox>
              </v:rect>
            </w:pict>
          </mc:Fallback>
        </mc:AlternateContent>
      </w:r>
    </w:p>
    <w:p w14:paraId="6BE07183" w14:textId="77777777" w:rsidR="008D0E41" w:rsidRDefault="008D0E41">
      <w:pPr>
        <w:rPr>
          <w:rFonts w:ascii="Times New Roman" w:hAnsi="Times New Roman" w:cs="Times New Roman"/>
        </w:rPr>
      </w:pPr>
    </w:p>
    <w:p w14:paraId="1C6FACD9" w14:textId="77777777" w:rsidR="008D0E41" w:rsidRDefault="00D96069">
      <w:pPr>
        <w:jc w:val="center"/>
        <w:rPr>
          <w:rFonts w:ascii="Times New Roman" w:hAnsi="Times New Roman" w:cs="Times New Roman"/>
        </w:rPr>
      </w:pPr>
      <w:r>
        <w:rPr>
          <w:rFonts w:ascii="Times New Roman" w:hAnsi="Times New Roman" w:cs="Times New Roman"/>
        </w:rPr>
        <w:t>Academic Year: 2025–2026</w:t>
      </w:r>
    </w:p>
    <w:p w14:paraId="0346B6DC" w14:textId="77777777" w:rsidR="008D0E41" w:rsidRDefault="00D96069">
      <w:pPr>
        <w:rPr>
          <w:rFonts w:ascii="Times New Roman" w:hAnsi="Times New Roman" w:cs="Times New Roman"/>
        </w:rPr>
      </w:pPr>
      <w:r>
        <w:rPr>
          <w:rFonts w:ascii="Times New Roman" w:hAnsi="Times New Roman" w:cs="Times New Roman"/>
        </w:rPr>
        <w:t>SDG 4: Quality Education</w:t>
      </w:r>
      <w:r>
        <w:rPr>
          <w:rFonts w:ascii="Times New Roman" w:hAnsi="Times New Roman" w:cs="Times New Roman"/>
        </w:rPr>
        <w:br/>
        <w:t>Course Code</w:t>
      </w:r>
      <w:r>
        <w:rPr>
          <w:rFonts w:ascii="Times New Roman" w:hAnsi="Times New Roman" w:cs="Times New Roman"/>
        </w:rPr>
        <w:tab/>
        <w:t>: 10211CS207</w:t>
      </w:r>
    </w:p>
    <w:p w14:paraId="4AE1C7F9" w14:textId="77777777" w:rsidR="008D0E41" w:rsidRDefault="00D96069">
      <w:pPr>
        <w:rPr>
          <w:rFonts w:ascii="Times New Roman" w:hAnsi="Times New Roman" w:cs="Times New Roman"/>
        </w:rPr>
      </w:pPr>
      <w:r>
        <w:rPr>
          <w:rFonts w:ascii="Times New Roman" w:hAnsi="Times New Roman" w:cs="Times New Roman"/>
        </w:rPr>
        <w:t>Course Name</w:t>
      </w:r>
      <w:r>
        <w:rPr>
          <w:rFonts w:ascii="Times New Roman" w:hAnsi="Times New Roman" w:cs="Times New Roman"/>
        </w:rPr>
        <w:tab/>
        <w:t>: Database Management Systems</w:t>
      </w:r>
    </w:p>
    <w:p w14:paraId="52C1822F" w14:textId="77777777" w:rsidR="008D0E41" w:rsidRDefault="00D96069">
      <w:pPr>
        <w:rPr>
          <w:rFonts w:ascii="Times New Roman" w:hAnsi="Times New Roman" w:cs="Times New Roman"/>
        </w:rPr>
      </w:pPr>
      <w:r>
        <w:rPr>
          <w:rFonts w:ascii="Times New Roman" w:hAnsi="Times New Roman" w:cs="Times New Roman"/>
        </w:rPr>
        <w:t>Slot No</w:t>
      </w:r>
      <w:r>
        <w:rPr>
          <w:rFonts w:ascii="Times New Roman" w:hAnsi="Times New Roman" w:cs="Times New Roman"/>
        </w:rPr>
        <w:tab/>
        <w:t xml:space="preserve">: </w:t>
      </w:r>
      <w:r>
        <w:rPr>
          <w:rFonts w:ascii="Times New Roman" w:hAnsi="Times New Roman" w:cs="Times New Roman"/>
          <w:lang w:val="en-IN"/>
        </w:rPr>
        <w:t>S3-1L4</w:t>
      </w:r>
      <w:r>
        <w:rPr>
          <w:rFonts w:ascii="Times New Roman" w:hAnsi="Times New Roman" w:cs="Times New Roman"/>
        </w:rPr>
        <w:br/>
      </w:r>
    </w:p>
    <w:p w14:paraId="64AC370A" w14:textId="77777777" w:rsidR="008D0E41" w:rsidRDefault="00D96069">
      <w:pPr>
        <w:pStyle w:val="Title"/>
        <w:rPr>
          <w:rFonts w:ascii="Times New Roman" w:hAnsi="Times New Roman" w:cs="Times New Roman"/>
        </w:rPr>
      </w:pPr>
      <w:r>
        <w:rPr>
          <w:rFonts w:ascii="Times New Roman" w:hAnsi="Times New Roman" w:cs="Times New Roman"/>
        </w:rPr>
        <w:t>DBMS PROJECT REPORT</w:t>
      </w:r>
    </w:p>
    <w:p w14:paraId="3DC85F0A" w14:textId="77777777" w:rsidR="008D0E41" w:rsidRDefault="00D96069">
      <w:pPr>
        <w:ind w:left="700" w:hangingChars="250" w:hanging="700"/>
        <w:rPr>
          <w:rFonts w:ascii="Times New Roman" w:hAnsi="Times New Roman" w:cs="Times New Roman"/>
        </w:rPr>
      </w:pPr>
      <w:r>
        <w:rPr>
          <w:rFonts w:ascii="Times New Roman" w:hAnsi="Times New Roman" w:cs="Times New Roman"/>
          <w:sz w:val="28"/>
          <w:szCs w:val="24"/>
        </w:rPr>
        <w:t xml:space="preserve">Title: </w:t>
      </w:r>
      <w:r>
        <w:rPr>
          <w:rFonts w:ascii="Times New Roman" w:hAnsi="Times New Roman"/>
          <w:color w:val="FF0000"/>
          <w:sz w:val="28"/>
          <w:szCs w:val="24"/>
        </w:rPr>
        <w:t>Army Supply chain, Bill of Materials and Maintenance Cost Management</w:t>
      </w:r>
      <w:r>
        <w:rPr>
          <w:rFonts w:ascii="Times New Roman" w:hAnsi="Times New Roman" w:cs="Times New Roman"/>
        </w:rPr>
        <w:br/>
      </w:r>
    </w:p>
    <w:p w14:paraId="4AF2C565" w14:textId="77777777" w:rsidR="008D0E41" w:rsidRDefault="00D96069">
      <w:pPr>
        <w:rPr>
          <w:rFonts w:ascii="Times New Roman" w:hAnsi="Times New Roman" w:cs="Times New Roman"/>
        </w:rPr>
      </w:pPr>
      <w:r>
        <w:rPr>
          <w:rFonts w:ascii="Times New Roman" w:hAnsi="Times New Roman" w:cs="Times New Roman"/>
        </w:rPr>
        <w:t>Submitted by:</w:t>
      </w:r>
      <w:r>
        <w:rPr>
          <w:rFonts w:ascii="Times New Roman" w:hAnsi="Times New Roman" w:cs="Times New Roman"/>
        </w:rPr>
        <w:br/>
      </w:r>
    </w:p>
    <w:tbl>
      <w:tblPr>
        <w:tblStyle w:val="TableGrid"/>
        <w:tblW w:w="0" w:type="auto"/>
        <w:tblLook w:val="04A0" w:firstRow="1" w:lastRow="0" w:firstColumn="1" w:lastColumn="0" w:noHBand="0" w:noVBand="1"/>
      </w:tblPr>
      <w:tblGrid>
        <w:gridCol w:w="1353"/>
        <w:gridCol w:w="2468"/>
        <w:gridCol w:w="4809"/>
      </w:tblGrid>
      <w:tr w:rsidR="008D0E41" w14:paraId="316BDED5" w14:textId="77777777">
        <w:tc>
          <w:tcPr>
            <w:tcW w:w="1353" w:type="dxa"/>
          </w:tcPr>
          <w:p w14:paraId="5E8B8776" w14:textId="77777777" w:rsidR="008D0E41" w:rsidRDefault="00D96069">
            <w:pPr>
              <w:spacing w:after="0" w:line="240" w:lineRule="auto"/>
              <w:jc w:val="center"/>
              <w:rPr>
                <w:rFonts w:ascii="Times New Roman" w:hAnsi="Times New Roman" w:cs="Times New Roman"/>
                <w:b/>
                <w:bCs/>
              </w:rPr>
            </w:pPr>
            <w:r>
              <w:rPr>
                <w:rFonts w:ascii="Times New Roman" w:hAnsi="Times New Roman" w:cs="Times New Roman"/>
                <w:b/>
                <w:bCs/>
              </w:rPr>
              <w:t>VTUNO</w:t>
            </w:r>
          </w:p>
        </w:tc>
        <w:tc>
          <w:tcPr>
            <w:tcW w:w="2468" w:type="dxa"/>
          </w:tcPr>
          <w:p w14:paraId="29D8968E" w14:textId="77777777" w:rsidR="008D0E41" w:rsidRDefault="00D96069">
            <w:pPr>
              <w:spacing w:after="0" w:line="240" w:lineRule="auto"/>
              <w:jc w:val="center"/>
              <w:rPr>
                <w:rFonts w:ascii="Times New Roman" w:hAnsi="Times New Roman" w:cs="Times New Roman"/>
                <w:b/>
                <w:bCs/>
              </w:rPr>
            </w:pPr>
            <w:r>
              <w:rPr>
                <w:rFonts w:ascii="Times New Roman" w:hAnsi="Times New Roman" w:cs="Times New Roman"/>
                <w:b/>
                <w:bCs/>
              </w:rPr>
              <w:t>REGISTER NUMBER</w:t>
            </w:r>
          </w:p>
        </w:tc>
        <w:tc>
          <w:tcPr>
            <w:tcW w:w="4809" w:type="dxa"/>
          </w:tcPr>
          <w:p w14:paraId="75149382" w14:textId="77777777" w:rsidR="008D0E41" w:rsidRDefault="00D96069">
            <w:pPr>
              <w:spacing w:after="0" w:line="240" w:lineRule="auto"/>
              <w:jc w:val="center"/>
              <w:rPr>
                <w:rFonts w:ascii="Times New Roman" w:hAnsi="Times New Roman" w:cs="Times New Roman"/>
                <w:b/>
                <w:bCs/>
              </w:rPr>
            </w:pPr>
            <w:r>
              <w:rPr>
                <w:rFonts w:ascii="Times New Roman" w:hAnsi="Times New Roman" w:cs="Times New Roman"/>
                <w:b/>
                <w:bCs/>
              </w:rPr>
              <w:t>STUDENT NAME</w:t>
            </w:r>
          </w:p>
        </w:tc>
      </w:tr>
      <w:tr w:rsidR="008D0E41" w14:paraId="7B665AFD" w14:textId="77777777">
        <w:tc>
          <w:tcPr>
            <w:tcW w:w="1353" w:type="dxa"/>
            <w:vAlign w:val="bottom"/>
          </w:tcPr>
          <w:p w14:paraId="12506DEB" w14:textId="77777777" w:rsidR="008D0E41" w:rsidRDefault="008D0E41">
            <w:pPr>
              <w:spacing w:after="0" w:line="240" w:lineRule="auto"/>
              <w:rPr>
                <w:rFonts w:ascii="Times New Roman" w:hAnsi="Times New Roman" w:cs="Times New Roman"/>
              </w:rPr>
            </w:pPr>
          </w:p>
        </w:tc>
        <w:tc>
          <w:tcPr>
            <w:tcW w:w="2468" w:type="dxa"/>
            <w:vAlign w:val="bottom"/>
          </w:tcPr>
          <w:p w14:paraId="3295905C" w14:textId="77777777" w:rsidR="008D0E41" w:rsidRDefault="008D0E41">
            <w:pPr>
              <w:spacing w:after="0" w:line="240" w:lineRule="auto"/>
              <w:rPr>
                <w:rFonts w:ascii="Times New Roman" w:hAnsi="Times New Roman" w:cs="Times New Roman"/>
              </w:rPr>
            </w:pPr>
          </w:p>
        </w:tc>
        <w:tc>
          <w:tcPr>
            <w:tcW w:w="4809" w:type="dxa"/>
            <w:vAlign w:val="bottom"/>
          </w:tcPr>
          <w:p w14:paraId="2ECFF7E8" w14:textId="77777777" w:rsidR="008D0E41" w:rsidRDefault="008D0E41">
            <w:pPr>
              <w:spacing w:after="0" w:line="240" w:lineRule="auto"/>
              <w:rPr>
                <w:rFonts w:ascii="Times New Roman" w:hAnsi="Times New Roman" w:cs="Times New Roman"/>
              </w:rPr>
            </w:pPr>
          </w:p>
        </w:tc>
      </w:tr>
      <w:tr w:rsidR="008D0E41" w14:paraId="3C19FC1F" w14:textId="77777777">
        <w:tc>
          <w:tcPr>
            <w:tcW w:w="1353" w:type="dxa"/>
            <w:vAlign w:val="bottom"/>
          </w:tcPr>
          <w:p w14:paraId="20BDA8B4" w14:textId="77777777" w:rsidR="008D0E41" w:rsidRDefault="008D0E41">
            <w:pPr>
              <w:spacing w:after="0" w:line="240" w:lineRule="auto"/>
              <w:rPr>
                <w:rFonts w:ascii="Times New Roman" w:hAnsi="Times New Roman" w:cs="Times New Roman"/>
              </w:rPr>
            </w:pPr>
          </w:p>
        </w:tc>
        <w:tc>
          <w:tcPr>
            <w:tcW w:w="2468" w:type="dxa"/>
            <w:vAlign w:val="bottom"/>
          </w:tcPr>
          <w:p w14:paraId="26FDC08F" w14:textId="77777777" w:rsidR="008D0E41" w:rsidRDefault="008D0E41">
            <w:pPr>
              <w:spacing w:after="0" w:line="240" w:lineRule="auto"/>
              <w:rPr>
                <w:rFonts w:ascii="Times New Roman" w:hAnsi="Times New Roman" w:cs="Times New Roman"/>
              </w:rPr>
            </w:pPr>
          </w:p>
        </w:tc>
        <w:tc>
          <w:tcPr>
            <w:tcW w:w="4809" w:type="dxa"/>
            <w:vAlign w:val="bottom"/>
          </w:tcPr>
          <w:p w14:paraId="6FD0E625" w14:textId="77777777" w:rsidR="008D0E41" w:rsidRDefault="008D0E41">
            <w:pPr>
              <w:spacing w:after="0" w:line="240" w:lineRule="auto"/>
              <w:rPr>
                <w:rFonts w:ascii="Times New Roman" w:hAnsi="Times New Roman" w:cs="Times New Roman"/>
              </w:rPr>
            </w:pPr>
          </w:p>
        </w:tc>
      </w:tr>
      <w:tr w:rsidR="008D0E41" w14:paraId="00D57A4D" w14:textId="77777777">
        <w:tc>
          <w:tcPr>
            <w:tcW w:w="1353" w:type="dxa"/>
            <w:vAlign w:val="bottom"/>
          </w:tcPr>
          <w:p w14:paraId="4BEA13A4" w14:textId="77777777" w:rsidR="008D0E41" w:rsidRDefault="008D0E41">
            <w:pPr>
              <w:spacing w:after="0" w:line="240" w:lineRule="auto"/>
              <w:rPr>
                <w:rFonts w:ascii="Times New Roman" w:hAnsi="Times New Roman" w:cs="Times New Roman"/>
              </w:rPr>
            </w:pPr>
          </w:p>
        </w:tc>
        <w:tc>
          <w:tcPr>
            <w:tcW w:w="2468" w:type="dxa"/>
            <w:vAlign w:val="bottom"/>
          </w:tcPr>
          <w:p w14:paraId="6E00675F" w14:textId="77777777" w:rsidR="008D0E41" w:rsidRDefault="008D0E41">
            <w:pPr>
              <w:spacing w:after="0" w:line="240" w:lineRule="auto"/>
              <w:rPr>
                <w:rFonts w:ascii="Times New Roman" w:hAnsi="Times New Roman" w:cs="Times New Roman"/>
              </w:rPr>
            </w:pPr>
          </w:p>
        </w:tc>
        <w:tc>
          <w:tcPr>
            <w:tcW w:w="4809" w:type="dxa"/>
            <w:vAlign w:val="bottom"/>
          </w:tcPr>
          <w:p w14:paraId="208A9DD3" w14:textId="77777777" w:rsidR="008D0E41" w:rsidRDefault="008D0E41">
            <w:pPr>
              <w:spacing w:after="0" w:line="240" w:lineRule="auto"/>
              <w:rPr>
                <w:rFonts w:ascii="Times New Roman" w:hAnsi="Times New Roman" w:cs="Times New Roman"/>
              </w:rPr>
            </w:pPr>
          </w:p>
        </w:tc>
      </w:tr>
      <w:tr w:rsidR="008D0E41" w14:paraId="79E53153" w14:textId="77777777">
        <w:tc>
          <w:tcPr>
            <w:tcW w:w="1353" w:type="dxa"/>
            <w:vAlign w:val="bottom"/>
          </w:tcPr>
          <w:p w14:paraId="18C19CDD" w14:textId="77777777" w:rsidR="008D0E41" w:rsidRDefault="008D0E41">
            <w:pPr>
              <w:spacing w:after="0" w:line="240" w:lineRule="auto"/>
              <w:rPr>
                <w:rFonts w:ascii="Times New Roman" w:hAnsi="Times New Roman" w:cs="Times New Roman"/>
              </w:rPr>
            </w:pPr>
          </w:p>
        </w:tc>
        <w:tc>
          <w:tcPr>
            <w:tcW w:w="2468" w:type="dxa"/>
            <w:vAlign w:val="bottom"/>
          </w:tcPr>
          <w:p w14:paraId="56AB894D" w14:textId="77777777" w:rsidR="008D0E41" w:rsidRDefault="008D0E41">
            <w:pPr>
              <w:spacing w:after="0" w:line="240" w:lineRule="auto"/>
              <w:rPr>
                <w:rFonts w:ascii="Times New Roman" w:hAnsi="Times New Roman" w:cs="Times New Roman"/>
              </w:rPr>
            </w:pPr>
          </w:p>
        </w:tc>
        <w:tc>
          <w:tcPr>
            <w:tcW w:w="4809" w:type="dxa"/>
            <w:vAlign w:val="bottom"/>
          </w:tcPr>
          <w:p w14:paraId="0DBF2B1A" w14:textId="77777777" w:rsidR="008D0E41" w:rsidRDefault="008D0E41">
            <w:pPr>
              <w:spacing w:after="0" w:line="240" w:lineRule="auto"/>
              <w:rPr>
                <w:rFonts w:ascii="Times New Roman" w:hAnsi="Times New Roman" w:cs="Times New Roman"/>
              </w:rPr>
            </w:pPr>
          </w:p>
        </w:tc>
      </w:tr>
      <w:tr w:rsidR="008D0E41" w14:paraId="2A2CE1E6" w14:textId="77777777">
        <w:tc>
          <w:tcPr>
            <w:tcW w:w="1353" w:type="dxa"/>
            <w:vAlign w:val="bottom"/>
          </w:tcPr>
          <w:p w14:paraId="68A235C9" w14:textId="77777777" w:rsidR="008D0E41" w:rsidRDefault="008D0E41">
            <w:pPr>
              <w:spacing w:after="0" w:line="240" w:lineRule="auto"/>
              <w:rPr>
                <w:rFonts w:ascii="Times New Roman" w:hAnsi="Times New Roman" w:cs="Times New Roman"/>
              </w:rPr>
            </w:pPr>
          </w:p>
        </w:tc>
        <w:tc>
          <w:tcPr>
            <w:tcW w:w="2468" w:type="dxa"/>
            <w:vAlign w:val="bottom"/>
          </w:tcPr>
          <w:p w14:paraId="31F64ACB" w14:textId="77777777" w:rsidR="008D0E41" w:rsidRDefault="008D0E41">
            <w:pPr>
              <w:spacing w:after="0" w:line="240" w:lineRule="auto"/>
              <w:rPr>
                <w:rFonts w:ascii="Times New Roman" w:hAnsi="Times New Roman" w:cs="Times New Roman"/>
              </w:rPr>
            </w:pPr>
          </w:p>
        </w:tc>
        <w:tc>
          <w:tcPr>
            <w:tcW w:w="4809" w:type="dxa"/>
            <w:vAlign w:val="bottom"/>
          </w:tcPr>
          <w:p w14:paraId="50A0215E" w14:textId="77777777" w:rsidR="008D0E41" w:rsidRDefault="008D0E41">
            <w:pPr>
              <w:spacing w:after="0" w:line="240" w:lineRule="auto"/>
              <w:rPr>
                <w:rFonts w:ascii="Times New Roman" w:hAnsi="Times New Roman" w:cs="Times New Roman"/>
              </w:rPr>
            </w:pPr>
          </w:p>
        </w:tc>
      </w:tr>
    </w:tbl>
    <w:p w14:paraId="16E30ABA" w14:textId="77777777" w:rsidR="008D0E41" w:rsidRDefault="00D96069">
      <w:pPr>
        <w:rPr>
          <w:rFonts w:ascii="Times New Roman" w:hAnsi="Times New Roman" w:cs="Times New Roman"/>
        </w:rPr>
      </w:pPr>
      <w:r>
        <w:rPr>
          <w:rFonts w:ascii="Times New Roman" w:hAnsi="Times New Roman" w:cs="Times New Roman"/>
        </w:rPr>
        <w:br/>
      </w:r>
    </w:p>
    <w:p w14:paraId="1F1F30B4" w14:textId="77777777" w:rsidR="008D0E41" w:rsidRDefault="00D96069">
      <w:pPr>
        <w:rPr>
          <w:rFonts w:ascii="Times New Roman" w:hAnsi="Times New Roman" w:cs="Times New Roman"/>
        </w:rPr>
      </w:pPr>
      <w:r>
        <w:rPr>
          <w:rFonts w:ascii="Times New Roman" w:hAnsi="Times New Roman" w:cs="Times New Roman"/>
        </w:rPr>
        <w:t>Under the guidance of:</w:t>
      </w:r>
      <w:r>
        <w:rPr>
          <w:rFonts w:ascii="Times New Roman" w:hAnsi="Times New Roman" w:cs="Times New Roman"/>
        </w:rPr>
        <w:br/>
        <w:t>Dr V Senthil kumar</w:t>
      </w:r>
      <w:r>
        <w:rPr>
          <w:rFonts w:ascii="Times New Roman" w:hAnsi="Times New Roman" w:cs="Times New Roman"/>
        </w:rPr>
        <w:br/>
      </w:r>
    </w:p>
    <w:p w14:paraId="0A9C2689" w14:textId="77777777" w:rsidR="008D0E41" w:rsidRDefault="00D96069">
      <w:pPr>
        <w:rPr>
          <w:rFonts w:ascii="Times New Roman" w:hAnsi="Times New Roman" w:cs="Times New Roman"/>
        </w:rPr>
      </w:pPr>
      <w:r>
        <w:rPr>
          <w:rFonts w:ascii="Times New Roman" w:hAnsi="Times New Roman" w:cs="Times New Roman"/>
        </w:rPr>
        <w:br w:type="page"/>
      </w:r>
    </w:p>
    <w:p w14:paraId="237F11A4" w14:textId="77777777" w:rsidR="008D0E41" w:rsidRDefault="00D96069">
      <w:pPr>
        <w:pStyle w:val="Heading1"/>
        <w:rPr>
          <w:rFonts w:ascii="Times New Roman" w:hAnsi="Times New Roman" w:cs="Times New Roman"/>
        </w:rPr>
      </w:pPr>
      <w:r>
        <w:rPr>
          <w:rFonts w:ascii="Times New Roman" w:hAnsi="Times New Roman" w:cs="Times New Roman"/>
        </w:rPr>
        <w:lastRenderedPageBreak/>
        <w:t>INDEX</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PAGE</w:t>
      </w:r>
    </w:p>
    <w:p w14:paraId="5CD4791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1. Introduction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3</w:t>
      </w:r>
    </w:p>
    <w:p w14:paraId="5E35A617"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2. Problem Statement</w:t>
      </w:r>
      <w:r>
        <w:rPr>
          <w:rFonts w:ascii="Times New Roman" w:hAnsi="Times New Roman" w:cs="Times New Roman"/>
          <w:sz w:val="28"/>
          <w:szCs w:val="28"/>
        </w:rPr>
        <w:tab/>
        <w:t>……………………………………………</w:t>
      </w:r>
      <w:r>
        <w:rPr>
          <w:rFonts w:ascii="Times New Roman" w:hAnsi="Times New Roman" w:cs="Times New Roman"/>
          <w:sz w:val="28"/>
          <w:szCs w:val="28"/>
        </w:rPr>
        <w:tab/>
        <w:t>4</w:t>
      </w:r>
    </w:p>
    <w:p w14:paraId="4B31B88A"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3. Objectives</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5</w:t>
      </w:r>
      <w:r>
        <w:rPr>
          <w:rFonts w:ascii="Times New Roman" w:hAnsi="Times New Roman" w:cs="Times New Roman"/>
          <w:sz w:val="28"/>
          <w:szCs w:val="28"/>
        </w:rPr>
        <w:tab/>
      </w:r>
    </w:p>
    <w:p w14:paraId="4D816D75"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4. System Requirements</w:t>
      </w:r>
      <w:r>
        <w:rPr>
          <w:rFonts w:ascii="Times New Roman" w:hAnsi="Times New Roman" w:cs="Times New Roman"/>
          <w:sz w:val="28"/>
          <w:szCs w:val="28"/>
        </w:rPr>
        <w:tab/>
        <w:t>……………………………………………</w:t>
      </w:r>
      <w:r>
        <w:rPr>
          <w:rFonts w:ascii="Times New Roman" w:hAnsi="Times New Roman" w:cs="Times New Roman"/>
          <w:sz w:val="28"/>
          <w:szCs w:val="28"/>
        </w:rPr>
        <w:tab/>
        <w:t>6</w:t>
      </w:r>
      <w:r>
        <w:rPr>
          <w:rFonts w:ascii="Times New Roman" w:hAnsi="Times New Roman" w:cs="Times New Roman"/>
          <w:sz w:val="28"/>
          <w:szCs w:val="28"/>
        </w:rPr>
        <w:tab/>
      </w:r>
    </w:p>
    <w:p w14:paraId="79510DD9" w14:textId="77777777" w:rsidR="008D0E41" w:rsidRDefault="00D96069">
      <w:pPr>
        <w:rPr>
          <w:rFonts w:ascii="Times New Roman" w:hAnsi="Times New Roman" w:cs="Times New Roman"/>
          <w:sz w:val="28"/>
          <w:szCs w:val="28"/>
          <w:lang w:val="en-IN"/>
        </w:rPr>
      </w:pPr>
      <w:r>
        <w:rPr>
          <w:rFonts w:ascii="Times New Roman" w:hAnsi="Times New Roman" w:cs="Times New Roman"/>
          <w:sz w:val="28"/>
          <w:szCs w:val="28"/>
        </w:rPr>
        <w:t>5. System Analysis and Design………………………………………</w:t>
      </w:r>
      <w:r>
        <w:rPr>
          <w:rFonts w:ascii="Times New Roman" w:hAnsi="Times New Roman" w:cs="Times New Roman"/>
          <w:sz w:val="28"/>
          <w:szCs w:val="28"/>
        </w:rPr>
        <w:tab/>
      </w:r>
      <w:r>
        <w:rPr>
          <w:rFonts w:ascii="Times New Roman" w:hAnsi="Times New Roman" w:cs="Times New Roman"/>
          <w:sz w:val="28"/>
          <w:szCs w:val="28"/>
          <w:lang w:val="en-IN"/>
        </w:rPr>
        <w:t>7</w:t>
      </w:r>
    </w:p>
    <w:p w14:paraId="358D30B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6. ER Diagram (Conceptual Design) ..………………………………</w:t>
      </w:r>
      <w:r>
        <w:rPr>
          <w:rFonts w:ascii="Times New Roman" w:hAnsi="Times New Roman" w:cs="Times New Roman"/>
          <w:sz w:val="28"/>
          <w:szCs w:val="28"/>
        </w:rPr>
        <w:tab/>
        <w:t>7</w:t>
      </w:r>
    </w:p>
    <w:p w14:paraId="0492080A" w14:textId="77777777" w:rsidR="008D0E41" w:rsidRDefault="00D96069">
      <w:pPr>
        <w:rPr>
          <w:rFonts w:ascii="Times New Roman" w:hAnsi="Times New Roman" w:cs="Times New Roman"/>
          <w:sz w:val="28"/>
          <w:szCs w:val="28"/>
          <w:lang w:val="en-IN"/>
        </w:rPr>
      </w:pPr>
      <w:r>
        <w:rPr>
          <w:rFonts w:ascii="Times New Roman" w:hAnsi="Times New Roman" w:cs="Times New Roman"/>
          <w:sz w:val="28"/>
          <w:szCs w:val="28"/>
        </w:rPr>
        <w:t>7. Schema Design (Oracle)……………………………………………</w:t>
      </w:r>
      <w:r>
        <w:rPr>
          <w:rFonts w:ascii="Times New Roman" w:hAnsi="Times New Roman" w:cs="Times New Roman"/>
          <w:sz w:val="28"/>
          <w:szCs w:val="28"/>
        </w:rPr>
        <w:tab/>
      </w:r>
      <w:r>
        <w:rPr>
          <w:rFonts w:ascii="Times New Roman" w:hAnsi="Times New Roman" w:cs="Times New Roman"/>
          <w:sz w:val="28"/>
          <w:szCs w:val="28"/>
          <w:lang w:val="en-IN"/>
        </w:rPr>
        <w:t>9</w:t>
      </w:r>
    </w:p>
    <w:p w14:paraId="714B2645" w14:textId="77777777" w:rsidR="008D0E41" w:rsidRDefault="00D96069">
      <w:pPr>
        <w:rPr>
          <w:rFonts w:ascii="Times New Roman" w:hAnsi="Times New Roman" w:cs="Times New Roman"/>
          <w:sz w:val="28"/>
          <w:szCs w:val="28"/>
          <w:lang w:val="en-IN"/>
        </w:rPr>
      </w:pPr>
      <w:r>
        <w:rPr>
          <w:rFonts w:ascii="Times New Roman" w:hAnsi="Times New Roman" w:cs="Times New Roman"/>
          <w:sz w:val="28"/>
          <w:szCs w:val="28"/>
        </w:rPr>
        <w:t>8. Normalization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1</w:t>
      </w:r>
      <w:r>
        <w:rPr>
          <w:rFonts w:ascii="Times New Roman" w:hAnsi="Times New Roman" w:cs="Times New Roman"/>
          <w:sz w:val="28"/>
          <w:szCs w:val="28"/>
          <w:lang w:val="en-IN"/>
        </w:rPr>
        <w:t>1</w:t>
      </w:r>
    </w:p>
    <w:p w14:paraId="6B081F92" w14:textId="77777777" w:rsidR="008D0E41" w:rsidRDefault="00D96069">
      <w:pPr>
        <w:rPr>
          <w:rFonts w:ascii="Times New Roman" w:hAnsi="Times New Roman" w:cs="Times New Roman"/>
          <w:sz w:val="28"/>
          <w:szCs w:val="28"/>
          <w:lang w:val="en-IN"/>
        </w:rPr>
      </w:pPr>
      <w:r>
        <w:rPr>
          <w:rFonts w:ascii="Times New Roman" w:hAnsi="Times New Roman" w:cs="Times New Roman"/>
          <w:sz w:val="28"/>
          <w:szCs w:val="28"/>
        </w:rPr>
        <w:t>9. Implementation (SQL Queries)……………………………………</w:t>
      </w:r>
      <w:r>
        <w:rPr>
          <w:rFonts w:ascii="Times New Roman" w:hAnsi="Times New Roman" w:cs="Times New Roman"/>
          <w:sz w:val="28"/>
          <w:szCs w:val="28"/>
        </w:rPr>
        <w:tab/>
        <w:t>1</w:t>
      </w:r>
      <w:r>
        <w:rPr>
          <w:rFonts w:ascii="Times New Roman" w:hAnsi="Times New Roman" w:cs="Times New Roman"/>
          <w:sz w:val="28"/>
          <w:szCs w:val="28"/>
          <w:lang w:val="en-IN"/>
        </w:rPr>
        <w:t>2</w:t>
      </w:r>
    </w:p>
    <w:p w14:paraId="31B023A5" w14:textId="77777777" w:rsidR="008D0E41" w:rsidRDefault="00D96069">
      <w:pPr>
        <w:rPr>
          <w:rFonts w:ascii="Times New Roman" w:hAnsi="Times New Roman" w:cs="Times New Roman"/>
          <w:sz w:val="28"/>
          <w:szCs w:val="28"/>
          <w:lang w:val="en-IN"/>
        </w:rPr>
      </w:pPr>
      <w:r>
        <w:rPr>
          <w:rFonts w:ascii="Times New Roman" w:hAnsi="Times New Roman" w:cs="Times New Roman"/>
          <w:sz w:val="28"/>
          <w:szCs w:val="28"/>
        </w:rPr>
        <w:t>10. Input and Output</w:t>
      </w:r>
      <w:r>
        <w:rPr>
          <w:rFonts w:ascii="Times New Roman" w:hAnsi="Times New Roman" w:cs="Times New Roman"/>
          <w:sz w:val="28"/>
          <w:szCs w:val="28"/>
        </w:rPr>
        <w:tab/>
        <w:t>……………………………………………</w:t>
      </w:r>
      <w:r>
        <w:rPr>
          <w:rFonts w:ascii="Times New Roman" w:hAnsi="Times New Roman" w:cs="Times New Roman"/>
          <w:sz w:val="28"/>
          <w:szCs w:val="28"/>
        </w:rPr>
        <w:tab/>
        <w:t>1</w:t>
      </w:r>
      <w:r>
        <w:rPr>
          <w:rFonts w:ascii="Times New Roman" w:hAnsi="Times New Roman" w:cs="Times New Roman"/>
          <w:sz w:val="28"/>
          <w:szCs w:val="28"/>
          <w:lang w:val="en-IN"/>
        </w:rPr>
        <w:t>3</w:t>
      </w:r>
    </w:p>
    <w:p w14:paraId="4D54314E" w14:textId="77777777" w:rsidR="008D0E41" w:rsidRDefault="00D96069">
      <w:pPr>
        <w:rPr>
          <w:rFonts w:ascii="Times New Roman" w:hAnsi="Times New Roman" w:cs="Times New Roman"/>
          <w:sz w:val="28"/>
          <w:szCs w:val="28"/>
          <w:lang w:val="en-IN"/>
        </w:rPr>
      </w:pPr>
      <w:r>
        <w:rPr>
          <w:rFonts w:ascii="Times New Roman" w:hAnsi="Times New Roman" w:cs="Times New Roman"/>
          <w:sz w:val="28"/>
          <w:szCs w:val="28"/>
        </w:rPr>
        <w:t>11. Integration with MongoDB (NoSQL)……………………………</w:t>
      </w:r>
      <w:r>
        <w:rPr>
          <w:rFonts w:ascii="Times New Roman" w:hAnsi="Times New Roman" w:cs="Times New Roman"/>
          <w:sz w:val="28"/>
          <w:szCs w:val="28"/>
        </w:rPr>
        <w:tab/>
        <w:t>1</w:t>
      </w:r>
      <w:r>
        <w:rPr>
          <w:rFonts w:ascii="Times New Roman" w:hAnsi="Times New Roman" w:cs="Times New Roman"/>
          <w:sz w:val="28"/>
          <w:szCs w:val="28"/>
          <w:lang w:val="en-IN"/>
        </w:rPr>
        <w:t>4</w:t>
      </w:r>
    </w:p>
    <w:p w14:paraId="31F4584D" w14:textId="77777777" w:rsidR="008D0E41" w:rsidRDefault="00D96069">
      <w:pPr>
        <w:rPr>
          <w:rFonts w:ascii="Times New Roman" w:hAnsi="Times New Roman" w:cs="Times New Roman"/>
          <w:sz w:val="28"/>
          <w:szCs w:val="28"/>
          <w:lang w:val="en-IN"/>
        </w:rPr>
      </w:pPr>
      <w:r>
        <w:rPr>
          <w:rFonts w:ascii="Times New Roman" w:hAnsi="Times New Roman" w:cs="Times New Roman"/>
          <w:sz w:val="28"/>
          <w:szCs w:val="28"/>
        </w:rPr>
        <w:t>12. Results and Discussion</w:t>
      </w:r>
      <w:r>
        <w:rPr>
          <w:rFonts w:ascii="Times New Roman" w:hAnsi="Times New Roman" w:cs="Times New Roman"/>
          <w:sz w:val="28"/>
          <w:szCs w:val="28"/>
        </w:rPr>
        <w:tab/>
        <w:t>..……………………………………</w:t>
      </w:r>
      <w:r>
        <w:rPr>
          <w:rFonts w:ascii="Times New Roman" w:hAnsi="Times New Roman" w:cs="Times New Roman"/>
          <w:sz w:val="28"/>
          <w:szCs w:val="28"/>
        </w:rPr>
        <w:tab/>
        <w:t>1</w:t>
      </w:r>
      <w:r>
        <w:rPr>
          <w:rFonts w:ascii="Times New Roman" w:hAnsi="Times New Roman" w:cs="Times New Roman"/>
          <w:sz w:val="28"/>
          <w:szCs w:val="28"/>
          <w:lang w:val="en-IN"/>
        </w:rPr>
        <w:t>7</w:t>
      </w:r>
    </w:p>
    <w:p w14:paraId="05EC4915" w14:textId="77777777" w:rsidR="008D0E41" w:rsidRDefault="00D96069">
      <w:pPr>
        <w:rPr>
          <w:rFonts w:ascii="Times New Roman" w:hAnsi="Times New Roman" w:cs="Times New Roman"/>
          <w:sz w:val="28"/>
          <w:szCs w:val="28"/>
          <w:lang w:val="en-IN"/>
        </w:rPr>
      </w:pPr>
      <w:r>
        <w:rPr>
          <w:rFonts w:ascii="Times New Roman" w:hAnsi="Times New Roman" w:cs="Times New Roman"/>
          <w:sz w:val="28"/>
          <w:szCs w:val="28"/>
        </w:rPr>
        <w:t>13. Conclusion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r>
      <w:r>
        <w:rPr>
          <w:rFonts w:ascii="Times New Roman" w:hAnsi="Times New Roman" w:cs="Times New Roman"/>
          <w:sz w:val="28"/>
          <w:szCs w:val="28"/>
          <w:lang w:val="en-IN"/>
        </w:rPr>
        <w:t>18</w:t>
      </w:r>
    </w:p>
    <w:p w14:paraId="54BC6C91" w14:textId="77777777" w:rsidR="008D0E41" w:rsidRDefault="00D96069">
      <w:pPr>
        <w:rPr>
          <w:rFonts w:ascii="Times New Roman" w:hAnsi="Times New Roman" w:cs="Times New Roman"/>
          <w:sz w:val="28"/>
          <w:szCs w:val="28"/>
          <w:lang w:val="en-IN"/>
        </w:rPr>
      </w:pPr>
      <w:r>
        <w:rPr>
          <w:rFonts w:ascii="Times New Roman" w:hAnsi="Times New Roman" w:cs="Times New Roman"/>
          <w:sz w:val="28"/>
          <w:szCs w:val="28"/>
        </w:rPr>
        <w:t>14. References</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r>
      <w:r>
        <w:rPr>
          <w:rFonts w:ascii="Times New Roman" w:hAnsi="Times New Roman" w:cs="Times New Roman"/>
          <w:sz w:val="28"/>
          <w:szCs w:val="28"/>
          <w:lang w:val="en-IN"/>
        </w:rPr>
        <w:t>18</w:t>
      </w:r>
    </w:p>
    <w:p w14:paraId="5B9DCA85"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br w:type="page"/>
      </w:r>
    </w:p>
    <w:p w14:paraId="4F6F33F8" w14:textId="77777777" w:rsidR="008D0E41" w:rsidRDefault="00D96069">
      <w:pPr>
        <w:pStyle w:val="Heading1"/>
        <w:rPr>
          <w:rFonts w:ascii="Times New Roman" w:hAnsi="Times New Roman" w:cs="Times New Roman"/>
        </w:rPr>
      </w:pPr>
      <w:r>
        <w:rPr>
          <w:rFonts w:ascii="Times New Roman" w:hAnsi="Times New Roman" w:cs="Times New Roman"/>
        </w:rPr>
        <w:lastRenderedPageBreak/>
        <w:t>1. Introduction</w:t>
      </w:r>
    </w:p>
    <w:p w14:paraId="7829A142"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Introduction: Army Supply Chain, Bill of Materials, and Maintenance Cost Management</w:t>
      </w:r>
    </w:p>
    <w:p w14:paraId="701C5DF4" w14:textId="77777777" w:rsidR="008D0E41" w:rsidRDefault="008D0E41">
      <w:pPr>
        <w:jc w:val="both"/>
        <w:rPr>
          <w:rFonts w:ascii="Times New Roman" w:hAnsi="Times New Roman" w:cs="Times New Roman"/>
          <w:sz w:val="28"/>
          <w:szCs w:val="28"/>
        </w:rPr>
      </w:pPr>
    </w:p>
    <w:p w14:paraId="0B4D58F3"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The Army Supply Chain plays a crucial role in ensuring that military operations are supported with the right materials, equipment, and services at the right time and place. It involves the systematic management of procurement, storage, distribution, and maintenance of resources such as weapons, vehicles, spare parts, uniforms, and other essential supplies. An efficient supply chain is vital for maintaining operational readiness and national security.</w:t>
      </w:r>
    </w:p>
    <w:p w14:paraId="315A06C5" w14:textId="77777777" w:rsidR="008D0E41" w:rsidRDefault="008D0E41">
      <w:pPr>
        <w:jc w:val="both"/>
        <w:rPr>
          <w:rFonts w:ascii="Times New Roman" w:hAnsi="Times New Roman" w:cs="Times New Roman"/>
          <w:sz w:val="28"/>
          <w:szCs w:val="28"/>
        </w:rPr>
      </w:pPr>
    </w:p>
    <w:p w14:paraId="65C278A6"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A key component of this system is the Bill of Materials (BOM), which serves as a comprehensive list of all raw materials, components, and subassemblies required to build or maintain military equipment and systems. The BOM helps in planning, budgeting, and tracking resources accurately, ensuring that every piece of equipment can be produced, repaired, or upgraded efficiently.</w:t>
      </w:r>
    </w:p>
    <w:p w14:paraId="709B6446" w14:textId="77777777" w:rsidR="008D0E41" w:rsidRDefault="008D0E41">
      <w:pPr>
        <w:jc w:val="both"/>
        <w:rPr>
          <w:rFonts w:ascii="Times New Roman" w:hAnsi="Times New Roman" w:cs="Times New Roman"/>
          <w:sz w:val="28"/>
          <w:szCs w:val="28"/>
        </w:rPr>
      </w:pPr>
    </w:p>
    <w:p w14:paraId="1462C7D2"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Maintenance Cost Management focuses on tracking and controlling the expenses associated with equipment repair, servicing, and replacement. Effective maintenance management ensures the longevity and reliability of defense assets, reduces downtime, and optimizes resource utilization. By integrating BOM data with maintenance cost records, the Army can achieve better decision-making, predict equipment failures, and plan preventive maintenance schedules.</w:t>
      </w:r>
    </w:p>
    <w:p w14:paraId="2C987677" w14:textId="77777777" w:rsidR="008D0E41" w:rsidRDefault="008D0E41">
      <w:pPr>
        <w:jc w:val="both"/>
        <w:rPr>
          <w:rFonts w:ascii="Times New Roman" w:hAnsi="Times New Roman" w:cs="Times New Roman"/>
          <w:sz w:val="28"/>
          <w:szCs w:val="28"/>
        </w:rPr>
      </w:pPr>
    </w:p>
    <w:p w14:paraId="70058F64"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Overall, the integration of Supply Chain Management, Bill of Materials, and Maintenance Cost Management enhances transparency, efficiency, and cost-effectiveness in military logistics, ensuring that the armed forces are always equipped and mission-ready</w:t>
      </w:r>
    </w:p>
    <w:p w14:paraId="205AD934" w14:textId="77777777" w:rsidR="008D0E41" w:rsidRDefault="00D96069">
      <w:pPr>
        <w:pStyle w:val="Heading1"/>
        <w:rPr>
          <w:rFonts w:ascii="Times New Roman" w:hAnsi="Times New Roman" w:cs="Times New Roman"/>
        </w:rPr>
      </w:pPr>
      <w:r>
        <w:rPr>
          <w:rFonts w:ascii="Times New Roman" w:hAnsi="Times New Roman" w:cs="Times New Roman"/>
        </w:rPr>
        <w:lastRenderedPageBreak/>
        <w:t>2. Problem Statement</w:t>
      </w:r>
    </w:p>
    <w:p w14:paraId="584B6CB1"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Problem Statement: Army Supply Chain, Bill of Materials, and Maintenance Cost Management</w:t>
      </w:r>
    </w:p>
    <w:p w14:paraId="6095A31B" w14:textId="77777777" w:rsidR="008D0E41" w:rsidRDefault="008D0E41">
      <w:pPr>
        <w:jc w:val="both"/>
        <w:rPr>
          <w:rFonts w:ascii="Times New Roman" w:hAnsi="Times New Roman" w:cs="Times New Roman"/>
          <w:sz w:val="28"/>
          <w:szCs w:val="28"/>
        </w:rPr>
      </w:pPr>
    </w:p>
    <w:p w14:paraId="679F36B8"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 xml:space="preserve">The Army supply chain is a complex network that manages the flow of materials, equipment, and services essential for defense operations. However, several challenges hinder its efficiency and reliability. The absence of a centralized and automated system often leads to inefficient inventory tracking, delayed procurement, and inaccurate maintenance scheduling. Manual record-keeping and disconnected databases make it difficult to monitor real-time stock levels, track spare parts, and ensure timely delivery of </w:t>
      </w:r>
      <w:r>
        <w:rPr>
          <w:rFonts w:ascii="Times New Roman" w:hAnsi="Times New Roman" w:cs="Times New Roman"/>
          <w:sz w:val="28"/>
          <w:szCs w:val="28"/>
        </w:rPr>
        <w:t>critical resources to operational units.</w:t>
      </w:r>
    </w:p>
    <w:p w14:paraId="620330F8" w14:textId="77777777" w:rsidR="008D0E41" w:rsidRDefault="008D0E41">
      <w:pPr>
        <w:jc w:val="both"/>
        <w:rPr>
          <w:rFonts w:ascii="Times New Roman" w:hAnsi="Times New Roman" w:cs="Times New Roman"/>
          <w:sz w:val="28"/>
          <w:szCs w:val="28"/>
        </w:rPr>
      </w:pPr>
    </w:p>
    <w:p w14:paraId="2F7A8B29"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In addition, the Bill of Materials (BOM) for military assets such as vehicles, weapons, and communication systems is often managed in isolation, resulting in data inconsistencies and difficulty in cost estimation. Without an integrated BOM system, it becomes challenging to analyze component requirements, forecast demand, and manage lifecycle costs effectively.</w:t>
      </w:r>
    </w:p>
    <w:p w14:paraId="0B398169"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Another major issue is maintenance cost management. The lack of a unified database for tracking repair history, spare parts usage, and service costs leads to budget overruns, unexpected equipment failures, and reduced operational readiness. Predictive maintenance and cost optimization are difficult to achieve without accurate and up-to-date data.</w:t>
      </w:r>
    </w:p>
    <w:p w14:paraId="382640A2" w14:textId="77777777" w:rsidR="008D0E41" w:rsidRDefault="008D0E41">
      <w:pPr>
        <w:jc w:val="both"/>
        <w:rPr>
          <w:rFonts w:ascii="Times New Roman" w:hAnsi="Times New Roman" w:cs="Times New Roman"/>
          <w:sz w:val="28"/>
          <w:szCs w:val="28"/>
        </w:rPr>
      </w:pPr>
    </w:p>
    <w:p w14:paraId="2E8A5621"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Therefore, there is a need to develop an integrated database management system that can streamline the Army supply chain, maintain a detailed Bill of Materials for all assets, and monitor maintenance costs efficiently. Such a system will improve transparency, reduce waste, enhance decision-making, and ensure the timely availability and reliability of military equipment.</w:t>
      </w:r>
    </w:p>
    <w:p w14:paraId="0C16EA36" w14:textId="77777777" w:rsidR="008D0E41" w:rsidRDefault="008D0E41">
      <w:pPr>
        <w:jc w:val="both"/>
        <w:rPr>
          <w:rFonts w:ascii="Times New Roman" w:hAnsi="Times New Roman" w:cs="Times New Roman"/>
          <w:sz w:val="28"/>
          <w:szCs w:val="28"/>
        </w:rPr>
      </w:pPr>
    </w:p>
    <w:p w14:paraId="6623D243" w14:textId="77777777" w:rsidR="008D0E41" w:rsidRDefault="00D96069">
      <w:pPr>
        <w:pStyle w:val="Heading1"/>
        <w:rPr>
          <w:rFonts w:ascii="Times New Roman" w:hAnsi="Times New Roman" w:cs="Times New Roman"/>
        </w:rPr>
      </w:pPr>
      <w:r>
        <w:rPr>
          <w:rFonts w:ascii="Times New Roman" w:hAnsi="Times New Roman" w:cs="Times New Roman"/>
        </w:rPr>
        <w:lastRenderedPageBreak/>
        <w:t>3. Objectives</w:t>
      </w:r>
    </w:p>
    <w:p w14:paraId="07463A79" w14:textId="77777777" w:rsidR="008D0E41" w:rsidRDefault="00D96069">
      <w:pPr>
        <w:spacing w:line="360" w:lineRule="auto"/>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Objectives: Army Supply Chain, Bill of Materials, and Maintenance Cost Management</w:t>
      </w:r>
    </w:p>
    <w:p w14:paraId="2C3DD72D" w14:textId="77777777" w:rsidR="008D0E41" w:rsidRDefault="00D96069">
      <w:pPr>
        <w:spacing w:line="360" w:lineRule="auto"/>
        <w:rPr>
          <w:rFonts w:ascii="Times New Roman" w:hAnsi="Times New Roman" w:cs="Times New Roman"/>
          <w:sz w:val="28"/>
          <w:szCs w:val="28"/>
        </w:rPr>
      </w:pPr>
      <w:r>
        <w:rPr>
          <w:rFonts w:ascii="Times New Roman" w:hAnsi="Times New Roman" w:cs="Times New Roman"/>
          <w:sz w:val="28"/>
          <w:szCs w:val="28"/>
        </w:rPr>
        <w:t>1. To develop a centralized database for managing inventory, equipment, spare parts, and logistics information across various army units and departments.</w:t>
      </w:r>
    </w:p>
    <w:p w14:paraId="5B749B0F" w14:textId="77777777" w:rsidR="008D0E41" w:rsidRDefault="00D96069">
      <w:pPr>
        <w:spacing w:line="360" w:lineRule="auto"/>
        <w:rPr>
          <w:rFonts w:ascii="Times New Roman" w:hAnsi="Times New Roman" w:cs="Times New Roman"/>
          <w:sz w:val="28"/>
          <w:szCs w:val="28"/>
        </w:rPr>
      </w:pPr>
      <w:r>
        <w:rPr>
          <w:rFonts w:ascii="Times New Roman" w:hAnsi="Times New Roman" w:cs="Times New Roman"/>
          <w:sz w:val="28"/>
          <w:szCs w:val="28"/>
        </w:rPr>
        <w:t>2. To design and maintain a detailed Bill of Materials (BOM) for all military assets, ensuring accurate tracking of components, raw materials, and assemblies used in production and maintenance.</w:t>
      </w:r>
    </w:p>
    <w:p w14:paraId="236D73C1" w14:textId="77777777" w:rsidR="008D0E41" w:rsidRDefault="00D96069">
      <w:pPr>
        <w:spacing w:line="360" w:lineRule="auto"/>
        <w:rPr>
          <w:rFonts w:ascii="Times New Roman" w:hAnsi="Times New Roman" w:cs="Times New Roman"/>
          <w:sz w:val="28"/>
          <w:szCs w:val="28"/>
        </w:rPr>
      </w:pPr>
      <w:r>
        <w:rPr>
          <w:rFonts w:ascii="Times New Roman" w:hAnsi="Times New Roman" w:cs="Times New Roman"/>
          <w:sz w:val="28"/>
          <w:szCs w:val="28"/>
        </w:rPr>
        <w:t>3. To monitor and control maintenance costs by recording service history, repair details, spare part usage, and associated expenses.</w:t>
      </w:r>
    </w:p>
    <w:p w14:paraId="38FE7CC5" w14:textId="77777777" w:rsidR="008D0E41" w:rsidRDefault="00D96069">
      <w:pPr>
        <w:spacing w:line="360" w:lineRule="auto"/>
        <w:rPr>
          <w:rFonts w:ascii="Times New Roman" w:hAnsi="Times New Roman" w:cs="Times New Roman"/>
          <w:sz w:val="28"/>
          <w:szCs w:val="28"/>
        </w:rPr>
      </w:pPr>
      <w:r>
        <w:rPr>
          <w:rFonts w:ascii="Times New Roman" w:hAnsi="Times New Roman" w:cs="Times New Roman"/>
          <w:sz w:val="28"/>
          <w:szCs w:val="28"/>
        </w:rPr>
        <w:t>4. To improve decision-making by providing real-time data on stock availability, equipment condition, and maintenance requirements.</w:t>
      </w:r>
    </w:p>
    <w:p w14:paraId="16055A40" w14:textId="77777777" w:rsidR="008D0E41" w:rsidRDefault="00D96069">
      <w:pPr>
        <w:spacing w:line="360" w:lineRule="auto"/>
        <w:rPr>
          <w:rFonts w:ascii="Times New Roman" w:hAnsi="Times New Roman" w:cs="Times New Roman"/>
          <w:sz w:val="28"/>
          <w:szCs w:val="28"/>
        </w:rPr>
      </w:pPr>
      <w:r>
        <w:rPr>
          <w:rFonts w:ascii="Times New Roman" w:hAnsi="Times New Roman" w:cs="Times New Roman"/>
          <w:sz w:val="28"/>
          <w:szCs w:val="28"/>
        </w:rPr>
        <w:t>5. To reduce operational delays and resource wastage through automation and accurate demand forecasting.</w:t>
      </w:r>
    </w:p>
    <w:p w14:paraId="66640411" w14:textId="77777777" w:rsidR="008D0E41" w:rsidRDefault="00D96069">
      <w:pPr>
        <w:spacing w:line="360" w:lineRule="auto"/>
        <w:rPr>
          <w:rFonts w:ascii="Times New Roman" w:hAnsi="Times New Roman" w:cs="Times New Roman"/>
          <w:sz w:val="28"/>
          <w:szCs w:val="28"/>
        </w:rPr>
      </w:pPr>
      <w:r>
        <w:rPr>
          <w:rFonts w:ascii="Times New Roman" w:hAnsi="Times New Roman" w:cs="Times New Roman"/>
          <w:sz w:val="28"/>
          <w:szCs w:val="28"/>
        </w:rPr>
        <w:t>6. To enhance transparency and accountability in supply chain and cost management processes.</w:t>
      </w:r>
    </w:p>
    <w:p w14:paraId="25FCF092" w14:textId="77777777" w:rsidR="008D0E41" w:rsidRDefault="00D96069">
      <w:pPr>
        <w:spacing w:line="360" w:lineRule="auto"/>
        <w:rPr>
          <w:rFonts w:ascii="Times New Roman" w:hAnsi="Times New Roman" w:cs="Times New Roman"/>
          <w:sz w:val="28"/>
          <w:szCs w:val="28"/>
        </w:rPr>
      </w:pPr>
      <w:r>
        <w:rPr>
          <w:rFonts w:ascii="Times New Roman" w:hAnsi="Times New Roman" w:cs="Times New Roman"/>
          <w:sz w:val="28"/>
          <w:szCs w:val="28"/>
        </w:rPr>
        <w:t xml:space="preserve">7. To support predictive maintenance and lifecycle management of military equipment using historical data analyses </w:t>
      </w:r>
    </w:p>
    <w:p w14:paraId="73A5D632" w14:textId="77777777" w:rsidR="008D0E41" w:rsidRDefault="00D96069">
      <w:pPr>
        <w:pStyle w:val="Heading1"/>
        <w:rPr>
          <w:rFonts w:ascii="Times New Roman" w:hAnsi="Times New Roman" w:cs="Times New Roman"/>
        </w:rPr>
      </w:pPr>
      <w:r>
        <w:rPr>
          <w:rFonts w:ascii="Times New Roman" w:hAnsi="Times New Roman" w:cs="Times New Roman"/>
        </w:rPr>
        <w:t>4. System Requirements</w:t>
      </w:r>
    </w:p>
    <w:p w14:paraId="3C172F1B" w14:textId="77777777" w:rsidR="008D0E41" w:rsidRDefault="008D0E41">
      <w:pPr>
        <w:rPr>
          <w:rFonts w:ascii="Times New Roman" w:hAnsi="Times New Roman" w:cs="Times New Roman"/>
          <w:sz w:val="28"/>
          <w:szCs w:val="28"/>
        </w:rPr>
      </w:pPr>
    </w:p>
    <w:p w14:paraId="6076EAB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1. Hardware Requirements</w:t>
      </w:r>
    </w:p>
    <w:p w14:paraId="4D172208"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Processor: Intel Core i5 or higher / AMD equivalent</w:t>
      </w:r>
    </w:p>
    <w:p w14:paraId="0B81658D"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lastRenderedPageBreak/>
        <w:t>RAM: Minimum 8 GB (16 GB recommended for multi-user environments)</w:t>
      </w:r>
    </w:p>
    <w:p w14:paraId="7E218120"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Hard Disk: Minimum 500 GB storage space</w:t>
      </w:r>
    </w:p>
    <w:p w14:paraId="66639D9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Display: 1024 × 768 resolution or higher</w:t>
      </w:r>
    </w:p>
    <w:p w14:paraId="16A1722A"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Network: LAN/Wi-Fi connectivity for data sharing across units</w:t>
      </w:r>
    </w:p>
    <w:p w14:paraId="4AA57399"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Peripheral Devices: Printer, barcode scanner, and external backup storage</w:t>
      </w:r>
    </w:p>
    <w:p w14:paraId="48509337"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2. Software Requirements</w:t>
      </w:r>
    </w:p>
    <w:p w14:paraId="562C8EA1"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Operating System: Windows 10/11 or Linux-based OS</w:t>
      </w:r>
    </w:p>
    <w:p w14:paraId="066894AD"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Database Management System: MySQL / Oracle / PostgreSQL</w:t>
      </w:r>
    </w:p>
    <w:p w14:paraId="751C70AF"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Front-End Tool: Python, Java, or PHP (for web-based interface)</w:t>
      </w:r>
    </w:p>
    <w:p w14:paraId="5F1BE07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Web Server: Apache / Tomcat</w:t>
      </w:r>
    </w:p>
    <w:p w14:paraId="4B7FD91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IDE / Development Tools: Visual Studio Code / PyCharm / Eclipse</w:t>
      </w:r>
    </w:p>
    <w:p w14:paraId="02B79A8D" w14:textId="77777777" w:rsidR="008D0E41" w:rsidRDefault="008D0E41">
      <w:pPr>
        <w:rPr>
          <w:rFonts w:ascii="Times New Roman" w:hAnsi="Times New Roman" w:cs="Times New Roman"/>
          <w:sz w:val="28"/>
          <w:szCs w:val="28"/>
        </w:rPr>
      </w:pPr>
    </w:p>
    <w:p w14:paraId="58B0D53C" w14:textId="77777777" w:rsidR="008D0E41" w:rsidRDefault="00D96069">
      <w:pPr>
        <w:pStyle w:val="Heading1"/>
        <w:rPr>
          <w:rFonts w:ascii="Times New Roman" w:hAnsi="Times New Roman" w:cs="Times New Roman"/>
        </w:rPr>
      </w:pPr>
      <w:r>
        <w:rPr>
          <w:rFonts w:ascii="Times New Roman" w:hAnsi="Times New Roman" w:cs="Times New Roman"/>
        </w:rPr>
        <w:t>5. System Analysis and Design</w:t>
      </w:r>
    </w:p>
    <w:p w14:paraId="12F1399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The system identifies the main entities and their relationships. Major entities include:</w:t>
      </w:r>
      <w:r>
        <w:rPr>
          <w:rFonts w:ascii="Times New Roman" w:hAnsi="Times New Roman" w:cs="Times New Roman"/>
          <w:sz w:val="28"/>
          <w:szCs w:val="28"/>
        </w:rPr>
        <w:br/>
      </w:r>
      <w:r>
        <w:rPr>
          <w:rFonts w:ascii="Times New Roman" w:hAnsi="Times New Roman" w:cs="Times New Roman"/>
          <w:sz w:val="28"/>
          <w:szCs w:val="28"/>
        </w:rPr>
        <w:t>1.Item / Material</w:t>
      </w:r>
    </w:p>
    <w:p w14:paraId="4B3C0C35"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2.Supplier</w:t>
      </w:r>
    </w:p>
    <w:p w14:paraId="59AD34B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3.Inventory</w:t>
      </w:r>
    </w:p>
    <w:p w14:paraId="64CCBDDA"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4.Bill of Materials</w:t>
      </w:r>
    </w:p>
    <w:p w14:paraId="1D9C3ED2"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5.Equipment / Asset </w:t>
      </w:r>
    </w:p>
    <w:p w14:paraId="0E22C3FA"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6.Maintenance Record</w:t>
      </w:r>
    </w:p>
    <w:p w14:paraId="66C4FE72"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7.Department / Unit </w:t>
      </w:r>
    </w:p>
    <w:p w14:paraId="2E625732"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8.User / Personnel</w:t>
      </w:r>
    </w:p>
    <w:p w14:paraId="0DB7F5B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9.Cost Management</w:t>
      </w:r>
    </w:p>
    <w:p w14:paraId="6559BA61"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10.Procurement / Purchase Order</w:t>
      </w:r>
    </w:p>
    <w:p w14:paraId="3E4FF9B9" w14:textId="77777777" w:rsidR="008D0E41" w:rsidRDefault="00D96069">
      <w:pPr>
        <w:pStyle w:val="Heading1"/>
        <w:rPr>
          <w:rFonts w:ascii="Times New Roman" w:hAnsi="Times New Roman" w:cs="Times New Roman"/>
        </w:rPr>
      </w:pPr>
      <w:r>
        <w:rPr>
          <w:rFonts w:ascii="Times New Roman" w:hAnsi="Times New Roman" w:cs="Times New Roman"/>
        </w:rPr>
        <w:t>6. ER Diagram (Conceptual Design)</w:t>
      </w:r>
    </w:p>
    <w:p w14:paraId="1D2C09E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br/>
        <w:t>Relationships:</w:t>
      </w:r>
      <w:r>
        <w:rPr>
          <w:rFonts w:ascii="Times New Roman" w:hAnsi="Times New Roman" w:cs="Times New Roman"/>
          <w:sz w:val="28"/>
          <w:szCs w:val="28"/>
        </w:rPr>
        <w:br/>
      </w:r>
    </w:p>
    <w:p w14:paraId="3D8562C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Entities and Relationships:</w:t>
      </w:r>
    </w:p>
    <w:p w14:paraId="412C1190"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1. *Entities*:</w:t>
      </w:r>
    </w:p>
    <w:p w14:paraId="52AA98E7"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*Customer* (CustomerID, Name, Contact)</w:t>
      </w:r>
    </w:p>
    <w:p w14:paraId="75B8BCB7"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*Order* (OrderID, Date, TotalAmount)</w:t>
      </w:r>
    </w:p>
    <w:p w14:paraId="4B2CC0C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*Product* (ProductID, Name, Price)</w:t>
      </w:r>
    </w:p>
    <w:p w14:paraId="0EEC555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*Supplier* (SupplierID, Name, Contact)</w:t>
      </w:r>
    </w:p>
    <w:p w14:paraId="1B934D57" w14:textId="77777777" w:rsidR="008D0E41" w:rsidRDefault="008D0E41">
      <w:pPr>
        <w:rPr>
          <w:rFonts w:ascii="Times New Roman" w:hAnsi="Times New Roman" w:cs="Times New Roman"/>
          <w:sz w:val="28"/>
          <w:szCs w:val="28"/>
        </w:rPr>
      </w:pPr>
    </w:p>
    <w:p w14:paraId="7D0ACEC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2. *Relationships*:</w:t>
      </w:r>
    </w:p>
    <w:p w14:paraId="22ACAAA0"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*Customer* places *Order* (One-to-Many)</w:t>
      </w:r>
    </w:p>
    <w:p w14:paraId="551A8448"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*Order* contains *Product* (Many-to-Many)</w:t>
      </w:r>
    </w:p>
    <w:p w14:paraId="755194E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*Supplier* supplies *Product* (One-to-Many)</w:t>
      </w:r>
    </w:p>
    <w:p w14:paraId="55CB089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ER Diagram Symbols:</w:t>
      </w:r>
    </w:p>
    <w:p w14:paraId="691631A5"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*Entities*: Rectangles</w:t>
      </w:r>
    </w:p>
    <w:p w14:paraId="137B732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*Attributes*: Listed within the entity rectangle or connected via lines</w:t>
      </w:r>
    </w:p>
    <w:p w14:paraId="01FCEAA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*Relationships*: Lines connecting entities, with cardinality (1:1, 1:N, M:N) indicated</w:t>
      </w:r>
    </w:p>
    <w:p w14:paraId="5EC2891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Example Relationships:</w:t>
      </w:r>
    </w:p>
    <w:p w14:paraId="6813212F"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*Customer* places *Order* (1:N)</w:t>
      </w:r>
    </w:p>
    <w:p w14:paraId="40ECFE6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*Order* includes *Product* (M:N)</w:t>
      </w:r>
    </w:p>
    <w:p w14:paraId="5EE7EE89"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*Supplier* provides *Product* (1:N)</w:t>
      </w:r>
    </w:p>
    <w:p w14:paraId="02B6DE0E" w14:textId="77777777" w:rsidR="008D0E41" w:rsidRDefault="008D0E41">
      <w:pPr>
        <w:rPr>
          <w:rFonts w:ascii="Times New Roman" w:hAnsi="Times New Roman" w:cs="Times New Roman"/>
          <w:sz w:val="28"/>
          <w:szCs w:val="28"/>
        </w:rPr>
      </w:pPr>
    </w:p>
    <w:p w14:paraId="3C718239" w14:textId="77777777" w:rsidR="008D0E41" w:rsidRDefault="00D96069">
      <w:pPr>
        <w:rPr>
          <w:rFonts w:ascii="Times New Roman" w:hAnsi="Times New Roman" w:cs="Times New Roman"/>
          <w:sz w:val="28"/>
          <w:szCs w:val="28"/>
        </w:rPr>
      </w:pPr>
      <w:r>
        <w:rPr>
          <w:noProof/>
        </w:rPr>
        <w:drawing>
          <wp:inline distT="0" distB="0" distL="0" distR="0" wp14:anchorId="31221F03" wp14:editId="050C88AA">
            <wp:extent cx="6268085" cy="3128010"/>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11" cstate="print"/>
                    <a:srcRect/>
                    <a:stretch>
                      <a:fillRect/>
                    </a:stretch>
                  </pic:blipFill>
                  <pic:spPr>
                    <a:xfrm>
                      <a:off x="0" y="0"/>
                      <a:ext cx="6268386" cy="3128036"/>
                    </a:xfrm>
                    <a:prstGeom prst="rect">
                      <a:avLst/>
                    </a:prstGeom>
                  </pic:spPr>
                </pic:pic>
              </a:graphicData>
            </a:graphic>
          </wp:inline>
        </w:drawing>
      </w:r>
    </w:p>
    <w:p w14:paraId="699D94F5" w14:textId="77777777" w:rsidR="008D0E41" w:rsidRDefault="00D96069">
      <w:pPr>
        <w:pStyle w:val="Heading1"/>
        <w:rPr>
          <w:rFonts w:ascii="Times New Roman" w:hAnsi="Times New Roman" w:cs="Times New Roman"/>
        </w:rPr>
      </w:pPr>
      <w:r>
        <w:rPr>
          <w:rFonts w:ascii="Times New Roman" w:hAnsi="Times New Roman" w:cs="Times New Roman"/>
        </w:rPr>
        <w:t>7. Schema Design (Oracle)</w:t>
      </w:r>
    </w:p>
    <w:p w14:paraId="5D685A1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br/>
        <w:t xml:space="preserve">SQL&gt; </w:t>
      </w:r>
      <w:r>
        <w:rPr>
          <w:rFonts w:ascii="Times New Roman" w:hAnsi="Times New Roman" w:cs="Times New Roman"/>
          <w:sz w:val="28"/>
          <w:szCs w:val="28"/>
        </w:rPr>
        <w:t>CREATE TABLE ITEMS (</w:t>
      </w:r>
    </w:p>
    <w:p w14:paraId="0754EB17"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ITEM_ID NUMBER PRIMARY KEY,</w:t>
      </w:r>
    </w:p>
    <w:p w14:paraId="5FCB96D0"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ITEM_NAME VARCHAR2(100) NOT NULL,</w:t>
      </w:r>
    </w:p>
    <w:p w14:paraId="2065920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ITEM_TYPE VARCHAR2(50),</w:t>
      </w:r>
    </w:p>
    <w:p w14:paraId="739F5ED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UNIT_MEASURE VARCHAR2(20),</w:t>
      </w:r>
    </w:p>
    <w:p w14:paraId="44076C6D"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DESCRIPTION VARCHAR2(255)</w:t>
      </w:r>
    </w:p>
    <w:p w14:paraId="6BD75C2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3FF713B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Output: </w:t>
      </w:r>
    </w:p>
    <w:p w14:paraId="04BD361F"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Table created.</w:t>
      </w:r>
      <w:r>
        <w:rPr>
          <w:rFonts w:ascii="Times New Roman" w:hAnsi="Times New Roman" w:cs="Times New Roman"/>
          <w:sz w:val="28"/>
          <w:szCs w:val="28"/>
        </w:rPr>
        <w:br/>
      </w:r>
      <w:r>
        <w:rPr>
          <w:rFonts w:ascii="Times New Roman" w:hAnsi="Times New Roman" w:cs="Times New Roman"/>
          <w:sz w:val="28"/>
          <w:szCs w:val="28"/>
        </w:rPr>
        <w:br/>
        <w:t xml:space="preserve">SQL&gt; </w:t>
      </w:r>
      <w:r>
        <w:rPr>
          <w:rFonts w:ascii="Times New Roman" w:hAnsi="Times New Roman" w:cs="Times New Roman"/>
          <w:sz w:val="28"/>
          <w:szCs w:val="28"/>
        </w:rPr>
        <w:t>CREATE TABLE SUPPLIERS (</w:t>
      </w:r>
    </w:p>
    <w:p w14:paraId="69D1EB6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SUPPLIER_ID NUMBER PRIMARY KEY,</w:t>
      </w:r>
    </w:p>
    <w:p w14:paraId="354175D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SUPPLIER_NAME VARCHAR2(100) NOT NULL,</w:t>
      </w:r>
    </w:p>
    <w:p w14:paraId="2B535AC8"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CONTACT_PERSON VARCHAR2(100),</w:t>
      </w:r>
    </w:p>
    <w:p w14:paraId="37CE66AD"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PHONE VARCHAR2(20),</w:t>
      </w:r>
    </w:p>
    <w:p w14:paraId="0445C149"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EMAIL VARCHAR2(100),</w:t>
      </w:r>
    </w:p>
    <w:p w14:paraId="0314B71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ADDRESS VARCHAR2(255)</w:t>
      </w:r>
    </w:p>
    <w:p w14:paraId="4CC15961"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308EBE8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Output:</w:t>
      </w:r>
    </w:p>
    <w:p w14:paraId="6F2FF4D1"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Table created.</w:t>
      </w:r>
    </w:p>
    <w:p w14:paraId="1DCFE379"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br/>
        <w:t xml:space="preserve">SQL&gt; </w:t>
      </w:r>
      <w:r>
        <w:rPr>
          <w:rFonts w:ascii="Times New Roman" w:hAnsi="Times New Roman" w:cs="Times New Roman"/>
          <w:sz w:val="28"/>
          <w:szCs w:val="28"/>
        </w:rPr>
        <w:t>CREATE TABLE WAREHOUSES (</w:t>
      </w:r>
    </w:p>
    <w:p w14:paraId="4B5661DD"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WAREHOUSE_ID NUMBER PRIMARY KEY,</w:t>
      </w:r>
    </w:p>
    <w:p w14:paraId="4BF52B02"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WAREHOUSE_NAME VARCHAR2(100),</w:t>
      </w:r>
    </w:p>
    <w:p w14:paraId="177FCFC2"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LOCATION VARCHAR2(100),</w:t>
      </w:r>
    </w:p>
    <w:p w14:paraId="1D520BC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CAPACITY NUMBER</w:t>
      </w:r>
    </w:p>
    <w:p w14:paraId="6F99F9D9"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0112FB0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Output:</w:t>
      </w:r>
    </w:p>
    <w:p w14:paraId="50345B42"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Table created.</w:t>
      </w:r>
    </w:p>
    <w:p w14:paraId="039DE38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SQL&gt; </w:t>
      </w:r>
      <w:r>
        <w:rPr>
          <w:rFonts w:ascii="Times New Roman" w:hAnsi="Times New Roman" w:cs="Times New Roman"/>
          <w:sz w:val="28"/>
          <w:szCs w:val="28"/>
        </w:rPr>
        <w:t>CREATE TABLE INVENTORY (</w:t>
      </w:r>
    </w:p>
    <w:p w14:paraId="5B2E43E0"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ITEM_ID NUMBER REFERENCES ITEMS(ITEM_ID),</w:t>
      </w:r>
    </w:p>
    <w:p w14:paraId="18EECB0F"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WAREHOUSE_ID NUMBER REFERENCES WAREHOUSES(WAREHOUSE_ID),</w:t>
      </w:r>
    </w:p>
    <w:p w14:paraId="1BF0BA65"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QUANTITY_AVAILABLE NUMBER,</w:t>
      </w:r>
    </w:p>
    <w:p w14:paraId="7D2B7427"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LAST_UPDATED DATE,</w:t>
      </w:r>
    </w:p>
    <w:p w14:paraId="0713F69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CONSTRAINT PK_INVENTORY PRIMARY KEY (ITEM_ID, WAREHOUSE_ID)</w:t>
      </w:r>
    </w:p>
    <w:p w14:paraId="23E84425"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208AFCE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Output:</w:t>
      </w:r>
    </w:p>
    <w:p w14:paraId="0F1441D9"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Table created.</w:t>
      </w:r>
    </w:p>
    <w:p w14:paraId="172EC9D9"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SQL&gt; </w:t>
      </w:r>
      <w:r>
        <w:rPr>
          <w:rFonts w:ascii="Times New Roman" w:hAnsi="Times New Roman" w:cs="Times New Roman"/>
          <w:sz w:val="28"/>
          <w:szCs w:val="28"/>
        </w:rPr>
        <w:t>CREATE TABLE BOM_MASTER (</w:t>
      </w:r>
    </w:p>
    <w:p w14:paraId="79023D28"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BOM_ID NUMBER PRIMARY KEY,</w:t>
      </w:r>
    </w:p>
    <w:p w14:paraId="65F111A1"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PARENT_ITEM_ID NUMBER REFERENCES ITEMS(ITEM_ID),</w:t>
      </w:r>
    </w:p>
    <w:p w14:paraId="6C3E2F1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EFFECTIVE_DATE DATE,</w:t>
      </w:r>
    </w:p>
    <w:p w14:paraId="28A285BD"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STATUS VARCHAR2(20)</w:t>
      </w:r>
    </w:p>
    <w:p w14:paraId="7DF1767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335A355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Output:</w:t>
      </w:r>
    </w:p>
    <w:p w14:paraId="26BCB4A7"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Table created.</w:t>
      </w:r>
    </w:p>
    <w:p w14:paraId="306B3C0B" w14:textId="77777777" w:rsidR="008D0E41" w:rsidRDefault="00D96069">
      <w:pPr>
        <w:rPr>
          <w:rFonts w:ascii="Times New Roman" w:hAnsi="Times New Roman"/>
          <w:sz w:val="28"/>
          <w:szCs w:val="28"/>
        </w:rPr>
      </w:pPr>
      <w:r>
        <w:rPr>
          <w:rFonts w:ascii="Times New Roman" w:hAnsi="Times New Roman" w:cs="Times New Roman"/>
          <w:sz w:val="28"/>
          <w:szCs w:val="28"/>
        </w:rPr>
        <w:t xml:space="preserve">SQL&gt; </w:t>
      </w:r>
      <w:r>
        <w:rPr>
          <w:rFonts w:ascii="Times New Roman" w:hAnsi="Times New Roman"/>
          <w:sz w:val="28"/>
          <w:szCs w:val="28"/>
        </w:rPr>
        <w:t>CREATE TABLE DEPARTMENTS (</w:t>
      </w:r>
    </w:p>
    <w:p w14:paraId="1CEB2F84" w14:textId="77777777" w:rsidR="008D0E41" w:rsidRDefault="00D96069">
      <w:pPr>
        <w:rPr>
          <w:rFonts w:ascii="Times New Roman" w:hAnsi="Times New Roman"/>
          <w:sz w:val="28"/>
          <w:szCs w:val="28"/>
        </w:rPr>
      </w:pPr>
      <w:r>
        <w:rPr>
          <w:rFonts w:ascii="Times New Roman" w:hAnsi="Times New Roman"/>
          <w:sz w:val="28"/>
          <w:szCs w:val="28"/>
        </w:rPr>
        <w:t xml:space="preserve">    DEPARTMENT_ID NUMBER PRIMARY KEY,</w:t>
      </w:r>
    </w:p>
    <w:p w14:paraId="058A934E" w14:textId="77777777" w:rsidR="008D0E41" w:rsidRDefault="00D96069">
      <w:pPr>
        <w:rPr>
          <w:rFonts w:ascii="Times New Roman" w:hAnsi="Times New Roman"/>
          <w:sz w:val="28"/>
          <w:szCs w:val="28"/>
        </w:rPr>
      </w:pPr>
      <w:r>
        <w:rPr>
          <w:rFonts w:ascii="Times New Roman" w:hAnsi="Times New Roman"/>
          <w:sz w:val="28"/>
          <w:szCs w:val="28"/>
        </w:rPr>
        <w:t xml:space="preserve">    DEPARTMENT_NAME VARCHAR2(100),</w:t>
      </w:r>
    </w:p>
    <w:p w14:paraId="3041BB3A" w14:textId="77777777" w:rsidR="008D0E41" w:rsidRDefault="00D96069">
      <w:pPr>
        <w:rPr>
          <w:rFonts w:ascii="Times New Roman" w:hAnsi="Times New Roman"/>
          <w:sz w:val="28"/>
          <w:szCs w:val="28"/>
        </w:rPr>
      </w:pPr>
      <w:r>
        <w:rPr>
          <w:rFonts w:ascii="Times New Roman" w:hAnsi="Times New Roman"/>
          <w:sz w:val="28"/>
          <w:szCs w:val="28"/>
        </w:rPr>
        <w:t xml:space="preserve">    LOCATION VARCHAR2(100)</w:t>
      </w:r>
    </w:p>
    <w:p w14:paraId="64B87A22" w14:textId="77777777" w:rsidR="008D0E41" w:rsidRDefault="00D96069">
      <w:pPr>
        <w:rPr>
          <w:rFonts w:ascii="Times New Roman" w:hAnsi="Times New Roman"/>
          <w:sz w:val="28"/>
          <w:szCs w:val="28"/>
        </w:rPr>
      </w:pPr>
      <w:r>
        <w:rPr>
          <w:rFonts w:ascii="Times New Roman" w:hAnsi="Times New Roman"/>
          <w:sz w:val="28"/>
          <w:szCs w:val="28"/>
        </w:rPr>
        <w:t>);</w:t>
      </w:r>
    </w:p>
    <w:p w14:paraId="143250EE" w14:textId="77777777" w:rsidR="008D0E41" w:rsidRDefault="00D96069">
      <w:pPr>
        <w:rPr>
          <w:rFonts w:ascii="Times New Roman" w:hAnsi="Times New Roman"/>
          <w:sz w:val="28"/>
          <w:szCs w:val="28"/>
        </w:rPr>
      </w:pPr>
      <w:r>
        <w:rPr>
          <w:rFonts w:ascii="Times New Roman" w:hAnsi="Times New Roman"/>
          <w:sz w:val="28"/>
          <w:szCs w:val="28"/>
        </w:rPr>
        <w:t>CREATE TABLE PERSONNEL (</w:t>
      </w:r>
    </w:p>
    <w:p w14:paraId="6957877C" w14:textId="77777777" w:rsidR="008D0E41" w:rsidRDefault="00D96069">
      <w:pPr>
        <w:rPr>
          <w:rFonts w:ascii="Times New Roman" w:hAnsi="Times New Roman"/>
          <w:sz w:val="28"/>
          <w:szCs w:val="28"/>
        </w:rPr>
      </w:pPr>
      <w:r>
        <w:rPr>
          <w:rFonts w:ascii="Times New Roman" w:hAnsi="Times New Roman"/>
          <w:sz w:val="28"/>
          <w:szCs w:val="28"/>
        </w:rPr>
        <w:t xml:space="preserve">    PERSONNEL_ID NUMBER PRIMARY KEY,</w:t>
      </w:r>
    </w:p>
    <w:p w14:paraId="5DF595C2" w14:textId="77777777" w:rsidR="008D0E41" w:rsidRDefault="00D96069">
      <w:pPr>
        <w:rPr>
          <w:rFonts w:ascii="Times New Roman" w:hAnsi="Times New Roman"/>
          <w:sz w:val="28"/>
          <w:szCs w:val="28"/>
        </w:rPr>
      </w:pPr>
      <w:r>
        <w:rPr>
          <w:rFonts w:ascii="Times New Roman" w:hAnsi="Times New Roman"/>
          <w:sz w:val="28"/>
          <w:szCs w:val="28"/>
        </w:rPr>
        <w:t xml:space="preserve">    NAME VARCHAR2(100),</w:t>
      </w:r>
    </w:p>
    <w:p w14:paraId="317F1B07" w14:textId="77777777" w:rsidR="008D0E41" w:rsidRDefault="00D96069">
      <w:pPr>
        <w:rPr>
          <w:rFonts w:ascii="Times New Roman" w:hAnsi="Times New Roman"/>
          <w:sz w:val="28"/>
          <w:szCs w:val="28"/>
        </w:rPr>
      </w:pPr>
      <w:r>
        <w:rPr>
          <w:rFonts w:ascii="Times New Roman" w:hAnsi="Times New Roman"/>
          <w:sz w:val="28"/>
          <w:szCs w:val="28"/>
        </w:rPr>
        <w:t xml:space="preserve">    RANK VARCHAR2(50),</w:t>
      </w:r>
    </w:p>
    <w:p w14:paraId="743CB66E" w14:textId="77777777" w:rsidR="008D0E41" w:rsidRDefault="00D96069">
      <w:pPr>
        <w:rPr>
          <w:rFonts w:ascii="Times New Roman" w:hAnsi="Times New Roman"/>
          <w:sz w:val="28"/>
          <w:szCs w:val="28"/>
        </w:rPr>
      </w:pPr>
      <w:r>
        <w:rPr>
          <w:rFonts w:ascii="Times New Roman" w:hAnsi="Times New Roman"/>
          <w:sz w:val="28"/>
          <w:szCs w:val="28"/>
        </w:rPr>
        <w:t xml:space="preserve">    DEPARTMENT_ID NUMBER REFERENCES DEPARTMENTS(DEPARTMENT_ID),</w:t>
      </w:r>
    </w:p>
    <w:p w14:paraId="582F8076" w14:textId="77777777" w:rsidR="008D0E41" w:rsidRDefault="00D96069">
      <w:pPr>
        <w:rPr>
          <w:rFonts w:ascii="Times New Roman" w:hAnsi="Times New Roman"/>
          <w:sz w:val="28"/>
          <w:szCs w:val="28"/>
        </w:rPr>
      </w:pPr>
      <w:r>
        <w:rPr>
          <w:rFonts w:ascii="Times New Roman" w:hAnsi="Times New Roman"/>
          <w:sz w:val="28"/>
          <w:szCs w:val="28"/>
        </w:rPr>
        <w:t xml:space="preserve">    CONTACT_NO VARCHAR2(20)</w:t>
      </w:r>
    </w:p>
    <w:p w14:paraId="31601B4A" w14:textId="77777777" w:rsidR="008D0E41" w:rsidRDefault="00D96069">
      <w:pPr>
        <w:rPr>
          <w:rFonts w:ascii="Times New Roman" w:hAnsi="Times New Roman"/>
          <w:sz w:val="28"/>
          <w:szCs w:val="28"/>
        </w:rPr>
      </w:pPr>
      <w:r>
        <w:rPr>
          <w:rFonts w:ascii="Times New Roman" w:hAnsi="Times New Roman"/>
          <w:sz w:val="28"/>
          <w:szCs w:val="28"/>
        </w:rPr>
        <w:t>);</w:t>
      </w:r>
    </w:p>
    <w:p w14:paraId="4F03B95A"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Output:</w:t>
      </w:r>
    </w:p>
    <w:p w14:paraId="5CEA98DF" w14:textId="77777777" w:rsidR="008D0E41" w:rsidRDefault="00D96069">
      <w:pPr>
        <w:rPr>
          <w:rFonts w:ascii="Times New Roman" w:hAnsi="Times New Roman"/>
          <w:sz w:val="28"/>
          <w:szCs w:val="28"/>
        </w:rPr>
      </w:pPr>
      <w:r>
        <w:rPr>
          <w:rFonts w:ascii="Times New Roman" w:hAnsi="Times New Roman"/>
          <w:sz w:val="28"/>
          <w:szCs w:val="28"/>
        </w:rPr>
        <w:t>Table created.</w:t>
      </w:r>
    </w:p>
    <w:p w14:paraId="2EF7816C" w14:textId="77777777" w:rsidR="008D0E41" w:rsidRDefault="00D96069">
      <w:pPr>
        <w:rPr>
          <w:rFonts w:ascii="Times New Roman" w:hAnsi="Times New Roman" w:cs="Times New Roman"/>
          <w:sz w:val="28"/>
          <w:szCs w:val="28"/>
        </w:rPr>
      </w:pPr>
      <w:r>
        <w:rPr>
          <w:rFonts w:ascii="Times New Roman" w:hAnsi="Times New Roman"/>
          <w:sz w:val="28"/>
          <w:szCs w:val="28"/>
        </w:rPr>
        <w:t>Table created.</w:t>
      </w:r>
    </w:p>
    <w:p w14:paraId="682CE0FA" w14:textId="77777777" w:rsidR="008D0E41" w:rsidRDefault="008D0E41">
      <w:pPr>
        <w:rPr>
          <w:rFonts w:ascii="Times New Roman" w:hAnsi="Times New Roman" w:cs="Times New Roman"/>
          <w:sz w:val="28"/>
          <w:szCs w:val="28"/>
        </w:rPr>
      </w:pPr>
    </w:p>
    <w:p w14:paraId="1CBFC15F" w14:textId="77777777" w:rsidR="008D0E41" w:rsidRDefault="00D96069">
      <w:pPr>
        <w:pStyle w:val="Heading1"/>
        <w:rPr>
          <w:rFonts w:ascii="Times New Roman" w:hAnsi="Times New Roman" w:cs="Times New Roman"/>
        </w:rPr>
      </w:pPr>
      <w:r>
        <w:rPr>
          <w:rFonts w:ascii="Times New Roman" w:hAnsi="Times New Roman" w:cs="Times New Roman"/>
        </w:rPr>
        <w:t>8. Normalization</w:t>
      </w:r>
    </w:p>
    <w:p w14:paraId="036A183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br/>
        <w:t>The schema design follows normalization principles up to 3NF:</w:t>
      </w:r>
      <w:r>
        <w:rPr>
          <w:rFonts w:ascii="Times New Roman" w:hAnsi="Times New Roman" w:cs="Times New Roman"/>
          <w:sz w:val="28"/>
          <w:szCs w:val="28"/>
        </w:rPr>
        <w:br/>
      </w:r>
    </w:p>
    <w:p w14:paraId="18304430" w14:textId="77777777" w:rsidR="008D0E41" w:rsidRDefault="00D96069">
      <w:pPr>
        <w:rPr>
          <w:rFonts w:ascii="Times New Roman" w:hAnsi="Times New Roman"/>
          <w:sz w:val="28"/>
          <w:szCs w:val="28"/>
        </w:rPr>
      </w:pPr>
      <w:r>
        <w:rPr>
          <w:rFonts w:ascii="Times New Roman" w:hAnsi="Times New Roman"/>
          <w:sz w:val="28"/>
          <w:szCs w:val="28"/>
        </w:rPr>
        <w:t>1NF: All tables store atomic values with unique rows</w:t>
      </w:r>
    </w:p>
    <w:p w14:paraId="0EB4941F" w14:textId="77777777" w:rsidR="008D0E41" w:rsidRDefault="00D96069">
      <w:pPr>
        <w:rPr>
          <w:rFonts w:ascii="Times New Roman" w:hAnsi="Times New Roman"/>
          <w:sz w:val="28"/>
          <w:szCs w:val="28"/>
        </w:rPr>
      </w:pPr>
      <w:r>
        <w:rPr>
          <w:rFonts w:ascii="Times New Roman" w:hAnsi="Times New Roman"/>
          <w:sz w:val="28"/>
          <w:szCs w:val="28"/>
        </w:rPr>
        <w:t>Sql</w:t>
      </w:r>
    </w:p>
    <w:p w14:paraId="40A322F5" w14:textId="77777777" w:rsidR="008D0E41" w:rsidRDefault="00D96069">
      <w:pPr>
        <w:rPr>
          <w:rFonts w:ascii="Times New Roman" w:hAnsi="Times New Roman"/>
          <w:sz w:val="28"/>
          <w:szCs w:val="28"/>
        </w:rPr>
      </w:pPr>
      <w:r>
        <w:rPr>
          <w:rFonts w:ascii="Times New Roman" w:hAnsi="Times New Roman"/>
          <w:sz w:val="28"/>
          <w:szCs w:val="28"/>
        </w:rPr>
        <w:t>CREATE TABLE Equipment_Maintenance_1NF (</w:t>
      </w:r>
    </w:p>
    <w:p w14:paraId="4D80E599" w14:textId="77777777" w:rsidR="008D0E41" w:rsidRDefault="00D96069">
      <w:pPr>
        <w:rPr>
          <w:rFonts w:ascii="Times New Roman" w:hAnsi="Times New Roman"/>
          <w:sz w:val="28"/>
          <w:szCs w:val="28"/>
        </w:rPr>
      </w:pPr>
      <w:r>
        <w:rPr>
          <w:rFonts w:ascii="Times New Roman" w:hAnsi="Times New Roman"/>
          <w:sz w:val="28"/>
          <w:szCs w:val="28"/>
        </w:rPr>
        <w:t>Equipment_ID INT,</w:t>
      </w:r>
    </w:p>
    <w:p w14:paraId="64F4FB31" w14:textId="77777777" w:rsidR="008D0E41" w:rsidRDefault="00D96069">
      <w:pPr>
        <w:rPr>
          <w:rFonts w:ascii="Times New Roman" w:hAnsi="Times New Roman"/>
          <w:sz w:val="28"/>
          <w:szCs w:val="28"/>
        </w:rPr>
      </w:pPr>
      <w:r>
        <w:rPr>
          <w:rFonts w:ascii="Times New Roman" w:hAnsi="Times New Roman"/>
          <w:sz w:val="28"/>
          <w:szCs w:val="28"/>
        </w:rPr>
        <w:t>Equipment_Name VARCHAR(50),</w:t>
      </w:r>
    </w:p>
    <w:p w14:paraId="25557420" w14:textId="77777777" w:rsidR="008D0E41" w:rsidRDefault="00D96069">
      <w:pPr>
        <w:rPr>
          <w:rFonts w:ascii="Times New Roman" w:hAnsi="Times New Roman"/>
          <w:sz w:val="28"/>
          <w:szCs w:val="28"/>
        </w:rPr>
      </w:pPr>
      <w:r>
        <w:rPr>
          <w:rFonts w:ascii="Times New Roman" w:hAnsi="Times New Roman"/>
          <w:sz w:val="28"/>
          <w:szCs w:val="28"/>
        </w:rPr>
        <w:t>Maintenance_Date DATE,</w:t>
      </w:r>
    </w:p>
    <w:p w14:paraId="5A54A3A0" w14:textId="77777777" w:rsidR="008D0E41" w:rsidRDefault="00D96069">
      <w:pPr>
        <w:rPr>
          <w:rFonts w:ascii="Times New Roman" w:hAnsi="Times New Roman"/>
          <w:sz w:val="28"/>
          <w:szCs w:val="28"/>
        </w:rPr>
      </w:pPr>
      <w:r>
        <w:rPr>
          <w:rFonts w:ascii="Times New Roman" w:hAnsi="Times New Roman"/>
          <w:sz w:val="28"/>
          <w:szCs w:val="28"/>
        </w:rPr>
        <w:t>Cost DECIMAL(10,2)</w:t>
      </w:r>
    </w:p>
    <w:p w14:paraId="7C160D35" w14:textId="77777777" w:rsidR="008D0E41" w:rsidRDefault="00D96069">
      <w:pPr>
        <w:rPr>
          <w:rFonts w:ascii="Times New Roman" w:hAnsi="Times New Roman"/>
          <w:sz w:val="28"/>
          <w:szCs w:val="28"/>
        </w:rPr>
      </w:pPr>
      <w:r>
        <w:rPr>
          <w:rFonts w:ascii="Times New Roman" w:hAnsi="Times New Roman"/>
          <w:sz w:val="28"/>
          <w:szCs w:val="28"/>
        </w:rPr>
        <w:t>);</w:t>
      </w:r>
    </w:p>
    <w:p w14:paraId="7505B385" w14:textId="77777777" w:rsidR="008D0E41" w:rsidRDefault="00D96069">
      <w:pPr>
        <w:rPr>
          <w:rFonts w:ascii="Times New Roman" w:hAnsi="Times New Roman"/>
          <w:sz w:val="28"/>
          <w:szCs w:val="28"/>
          <w:lang w:val="en-IN"/>
        </w:rPr>
      </w:pPr>
      <w:r>
        <w:rPr>
          <w:rFonts w:ascii="Times New Roman" w:hAnsi="Times New Roman"/>
          <w:sz w:val="28"/>
          <w:szCs w:val="28"/>
          <w:lang w:val="en-IN"/>
        </w:rPr>
        <w:t>Output:</w:t>
      </w:r>
    </w:p>
    <w:p w14:paraId="76C4EC86" w14:textId="77777777" w:rsidR="008D0E41" w:rsidRDefault="00D96069">
      <w:pPr>
        <w:rPr>
          <w:rFonts w:ascii="Times New Roman" w:hAnsi="Times New Roman"/>
          <w:sz w:val="28"/>
          <w:szCs w:val="28"/>
          <w:lang w:val="en-IN"/>
        </w:rPr>
      </w:pPr>
      <w:r>
        <w:rPr>
          <w:rFonts w:ascii="Times New Roman" w:hAnsi="Times New Roman"/>
          <w:sz w:val="28"/>
          <w:szCs w:val="28"/>
        </w:rPr>
        <w:t>Table created successfully</w:t>
      </w:r>
      <w:r>
        <w:rPr>
          <w:rFonts w:ascii="Times New Roman" w:hAnsi="Times New Roman"/>
          <w:sz w:val="28"/>
          <w:szCs w:val="28"/>
          <w:lang w:val="en-IN"/>
        </w:rPr>
        <w:t>.</w:t>
      </w:r>
    </w:p>
    <w:p w14:paraId="7BB2D094" w14:textId="77777777" w:rsidR="008D0E41" w:rsidRDefault="00D96069">
      <w:pPr>
        <w:rPr>
          <w:rFonts w:ascii="Times New Roman" w:hAnsi="Times New Roman"/>
          <w:sz w:val="28"/>
          <w:szCs w:val="28"/>
        </w:rPr>
      </w:pPr>
      <w:r>
        <w:rPr>
          <w:rFonts w:ascii="Times New Roman" w:hAnsi="Times New Roman"/>
          <w:sz w:val="28"/>
          <w:szCs w:val="28"/>
        </w:rPr>
        <w:t>2NF: Non-key attributes depend on the full primary key (composite keys in BOM handled).</w:t>
      </w:r>
    </w:p>
    <w:p w14:paraId="15F8C05E" w14:textId="77777777" w:rsidR="008D0E41" w:rsidRDefault="00D96069">
      <w:pPr>
        <w:rPr>
          <w:rFonts w:ascii="Times New Roman" w:hAnsi="Times New Roman" w:cs="Times New Roman"/>
          <w:sz w:val="28"/>
          <w:szCs w:val="28"/>
        </w:rPr>
      </w:pPr>
      <w:r>
        <w:rPr>
          <w:rFonts w:ascii="Times New Roman" w:hAnsi="Times New Roman"/>
          <w:sz w:val="28"/>
          <w:szCs w:val="28"/>
        </w:rPr>
        <w:t>3NF: No transitive dependencies (supplier and part data separated).</w:t>
      </w:r>
    </w:p>
    <w:p w14:paraId="02F8A0B5" w14:textId="77777777" w:rsidR="008D0E41" w:rsidRDefault="00D96069">
      <w:pPr>
        <w:pStyle w:val="Heading1"/>
        <w:rPr>
          <w:rFonts w:ascii="Times New Roman" w:hAnsi="Times New Roman" w:cs="Times New Roman"/>
        </w:rPr>
      </w:pPr>
      <w:r>
        <w:rPr>
          <w:rFonts w:ascii="Times New Roman" w:hAnsi="Times New Roman" w:cs="Times New Roman"/>
        </w:rPr>
        <w:t>9. Implementation (SQL Queries)</w:t>
      </w:r>
    </w:p>
    <w:p w14:paraId="1739E8F8" w14:textId="77777777" w:rsidR="008D0E41" w:rsidRDefault="008D0E41">
      <w:pPr>
        <w:rPr>
          <w:rFonts w:ascii="Times New Roman" w:hAnsi="Times New Roman"/>
          <w:sz w:val="28"/>
          <w:szCs w:val="28"/>
        </w:rPr>
      </w:pPr>
    </w:p>
    <w:p w14:paraId="23AB21D4" w14:textId="77777777" w:rsidR="008D0E41" w:rsidRDefault="00D96069">
      <w:pPr>
        <w:rPr>
          <w:rFonts w:ascii="Times New Roman" w:hAnsi="Times New Roman" w:cs="Times New Roman"/>
          <w:sz w:val="28"/>
          <w:szCs w:val="28"/>
        </w:rPr>
      </w:pPr>
      <w:r>
        <w:rPr>
          <w:rFonts w:ascii="Times New Roman" w:hAnsi="Times New Roman"/>
          <w:sz w:val="28"/>
          <w:szCs w:val="28"/>
        </w:rPr>
        <w:t>INSERT INTO ITEMS VALUES (101, 'Tank Engine', 'Equipment', 'Piece', 'Main engine for tanks');</w:t>
      </w:r>
      <w:r>
        <w:rPr>
          <w:rFonts w:ascii="Times New Roman" w:hAnsi="Times New Roman" w:cs="Times New Roman"/>
          <w:sz w:val="28"/>
          <w:szCs w:val="28"/>
        </w:rPr>
        <w:br/>
      </w:r>
      <w:r>
        <w:rPr>
          <w:rFonts w:ascii="Times New Roman" w:hAnsi="Times New Roman"/>
          <w:sz w:val="28"/>
          <w:szCs w:val="28"/>
        </w:rPr>
        <w:t>1 row created.</w:t>
      </w:r>
      <w:r>
        <w:rPr>
          <w:rFonts w:ascii="Times New Roman" w:hAnsi="Times New Roman" w:cs="Times New Roman"/>
          <w:sz w:val="28"/>
          <w:szCs w:val="28"/>
        </w:rPr>
        <w:br/>
      </w:r>
      <w:r>
        <w:rPr>
          <w:rFonts w:ascii="Times New Roman" w:hAnsi="Times New Roman"/>
          <w:sz w:val="28"/>
          <w:szCs w:val="28"/>
        </w:rPr>
        <w:t>INSERT INTO ITEMS VALUES (102, 'Armored Hull', 'Equipment', 'Piece', 'Outer body for armored vehicles');</w:t>
      </w:r>
      <w:r>
        <w:rPr>
          <w:rFonts w:ascii="Times New Roman" w:hAnsi="Times New Roman" w:cs="Times New Roman"/>
          <w:sz w:val="28"/>
          <w:szCs w:val="28"/>
        </w:rPr>
        <w:br/>
      </w:r>
      <w:r>
        <w:rPr>
          <w:rFonts w:ascii="Times New Roman" w:hAnsi="Times New Roman"/>
          <w:sz w:val="28"/>
          <w:szCs w:val="28"/>
        </w:rPr>
        <w:t>1 row created.</w:t>
      </w:r>
      <w:r>
        <w:rPr>
          <w:rFonts w:ascii="Times New Roman" w:hAnsi="Times New Roman" w:cs="Times New Roman"/>
          <w:sz w:val="28"/>
          <w:szCs w:val="28"/>
        </w:rPr>
        <w:br/>
      </w:r>
      <w:r>
        <w:rPr>
          <w:rFonts w:ascii="Times New Roman" w:hAnsi="Times New Roman"/>
          <w:sz w:val="28"/>
          <w:szCs w:val="28"/>
        </w:rPr>
        <w:t>INSERT INTO ITEMS VALUES (103, 'Gear', 'Component', 'Piece', 'Steel gear component');</w:t>
      </w:r>
      <w:r>
        <w:rPr>
          <w:rFonts w:ascii="Times New Roman" w:hAnsi="Times New Roman" w:cs="Times New Roman"/>
          <w:sz w:val="28"/>
          <w:szCs w:val="28"/>
        </w:rPr>
        <w:br/>
      </w:r>
      <w:r>
        <w:rPr>
          <w:rFonts w:ascii="Times New Roman" w:hAnsi="Times New Roman"/>
          <w:sz w:val="28"/>
          <w:szCs w:val="28"/>
        </w:rPr>
        <w:t>1 row created.</w:t>
      </w:r>
      <w:r>
        <w:rPr>
          <w:rFonts w:ascii="Times New Roman" w:hAnsi="Times New Roman" w:cs="Times New Roman"/>
          <w:sz w:val="28"/>
          <w:szCs w:val="28"/>
        </w:rPr>
        <w:br/>
        <w:t>INSERT INTO Enrollment VALUES (101, 301, SYSDATE);</w:t>
      </w:r>
      <w:r>
        <w:rPr>
          <w:rFonts w:ascii="Times New Roman" w:hAnsi="Times New Roman" w:cs="Times New Roman"/>
          <w:sz w:val="28"/>
          <w:szCs w:val="28"/>
        </w:rPr>
        <w:br/>
      </w:r>
      <w:r>
        <w:rPr>
          <w:rFonts w:ascii="Times New Roman" w:hAnsi="Times New Roman"/>
          <w:sz w:val="28"/>
          <w:szCs w:val="28"/>
        </w:rPr>
        <w:t>1 row created.</w:t>
      </w:r>
      <w:r>
        <w:rPr>
          <w:rFonts w:ascii="Times New Roman" w:hAnsi="Times New Roman" w:cs="Times New Roman"/>
          <w:sz w:val="28"/>
          <w:szCs w:val="28"/>
        </w:rPr>
        <w:br/>
      </w:r>
    </w:p>
    <w:p w14:paraId="773D812D" w14:textId="77777777" w:rsidR="008D0E41" w:rsidRDefault="00D96069">
      <w:pPr>
        <w:rPr>
          <w:rFonts w:ascii="Times New Roman" w:hAnsi="Times New Roman" w:cs="Times New Roman"/>
          <w:b/>
          <w:bCs/>
          <w:color w:val="0000FF"/>
          <w:sz w:val="28"/>
          <w:szCs w:val="28"/>
        </w:rPr>
      </w:pPr>
      <w:r>
        <w:rPr>
          <w:rFonts w:ascii="Times New Roman" w:hAnsi="Times New Roman" w:cs="Times New Roman"/>
          <w:b/>
          <w:bCs/>
          <w:color w:val="0000FF"/>
          <w:sz w:val="28"/>
          <w:szCs w:val="28"/>
        </w:rPr>
        <w:t>10. Input and Output</w:t>
      </w:r>
    </w:p>
    <w:p w14:paraId="0D91A04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**Sample Input Queries:**</w:t>
      </w:r>
    </w:p>
    <w:p w14:paraId="26BE59C0" w14:textId="77777777" w:rsidR="008D0E41" w:rsidRDefault="00D96069">
      <w:pPr>
        <w:rPr>
          <w:rFonts w:ascii="Times New Roman" w:hAnsi="Times New Roman"/>
          <w:sz w:val="28"/>
          <w:szCs w:val="28"/>
        </w:rPr>
      </w:pPr>
      <w:r>
        <w:rPr>
          <w:rFonts w:ascii="Times New Roman" w:hAnsi="Times New Roman"/>
          <w:sz w:val="28"/>
          <w:szCs w:val="28"/>
        </w:rPr>
        <w:t>INSERT INTO ITEMS VALUES (101, 'Tank Engine', 'Equipment', 'Piece', 'Main engine for tanks');</w:t>
      </w:r>
      <w:r>
        <w:rPr>
          <w:rFonts w:ascii="Times New Roman" w:hAnsi="Times New Roman" w:cs="Times New Roman"/>
          <w:sz w:val="28"/>
          <w:szCs w:val="28"/>
        </w:rPr>
        <w:br/>
      </w:r>
      <w:r>
        <w:rPr>
          <w:rFonts w:ascii="Times New Roman" w:hAnsi="Times New Roman"/>
          <w:sz w:val="28"/>
          <w:szCs w:val="28"/>
        </w:rPr>
        <w:t>1 row created</w:t>
      </w:r>
    </w:p>
    <w:p w14:paraId="6F85D6B1" w14:textId="77777777" w:rsidR="008D0E41" w:rsidRDefault="00D96069">
      <w:pPr>
        <w:rPr>
          <w:rFonts w:ascii="Times New Roman" w:hAnsi="Times New Roman" w:cs="Times New Roman"/>
          <w:sz w:val="28"/>
          <w:szCs w:val="28"/>
        </w:rPr>
      </w:pPr>
      <w:r>
        <w:rPr>
          <w:rFonts w:ascii="Times New Roman" w:hAnsi="Times New Roman"/>
          <w:sz w:val="28"/>
          <w:szCs w:val="28"/>
        </w:rPr>
        <w:t>INSERT INTO ITEMS VALUES (102, 'Armored Hull', 'Equipment', 'Piece', 'Steel armored body');</w:t>
      </w:r>
      <w:r>
        <w:rPr>
          <w:rFonts w:ascii="Times New Roman" w:hAnsi="Times New Roman" w:cs="Times New Roman"/>
          <w:sz w:val="28"/>
          <w:szCs w:val="28"/>
        </w:rPr>
        <w:br/>
      </w:r>
      <w:r>
        <w:rPr>
          <w:rFonts w:ascii="Times New Roman" w:hAnsi="Times New Roman"/>
          <w:sz w:val="28"/>
          <w:szCs w:val="28"/>
        </w:rPr>
        <w:t>1 row created</w:t>
      </w:r>
      <w:r>
        <w:rPr>
          <w:rFonts w:ascii="Times New Roman" w:hAnsi="Times New Roman" w:cs="Times New Roman"/>
          <w:sz w:val="28"/>
          <w:szCs w:val="28"/>
        </w:rPr>
        <w:br/>
      </w:r>
    </w:p>
    <w:p w14:paraId="7C8A2A20"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**Sample Output Query and Result:**</w:t>
      </w:r>
    </w:p>
    <w:p w14:paraId="5B7F0822"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Query:</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sz w:val="28"/>
          <w:szCs w:val="28"/>
        </w:rPr>
        <w:t>SELECT SUPPLIER_NAME, CONTACT_PERSON, PHONE, FROM SUPPLIERS;</w:t>
      </w:r>
      <w:r>
        <w:rPr>
          <w:rFonts w:ascii="Times New Roman" w:hAnsi="Times New Roman" w:cs="Times New Roman"/>
          <w:sz w:val="28"/>
          <w:szCs w:val="28"/>
        </w:rPr>
        <w:br/>
      </w:r>
      <w:r>
        <w:rPr>
          <w:rFonts w:ascii="Times New Roman" w:hAnsi="Times New Roman" w:cs="Times New Roman"/>
          <w:sz w:val="28"/>
          <w:szCs w:val="28"/>
        </w:rPr>
        <w:br/>
        <w:t>Output:</w:t>
      </w:r>
    </w:p>
    <w:p w14:paraId="3367D998" w14:textId="77777777" w:rsidR="008D0E41" w:rsidRDefault="00D96069">
      <w:pPr>
        <w:rPr>
          <w:rFonts w:ascii="Times New Roman" w:hAnsi="Times New Roman" w:cs="Times New Roman"/>
        </w:rPr>
      </w:pPr>
      <w:r>
        <w:rPr>
          <w:rFonts w:ascii="SimSun" w:eastAsia="SimSun" w:hAnsi="SimSun"/>
          <w:noProof/>
          <w:szCs w:val="24"/>
        </w:rPr>
        <w:drawing>
          <wp:inline distT="0" distB="0" distL="114300" distR="114300" wp14:anchorId="4CE39BAD" wp14:editId="52D82559">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ascii="Times New Roman" w:hAnsi="Times New Roman" w:cs="Times New Roman"/>
          <w:noProof/>
        </w:rPr>
        <w:drawing>
          <wp:inline distT="0" distB="0" distL="114300" distR="114300" wp14:anchorId="491D9794" wp14:editId="0F4CF737">
            <wp:extent cx="5484495" cy="3216910"/>
            <wp:effectExtent l="0" t="0" r="1905" b="13970"/>
            <wp:docPr id="2" name="Picture 2" descr="8742b0c6-e82c-42d1-b2b0-4f6efceef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8742b0c6-e82c-42d1-b2b0-4f6efceef281"/>
                    <pic:cNvPicPr>
                      <a:picLocks noChangeAspect="1"/>
                    </pic:cNvPicPr>
                  </pic:nvPicPr>
                  <pic:blipFill>
                    <a:blip r:embed="rId13"/>
                    <a:stretch>
                      <a:fillRect/>
                    </a:stretch>
                  </pic:blipFill>
                  <pic:spPr>
                    <a:xfrm>
                      <a:off x="0" y="0"/>
                      <a:ext cx="5484495" cy="3216910"/>
                    </a:xfrm>
                    <a:prstGeom prst="rect">
                      <a:avLst/>
                    </a:prstGeom>
                  </pic:spPr>
                </pic:pic>
              </a:graphicData>
            </a:graphic>
          </wp:inline>
        </w:drawing>
      </w:r>
      <w:r>
        <w:rPr>
          <w:rFonts w:ascii="Times New Roman" w:hAnsi="Times New Roman" w:cs="Times New Roman"/>
        </w:rPr>
        <w:br/>
      </w:r>
    </w:p>
    <w:p w14:paraId="32135C82" w14:textId="77777777" w:rsidR="008D0E41" w:rsidRDefault="00D96069">
      <w:pPr>
        <w:pStyle w:val="Heading1"/>
        <w:rPr>
          <w:rFonts w:ascii="Times New Roman" w:hAnsi="Times New Roman" w:cs="Times New Roman"/>
        </w:rPr>
      </w:pPr>
      <w:r>
        <w:rPr>
          <w:rFonts w:ascii="Times New Roman" w:hAnsi="Times New Roman" w:cs="Times New Roman"/>
        </w:rPr>
        <w:t>11. Integration with MongoDB (NoSQL)</w:t>
      </w:r>
    </w:p>
    <w:p w14:paraId="2BD0BB39"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The integration of MongoDB (NoSQL) into the Army Supply Chain, Bill of Materials, and Maintenance Cost Management System provides a scalable, flexible, and high-performance data management solution. Unlike traditional relational databases, MongoDB stores data in JSON-like documents, which makes it ideal for managing complex, hierarchical, and rapidly changing data such as supply chain records, maintenance logs, and component lists.</w:t>
      </w:r>
    </w:p>
    <w:p w14:paraId="01AB44F0" w14:textId="77777777" w:rsidR="008D0E41" w:rsidRDefault="008D0E41">
      <w:pPr>
        <w:jc w:val="both"/>
        <w:rPr>
          <w:rFonts w:ascii="Times New Roman" w:hAnsi="Times New Roman" w:cs="Times New Roman"/>
          <w:sz w:val="28"/>
          <w:szCs w:val="28"/>
        </w:rPr>
      </w:pPr>
    </w:p>
    <w:p w14:paraId="22806CC0"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1.Equipment Collection</w:t>
      </w:r>
    </w:p>
    <w:p w14:paraId="33D8D91F"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210E3CCD"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"_id": "EQ001",</w:t>
      </w:r>
    </w:p>
    <w:p w14:paraId="3A3F4357"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"equipment_name": "Battle Tank",</w:t>
      </w:r>
    </w:p>
    <w:p w14:paraId="2807234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"type": "Armored Vehicle",</w:t>
      </w:r>
    </w:p>
    <w:p w14:paraId="34E1C10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"purchase_date": "2022-03-15",</w:t>
      </w:r>
    </w:p>
    <w:p w14:paraId="53B7CA2A"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"status": "Active",</w:t>
      </w:r>
    </w:p>
    <w:p w14:paraId="4CD3A12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"department_id": "D001",</w:t>
      </w:r>
    </w:p>
    <w:p w14:paraId="6DDAEEBF"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"bom": [</w:t>
      </w:r>
    </w:p>
    <w:p w14:paraId="03060675"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"item_id": "IT001", "item_name": "Engine", "quantity": 1 },</w:t>
      </w:r>
    </w:p>
    <w:p w14:paraId="19326DB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"item_id": "IT002", "item_name": "Tracks", "quantity": 2 }</w:t>
      </w:r>
    </w:p>
    <w:p w14:paraId="3EA84D6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w:t>
      </w:r>
    </w:p>
    <w:p w14:paraId="59ADD77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7D3087EF"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br/>
        <w:t xml:space="preserve">2. </w:t>
      </w:r>
      <w:r>
        <w:rPr>
          <w:rFonts w:ascii="Times New Roman" w:hAnsi="Times New Roman" w:cs="Times New Roman"/>
          <w:sz w:val="28"/>
          <w:szCs w:val="28"/>
        </w:rPr>
        <w:t>Maintenance Record Collection</w:t>
      </w:r>
    </w:p>
    <w:p w14:paraId="49DBDE80"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12F3A5F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"_id": "MNT1001",</w:t>
      </w:r>
    </w:p>
    <w:p w14:paraId="28321FC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"equipment_id": "EQ001",</w:t>
      </w:r>
    </w:p>
    <w:p w14:paraId="25F9566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"date": "2025-10-10",</w:t>
      </w:r>
    </w:p>
    <w:p w14:paraId="6975849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"description": "Engine overhaul and track replacement",</w:t>
      </w:r>
    </w:p>
    <w:p w14:paraId="5C6C6B65"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"cost": 45000,</w:t>
      </w:r>
    </w:p>
    <w:p w14:paraId="4660FA07"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"technician": "Lt. Ramesh",</w:t>
      </w:r>
    </w:p>
    <w:p w14:paraId="1164AD72"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"items_used": [</w:t>
      </w:r>
    </w:p>
    <w:p w14:paraId="5E5EAC27"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"item_id": "IT002", "quantity": 2 },</w:t>
      </w:r>
    </w:p>
    <w:p w14:paraId="70FF47C8"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"item_id": "IT005", "quantity": 1 }</w:t>
      </w:r>
    </w:p>
    <w:p w14:paraId="0C71A7EA"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w:t>
      </w:r>
    </w:p>
    <w:p w14:paraId="7F4370D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594C7764" w14:textId="77777777" w:rsidR="008D0E41" w:rsidRDefault="008D0E41">
      <w:pPr>
        <w:rPr>
          <w:rFonts w:ascii="Times New Roman" w:hAnsi="Times New Roman" w:cs="Times New Roman"/>
          <w:sz w:val="28"/>
          <w:szCs w:val="28"/>
        </w:rPr>
      </w:pPr>
    </w:p>
    <w:p w14:paraId="658D134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3. </w:t>
      </w:r>
      <w:r>
        <w:rPr>
          <w:rFonts w:ascii="Times New Roman" w:hAnsi="Times New Roman" w:cs="Times New Roman"/>
          <w:sz w:val="28"/>
          <w:szCs w:val="28"/>
        </w:rPr>
        <w:t>Supplier Collection</w:t>
      </w:r>
    </w:p>
    <w:p w14:paraId="7028ECA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6D0C5B92"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"_id": "SUP001",</w:t>
      </w:r>
    </w:p>
    <w:p w14:paraId="0E21EF32"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"supplier_name": "Bharat Ordnance Ltd.",</w:t>
      </w:r>
    </w:p>
    <w:p w14:paraId="46E20E15"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"contact_no": "9876543210",</w:t>
      </w:r>
    </w:p>
    <w:p w14:paraId="694308F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"email": "contact@borl.in",</w:t>
      </w:r>
    </w:p>
    <w:p w14:paraId="4BBB63DD"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"items_supplied": [</w:t>
      </w:r>
    </w:p>
    <w:p w14:paraId="6EF2EC59"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"item_id": "IT001", "item_name": "Engine" },</w:t>
      </w:r>
    </w:p>
    <w:p w14:paraId="7862151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"item_id": "IT002", "item_name": "Tracks" }</w:t>
      </w:r>
    </w:p>
    <w:p w14:paraId="65CF9F1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w:t>
      </w:r>
    </w:p>
    <w:p w14:paraId="69182FA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5FE990E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4. submissions Collection</w:t>
      </w:r>
    </w:p>
    <w:p w14:paraId="1E69E430"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5F63C43A"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"_id": 1,</w:t>
      </w:r>
    </w:p>
    <w:p w14:paraId="116BC728"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"submission_id": "SUB001",</w:t>
      </w:r>
    </w:p>
    <w:p w14:paraId="6EC3F417"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"assignment_id": "A101",</w:t>
      </w:r>
    </w:p>
    <w:p w14:paraId="6E77F6C9"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"student_id": "STU101",</w:t>
      </w:r>
    </w:p>
    <w:p w14:paraId="0B437489"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"submitted_on": "2025-10-15",</w:t>
      </w:r>
    </w:p>
    <w:p w14:paraId="35DA5475"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"marks": 45,</w:t>
      </w:r>
    </w:p>
    <w:p w14:paraId="13E6D82F"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"feedback": "Good understanding of normalization concepts."</w:t>
      </w:r>
    </w:p>
    <w:p w14:paraId="1A00481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17DA32A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1. </w:t>
      </w:r>
      <w:r>
        <w:rPr>
          <w:rFonts w:ascii="Times New Roman" w:hAnsi="Times New Roman" w:cs="Times New Roman"/>
          <w:sz w:val="28"/>
          <w:szCs w:val="28"/>
        </w:rPr>
        <w:t>Insert a new equipment record:</w:t>
      </w:r>
    </w:p>
    <w:p w14:paraId="28D544FF"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db.equipment.insertOne({</w:t>
      </w:r>
    </w:p>
    <w:p w14:paraId="18C4C3C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equipment_name: "Radar System",</w:t>
      </w:r>
    </w:p>
    <w:p w14:paraId="4F986F28"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type: "Communication Device",</w:t>
      </w:r>
    </w:p>
    <w:p w14:paraId="25ED29A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purchase_date: "2023-07-21",</w:t>
      </w:r>
    </w:p>
    <w:p w14:paraId="16639029"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status: "Operational"</w:t>
      </w:r>
    </w:p>
    <w:p w14:paraId="049E39F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452317C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2. </w:t>
      </w:r>
      <w:r>
        <w:rPr>
          <w:rFonts w:ascii="Times New Roman" w:hAnsi="Times New Roman" w:cs="Times New Roman"/>
          <w:sz w:val="28"/>
          <w:szCs w:val="28"/>
        </w:rPr>
        <w:t>Find all equipment under maintenance:</w:t>
      </w:r>
    </w:p>
    <w:p w14:paraId="6E5496C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db.equipment.find({ status: "Under Maintenance" });</w:t>
      </w:r>
    </w:p>
    <w:p w14:paraId="3E28DD1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.Update maintenance cost:</w:t>
      </w:r>
      <w:r>
        <w:rPr>
          <w:rFonts w:ascii="Times New Roman" w:hAnsi="Times New Roman" w:cs="Times New Roman"/>
          <w:sz w:val="28"/>
          <w:szCs w:val="28"/>
        </w:rPr>
        <w:t>.</w:t>
      </w:r>
    </w:p>
    <w:p w14:paraId="40B7310C"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db.maintenance.updateOne(</w:t>
      </w:r>
    </w:p>
    <w:p w14:paraId="4EE163D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_id: "MNT1001" },</w:t>
      </w:r>
    </w:p>
    <w:p w14:paraId="37BFF7B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$set: { cost: 48000 } }</w:t>
      </w:r>
    </w:p>
    <w:p w14:paraId="5A8EDB5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ddb.maintenance.aggregate([</w:t>
      </w:r>
    </w:p>
    <w:p w14:paraId="35811A08"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$group: { _id: "$department_id", total_cost: { $sum: "$cost" } } }</w:t>
      </w:r>
    </w:p>
    <w:p w14:paraId="34D069B1"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]);b.maintenance.aggregate([</w:t>
      </w:r>
    </w:p>
    <w:p w14:paraId="3A737B66"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$group: { _id: "$department_id", total_cost: { $sum: "$cost" } } }</w:t>
      </w:r>
    </w:p>
    <w:p w14:paraId="7B51D88F"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0DEDE45B"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Aggregate total maintenance costs by department:</w:t>
      </w:r>
    </w:p>
    <w:p w14:paraId="7A5E3B04"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db.maintenance.aggregate([</w:t>
      </w:r>
    </w:p>
    <w:p w14:paraId="0C0AFEF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 xml:space="preserve">  { $group: { _id: "$department_id", total_cost: { $sum: "$cost" } } }</w:t>
      </w:r>
    </w:p>
    <w:p w14:paraId="1CE51763"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w:t>
      </w:r>
    </w:p>
    <w:p w14:paraId="1BBF04E3" w14:textId="77777777" w:rsidR="008D0E41" w:rsidRDefault="00D96069">
      <w:pPr>
        <w:pStyle w:val="Heading1"/>
        <w:rPr>
          <w:rFonts w:ascii="Times New Roman" w:hAnsi="Times New Roman" w:cs="Times New Roman"/>
        </w:rPr>
      </w:pPr>
      <w:r>
        <w:rPr>
          <w:rFonts w:ascii="Times New Roman" w:hAnsi="Times New Roman" w:cs="Times New Roman"/>
        </w:rPr>
        <w:t>12. Results and Discussion</w:t>
      </w:r>
    </w:p>
    <w:p w14:paraId="0A2B3CBA"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Results and Discussion: Army Supply Chain, Bill of Materials, and Maintenance Cost Management System</w:t>
      </w:r>
    </w:p>
    <w:p w14:paraId="37C57141"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 xml:space="preserve">The implementation of the Army Supply Chain, Bill of Materials, and Maintenance Cost Management System successfully demonstrates how an integrated database management approach can improve the efficiency, accuracy, and transparency of military logistics operations. The system unifies various aspects of the supply chain — including inventory management, procurement, Bill of Materials (BOM), and maintenance cost tracking — into a single digital platforms </w:t>
      </w:r>
    </w:p>
    <w:p w14:paraId="2C96A19B"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1. Results</w:t>
      </w:r>
    </w:p>
    <w:p w14:paraId="29C28CBB"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After developing and integrating the system (using MongoDB as the database), the following outcomes were achieved.</w:t>
      </w:r>
    </w:p>
    <w:p w14:paraId="279D981C" w14:textId="77777777" w:rsidR="008D0E41" w:rsidRDefault="00D96069">
      <w:pPr>
        <w:pStyle w:val="Heading1"/>
        <w:rPr>
          <w:rFonts w:ascii="Times New Roman" w:hAnsi="Times New Roman" w:cs="Times New Roman"/>
        </w:rPr>
      </w:pPr>
      <w:r>
        <w:rPr>
          <w:rFonts w:ascii="Times New Roman" w:hAnsi="Times New Roman" w:cs="Times New Roman"/>
        </w:rPr>
        <w:t>13. Conclusion</w:t>
      </w:r>
    </w:p>
    <w:p w14:paraId="63E12A29"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Conclusion: Army Supply Chain, Bill of Materials, and Maintenance Cost Management System</w:t>
      </w:r>
    </w:p>
    <w:p w14:paraId="501B4561" w14:textId="77777777" w:rsidR="008D0E41" w:rsidRDefault="00D96069">
      <w:pPr>
        <w:jc w:val="both"/>
        <w:rPr>
          <w:rFonts w:ascii="Times New Roman" w:hAnsi="Times New Roman" w:cs="Times New Roman"/>
          <w:sz w:val="28"/>
          <w:szCs w:val="28"/>
        </w:rPr>
      </w:pPr>
      <w:r>
        <w:rPr>
          <w:rFonts w:ascii="Times New Roman" w:hAnsi="Times New Roman" w:cs="Times New Roman"/>
          <w:sz w:val="28"/>
          <w:szCs w:val="28"/>
        </w:rPr>
        <w:t>The Army Supply Chain, Bill of Materials, and Maintenance Cost Management System effectively streamlines and enhances the management of military logistics operations. By integrating supply chain management, Bill of Materials tracking, and maintenance cost analysis into a unified digital platform, the system ensures greater operational efficiency, data accuracy, and cost transparency across all army units.</w:t>
      </w:r>
    </w:p>
    <w:p w14:paraId="414175F3" w14:textId="77777777" w:rsidR="008D0E41" w:rsidRDefault="00D96069">
      <w:pPr>
        <w:jc w:val="both"/>
        <w:rPr>
          <w:rFonts w:ascii="Times New Roman" w:hAnsi="Times New Roman" w:cs="Times New Roman"/>
        </w:rPr>
      </w:pPr>
      <w:r>
        <w:rPr>
          <w:rFonts w:ascii="Times New Roman" w:hAnsi="Times New Roman" w:cs="Times New Roman"/>
          <w:sz w:val="28"/>
          <w:szCs w:val="28"/>
        </w:rPr>
        <w:t xml:space="preserve">Through the use of MongoDB (NoSQL) as the database, the system achieves high scalability, flexibility, and real-time performance. </w:t>
      </w:r>
    </w:p>
    <w:p w14:paraId="0756D1B5" w14:textId="77777777" w:rsidR="008D0E41" w:rsidRDefault="00D96069">
      <w:pPr>
        <w:pStyle w:val="Heading1"/>
        <w:rPr>
          <w:color w:val="02A5E3"/>
        </w:rPr>
      </w:pPr>
      <w:r>
        <w:t>14</w:t>
      </w:r>
      <w:r>
        <w:rPr>
          <w:sz w:val="32"/>
          <w:szCs w:val="32"/>
        </w:rPr>
        <w:t xml:space="preserve">. </w:t>
      </w:r>
      <w:r>
        <w:rPr>
          <w:color w:val="02A5E3"/>
          <w:sz w:val="32"/>
          <w:szCs w:val="32"/>
        </w:rPr>
        <w:t>References</w:t>
      </w:r>
    </w:p>
    <w:p w14:paraId="28B7CBD8"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1. Chopra, S., &amp; Meindl, P. (2022). Supply Chain Management: Strategy, Planning, and Operation. Pearson.</w:t>
      </w:r>
    </w:p>
    <w:p w14:paraId="2E13F510"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2. MongoDB Inc. (2024). MongoDB Documentation. Retrieved from https://www.mongodb.com/docs/</w:t>
      </w:r>
    </w:p>
    <w:p w14:paraId="4EAD2740"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3. Army Logistics University. (2023). Fundamentals of Military Logistics and Supply Chain Operations.</w:t>
      </w:r>
    </w:p>
    <w:p w14:paraId="63C7A42E" w14:textId="77777777" w:rsidR="008D0E41" w:rsidRDefault="00D96069">
      <w:pPr>
        <w:rPr>
          <w:rFonts w:ascii="Times New Roman" w:hAnsi="Times New Roman" w:cs="Times New Roman"/>
          <w:sz w:val="28"/>
          <w:szCs w:val="28"/>
        </w:rPr>
      </w:pPr>
      <w:r>
        <w:rPr>
          <w:rFonts w:ascii="Times New Roman" w:hAnsi="Times New Roman" w:cs="Times New Roman"/>
          <w:sz w:val="28"/>
          <w:szCs w:val="28"/>
        </w:rPr>
        <w:t>4. Ministry of Defence, Government of India. (2022). Defence Procurement Procedure (DPP) Guidelines.</w:t>
      </w:r>
    </w:p>
    <w:p w14:paraId="7CF2620F" w14:textId="77777777" w:rsidR="008D0E41" w:rsidRDefault="008D0E41">
      <w:pPr>
        <w:rPr>
          <w:rFonts w:ascii="Times New Roman" w:hAnsi="Times New Roman" w:cs="Times New Roman"/>
          <w:sz w:val="28"/>
          <w:szCs w:val="28"/>
        </w:rPr>
      </w:pPr>
    </w:p>
    <w:p w14:paraId="79A8C21F" w14:textId="77777777" w:rsidR="008D0E41" w:rsidRDefault="008D0E41">
      <w:pPr>
        <w:rPr>
          <w:rFonts w:ascii="Times New Roman" w:hAnsi="Times New Roman" w:cs="Times New Roman"/>
          <w:sz w:val="28"/>
          <w:szCs w:val="28"/>
        </w:rPr>
      </w:pPr>
    </w:p>
    <w:p w14:paraId="5A2C1606" w14:textId="77777777" w:rsidR="008D0E41" w:rsidRDefault="008D0E41">
      <w:pPr>
        <w:rPr>
          <w:rFonts w:ascii="Times New Roman" w:hAnsi="Times New Roman" w:cs="Times New Roman"/>
          <w:sz w:val="28"/>
          <w:szCs w:val="28"/>
        </w:rPr>
      </w:pPr>
    </w:p>
    <w:sectPr w:rsidR="008D0E41">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35AFA" w14:textId="77777777" w:rsidR="008D0E41" w:rsidRDefault="00D96069">
      <w:pPr>
        <w:spacing w:line="240" w:lineRule="auto"/>
      </w:pPr>
      <w:r>
        <w:separator/>
      </w:r>
    </w:p>
  </w:endnote>
  <w:endnote w:type="continuationSeparator" w:id="0">
    <w:p w14:paraId="063AA91A" w14:textId="77777777" w:rsidR="008D0E41" w:rsidRDefault="00D960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default"/>
    <w:sig w:usb0="00000000" w:usb1="0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auto"/>
    <w:pitch w:val="default"/>
    <w:sig w:usb0="E00002FF" w:usb1="6AC7FDFB" w:usb2="08000012" w:usb3="00000000" w:csb0="4002009F" w:csb1="DFD7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7F01" w14:textId="77777777" w:rsidR="008D0E41" w:rsidRDefault="00D96069">
    <w:pPr>
      <w:pStyle w:val="Footer"/>
    </w:pPr>
    <w:r>
      <w:rPr>
        <w:noProof/>
        <w:color w:val="4F81BD"/>
      </w:rPr>
      <mc:AlternateContent>
        <mc:Choice Requires="wps">
          <w:drawing>
            <wp:anchor distT="0" distB="0" distL="0" distR="0" simplePos="0" relativeHeight="251659264" behindDoc="0" locked="0" layoutInCell="1" allowOverlap="1" wp14:anchorId="7E47A88C" wp14:editId="1E1A0443">
              <wp:simplePos x="0" y="0"/>
              <wp:positionH relativeFrom="page">
                <wp:align>center</wp:align>
              </wp:positionH>
              <wp:positionV relativeFrom="page">
                <wp:align>center</wp:align>
              </wp:positionV>
              <wp:extent cx="7364730" cy="9528810"/>
              <wp:effectExtent l="0" t="0" r="26669" b="26669"/>
              <wp:wrapNone/>
              <wp:docPr id="4097"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ln w="15875" cap="flat" cmpd="sng">
                        <a:solidFill>
                          <a:srgbClr val="938953"/>
                        </a:solidFill>
                        <a:prstDash val="solid"/>
                        <a:round/>
                        <a:headEnd type="none" w="med" len="med"/>
                        <a:tailEnd type="none" w="med" len="med"/>
                      </a:ln>
                    </wps:spPr>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59264;mso-width-relative:page;mso-height-relative:page;mso-width-percent:950;mso-height-percent:950;" filled="f" stroked="t" coordsize="21600,21600" o:gfxdata="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gHlaONUA&#10;AAAHAQAADwAAAAAAAAABACAAAAAiAAAAZHJzL2Rvd25yZXYueG1sUEsBAhQAFAAAAAgAh07iQFyM&#10;A9HpAQAA6AMAAA4AAAAAAAAAAQAgAAAAJAEAAGRycy9lMm9Eb2MueG1sUEsFBgAAAAAGAAYAWQEA&#10;AH8FAAAAAA==&#10;">
              <v:fill on="f" focussize="0,0"/>
              <v:stroke weight="1.25pt" color="#938953" joinstyle="round"/>
              <v:imagedata o:title=""/>
              <o:lock v:ext="edit" aspectratio="f"/>
            </v:rect>
          </w:pict>
        </mc:Fallback>
      </mc:AlternateContent>
    </w:r>
    <w:r>
      <w:rPr>
        <w:color w:val="4F81BD"/>
      </w:rPr>
      <w:t xml:space="preserve"> </w:t>
    </w:r>
    <w:r>
      <w:rPr>
        <w:rFonts w:ascii="Calibri" w:eastAsia="MS Gothic"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eastAsia="MS Gothic" w:hAnsi="Calibri"/>
        <w:color w:val="4F81BD"/>
        <w:sz w:val="20"/>
        <w:szCs w:val="20"/>
      </w:rPr>
      <w:t>2</w:t>
    </w:r>
    <w:r>
      <w:rPr>
        <w:rFonts w:ascii="Calibri" w:eastAsia="MS Gothic" w:hAnsi="Calibri"/>
        <w:color w:val="4F81B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1E863" w14:textId="77777777" w:rsidR="008D0E41" w:rsidRDefault="00D96069">
      <w:pPr>
        <w:spacing w:after="0"/>
      </w:pPr>
      <w:r>
        <w:separator/>
      </w:r>
    </w:p>
  </w:footnote>
  <w:footnote w:type="continuationSeparator" w:id="0">
    <w:p w14:paraId="242771C6" w14:textId="77777777" w:rsidR="008D0E41" w:rsidRDefault="00D960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1"/>
      <w:numFmt w:val="decimal"/>
      <w:pStyle w:val="ListNumber3"/>
      <w:lvlText w:val="%1."/>
      <w:lvlJc w:val="left"/>
      <w:pPr>
        <w:tabs>
          <w:tab w:val="left" w:pos="1080"/>
        </w:tabs>
        <w:ind w:left="1080" w:hanging="360"/>
      </w:pPr>
    </w:lvl>
  </w:abstractNum>
  <w:abstractNum w:abstractNumId="1" w15:restartNumberingAfterBreak="0">
    <w:nsid w:val="00000003"/>
    <w:multiLevelType w:val="singleLevel"/>
    <w:tmpl w:val="00000003"/>
    <w:lvl w:ilvl="0">
      <w:start w:val="1"/>
      <w:numFmt w:val="decimal"/>
      <w:pStyle w:val="ListNumber2"/>
      <w:lvlText w:val="%1."/>
      <w:lvlJc w:val="left"/>
      <w:pPr>
        <w:tabs>
          <w:tab w:val="left" w:pos="720"/>
        </w:tabs>
        <w:ind w:left="720" w:hanging="360"/>
      </w:pPr>
    </w:lvl>
  </w:abstractNum>
  <w:abstractNum w:abstractNumId="2" w15:restartNumberingAfterBreak="0">
    <w:nsid w:val="00000005"/>
    <w:multiLevelType w:val="singleLevel"/>
    <w:tmpl w:val="00000005"/>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00000006"/>
    <w:multiLevelType w:val="singleLevel"/>
    <w:tmpl w:val="00000006"/>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00000007"/>
    <w:multiLevelType w:val="singleLevel"/>
    <w:tmpl w:val="00000007"/>
    <w:lvl w:ilvl="0">
      <w:start w:val="1"/>
      <w:numFmt w:val="decimal"/>
      <w:pStyle w:val="ListNumber"/>
      <w:lvlText w:val="%1."/>
      <w:lvlJc w:val="left"/>
      <w:pPr>
        <w:tabs>
          <w:tab w:val="left" w:pos="360"/>
        </w:tabs>
        <w:ind w:left="360" w:hanging="360"/>
      </w:pPr>
    </w:lvl>
  </w:abstractNum>
  <w:abstractNum w:abstractNumId="5" w15:restartNumberingAfterBreak="0">
    <w:nsid w:val="00000008"/>
    <w:multiLevelType w:val="singleLevel"/>
    <w:tmpl w:val="00000008"/>
    <w:lvl w:ilvl="0">
      <w:start w:val="1"/>
      <w:numFmt w:val="bullet"/>
      <w:pStyle w:val="ListBullet"/>
      <w:lvlText w:val=""/>
      <w:lvlJc w:val="left"/>
      <w:pPr>
        <w:tabs>
          <w:tab w:val="left" w:pos="360"/>
        </w:tabs>
        <w:ind w:left="360" w:hanging="360"/>
      </w:pPr>
      <w:rPr>
        <w:rFonts w:ascii="Symbol" w:hAnsi="Symbol" w:hint="default"/>
      </w:rPr>
    </w:lvl>
  </w:abstractNum>
  <w:num w:numId="1" w16cid:durableId="774864526">
    <w:abstractNumId w:val="5"/>
  </w:num>
  <w:num w:numId="2" w16cid:durableId="1676611271">
    <w:abstractNumId w:val="3"/>
  </w:num>
  <w:num w:numId="3" w16cid:durableId="1719355605">
    <w:abstractNumId w:val="2"/>
  </w:num>
  <w:num w:numId="4" w16cid:durableId="1270434646">
    <w:abstractNumId w:val="4"/>
  </w:num>
  <w:num w:numId="5" w16cid:durableId="518157433">
    <w:abstractNumId w:val="1"/>
  </w:num>
  <w:num w:numId="6" w16cid:durableId="771053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41"/>
    <w:rsid w:val="008D0E41"/>
    <w:rsid w:val="00D96069"/>
    <w:rsid w:val="00E04B4F"/>
    <w:rsid w:val="185D1649"/>
    <w:rsid w:val="32A27B1D"/>
    <w:rsid w:val="66893778"/>
    <w:rsid w:val="77827B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C5780"/>
  <w15:docId w15:val="{C4B6669A-104E-A141-8343-1D508ED41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uiPriority="35"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Default Paragraph Font" w:uiPriority="1"/>
    <w:lsdException w:name="Body Text" w:uiPriority="99"/>
    <w:lsdException w:name="List Continue" w:uiPriority="99"/>
    <w:lsdException w:name="List Continue 2" w:uiPriority="99"/>
    <w:lsdException w:name="List Continue 3" w:uiPriority="99"/>
    <w:lsdException w:name="Subtitle" w:uiPriority="11" w:qFormat="1"/>
    <w:lsdException w:name="Body Text 2" w:uiPriority="99"/>
    <w:lsdException w:name="Body Text 3"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mbria" w:eastAsia="MS Mincho" w:hAnsi="Cambria" w:cs="SimSun"/>
      <w:sz w:val="24"/>
      <w:szCs w:val="22"/>
      <w:lang w:val="en-US"/>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pPr>
      <w:spacing w:after="120"/>
    </w:pPr>
  </w:style>
  <w:style w:type="paragraph" w:styleId="BodyText2">
    <w:name w:val="Body Text 2"/>
    <w:basedOn w:val="Normal"/>
    <w:link w:val="BodyText2Char"/>
    <w:uiPriority w:val="99"/>
    <w:pPr>
      <w:spacing w:after="120" w:line="480" w:lineRule="auto"/>
    </w:pPr>
  </w:style>
  <w:style w:type="paragraph" w:styleId="BodyText3">
    <w:name w:val="Body Text 3"/>
    <w:basedOn w:val="Normal"/>
    <w:link w:val="BodyText3Char"/>
    <w:uiPriority w:val="99"/>
    <w:pPr>
      <w:spacing w:after="120"/>
    </w:pPr>
    <w:rPr>
      <w:sz w:val="16"/>
      <w:szCs w:val="16"/>
    </w:rPr>
  </w:style>
  <w:style w:type="paragraph" w:styleId="Caption">
    <w:name w:val="caption"/>
    <w:basedOn w:val="Normal"/>
    <w:next w:val="Normal"/>
    <w:uiPriority w:val="35"/>
    <w:qFormat/>
    <w:pPr>
      <w:spacing w:line="240" w:lineRule="auto"/>
    </w:pPr>
    <w:rPr>
      <w:b/>
      <w:bCs/>
      <w:color w:val="4F81BD"/>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SimSun"/>
      <w:lang w:val="en-US"/>
    </w:rPr>
  </w:style>
  <w:style w:type="paragraph" w:styleId="NormalWeb">
    <w:name w:val="Normal (Web)"/>
    <w:basedOn w:val="Normal"/>
    <w:uiPriority w:val="99"/>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Calibri" w:eastAsia="MS Gothic" w:hAnsi="Calibri" w:cs="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MS Gothic" w:hAnsi="Calibri" w:cs="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MS Gothic" w:hAnsi="Calibri" w:cs="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MS Gothic" w:hAnsi="Calibri" w:cs="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MS Gothic" w:hAnsi="Calibri" w:cs="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MS Gothic" w:hAnsi="Calibri" w:cs="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MS Gothic" w:hAnsi="Calibri" w:cs="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Calibri" w:eastAsia="MS Gothic" w:hAnsi="Calibri" w:cs="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MS Gothic" w:hAnsi="Calibri" w:cs="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libri" w:eastAsia="MS Gothic" w:hAnsi="Calibri" w:cs="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libri" w:eastAsia="MS Gothic" w:hAnsi="Calibri" w:cs="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libri" w:eastAsia="MS Gothic" w:hAnsi="Calibri" w:cs="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libri" w:eastAsia="MS Gothic" w:hAnsi="Calibri" w:cs="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libri" w:eastAsia="MS Gothic" w:hAnsi="Calibri" w:cs="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Cambria" w:eastAsia="MS Mincho" w:hAnsi="Cambria" w:cs="SimSun"/>
      <w:sz w:val="22"/>
      <w:szCs w:val="22"/>
      <w:lang w:val="en-US"/>
    </w:r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customStyle="1" w:styleId="SubtleEmphasis1">
    <w:name w:val="Subtle Emphasis1"/>
    <w:basedOn w:val="DefaultParagraphFont"/>
    <w:uiPriority w:val="19"/>
    <w:qFormat/>
    <w:rPr>
      <w:i/>
      <w:iCs/>
      <w:color w:val="808080"/>
    </w:rPr>
  </w:style>
  <w:style w:type="character" w:customStyle="1" w:styleId="IntenseEmphasis1">
    <w:name w:val="Intense Emphasis1"/>
    <w:basedOn w:val="DefaultParagraphFont"/>
    <w:uiPriority w:val="21"/>
    <w:qFormat/>
    <w:rPr>
      <w:b/>
      <w:bCs/>
      <w:i/>
      <w:iCs/>
      <w:color w:val="4F81BD"/>
    </w:rPr>
  </w:style>
  <w:style w:type="character" w:customStyle="1" w:styleId="SubtleReference1">
    <w:name w:val="Subtle Reference1"/>
    <w:basedOn w:val="DefaultParagraphFont"/>
    <w:uiPriority w:val="31"/>
    <w:qFormat/>
    <w:rPr>
      <w:smallCaps/>
      <w:color w:val="C0504D"/>
      <w:u w:val="single"/>
    </w:rPr>
  </w:style>
  <w:style w:type="character" w:customStyle="1" w:styleId="IntenseReference1">
    <w:name w:val="Intense Reference1"/>
    <w:basedOn w:val="DefaultParagraphFont"/>
    <w:uiPriority w:val="32"/>
    <w:qFormat/>
    <w:rPr>
      <w:b/>
      <w:bCs/>
      <w:smallCaps/>
      <w:color w:val="C0504D"/>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4.jpeg"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NUL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2133</Words>
  <Characters>12163</Characters>
  <Application>Microsoft Office Word</Application>
  <DocSecurity>0</DocSecurity>
  <Lines>101</Lines>
  <Paragraphs>28</Paragraphs>
  <ScaleCrop>false</ScaleCrop>
  <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jahnavikomaragiri666@gmail.com</cp:lastModifiedBy>
  <cp:revision>2</cp:revision>
  <cp:lastPrinted>2025-10-15T00:45:00Z</cp:lastPrinted>
  <dcterms:created xsi:type="dcterms:W3CDTF">2025-11-03T05:41:00Z</dcterms:created>
  <dcterms:modified xsi:type="dcterms:W3CDTF">2025-11-03T05:41:00Z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AE2CFDDEAABD4EDFABE526A53B8C370F_13</vt:lpwstr>
  </property>
  <property fmtid="{D5CDD505-2E9C-101B-9397-08002B2CF9AE}" pid="3" name="KSOProductBuildVer">
    <vt:lpwstr>1033-12.2.0.23131</vt:lpwstr>
  </property>
</Properties>
</file>