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 Tech Rangarajan Dr. Sagunthala R&amp;D Institute of Science and Technology</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(Deemed to be University Estd. u/s 3 of UGC Act, 1956)</w:t>
      </w:r>
      <w:r w:rsidDel="00000000" w:rsidR="00000000" w:rsidRPr="00000000">
        <w:drawing>
          <wp:anchor allowOverlap="1" behindDoc="0" distB="0" distT="0" distL="114300" distR="114300" hidden="0" layoutInCell="1" locked="0" relativeHeight="0" simplePos="0">
            <wp:simplePos x="0" y="0"/>
            <wp:positionH relativeFrom="column">
              <wp:posOffset>-290828</wp:posOffset>
            </wp:positionH>
            <wp:positionV relativeFrom="paragraph">
              <wp:posOffset>222885</wp:posOffset>
            </wp:positionV>
            <wp:extent cx="680085" cy="614045"/>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0085" cy="614045"/>
                    </a:xfrm>
                    <a:prstGeom prst="rect"/>
                    <a:ln/>
                  </pic:spPr>
                </pic:pic>
              </a:graphicData>
            </a:graphic>
          </wp:anchor>
        </w:drawing>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of Computing</w:t>
      </w:r>
      <w:r w:rsidDel="00000000" w:rsidR="00000000" w:rsidRPr="00000000">
        <w:drawing>
          <wp:anchor allowOverlap="1" behindDoc="0" distB="0" distT="0" distL="114300" distR="114300" hidden="0" layoutInCell="1" locked="0" relativeHeight="0" simplePos="0">
            <wp:simplePos x="0" y="0"/>
            <wp:positionH relativeFrom="column">
              <wp:posOffset>5196840</wp:posOffset>
            </wp:positionH>
            <wp:positionV relativeFrom="paragraph">
              <wp:posOffset>86995</wp:posOffset>
            </wp:positionV>
            <wp:extent cx="848360" cy="55880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48360" cy="558800"/>
                    </a:xfrm>
                    <a:prstGeom prst="rect"/>
                    <a:ln/>
                  </pic:spPr>
                </pic:pic>
              </a:graphicData>
            </a:graphic>
          </wp:anchor>
        </w:drawing>
      </w:r>
    </w:p>
    <w:p w:rsidR="00000000" w:rsidDel="00000000" w:rsidP="00000000" w:rsidRDefault="00000000" w:rsidRPr="00000000" w14:paraId="00000004">
      <w:pPr>
        <w:spacing w:after="0" w:line="240" w:lineRule="auto"/>
        <w:jc w:val="center"/>
        <w:rPr/>
      </w:pPr>
      <w:r w:rsidDel="00000000" w:rsidR="00000000" w:rsidRPr="00000000">
        <w:rPr>
          <w:rFonts w:ascii="Times New Roman" w:cs="Times New Roman" w:eastAsia="Times New Roman" w:hAnsi="Times New Roman"/>
          <w:b w:val="1"/>
          <w:rtl w:val="0"/>
        </w:rPr>
        <w:t xml:space="preserve">B.Tech. – Computer Science and Engineering</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2131060</wp:posOffset>
                </wp:positionH>
                <wp:positionV relativeFrom="paragraph">
                  <wp:posOffset>62230</wp:posOffset>
                </wp:positionV>
                <wp:extent cx="1394460" cy="220980"/>
                <wp:effectExtent b="26670" l="0" r="15240" t="0"/>
                <wp:wrapNone/>
                <wp:docPr id="2" name=""/>
                <a:graphic>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rsidR="00B831C4" w:rsidDel="00000000" w:rsidP="00000000" w:rsidRDefault="00000000" w:rsidRPr="00000000" w14:paraId="53E730FA" w14:textId="77777777">
                            <w:pPr>
                              <w:spacing w:after="0" w:line="360" w:lineRule="auto"/>
                              <w:jc w:val="center"/>
                              <w:rPr>
                                <w:rFonts w:ascii="Times New Roman" w:hAnsi="Times New Roman"/>
                                <w:b w:val="1"/>
                                <w:sz w:val="18"/>
                                <w:szCs w:val="18"/>
                              </w:rPr>
                            </w:pPr>
                            <w:r w:rsidDel="00000000" w:rsidR="00000000" w:rsidRPr="00000000">
                              <w:rPr>
                                <w:rFonts w:ascii="Times New Roman" w:hAnsi="Times New Roman"/>
                                <w:b w:val="1"/>
                                <w:sz w:val="18"/>
                                <w:szCs w:val="18"/>
                              </w:rPr>
                              <w:t>VTR UGE2021- (CBCS)</w:t>
                            </w:r>
                          </w:p>
                          <w:p w:rsidR="00B831C4" w:rsidDel="00000000" w:rsidP="00000000" w:rsidRDefault="00B831C4" w:rsidRPr="00000000" w14:paraId="674ECC59" w14:textId="77777777">
                            <w:pPr>
                              <w:jc w:val="center"/>
                              <w:rPr>
                                <w:rFonts w:ascii="Times New Roman" w:hAnsi="Times New Roman"/>
                                <w:b w:val="1"/>
                                <w:sz w:val="16"/>
                                <w:szCs w:val="16"/>
                              </w:rPr>
                            </w:pP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2131060</wp:posOffset>
                </wp:positionH>
                <wp:positionV relativeFrom="paragraph">
                  <wp:posOffset>62230</wp:posOffset>
                </wp:positionV>
                <wp:extent cx="1409700" cy="24765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9700" cy="247650"/>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Academic Year: 2025–2026</w:t>
      </w:r>
    </w:p>
    <w:p w:rsidR="00000000" w:rsidDel="00000000" w:rsidP="00000000" w:rsidRDefault="00000000" w:rsidRPr="00000000" w14:paraId="00000008">
      <w:pPr>
        <w:jc w:val="center"/>
        <w:rPr/>
      </w:pPr>
      <w:r w:rsidDel="00000000" w:rsidR="00000000" w:rsidRPr="00000000">
        <w:rPr>
          <w:rtl w:val="0"/>
        </w:rPr>
        <w:t xml:space="preserve">SUMMER SEMESTER - SS2526</w:t>
      </w:r>
    </w:p>
    <w:p w:rsidR="00000000" w:rsidDel="00000000" w:rsidP="00000000" w:rsidRDefault="00000000" w:rsidRPr="00000000" w14:paraId="00000009">
      <w:pPr>
        <w:rPr/>
      </w:pPr>
      <w:r w:rsidDel="00000000" w:rsidR="00000000" w:rsidRPr="00000000">
        <w:rPr>
          <w:rtl w:val="0"/>
        </w:rPr>
        <w:br w:type="textWrapping"/>
        <w:t xml:space="preserve">Course Code</w:t>
        <w:tab/>
        <w:t xml:space="preserve">: 10211CS207</w:t>
      </w:r>
    </w:p>
    <w:p w:rsidR="00000000" w:rsidDel="00000000" w:rsidP="00000000" w:rsidRDefault="00000000" w:rsidRPr="00000000" w14:paraId="0000000A">
      <w:pPr>
        <w:rPr/>
      </w:pPr>
      <w:r w:rsidDel="00000000" w:rsidR="00000000" w:rsidRPr="00000000">
        <w:rPr>
          <w:rtl w:val="0"/>
        </w:rPr>
        <w:t xml:space="preserve">Course Name</w:t>
        <w:tab/>
        <w:t xml:space="preserve">: Database Management Systems</w:t>
      </w:r>
    </w:p>
    <w:p w:rsidR="00000000" w:rsidDel="00000000" w:rsidP="00000000" w:rsidRDefault="00000000" w:rsidRPr="00000000" w14:paraId="0000000B">
      <w:pPr>
        <w:rPr/>
      </w:pPr>
      <w:r w:rsidDel="00000000" w:rsidR="00000000" w:rsidRPr="00000000">
        <w:rPr>
          <w:rtl w:val="0"/>
        </w:rPr>
        <w:t xml:space="preserve">Slot No</w:t>
        <w:tab/>
        <w:t xml:space="preserve">:  S2L3</w:t>
        <w:br w:type="textWrapping"/>
      </w:r>
    </w:p>
    <w:p w:rsidR="00000000" w:rsidDel="00000000" w:rsidP="00000000" w:rsidRDefault="00000000" w:rsidRPr="00000000" w14:paraId="0000000C">
      <w:pPr>
        <w:pStyle w:val="Title"/>
        <w:rPr/>
      </w:pPr>
      <w:r w:rsidDel="00000000" w:rsidR="00000000" w:rsidRPr="00000000">
        <w:rPr>
          <w:rtl w:val="0"/>
        </w:rPr>
        <w:t xml:space="preserve">DBMS TASK - 10 REPORT</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sz w:val="28"/>
          <w:szCs w:val="28"/>
          <w:rtl w:val="0"/>
        </w:rPr>
        <w:t xml:space="preserve">Title</w:t>
      </w:r>
      <w:r w:rsidDel="00000000" w:rsidR="00000000" w:rsidRPr="00000000">
        <w:rPr>
          <w:b w:val="1"/>
          <w:sz w:val="28"/>
          <w:szCs w:val="28"/>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Normalizing databases using functional dependencies upto Third Normal Form</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Submitted by:</w:t>
        <w:br w:type="textWrapping"/>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3"/>
        <w:gridCol w:w="2468"/>
        <w:gridCol w:w="4809"/>
        <w:tblGridChange w:id="0">
          <w:tblGrid>
            <w:gridCol w:w="1353"/>
            <w:gridCol w:w="2468"/>
            <w:gridCol w:w="4809"/>
          </w:tblGrid>
        </w:tblGridChange>
      </w:tblGrid>
      <w:tr>
        <w:trPr>
          <w:cantSplit w:val="0"/>
          <w:tblHeader w:val="0"/>
        </w:trPr>
        <w:tc>
          <w:tcPr/>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VTUNO</w:t>
            </w:r>
          </w:p>
        </w:tc>
        <w:tc>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REGISTER NUMBER</w:t>
            </w:r>
          </w:p>
        </w:tc>
        <w:tc>
          <w:tcPr/>
          <w:p w:rsidR="00000000" w:rsidDel="00000000" w:rsidP="00000000" w:rsidRDefault="00000000" w:rsidRPr="00000000" w14:paraId="00000014">
            <w:pPr>
              <w:spacing w:after="0" w:line="240" w:lineRule="auto"/>
              <w:jc w:val="center"/>
              <w:rPr>
                <w:b w:val="1"/>
              </w:rPr>
            </w:pPr>
            <w:r w:rsidDel="00000000" w:rsidR="00000000" w:rsidRPr="00000000">
              <w:rPr>
                <w:b w:val="1"/>
                <w:rtl w:val="0"/>
              </w:rPr>
              <w:t xml:space="preserve">STUDENT NAME</w:t>
            </w:r>
          </w:p>
        </w:tc>
      </w:tr>
      <w:tr>
        <w:trPr>
          <w:cantSplit w:val="0"/>
          <w:tblHeader w:val="0"/>
        </w:trPr>
        <w:tc>
          <w:tcPr>
            <w:vAlign w:val="bottom"/>
          </w:tcPr>
          <w:p w:rsidR="00000000" w:rsidDel="00000000" w:rsidP="00000000" w:rsidRDefault="00000000" w:rsidRPr="00000000" w14:paraId="00000015">
            <w:pPr>
              <w:spacing w:after="0" w:line="240" w:lineRule="auto"/>
              <w:rPr/>
            </w:pPr>
            <w:r w:rsidDel="00000000" w:rsidR="00000000" w:rsidRPr="00000000">
              <w:rPr>
                <w:rtl w:val="0"/>
              </w:rPr>
              <w:t xml:space="preserve">VTU29476</w:t>
            </w:r>
          </w:p>
        </w:tc>
        <w:tc>
          <w:tcPr>
            <w:vAlign w:val="bottom"/>
          </w:tcPr>
          <w:p w:rsidR="00000000" w:rsidDel="00000000" w:rsidP="00000000" w:rsidRDefault="00000000" w:rsidRPr="00000000" w14:paraId="00000016">
            <w:pPr>
              <w:spacing w:after="0" w:line="240" w:lineRule="auto"/>
              <w:rPr/>
            </w:pPr>
            <w:r w:rsidDel="00000000" w:rsidR="00000000" w:rsidRPr="00000000">
              <w:rPr>
                <w:rtl w:val="0"/>
              </w:rPr>
              <w:t xml:space="preserve">24UECS0307</w:t>
            </w:r>
          </w:p>
        </w:tc>
        <w:tc>
          <w:tcPr>
            <w:vAlign w:val="bottom"/>
          </w:tcPr>
          <w:p w:rsidR="00000000" w:rsidDel="00000000" w:rsidP="00000000" w:rsidRDefault="00000000" w:rsidRPr="00000000" w14:paraId="00000017">
            <w:pPr>
              <w:spacing w:after="0" w:line="240" w:lineRule="auto"/>
              <w:rPr/>
            </w:pPr>
            <w:r w:rsidDel="00000000" w:rsidR="00000000" w:rsidRPr="00000000">
              <w:rPr>
                <w:rtl w:val="0"/>
              </w:rPr>
              <w:t xml:space="preserve">S.tarun </w:t>
            </w:r>
          </w:p>
        </w:tc>
      </w:tr>
    </w:tbl>
    <w:p w:rsidR="00000000" w:rsidDel="00000000" w:rsidP="00000000" w:rsidRDefault="00000000" w:rsidRPr="00000000" w14:paraId="00000018">
      <w:pPr>
        <w:rPr/>
      </w:pPr>
      <w:r w:rsidDel="00000000" w:rsidR="00000000" w:rsidRPr="00000000">
        <w:rPr>
          <w:rtl w:val="0"/>
        </w:rPr>
        <w:br w:type="textWrapp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Aim:</w:t>
      </w:r>
      <w:r w:rsidDel="00000000" w:rsidR="00000000" w:rsidRPr="00000000">
        <w:rPr>
          <w:rFonts w:ascii="Times New Roman" w:cs="Times New Roman" w:eastAsia="Times New Roman" w:hAnsi="Times New Roman"/>
          <w:color w:val="000000"/>
          <w:rtl w:val="0"/>
        </w:rPr>
        <w:t xml:space="preserve"> To normalize the below relation and create the simplified table with suitable constraint.</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CricketBoard(BoardID, Name, Address, Contact_No,  TeamID, TName,</w:t>
        <w:tab/>
        <w:t xml:space="preserve">Coach,</w:t>
        <w:tab/>
        <w:t xml:space="preserve">Captain, PlayerID, PFName, PLName, Age, PDateofBirth, PlayingRole, email, contact_no, Batting, Bowling, MatchID, Match_Date, Time1, Result, GroundID, GName, Location, Capacity, UmpireID, UFName, ULName, UAge, UDateofBirth, Country, Uemail, Ucontact_no).</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56"/>
        </w:tabs>
        <w:spacing w:after="0" w:before="0" w:line="275"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functional dependency, normalize to 1NF</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56"/>
        </w:tabs>
        <w:spacing w:after="0" w:before="0" w:line="275"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the relations using FD+ and α+.</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56"/>
        </w:tabs>
        <w:spacing w:after="0" w:before="0" w:line="275"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minimal cover, canonical cover.</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56"/>
        </w:tabs>
        <w:spacing w:after="0" w:before="0" w:line="275"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to 2NF, add/alter constraints if necessary.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56"/>
        </w:tabs>
        <w:spacing w:after="0" w:before="0" w:line="275"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to 3NF, add/alter constraints if necessary.</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Dependency:</w:t>
        <w:br w:type="textWrapping"/>
      </w: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BoardID → Name, Address, Contact_No</w:t>
      </w:r>
    </w:p>
    <w:p w:rsidR="00000000" w:rsidDel="00000000" w:rsidP="00000000" w:rsidRDefault="00000000" w:rsidRPr="00000000" w14:paraId="000000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TeamID → TName, Coach, Captain</w:t>
      </w:r>
    </w:p>
    <w:p w:rsidR="00000000" w:rsidDel="00000000" w:rsidP="00000000" w:rsidRDefault="00000000" w:rsidRPr="00000000" w14:paraId="000000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PlayerID → PFName, PLName, Age, PDateofBirth, PlayingRole, email, contact_no, Batting, Bowling</w:t>
      </w:r>
    </w:p>
    <w:p w:rsidR="00000000" w:rsidDel="00000000" w:rsidP="00000000" w:rsidRDefault="00000000" w:rsidRPr="00000000" w14:paraId="000000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MatchID → Match_Date, Time1, Result, GroundID</w:t>
      </w:r>
    </w:p>
    <w:p w:rsidR="00000000" w:rsidDel="00000000" w:rsidP="00000000" w:rsidRDefault="00000000" w:rsidRPr="00000000" w14:paraId="000000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GroundID → GName, Location, Capacity</w:t>
      </w:r>
    </w:p>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UmpireID → UFName, ULName, UAge, UDateofBirth, Country, Uemail, Ucontact_no</w:t>
      </w:r>
    </w:p>
    <w:p w:rsidR="00000000" w:rsidDel="00000000" w:rsidP="00000000" w:rsidRDefault="00000000" w:rsidRPr="00000000" w14:paraId="0000003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create simplified tables:</w:t>
      </w:r>
    </w:p>
    <w:p w:rsidR="00000000" w:rsidDel="00000000" w:rsidP="00000000" w:rsidRDefault="00000000" w:rsidRPr="00000000" w14:paraId="000000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CricketBoard (BoardID [PK], Name, Address, Contact_No)</w:t>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CricketTeam (TeamID [PK], TName, Coach, Captain)</w:t>
      </w:r>
    </w:p>
    <w:p w:rsidR="00000000" w:rsidDel="00000000" w:rsidP="00000000" w:rsidRDefault="00000000" w:rsidRPr="00000000" w14:paraId="000000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CricketPlayer (PlayerID [PK], TeamID [FK], PFName, PLName, Age, PDateofBirth, PlayingRole, email, contact_no, Batting, Bowling)</w:t>
      </w:r>
    </w:p>
    <w:p w:rsidR="00000000" w:rsidDel="00000000" w:rsidP="00000000" w:rsidRDefault="00000000" w:rsidRPr="00000000" w14:paraId="0000003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CricketMatch (MatchID [PK], TeamID [FK], Match_Date, Time1, Result, GroundID [FK])</w:t>
      </w:r>
    </w:p>
    <w:p w:rsidR="00000000" w:rsidDel="00000000" w:rsidP="00000000" w:rsidRDefault="00000000" w:rsidRPr="00000000" w14:paraId="000000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CricketGround (GroundID [PK], GName, Location, Capacity)</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CricketUmpire (UmpireID [PK], UFName, ULName, UAge, UDateofBirth, Country, Uemail, Ucontact_no)</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these tables, [PK] denotes the primary key, [FK] denotes the foreign key, and suitable constraints should be added to maintain data integrity. </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tables for all non-prime attributes using α+</w:t>
      </w:r>
    </w:p>
    <w:p w:rsidR="00000000" w:rsidDel="00000000" w:rsidP="00000000" w:rsidRDefault="00000000" w:rsidRPr="00000000" w14:paraId="0000003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Table: BoardID (PK),  Name, Address, Contact_No</w:t>
      </w:r>
    </w:p>
    <w:p w:rsidR="00000000" w:rsidDel="00000000" w:rsidP="00000000" w:rsidRDefault="00000000" w:rsidRPr="00000000" w14:paraId="0000004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Table: TeamID (PK), TName, Coach, Captain</w:t>
      </w:r>
    </w:p>
    <w:p w:rsidR="00000000" w:rsidDel="00000000" w:rsidP="00000000" w:rsidRDefault="00000000" w:rsidRPr="00000000" w14:paraId="000000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Table: PlayerID (PK), TeamID (FK), PFName, PLName, Age, PDateofBirth, PlayingRole, </w:t>
      </w:r>
    </w:p>
    <w:p w:rsidR="00000000" w:rsidDel="00000000" w:rsidP="00000000" w:rsidRDefault="00000000" w:rsidRPr="00000000" w14:paraId="000000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contact_no, Batting, Bowling</w:t>
      </w:r>
    </w:p>
    <w:p w:rsidR="00000000" w:rsidDel="00000000" w:rsidP="00000000" w:rsidRDefault="00000000" w:rsidRPr="00000000" w14:paraId="0000004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 Table: MatchID (PK), TeamID (FK), Match_Date, Time1, Result</w:t>
      </w:r>
    </w:p>
    <w:p w:rsidR="00000000" w:rsidDel="00000000" w:rsidP="00000000" w:rsidRDefault="00000000" w:rsidRPr="00000000" w14:paraId="000000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Table: GroundID (PK), GName, Location, Capacity</w:t>
      </w:r>
    </w:p>
    <w:p w:rsidR="00000000" w:rsidDel="00000000" w:rsidP="00000000" w:rsidRDefault="00000000" w:rsidRPr="00000000" w14:paraId="000000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Umpire Table: UmpireID (PK), UFName, ULName, UAge, UDateofBirth, Country, Uemail, Ucontact_no</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additional tables to represent transitive dependencies.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Already addressed transitive dependencies in previous normalization steps by introducing the MatchVenue table for the transitive dependency between MatchID and GroundID through the Result attribute.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MatchVenue Table: MatchID (PK, FK), GroundID (FK)</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First Normal Form:</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given relation into the First Normal Form (1NF), to need to ensure that each attribute (column) contains atomic (indivisible) values, and there are no repeating groups or arrays.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provided relation, it appears that each attribute already contains atomic values, so there are no repeating groups to eliminate.</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 Normal Form:</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whether the given relation is in the Second Normal Form (2NF), we need to check two conditions: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 must already be in 1NF (First Normal Form).</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non-prime attributes (attributes not part of any candidate key) must be fully functionally dependent on the entire primary key.</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let's identify the potential candidate key(s) from the given relation based on functional dependencies: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appears that the potential candidate keys could be:</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BoardID</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TeamID</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PlayerID</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MatchID</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UmpireID</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need to check if all non-prime attributes are fully functionally dependent on their respective candidate key(s).</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Third Normal Form:</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whether the given relation is in the Third Normal Form (3NF), need to check two conditions:</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 must already be in the Second Normal Form (2NF).</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be no transitive dependencies between non-prime attributes and candidate keys.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given relation satisfies the conditions of the Second Normal Form (2NF). Now, let's check for transitive dependencies: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analyze each functional dependency and check for transitive dependencies: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BoardID → Name, Address, Contact_No</w:t>
      </w:r>
    </w:p>
    <w:p w:rsidR="00000000" w:rsidDel="00000000" w:rsidP="00000000" w:rsidRDefault="00000000" w:rsidRPr="00000000" w14:paraId="000000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transitive dependencies in this case, as Name, Address, and Contact_No are directly dependent on BoardID.</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TeamID → TName, Coach, Captain</w:t>
      </w:r>
    </w:p>
    <w:p w:rsidR="00000000" w:rsidDel="00000000" w:rsidP="00000000" w:rsidRDefault="00000000" w:rsidRPr="00000000" w14:paraId="000000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transitive dependencies here either, as TName, Coach, and Captain are directly dependent on TeamID.</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PlayerID → PFName, PLName, Age, PDateofBirth, PlayingRole, email, contact_no, Batting, Bowling</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transitive dependencies for PlayerID, as all the mentioned attributes are directly dependent on PlayerID.</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MatchID → Match_Date, Time1, Result, GroundID</w:t>
      </w:r>
    </w:p>
    <w:p w:rsidR="00000000" w:rsidDel="00000000" w:rsidP="00000000" w:rsidRDefault="00000000" w:rsidRPr="00000000" w14:paraId="000000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transitive dependency between MatchID and GroundID through the Result attribute. To resolve this, we create a new table called MatchVenue: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MatchVenue (MatchID [PK], GroundID [FK])</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GroundID → GName, Location, Capacity</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transitive dependencies for GroundID, as GName, Location, and Capacity are directly dependent on GroundID.</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UmpireID → UFName, ULName, UAge, UDateofBirth, Country, Uemail, Ucontact_no</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transitive dependencies for UmpireID, as UFName, ULName, UAge, UDateofBirth, Country, Uemail, and Ucontact_no are directly dependent on UmpireID.</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introduction of the MatchVenue table to resolve the transitive dependency, the relation now satisfies the conditions of the Third Normal Form (3NF).</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Thus the normalization of the given relation is created the simplified tables with suitable constraint successfully.</w:t>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sectPr>
      <w:foot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-1142997</wp:posOffset>
              </wp:positionH>
              <wp:positionV relativeFrom="paragraph">
                <wp:posOffset>0</wp:posOffset>
              </wp:positionV>
              <wp:extent cx="7364730" cy="9528810"/>
              <wp:effectExtent b="26670" l="0" r="26670" t="0"/>
              <wp:wrapNone/>
              <wp:docPr id="1" name=""/>
              <a:graphic>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-1142997</wp:posOffset>
              </wp:positionH>
              <wp:positionV relativeFrom="paragraph">
                <wp:posOffset>0</wp:posOffset>
              </wp:positionV>
              <wp:extent cx="7391400" cy="955548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91400" cy="95554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