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8B9" w:rsidRDefault="00BC78B9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Learning objective</w:t>
      </w:r>
    </w:p>
    <w:p w:rsidR="00BC78B9" w:rsidRDefault="005958CF" w:rsidP="00F83D02">
      <w:pPr>
        <w:pStyle w:val="NoSpacing"/>
        <w:rPr>
          <w:rFonts w:ascii="Trebuchet MS" w:hAnsi="Trebuchet MS"/>
        </w:rPr>
      </w:pPr>
      <w:r w:rsidRPr="005958CF">
        <w:rPr>
          <w:rFonts w:ascii="Trebuchet MS" w:hAnsi="Trebuchet MS"/>
        </w:rPr>
        <w:t>The intent of the remedial is to provide extra help to students struggling with understanding the rationale of evaluating LCM while adding fractions.</w:t>
      </w:r>
    </w:p>
    <w:p w:rsidR="00854373" w:rsidRDefault="00854373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Two situations are covered in the remedial:</w:t>
      </w:r>
    </w:p>
    <w:p w:rsidR="00854373" w:rsidRDefault="00854373" w:rsidP="00854373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When denominators are multiples of each other</w:t>
      </w:r>
    </w:p>
    <w:p w:rsidR="00854373" w:rsidRPr="005958CF" w:rsidRDefault="00854373" w:rsidP="00854373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denominators are co-prime. </w:t>
      </w:r>
    </w:p>
    <w:p w:rsidR="00BC78B9" w:rsidRDefault="00BC78B9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</w:p>
    <w:p w:rsidR="005E3642" w:rsidRPr="00CE787C" w:rsidRDefault="005E3642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 w:rsidRPr="00CE787C"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Instructions</w:t>
      </w:r>
    </w:p>
    <w:p w:rsidR="005E3642" w:rsidRPr="00F83D02" w:rsidRDefault="005E364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Page is divided into two halves.</w:t>
      </w:r>
    </w:p>
    <w:p w:rsidR="005E3642" w:rsidRPr="00F83D02" w:rsidRDefault="005E364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On the left all the text will appear and</w:t>
      </w:r>
      <w:r w:rsidR="000A7EBA">
        <w:rPr>
          <w:rFonts w:ascii="Trebuchet MS" w:hAnsi="Trebuchet MS"/>
        </w:rPr>
        <w:t>,</w:t>
      </w:r>
      <w:r w:rsidRPr="00F83D02">
        <w:rPr>
          <w:rFonts w:ascii="Trebuchet MS" w:hAnsi="Trebuchet MS"/>
        </w:rPr>
        <w:t xml:space="preserve"> on the right</w:t>
      </w:r>
      <w:r w:rsidR="000A7EBA">
        <w:rPr>
          <w:rFonts w:ascii="Trebuchet MS" w:hAnsi="Trebuchet MS"/>
        </w:rPr>
        <w:t>,</w:t>
      </w:r>
      <w:r w:rsidRPr="00F83D02">
        <w:rPr>
          <w:rFonts w:ascii="Trebuchet MS" w:hAnsi="Trebuchet MS"/>
        </w:rPr>
        <w:t xml:space="preserve"> the corresponding images.</w:t>
      </w: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</w:p>
    <w:p w:rsidR="005E3642" w:rsidRPr="00F83D02" w:rsidRDefault="007B78D6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If there is more than one blank on a screen-then only the top most blank will be active. Once value is entered in the blank then only will the next blank become active.</w:t>
      </w: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Students can submit answers in blanks by pressing ENTER.</w:t>
      </w:r>
    </w:p>
    <w:p w:rsidR="00395289" w:rsidRPr="00F83D02" w:rsidRDefault="00395289" w:rsidP="00F83D02">
      <w:pPr>
        <w:pStyle w:val="NoSpacing"/>
        <w:rPr>
          <w:rFonts w:ascii="Trebuchet MS" w:hAnsi="Trebuchet MS"/>
        </w:rPr>
      </w:pPr>
    </w:p>
    <w:p w:rsidR="00395289" w:rsidRDefault="00CE787C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Negative</w:t>
      </w:r>
      <w:r w:rsidR="00395289" w:rsidRPr="00F83D02">
        <w:rPr>
          <w:rFonts w:ascii="Trebuchet MS" w:hAnsi="Trebuchet MS"/>
        </w:rPr>
        <w:t xml:space="preserve"> numbers</w:t>
      </w:r>
      <w:r w:rsidR="00275C5A">
        <w:rPr>
          <w:rFonts w:ascii="Trebuchet MS" w:hAnsi="Trebuchet MS"/>
        </w:rPr>
        <w:t>, decimals</w:t>
      </w:r>
      <w:r>
        <w:rPr>
          <w:rFonts w:ascii="Trebuchet MS" w:hAnsi="Trebuchet MS"/>
        </w:rPr>
        <w:t xml:space="preserve"> and alphabets</w:t>
      </w:r>
      <w:r w:rsidR="00395289" w:rsidRPr="00F83D02">
        <w:rPr>
          <w:rFonts w:ascii="Trebuchet MS" w:hAnsi="Trebuchet MS"/>
        </w:rPr>
        <w:t xml:space="preserve"> cannot be entered in the blanks</w:t>
      </w:r>
      <w:r>
        <w:rPr>
          <w:rFonts w:ascii="Trebuchet MS" w:hAnsi="Trebuchet MS"/>
        </w:rPr>
        <w:t>.</w:t>
      </w:r>
    </w:p>
    <w:p w:rsidR="00275C5A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0 cannot be entered as the denominator.</w:t>
      </w:r>
    </w:p>
    <w:p w:rsidR="00DC4F34" w:rsidRDefault="00DC4F34" w:rsidP="00F83D02">
      <w:pPr>
        <w:pStyle w:val="NoSpacing"/>
        <w:rPr>
          <w:rFonts w:ascii="Trebuchet MS" w:hAnsi="Trebuchet MS"/>
        </w:rPr>
      </w:pP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Mark the blanks in green border if answered correctly, red if answered incorrectly. After the incorrect reply has been replaced (comp</w:t>
      </w:r>
      <w:r w:rsidR="00CE787C">
        <w:rPr>
          <w:rFonts w:ascii="Trebuchet MS" w:hAnsi="Trebuchet MS"/>
        </w:rPr>
        <w:t>uter</w:t>
      </w:r>
      <w:r>
        <w:rPr>
          <w:rFonts w:ascii="Trebuchet MS" w:hAnsi="Trebuchet MS"/>
        </w:rPr>
        <w:t xml:space="preserve"> gives away the correct answer) by the correct reply make the border blue.</w:t>
      </w:r>
    </w:p>
    <w:p w:rsidR="00CE787C" w:rsidRDefault="00CE787C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All the fractions in the module must be displayed in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33680" cy="3511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format.</w:t>
      </w:r>
    </w:p>
    <w:p w:rsidR="000E1885" w:rsidRDefault="000E1885" w:rsidP="00F83D02">
      <w:pPr>
        <w:pStyle w:val="NoSpacing"/>
        <w:rPr>
          <w:rFonts w:ascii="Trebuchet MS" w:hAnsi="Trebuchet MS"/>
        </w:rPr>
      </w:pPr>
    </w:p>
    <w:p w:rsidR="000E1885" w:rsidRDefault="000E1885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There are two types of questions- 1 and 2.</w:t>
      </w:r>
    </w:p>
    <w:p w:rsidR="000E1885" w:rsidRDefault="000E1885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Question 1 and </w:t>
      </w:r>
      <w:r w:rsidR="00372A8B">
        <w:rPr>
          <w:rFonts w:ascii="Trebuchet MS" w:hAnsi="Trebuchet MS"/>
        </w:rPr>
        <w:t xml:space="preserve">question </w:t>
      </w:r>
      <w:r>
        <w:rPr>
          <w:rFonts w:ascii="Trebuchet MS" w:hAnsi="Trebuchet MS"/>
        </w:rPr>
        <w:t xml:space="preserve">2 </w:t>
      </w:r>
      <w:r w:rsidR="00372A8B">
        <w:rPr>
          <w:rFonts w:ascii="Trebuchet MS" w:hAnsi="Trebuchet MS"/>
        </w:rPr>
        <w:t xml:space="preserve">come </w:t>
      </w:r>
      <w:r>
        <w:rPr>
          <w:rFonts w:ascii="Trebuchet MS" w:hAnsi="Trebuchet MS"/>
        </w:rPr>
        <w:t>alternate</w:t>
      </w:r>
      <w:r w:rsidR="00372A8B">
        <w:rPr>
          <w:rFonts w:ascii="Trebuchet MS" w:hAnsi="Trebuchet MS"/>
        </w:rPr>
        <w:t>ly</w:t>
      </w:r>
      <w:r>
        <w:rPr>
          <w:rFonts w:ascii="Trebuchet MS" w:hAnsi="Trebuchet MS"/>
        </w:rPr>
        <w:t xml:space="preserve">. </w:t>
      </w:r>
    </w:p>
    <w:p w:rsidR="000E1885" w:rsidRDefault="000A7EB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Definition of Q1/2 being considered correct – Only if, the following are correct Q1a, b, c, d, e, f.</w:t>
      </w:r>
      <w:r w:rsidR="008F75F5">
        <w:rPr>
          <w:rFonts w:ascii="Trebuchet MS" w:hAnsi="Trebuchet MS"/>
        </w:rPr>
        <w:t xml:space="preserve"> Otherwise</w:t>
      </w:r>
      <w:r w:rsidR="00372A8B">
        <w:rPr>
          <w:rFonts w:ascii="Trebuchet MS" w:hAnsi="Trebuchet MS"/>
        </w:rPr>
        <w:t>,</w:t>
      </w:r>
      <w:r w:rsidR="008F75F5">
        <w:rPr>
          <w:rFonts w:ascii="Trebuchet MS" w:hAnsi="Trebuchet MS"/>
        </w:rPr>
        <w:t xml:space="preserve"> fail.</w:t>
      </w:r>
      <w:r>
        <w:rPr>
          <w:rFonts w:ascii="Trebuchet MS" w:hAnsi="Trebuchet MS"/>
        </w:rPr>
        <w:t xml:space="preserve"> </w:t>
      </w:r>
    </w:p>
    <w:p w:rsidR="00C97F4B" w:rsidRDefault="00C97F4B" w:rsidP="00F83D02">
      <w:pPr>
        <w:pStyle w:val="NoSpacing"/>
        <w:rPr>
          <w:rFonts w:ascii="Trebuchet MS" w:hAnsi="Trebuchet MS"/>
        </w:rPr>
      </w:pPr>
    </w:p>
    <w:p w:rsidR="00C97F4B" w:rsidRDefault="00C97F4B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 and Q2 must start from new pages. All the sub parts of </w:t>
      </w:r>
      <w:proofErr w:type="spellStart"/>
      <w:proofErr w:type="gramStart"/>
      <w:r>
        <w:rPr>
          <w:rFonts w:ascii="Trebuchet MS" w:hAnsi="Trebuchet MS"/>
        </w:rPr>
        <w:t>th</w:t>
      </w:r>
      <w:proofErr w:type="spellEnd"/>
      <w:proofErr w:type="gramEnd"/>
      <w:r>
        <w:rPr>
          <w:rFonts w:ascii="Trebuchet MS" w:hAnsi="Trebuchet MS"/>
        </w:rPr>
        <w:t xml:space="preserve"> question should appear on one page only.</w:t>
      </w:r>
    </w:p>
    <w:p w:rsidR="000A7EBA" w:rsidRDefault="000A7EBA" w:rsidP="00F83D02">
      <w:pPr>
        <w:pStyle w:val="NoSpacing"/>
        <w:rPr>
          <w:rFonts w:ascii="Trebuchet MS" w:hAnsi="Trebuchet MS"/>
        </w:rPr>
      </w:pPr>
    </w:p>
    <w:p w:rsidR="00363E3C" w:rsidRDefault="00363E3C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Whenever correct – Prompt number P17 must appear. </w:t>
      </w:r>
    </w:p>
    <w:p w:rsidR="000E1885" w:rsidRPr="000A7EBA" w:rsidRDefault="000E1885" w:rsidP="00F83D02">
      <w:pPr>
        <w:pStyle w:val="NoSpacing"/>
        <w:rPr>
          <w:rFonts w:ascii="Trebuchet MS" w:hAnsi="Trebuchet MS"/>
          <w:u w:val="single"/>
        </w:rPr>
      </w:pPr>
      <w:r w:rsidRPr="000A7EBA">
        <w:rPr>
          <w:rFonts w:ascii="Trebuchet MS" w:hAnsi="Trebuchet MS"/>
          <w:u w:val="single"/>
        </w:rPr>
        <w:t xml:space="preserve">Passing criteria </w:t>
      </w:r>
    </w:p>
    <w:p w:rsidR="000E1885" w:rsidRDefault="000E1885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Minimum </w:t>
      </w:r>
      <w:r w:rsidR="000A7EBA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questions </w:t>
      </w:r>
      <w:r w:rsidR="000A7EBA">
        <w:rPr>
          <w:rFonts w:ascii="Trebuchet MS" w:hAnsi="Trebuchet MS"/>
        </w:rPr>
        <w:t>must be correct.</w:t>
      </w:r>
    </w:p>
    <w:p w:rsidR="000A7EBA" w:rsidRDefault="000A7EB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Maximum students get the questions 5 times.</w:t>
      </w:r>
    </w:p>
    <w:p w:rsidR="0099678B" w:rsidRDefault="0099678B" w:rsidP="00F83D02">
      <w:pPr>
        <w:pStyle w:val="NoSpacing"/>
        <w:rPr>
          <w:rFonts w:ascii="Trebuchet MS" w:hAnsi="Trebuchet MS"/>
        </w:rPr>
      </w:pPr>
    </w:p>
    <w:p w:rsidR="0099678B" w:rsidRPr="0099678B" w:rsidRDefault="0099678B" w:rsidP="00F83D02">
      <w:pPr>
        <w:pStyle w:val="NoSpacing"/>
        <w:rPr>
          <w:rFonts w:ascii="Trebuchet MS" w:hAnsi="Trebuchet MS"/>
          <w:u w:val="single"/>
        </w:rPr>
      </w:pPr>
      <w:r w:rsidRPr="0099678B">
        <w:rPr>
          <w:rFonts w:ascii="Trebuchet MS" w:hAnsi="Trebuchet MS"/>
          <w:u w:val="single"/>
        </w:rPr>
        <w:t xml:space="preserve">Extra </w:t>
      </w:r>
      <w:proofErr w:type="spellStart"/>
      <w:r w:rsidRPr="0099678B">
        <w:rPr>
          <w:rFonts w:ascii="Trebuchet MS" w:hAnsi="Trebuchet MS"/>
          <w:u w:val="single"/>
        </w:rPr>
        <w:t>Param</w:t>
      </w:r>
      <w:proofErr w:type="spellEnd"/>
    </w:p>
    <w:p w:rsidR="000E1885" w:rsidRDefault="0099678B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All the values entered in Q1a, b, c, d, e, </w:t>
      </w:r>
      <w:proofErr w:type="gramStart"/>
      <w:r>
        <w:rPr>
          <w:rFonts w:ascii="Trebuchet MS" w:hAnsi="Trebuchet MS"/>
        </w:rPr>
        <w:t>f</w:t>
      </w:r>
      <w:proofErr w:type="gramEnd"/>
      <w:r>
        <w:rPr>
          <w:rFonts w:ascii="Trebuchet MS" w:hAnsi="Trebuchet MS"/>
        </w:rPr>
        <w:t>.</w:t>
      </w:r>
    </w:p>
    <w:p w:rsidR="00DA093D" w:rsidRDefault="00DA093D" w:rsidP="00F83D02">
      <w:pPr>
        <w:pStyle w:val="NoSpacing"/>
        <w:rPr>
          <w:rFonts w:ascii="Trebuchet MS" w:hAnsi="Trebuchet MS"/>
        </w:rPr>
      </w:pPr>
    </w:p>
    <w:p w:rsidR="000E1885" w:rsidRPr="000E1885" w:rsidRDefault="00DA093D" w:rsidP="000E1885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 w:rsidRPr="00DA093D"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FLOWCHART</w:t>
      </w:r>
    </w:p>
    <w:p w:rsidR="000E1885" w:rsidRDefault="00C13CC2" w:rsidP="000E1885">
      <w:pPr>
        <w:pStyle w:val="NoSpacing"/>
        <w:rPr>
          <w:rFonts w:ascii="Trebuchet MS" w:hAnsi="Trebuchet MS"/>
          <w:sz w:val="28"/>
          <w:szCs w:val="28"/>
        </w:rPr>
      </w:pPr>
      <w:r w:rsidRPr="00C13CC2">
        <w:rPr>
          <w:rFonts w:ascii="Trebuchet MS" w:hAnsi="Trebuchet MS"/>
          <w:sz w:val="28"/>
          <w:szCs w:val="28"/>
        </w:rPr>
        <w:lastRenderedPageBreak/>
        <w:drawing>
          <wp:inline distT="0" distB="0" distL="0" distR="0">
            <wp:extent cx="6411433" cy="4816549"/>
            <wp:effectExtent l="0" t="0" r="8417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6562" cy="6912768"/>
                      <a:chOff x="72008" y="-27384"/>
                      <a:chExt cx="8926562" cy="6912768"/>
                    </a:xfrm>
                  </a:grpSpPr>
                  <a:sp>
                    <a:nvSpPr>
                      <a:cNvPr id="2" name="Diamond 1"/>
                      <a:cNvSpPr/>
                    </a:nvSpPr>
                    <a:spPr>
                      <a:xfrm>
                        <a:off x="214102" y="755412"/>
                        <a:ext cx="936104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 err="1" smtClean="0">
                              <a:latin typeface="Goudy Old Style" pitchFamily="18" charset="0"/>
                            </a:rPr>
                            <a:t>abc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Diamond 2"/>
                      <a:cNvSpPr/>
                    </a:nvSpPr>
                    <a:spPr>
                      <a:xfrm>
                        <a:off x="4246550" y="5651956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Diamond 3"/>
                      <a:cNvSpPr/>
                    </a:nvSpPr>
                    <a:spPr>
                      <a:xfrm>
                        <a:off x="8206482" y="2699628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b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Diamond 4"/>
                      <a:cNvSpPr/>
                    </a:nvSpPr>
                    <a:spPr>
                      <a:xfrm>
                        <a:off x="6910846" y="4499828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f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Diamond 5"/>
                      <a:cNvSpPr/>
                    </a:nvSpPr>
                    <a:spPr>
                      <a:xfrm>
                        <a:off x="3022414" y="1979548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c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Diamond 6"/>
                      <a:cNvSpPr/>
                    </a:nvSpPr>
                    <a:spPr>
                      <a:xfrm>
                        <a:off x="4390566" y="4499828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f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Diamond 7"/>
                      <a:cNvSpPr/>
                    </a:nvSpPr>
                    <a:spPr>
                      <a:xfrm>
                        <a:off x="5542694" y="3275692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e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Diamond 8"/>
                      <a:cNvSpPr/>
                    </a:nvSpPr>
                    <a:spPr>
                      <a:xfrm>
                        <a:off x="3050550" y="3275692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d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Diamond 9"/>
                      <a:cNvSpPr/>
                    </a:nvSpPr>
                    <a:spPr>
                      <a:xfrm>
                        <a:off x="145430" y="3203684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d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Diamond 10"/>
                      <a:cNvSpPr/>
                    </a:nvSpPr>
                    <a:spPr>
                      <a:xfrm>
                        <a:off x="5542694" y="1979548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c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Diamond 11"/>
                      <a:cNvSpPr/>
                    </a:nvSpPr>
                    <a:spPr>
                      <a:xfrm>
                        <a:off x="7054862" y="1907540"/>
                        <a:ext cx="792088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>
                              <a:latin typeface="Goudy Old Style" pitchFamily="18" charset="0"/>
                            </a:rPr>
                            <a:t>b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1726270" y="75541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7126870" y="2627620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8314494" y="18777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6982854" y="5594016"/>
                        <a:ext cx="720080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3166430" y="4571836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P16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5686710" y="4427820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6910846" y="3275692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4376498" y="3275692"/>
                        <a:ext cx="662140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1726270" y="3205352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1798278" y="197954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P6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4318558" y="197954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6982854" y="827420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462574" y="827420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Diamond 25"/>
                      <a:cNvSpPr/>
                    </a:nvSpPr>
                    <a:spPr>
                      <a:xfrm>
                        <a:off x="2878398" y="755412"/>
                        <a:ext cx="936104" cy="4766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  <a:p>
                          <a:pPr algn="ctr"/>
                          <a:r>
                            <a:rPr lang="en-US" sz="1300" dirty="0" err="1" smtClean="0">
                              <a:latin typeface="Goudy Old Style" pitchFamily="18" charset="0"/>
                            </a:rPr>
                            <a:t>abc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5686710" y="899428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358118" y="2123564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2" idx="3"/>
                        <a:endCxn id="13" idx="2"/>
                      </a:cNvCxnSpPr>
                    </a:nvCxnSpPr>
                    <a:spPr>
                      <a:xfrm>
                        <a:off x="1150206" y="993748"/>
                        <a:ext cx="576064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2" idx="2"/>
                        <a:endCxn id="28" idx="0"/>
                      </a:cNvCxnSpPr>
                    </a:nvCxnSpPr>
                    <a:spPr>
                      <a:xfrm flipH="1">
                        <a:off x="646150" y="1232084"/>
                        <a:ext cx="36004" cy="8914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13" idx="6"/>
                        <a:endCxn id="26" idx="1"/>
                      </a:cNvCxnSpPr>
                    </a:nvCxnSpPr>
                    <a:spPr>
                      <a:xfrm flipV="1">
                        <a:off x="2302334" y="993748"/>
                        <a:ext cx="576064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26" idx="3"/>
                        <a:endCxn id="25" idx="2"/>
                      </a:cNvCxnSpPr>
                    </a:nvCxnSpPr>
                    <a:spPr>
                      <a:xfrm>
                        <a:off x="3814502" y="993748"/>
                        <a:ext cx="648072" cy="857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>
                        <a:endCxn id="27" idx="1"/>
                      </a:cNvCxnSpPr>
                    </a:nvCxnSpPr>
                    <a:spPr>
                      <a:xfrm>
                        <a:off x="5110646" y="1043444"/>
                        <a:ext cx="576064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27" idx="3"/>
                        <a:endCxn id="24" idx="2"/>
                      </a:cNvCxnSpPr>
                    </a:nvCxnSpPr>
                    <a:spPr>
                      <a:xfrm>
                        <a:off x="6262774" y="1079448"/>
                        <a:ext cx="72008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>
                        <a:stCxn id="24" idx="4"/>
                      </a:cNvCxnSpPr>
                    </a:nvCxnSpPr>
                    <a:spPr>
                      <a:xfrm>
                        <a:off x="7270886" y="1331476"/>
                        <a:ext cx="0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2" idx="1"/>
                      </a:cNvCxnSpPr>
                    </a:nvCxnSpPr>
                    <a:spPr>
                      <a:xfrm flipH="1">
                        <a:off x="6406790" y="2145876"/>
                        <a:ext cx="648072" cy="4969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>
                        <a:stCxn id="11" idx="1"/>
                        <a:endCxn id="23" idx="6"/>
                      </a:cNvCxnSpPr>
                    </a:nvCxnSpPr>
                    <a:spPr>
                      <a:xfrm flipH="1">
                        <a:off x="4894622" y="2217884"/>
                        <a:ext cx="648072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23" idx="2"/>
                      </a:cNvCxnSpPr>
                    </a:nvCxnSpPr>
                    <a:spPr>
                      <a:xfrm flipH="1" flipV="1">
                        <a:off x="3886510" y="2195572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6" idx="1"/>
                      </a:cNvCxnSpPr>
                    </a:nvCxnSpPr>
                    <a:spPr>
                      <a:xfrm flipH="1" flipV="1">
                        <a:off x="2446350" y="2195572"/>
                        <a:ext cx="576064" cy="223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22" idx="2"/>
                      </a:cNvCxnSpPr>
                    </a:nvCxnSpPr>
                    <a:spPr>
                      <a:xfrm flipH="1">
                        <a:off x="1006190" y="2231576"/>
                        <a:ext cx="79208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/>
                    </a:nvCxnSpPr>
                    <a:spPr>
                      <a:xfrm>
                        <a:off x="546006" y="2483604"/>
                        <a:ext cx="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>
                        <a:stCxn id="10" idx="3"/>
                        <a:endCxn id="21" idx="2"/>
                      </a:cNvCxnSpPr>
                    </a:nvCxnSpPr>
                    <a:spPr>
                      <a:xfrm>
                        <a:off x="937518" y="3442020"/>
                        <a:ext cx="788752" cy="153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21" idx="6"/>
                      </a:cNvCxnSpPr>
                    </a:nvCxnSpPr>
                    <a:spPr>
                      <a:xfrm>
                        <a:off x="2374342" y="3457380"/>
                        <a:ext cx="576064" cy="343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9" idx="3"/>
                        <a:endCxn id="20" idx="2"/>
                      </a:cNvCxnSpPr>
                    </a:nvCxnSpPr>
                    <a:spPr>
                      <a:xfrm>
                        <a:off x="3842638" y="3514028"/>
                        <a:ext cx="533860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>
                        <a:stCxn id="20" idx="6"/>
                        <a:endCxn id="8" idx="1"/>
                      </a:cNvCxnSpPr>
                    </a:nvCxnSpPr>
                    <a:spPr>
                      <a:xfrm flipV="1">
                        <a:off x="5038638" y="3514028"/>
                        <a:ext cx="504056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8" idx="3"/>
                        <a:endCxn id="19" idx="2"/>
                      </a:cNvCxnSpPr>
                    </a:nvCxnSpPr>
                    <a:spPr>
                      <a:xfrm>
                        <a:off x="6334782" y="3514028"/>
                        <a:ext cx="576064" cy="13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19" idx="4"/>
                      </a:cNvCxnSpPr>
                    </a:nvCxnSpPr>
                    <a:spPr>
                      <a:xfrm>
                        <a:off x="7234882" y="3779748"/>
                        <a:ext cx="36004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5" idx="1"/>
                      </a:cNvCxnSpPr>
                    </a:nvCxnSpPr>
                    <a:spPr>
                      <a:xfrm flipH="1" flipV="1">
                        <a:off x="6406790" y="4715852"/>
                        <a:ext cx="504056" cy="223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18" idx="2"/>
                        <a:endCxn id="7" idx="3"/>
                      </a:cNvCxnSpPr>
                    </a:nvCxnSpPr>
                    <a:spPr>
                      <a:xfrm flipH="1">
                        <a:off x="5182654" y="4679848"/>
                        <a:ext cx="504056" cy="5831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7" idx="1"/>
                      </a:cNvCxnSpPr>
                    </a:nvCxnSpPr>
                    <a:spPr>
                      <a:xfrm flipH="1" flipV="1">
                        <a:off x="3886510" y="4715852"/>
                        <a:ext cx="504056" cy="223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79"/>
                      <a:cNvSpPr txBox="1"/>
                    </a:nvSpPr>
                    <a:spPr>
                      <a:xfrm>
                        <a:off x="1294222" y="683404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80"/>
                      <a:cNvSpPr txBox="1"/>
                    </a:nvSpPr>
                    <a:spPr>
                      <a:xfrm>
                        <a:off x="6538406" y="4418528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81"/>
                      <a:cNvSpPr txBox="1"/>
                    </a:nvSpPr>
                    <a:spPr>
                      <a:xfrm>
                        <a:off x="6550806" y="3203684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82"/>
                      <a:cNvSpPr txBox="1"/>
                    </a:nvSpPr>
                    <a:spPr>
                      <a:xfrm>
                        <a:off x="3958518" y="3238264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83"/>
                      <a:cNvSpPr txBox="1"/>
                    </a:nvSpPr>
                    <a:spPr>
                      <a:xfrm>
                        <a:off x="1228808" y="3145744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TextBox 84"/>
                      <a:cNvSpPr txBox="1"/>
                    </a:nvSpPr>
                    <a:spPr>
                      <a:xfrm>
                        <a:off x="2590366" y="1913984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TextBox 85"/>
                      <a:cNvSpPr txBox="1"/>
                    </a:nvSpPr>
                    <a:spPr>
                      <a:xfrm>
                        <a:off x="5112314" y="1954520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TextBox 86"/>
                      <a:cNvSpPr txBox="1"/>
                    </a:nvSpPr>
                    <a:spPr>
                      <a:xfrm>
                        <a:off x="7918958" y="1863668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TextBox 87"/>
                      <a:cNvSpPr txBox="1"/>
                    </a:nvSpPr>
                    <a:spPr>
                      <a:xfrm>
                        <a:off x="3936976" y="732052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TextBox 88"/>
                      <a:cNvSpPr txBox="1"/>
                    </a:nvSpPr>
                    <a:spPr>
                      <a:xfrm>
                        <a:off x="4030526" y="4432596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TextBox 89"/>
                      <a:cNvSpPr txBox="1"/>
                    </a:nvSpPr>
                    <a:spPr>
                      <a:xfrm>
                        <a:off x="730152" y="1403484"/>
                        <a:ext cx="30674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All correct/almost </a:t>
                          </a:r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correct (P20)</a:t>
                          </a:r>
                          <a:endParaRPr lang="en-IN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TextBox 91"/>
                      <a:cNvSpPr txBox="1"/>
                    </a:nvSpPr>
                    <a:spPr>
                      <a:xfrm>
                        <a:off x="2662374" y="3707740"/>
                        <a:ext cx="2760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TextBox 92"/>
                      <a:cNvSpPr txBox="1"/>
                    </a:nvSpPr>
                    <a:spPr>
                      <a:xfrm>
                        <a:off x="3454462" y="2439732"/>
                        <a:ext cx="2760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" name="TextBox 93"/>
                      <a:cNvSpPr txBox="1"/>
                    </a:nvSpPr>
                    <a:spPr>
                      <a:xfrm>
                        <a:off x="7248332" y="5032020"/>
                        <a:ext cx="2760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5" name="Straight Arrow Connector 64"/>
                      <a:cNvCxnSpPr>
                        <a:stCxn id="5" idx="2"/>
                      </a:cNvCxnSpPr>
                    </a:nvCxnSpPr>
                    <a:spPr>
                      <a:xfrm>
                        <a:off x="7306890" y="4976500"/>
                        <a:ext cx="36004" cy="6034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Elbow Connector 65"/>
                      <a:cNvCxnSpPr>
                        <a:stCxn id="11" idx="2"/>
                        <a:endCxn id="28" idx="2"/>
                      </a:cNvCxnSpPr>
                    </a:nvCxnSpPr>
                    <a:spPr>
                      <a:xfrm rot="5400000">
                        <a:off x="3278752" y="-176382"/>
                        <a:ext cx="27384" cy="5292588"/>
                      </a:xfrm>
                      <a:prstGeom prst="bentConnector3">
                        <a:avLst>
                          <a:gd name="adj1" fmla="val 93479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Elbow Connector 66"/>
                      <a:cNvCxnSpPr>
                        <a:stCxn id="10" idx="2"/>
                        <a:endCxn id="8" idx="2"/>
                      </a:cNvCxnSpPr>
                    </a:nvCxnSpPr>
                    <a:spPr>
                      <a:xfrm rot="16200000" flipH="1">
                        <a:off x="3204102" y="1017728"/>
                        <a:ext cx="72008" cy="5397264"/>
                      </a:xfrm>
                      <a:prstGeom prst="bentConnector3">
                        <a:avLst>
                          <a:gd name="adj1" fmla="val 41746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>
                        <a:stCxn id="12" idx="3"/>
                        <a:endCxn id="15" idx="2"/>
                      </a:cNvCxnSpPr>
                    </a:nvCxnSpPr>
                    <a:spPr>
                      <a:xfrm flipV="1">
                        <a:off x="7846950" y="2129764"/>
                        <a:ext cx="467544" cy="161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/>
                    </a:nvCxnSpPr>
                    <a:spPr>
                      <a:xfrm>
                        <a:off x="8542873" y="2336111"/>
                        <a:ext cx="24157" cy="3916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4" idx="1"/>
                        <a:endCxn id="14" idx="6"/>
                      </a:cNvCxnSpPr>
                    </a:nvCxnSpPr>
                    <a:spPr>
                      <a:xfrm flipH="1" flipV="1">
                        <a:off x="7702934" y="2879648"/>
                        <a:ext cx="503548" cy="5831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hape 111"/>
                      <a:cNvCxnSpPr>
                        <a:stCxn id="14" idx="1"/>
                      </a:cNvCxnSpPr>
                    </a:nvCxnSpPr>
                    <a:spPr>
                      <a:xfrm rot="16200000" flipV="1">
                        <a:off x="6520076" y="2010279"/>
                        <a:ext cx="361849" cy="102046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TextBox 115"/>
                      <a:cNvSpPr txBox="1"/>
                    </a:nvSpPr>
                    <a:spPr>
                      <a:xfrm>
                        <a:off x="7846950" y="2625952"/>
                        <a:ext cx="2455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i</a:t>
                          </a:r>
                          <a:endParaRPr lang="en-IN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3" name="Straight Arrow Connector 72"/>
                      <a:cNvCxnSpPr>
                        <a:stCxn id="16" idx="2"/>
                      </a:cNvCxnSpPr>
                    </a:nvCxnSpPr>
                    <a:spPr>
                      <a:xfrm flipH="1">
                        <a:off x="5110646" y="5846044"/>
                        <a:ext cx="1872208" cy="219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hape 121"/>
                      <a:cNvCxnSpPr>
                        <a:stCxn id="17" idx="4"/>
                        <a:endCxn id="3" idx="1"/>
                      </a:cNvCxnSpPr>
                    </a:nvCxnSpPr>
                    <a:spPr>
                      <a:xfrm rot="16200000" flipH="1">
                        <a:off x="3461308" y="5105050"/>
                        <a:ext cx="814400" cy="75608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>
                        <a:stCxn id="3" idx="2"/>
                      </a:cNvCxnSpPr>
                    </a:nvCxnSpPr>
                    <a:spPr>
                      <a:xfrm>
                        <a:off x="4642594" y="6128628"/>
                        <a:ext cx="36004" cy="459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TextBox 124"/>
                      <a:cNvSpPr txBox="1"/>
                    </a:nvSpPr>
                    <a:spPr>
                      <a:xfrm>
                        <a:off x="3886510" y="6516052"/>
                        <a:ext cx="238161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Same flow as question 1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7" name="Shape 121"/>
                      <a:cNvCxnSpPr>
                        <a:stCxn id="2" idx="0"/>
                      </a:cNvCxnSpPr>
                    </a:nvCxnSpPr>
                    <a:spPr>
                      <a:xfrm rot="5400000" flipH="1" flipV="1">
                        <a:off x="867527" y="75275"/>
                        <a:ext cx="494764" cy="86551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72008" y="-27384"/>
                        <a:ext cx="125963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Trebuchet MS" pitchFamily="34" charset="0"/>
                            </a:rPr>
                            <a:t>a</a:t>
                          </a:r>
                          <a:r>
                            <a:rPr lang="en-US" sz="1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Trebuchet MS" pitchFamily="34" charset="0"/>
                            </a:rPr>
                            <a:t> is correct; b, c - incorrect</a:t>
                          </a:r>
                          <a:endParaRPr lang="en-IN" sz="1000" dirty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" name="Oval 84"/>
                      <a:cNvSpPr/>
                    </a:nvSpPr>
                    <a:spPr>
                      <a:xfrm>
                        <a:off x="1547664" y="0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P19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9" name="Elbow Connector 88"/>
                      <a:cNvCxnSpPr/>
                    </a:nvCxnSpPr>
                    <a:spPr>
                      <a:xfrm>
                        <a:off x="2267744" y="260648"/>
                        <a:ext cx="5400600" cy="1800200"/>
                      </a:xfrm>
                      <a:prstGeom prst="bentConnector3">
                        <a:avLst>
                          <a:gd name="adj1" fmla="val 10104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101"/>
        <w:gridCol w:w="2409"/>
      </w:tblGrid>
      <w:tr w:rsidR="000E1885" w:rsidTr="00E32420">
        <w:tc>
          <w:tcPr>
            <w:tcW w:w="1101" w:type="dxa"/>
          </w:tcPr>
          <w:p w:rsidR="000E1885" w:rsidRDefault="000E1885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2409" w:type="dxa"/>
          </w:tcPr>
          <w:p w:rsidR="000E1885" w:rsidRDefault="000E1885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Incorrect</w:t>
            </w:r>
          </w:p>
        </w:tc>
      </w:tr>
      <w:tr w:rsidR="000E1885" w:rsidTr="00E32420">
        <w:tc>
          <w:tcPr>
            <w:tcW w:w="1101" w:type="dxa"/>
          </w:tcPr>
          <w:p w:rsidR="000E1885" w:rsidRDefault="000E1885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</w:p>
        </w:tc>
        <w:tc>
          <w:tcPr>
            <w:tcW w:w="2409" w:type="dxa"/>
          </w:tcPr>
          <w:p w:rsidR="000E1885" w:rsidRDefault="000E1885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correct</w:t>
            </w:r>
          </w:p>
        </w:tc>
      </w:tr>
      <w:tr w:rsidR="00E32420" w:rsidTr="00E32420">
        <w:tc>
          <w:tcPr>
            <w:tcW w:w="1101" w:type="dxa"/>
          </w:tcPr>
          <w:p w:rsidR="00E32420" w:rsidRDefault="00E32420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Almost correct</w:t>
            </w:r>
          </w:p>
        </w:tc>
        <w:tc>
          <w:tcPr>
            <w:tcW w:w="2409" w:type="dxa"/>
          </w:tcPr>
          <w:p w:rsidR="00E32420" w:rsidRDefault="00E32420" w:rsidP="00F83D02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When the answer entered by the student is a multiple of the actual answer.</w:t>
            </w:r>
          </w:p>
        </w:tc>
      </w:tr>
    </w:tbl>
    <w:p w:rsidR="000E1885" w:rsidRPr="000E1885" w:rsidRDefault="000E1885" w:rsidP="00F83D02">
      <w:pPr>
        <w:pStyle w:val="NoSpacing"/>
        <w:rPr>
          <w:rFonts w:ascii="Trebuchet MS" w:hAnsi="Trebuchet MS"/>
        </w:rPr>
      </w:pP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</w:p>
    <w:p w:rsidR="005E3642" w:rsidRPr="00CE787C" w:rsidRDefault="008F0BAA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 w:rsidRPr="00CE787C"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QUESTIONS</w:t>
      </w:r>
    </w:p>
    <w:p w:rsidR="008F0BAA" w:rsidRPr="00F83D02" w:rsidRDefault="008F0BAA" w:rsidP="00F83D02">
      <w:pPr>
        <w:pStyle w:val="NoSpacing"/>
        <w:rPr>
          <w:rFonts w:ascii="Trebuchet MS" w:hAnsi="Trebuchet MS"/>
        </w:rPr>
      </w:pPr>
    </w:p>
    <w:p w:rsidR="00AE1678" w:rsidRPr="00F83D02" w:rsidRDefault="00240B90" w:rsidP="00F83D02">
      <w:pPr>
        <w:pStyle w:val="NoSpacing"/>
        <w:rPr>
          <w:rFonts w:ascii="Trebuchet MS" w:hAnsi="Trebuchet MS"/>
        </w:rPr>
      </w:pPr>
      <w:r w:rsidRPr="00240B90">
        <w:rPr>
          <w:rFonts w:ascii="Trebuchet MS" w:hAnsi="Trebuchet MS"/>
          <w:u w:val="single"/>
        </w:rPr>
        <w:t>Q1</w:t>
      </w:r>
      <w:r>
        <w:rPr>
          <w:rFonts w:ascii="Trebuchet MS" w:hAnsi="Trebuchet MS"/>
        </w:rPr>
        <w:t xml:space="preserve">: </w:t>
      </w:r>
      <w:r w:rsidR="00F83D02">
        <w:rPr>
          <w:rFonts w:ascii="Trebuchet MS" w:hAnsi="Trebuchet MS"/>
        </w:rPr>
        <w:t>John and Pam have a</w:t>
      </w:r>
      <w:r w:rsidR="005E3642" w:rsidRPr="00F83D02">
        <w:rPr>
          <w:rFonts w:ascii="Trebuchet MS" w:hAnsi="Trebuchet MS"/>
        </w:rPr>
        <w:t xml:space="preserve"> chocolate bar.</w:t>
      </w:r>
    </w:p>
    <w:p w:rsidR="005E3642" w:rsidRPr="00F83D02" w:rsidRDefault="005E364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John wants to eat </w:t>
      </w:r>
      <w:proofErr w:type="gramStart"/>
      <w:r w:rsidR="008F0BAA" w:rsidRPr="00F83D02">
        <w:rPr>
          <w:rFonts w:ascii="Trebuchet MS" w:hAnsi="Trebuchet MS"/>
        </w:rPr>
        <w:t>frac{</w:t>
      </w:r>
      <w:proofErr w:type="gramEnd"/>
      <w:r w:rsidR="00093522" w:rsidRPr="00F83D02">
        <w:rPr>
          <w:rFonts w:ascii="Trebuchet MS" w:hAnsi="Trebuchet MS"/>
        </w:rPr>
        <w:t>num1/den1</w:t>
      </w:r>
      <w:r w:rsidR="008F0BAA" w:rsidRPr="00F83D02">
        <w:rPr>
          <w:rFonts w:ascii="Trebuchet MS" w:hAnsi="Trebuchet MS"/>
        </w:rPr>
        <w:t>}</w:t>
      </w:r>
      <w:r w:rsidR="00093522" w:rsidRPr="00F83D02">
        <w:rPr>
          <w:rFonts w:ascii="Trebuchet MS" w:hAnsi="Trebuchet MS"/>
        </w:rPr>
        <w:t xml:space="preserve"> </w:t>
      </w:r>
      <w:r w:rsidRPr="00F83D02">
        <w:rPr>
          <w:rFonts w:ascii="Trebuchet MS" w:hAnsi="Trebuchet MS"/>
        </w:rPr>
        <w:t>of the bar.</w:t>
      </w:r>
    </w:p>
    <w:p w:rsidR="005E3642" w:rsidRPr="00F83D02" w:rsidRDefault="005E364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Pam wants to eat </w:t>
      </w:r>
      <w:proofErr w:type="gramStart"/>
      <w:r w:rsidR="008F0BAA" w:rsidRPr="00F83D02">
        <w:rPr>
          <w:rFonts w:ascii="Trebuchet MS" w:hAnsi="Trebuchet MS"/>
        </w:rPr>
        <w:t>frac{</w:t>
      </w:r>
      <w:proofErr w:type="gramEnd"/>
      <w:r w:rsidR="00093522" w:rsidRPr="00F83D02">
        <w:rPr>
          <w:rFonts w:ascii="Trebuchet MS" w:hAnsi="Trebuchet MS"/>
        </w:rPr>
        <w:t>num2/den2</w:t>
      </w:r>
      <w:r w:rsidR="008F0BAA" w:rsidRPr="00F83D02">
        <w:rPr>
          <w:rFonts w:ascii="Trebuchet MS" w:hAnsi="Trebuchet MS"/>
        </w:rPr>
        <w:t>}</w:t>
      </w:r>
      <w:r w:rsidRPr="00F83D02">
        <w:rPr>
          <w:rFonts w:ascii="Trebuchet MS" w:hAnsi="Trebuchet MS"/>
        </w:rPr>
        <w:t xml:space="preserve"> of the bar.</w:t>
      </w:r>
    </w:p>
    <w:p w:rsidR="005E3642" w:rsidRPr="00F83D02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Q1a) </w:t>
      </w:r>
      <w:proofErr w:type="gramStart"/>
      <w:r w:rsidR="005E3642" w:rsidRPr="00F83D02">
        <w:rPr>
          <w:rFonts w:ascii="Trebuchet MS" w:hAnsi="Trebuchet MS"/>
        </w:rPr>
        <w:t>Into</w:t>
      </w:r>
      <w:proofErr w:type="gramEnd"/>
      <w:r w:rsidR="005E3642" w:rsidRPr="00F83D02">
        <w:rPr>
          <w:rFonts w:ascii="Trebuchet MS" w:hAnsi="Trebuchet MS"/>
        </w:rPr>
        <w:t xml:space="preserve"> how man</w:t>
      </w:r>
      <w:r w:rsidR="007B78D6" w:rsidRPr="00F83D02">
        <w:rPr>
          <w:rFonts w:ascii="Trebuchet MS" w:hAnsi="Trebuchet MS"/>
        </w:rPr>
        <w:t>y</w:t>
      </w:r>
      <w:r w:rsidR="005E3642" w:rsidRPr="00F83D02">
        <w:rPr>
          <w:rFonts w:ascii="Trebuchet MS" w:hAnsi="Trebuchet MS"/>
        </w:rPr>
        <w:t xml:space="preserve"> equal parts should they divide the bar into? [blank</w:t>
      </w:r>
      <w:r w:rsidR="007B78D6" w:rsidRPr="00F83D02">
        <w:rPr>
          <w:rFonts w:ascii="Trebuchet MS" w:hAnsi="Trebuchet MS"/>
        </w:rPr>
        <w:t>_1</w:t>
      </w:r>
      <w:r w:rsidR="005E3642" w:rsidRPr="00F83D02">
        <w:rPr>
          <w:rFonts w:ascii="Trebuchet MS" w:hAnsi="Trebuchet MS"/>
        </w:rPr>
        <w:t>]</w:t>
      </w:r>
    </w:p>
    <w:p w:rsidR="005E3642" w:rsidRPr="00F83D02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Q1b) </w:t>
      </w:r>
      <w:proofErr w:type="gramStart"/>
      <w:r w:rsidR="005E3642" w:rsidRPr="00F83D02">
        <w:rPr>
          <w:rFonts w:ascii="Trebuchet MS" w:hAnsi="Trebuchet MS"/>
        </w:rPr>
        <w:t>How</w:t>
      </w:r>
      <w:proofErr w:type="gramEnd"/>
      <w:r w:rsidR="005E3642" w:rsidRPr="00F83D02">
        <w:rPr>
          <w:rFonts w:ascii="Trebuchet MS" w:hAnsi="Trebuchet MS"/>
        </w:rPr>
        <w:t xml:space="preserve"> many pieces of the chocolate will John get? [blank_2]</w:t>
      </w:r>
    </w:p>
    <w:p w:rsidR="005E3642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Q1c) </w:t>
      </w:r>
      <w:proofErr w:type="gramStart"/>
      <w:r w:rsidR="005E3642" w:rsidRPr="00F83D02">
        <w:rPr>
          <w:rFonts w:ascii="Trebuchet MS" w:hAnsi="Trebuchet MS"/>
        </w:rPr>
        <w:t>How</w:t>
      </w:r>
      <w:proofErr w:type="gramEnd"/>
      <w:r w:rsidR="005E3642" w:rsidRPr="00F83D02">
        <w:rPr>
          <w:rFonts w:ascii="Trebuchet MS" w:hAnsi="Trebuchet MS"/>
        </w:rPr>
        <w:t xml:space="preserve"> many pieces of the chocolate will Pam get? [blank_3]</w:t>
      </w:r>
    </w:p>
    <w:p w:rsidR="00F83D02" w:rsidRDefault="00F83D02" w:rsidP="00F83D02">
      <w:pPr>
        <w:pStyle w:val="NoSpacing"/>
        <w:rPr>
          <w:rFonts w:ascii="Trebuchet MS" w:hAnsi="Trebuchet MS"/>
        </w:rPr>
      </w:pPr>
    </w:p>
    <w:p w:rsidR="00275C5A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Q1d) </w:t>
      </w:r>
      <w:proofErr w:type="gramStart"/>
      <w:r w:rsidR="00275C5A">
        <w:rPr>
          <w:rFonts w:ascii="Trebuchet MS" w:hAnsi="Trebuchet MS"/>
        </w:rPr>
        <w:t>What</w:t>
      </w:r>
      <w:proofErr w:type="gramEnd"/>
      <w:r w:rsidR="00275C5A">
        <w:rPr>
          <w:rFonts w:ascii="Trebuchet MS" w:hAnsi="Trebuchet MS"/>
        </w:rPr>
        <w:t xml:space="preserve"> fraction of the chocolate will they eat together? [blank_4]</w:t>
      </w:r>
    </w:p>
    <w:p w:rsidR="00275C5A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3061970" cy="1180465"/>
            <wp:effectExtent l="1905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90" w:rsidRDefault="00240B90" w:rsidP="00F83D02">
      <w:pPr>
        <w:pStyle w:val="NoSpacing"/>
        <w:rPr>
          <w:rFonts w:ascii="Trebuchet MS" w:hAnsi="Trebuchet MS"/>
        </w:rPr>
      </w:pPr>
    </w:p>
    <w:p w:rsidR="00275C5A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Q1e) </w:t>
      </w:r>
      <w:proofErr w:type="gramStart"/>
      <w:r w:rsidR="00275C5A">
        <w:rPr>
          <w:rFonts w:ascii="Trebuchet MS" w:hAnsi="Trebuchet MS"/>
        </w:rPr>
        <w:t>What</w:t>
      </w:r>
      <w:proofErr w:type="gramEnd"/>
      <w:r w:rsidR="00275C5A">
        <w:rPr>
          <w:rFonts w:ascii="Trebuchet MS" w:hAnsi="Trebuchet MS"/>
        </w:rPr>
        <w:t xml:space="preserve"> fraction of the chocolate was left uneaten? [blank_5]</w:t>
      </w:r>
      <w:r w:rsidR="00DC4F34">
        <w:rPr>
          <w:rFonts w:ascii="Trebuchet MS" w:hAnsi="Trebuchet MS"/>
        </w:rPr>
        <w:t xml:space="preserve"> {</w:t>
      </w:r>
      <w:proofErr w:type="gramStart"/>
      <w:r w:rsidR="00DC4F34">
        <w:rPr>
          <w:rFonts w:ascii="Trebuchet MS" w:hAnsi="Trebuchet MS"/>
        </w:rPr>
        <w:t>appears</w:t>
      </w:r>
      <w:proofErr w:type="gramEnd"/>
      <w:r w:rsidR="00DC4F34">
        <w:rPr>
          <w:rFonts w:ascii="Trebuchet MS" w:hAnsi="Trebuchet MS"/>
        </w:rPr>
        <w:t xml:space="preserve"> after P}</w:t>
      </w:r>
    </w:p>
    <w:p w:rsidR="00DC4F34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Q1f) </w:t>
      </w:r>
      <w:r w:rsidR="00DC4F34">
        <w:rPr>
          <w:rFonts w:ascii="Trebuchet MS" w:hAnsi="Trebuchet MS"/>
        </w:rPr>
        <w:t xml:space="preserve">What is ½ + </w:t>
      </w:r>
      <w:proofErr w:type="gramStart"/>
      <w:r w:rsidR="00DC4F34">
        <w:rPr>
          <w:rFonts w:ascii="Trebuchet MS" w:hAnsi="Trebuchet MS"/>
        </w:rPr>
        <w:t>¼ ?</w:t>
      </w:r>
      <w:proofErr w:type="gramEnd"/>
      <w:r w:rsidR="00DC4F34">
        <w:rPr>
          <w:rFonts w:ascii="Trebuchet MS" w:hAnsi="Trebuchet MS"/>
        </w:rPr>
        <w:t xml:space="preserve"> [blank_6]</w:t>
      </w:r>
    </w:p>
    <w:p w:rsidR="00F83D02" w:rsidRDefault="00F83D02" w:rsidP="00F83D02">
      <w:pPr>
        <w:pStyle w:val="NoSpacing"/>
        <w:rPr>
          <w:rFonts w:ascii="Trebuchet MS" w:hAnsi="Trebuchet MS"/>
        </w:rPr>
      </w:pPr>
    </w:p>
    <w:p w:rsidR="00240B90" w:rsidRPr="00E32420" w:rsidRDefault="00240B90" w:rsidP="00240B90">
      <w:pPr>
        <w:pStyle w:val="NoSpacing"/>
        <w:rPr>
          <w:rFonts w:ascii="Trebuchet MS" w:hAnsi="Trebuchet MS"/>
          <w:i/>
        </w:rPr>
      </w:pPr>
      <w:r w:rsidRPr="00E32420">
        <w:rPr>
          <w:rFonts w:ascii="Trebuchet MS" w:hAnsi="Trebuchet MS"/>
          <w:i/>
        </w:rPr>
        <w:t xml:space="preserve">Value range in Q1 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den1 – (2, 6)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num1 &lt; den1 &amp; </w:t>
      </w:r>
      <w:proofErr w:type="gramStart"/>
      <w:r>
        <w:rPr>
          <w:rFonts w:ascii="Trebuchet MS" w:hAnsi="Trebuchet MS"/>
        </w:rPr>
        <w:t>lcm</w:t>
      </w:r>
      <w:r w:rsidRPr="00F83D02">
        <w:rPr>
          <w:rFonts w:ascii="Trebuchet MS" w:hAnsi="Trebuchet MS"/>
        </w:rPr>
        <w:t>(</w:t>
      </w:r>
      <w:proofErr w:type="gramEnd"/>
      <w:r w:rsidRPr="00F83D02">
        <w:rPr>
          <w:rFonts w:ascii="Trebuchet MS" w:hAnsi="Trebuchet MS"/>
        </w:rPr>
        <w:t>num1, den1) = 1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den2 = </w:t>
      </w:r>
      <w:r>
        <w:rPr>
          <w:rFonts w:ascii="Trebuchet MS" w:hAnsi="Trebuchet MS"/>
        </w:rPr>
        <w:t>2*</w:t>
      </w:r>
      <w:r w:rsidRPr="00F83D02">
        <w:rPr>
          <w:rFonts w:ascii="Trebuchet MS" w:hAnsi="Trebuchet MS"/>
        </w:rPr>
        <w:t xml:space="preserve"> den1 </w:t>
      </w:r>
      <w:r>
        <w:rPr>
          <w:rFonts w:ascii="Trebuchet MS" w:hAnsi="Trebuchet MS"/>
        </w:rPr>
        <w:t>&amp;</w:t>
      </w:r>
      <w:r w:rsidRPr="00F83D02">
        <w:rPr>
          <w:rFonts w:ascii="Trebuchet MS" w:hAnsi="Trebuchet MS"/>
        </w:rPr>
        <w:t xml:space="preserve"> </w:t>
      </w:r>
      <w:proofErr w:type="gramStart"/>
      <w:r w:rsidRPr="00F83D02">
        <w:rPr>
          <w:rFonts w:ascii="Trebuchet MS" w:hAnsi="Trebuchet MS"/>
        </w:rPr>
        <w:t>frac{</w:t>
      </w:r>
      <w:proofErr w:type="gramEnd"/>
      <w:r w:rsidRPr="00F83D02">
        <w:rPr>
          <w:rFonts w:ascii="Trebuchet MS" w:hAnsi="Trebuchet MS"/>
        </w:rPr>
        <w:t>num2/den2} &lt; frac{num1/den1} &amp; (num2, den2)=1</w:t>
      </w:r>
    </w:p>
    <w:p w:rsidR="00240B90" w:rsidRDefault="00240B90" w:rsidP="00F83D02">
      <w:pPr>
        <w:pStyle w:val="NoSpacing"/>
        <w:rPr>
          <w:rFonts w:ascii="Trebuchet MS" w:hAnsi="Trebuchet MS"/>
        </w:rPr>
      </w:pP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240B90">
        <w:rPr>
          <w:rFonts w:ascii="Trebuchet MS" w:hAnsi="Trebuchet MS"/>
          <w:u w:val="single"/>
        </w:rPr>
        <w:t>Q</w:t>
      </w:r>
      <w:r>
        <w:rPr>
          <w:rFonts w:ascii="Trebuchet MS" w:hAnsi="Trebuchet MS"/>
          <w:u w:val="single"/>
        </w:rPr>
        <w:t>2</w:t>
      </w:r>
      <w:r>
        <w:rPr>
          <w:rFonts w:ascii="Trebuchet MS" w:hAnsi="Trebuchet MS"/>
        </w:rPr>
        <w:t>: John and Pam have a</w:t>
      </w:r>
      <w:r w:rsidRPr="00F83D02">
        <w:rPr>
          <w:rFonts w:ascii="Trebuchet MS" w:hAnsi="Trebuchet MS"/>
        </w:rPr>
        <w:t xml:space="preserve"> chocolate bar.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John wants to eat </w:t>
      </w:r>
      <w:proofErr w:type="gramStart"/>
      <w:r w:rsidRPr="00F83D02">
        <w:rPr>
          <w:rFonts w:ascii="Trebuchet MS" w:hAnsi="Trebuchet MS"/>
        </w:rPr>
        <w:t>frac{</w:t>
      </w:r>
      <w:proofErr w:type="gramEnd"/>
      <w:r w:rsidRPr="00F83D02">
        <w:rPr>
          <w:rFonts w:ascii="Trebuchet MS" w:hAnsi="Trebuchet MS"/>
        </w:rPr>
        <w:t>num1/den1} of the bar.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Pam wants to eat </w:t>
      </w:r>
      <w:proofErr w:type="gramStart"/>
      <w:r w:rsidRPr="00F83D02">
        <w:rPr>
          <w:rFonts w:ascii="Trebuchet MS" w:hAnsi="Trebuchet MS"/>
        </w:rPr>
        <w:t>frac{</w:t>
      </w:r>
      <w:proofErr w:type="gramEnd"/>
      <w:r w:rsidRPr="00F83D02">
        <w:rPr>
          <w:rFonts w:ascii="Trebuchet MS" w:hAnsi="Trebuchet MS"/>
        </w:rPr>
        <w:t>num2/den2} of the bar.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Q2a) </w:t>
      </w:r>
      <w:proofErr w:type="gramStart"/>
      <w:r w:rsidRPr="00F83D02">
        <w:rPr>
          <w:rFonts w:ascii="Trebuchet MS" w:hAnsi="Trebuchet MS"/>
        </w:rPr>
        <w:t>Into</w:t>
      </w:r>
      <w:proofErr w:type="gramEnd"/>
      <w:r w:rsidRPr="00F83D02">
        <w:rPr>
          <w:rFonts w:ascii="Trebuchet MS" w:hAnsi="Trebuchet MS"/>
        </w:rPr>
        <w:t xml:space="preserve"> how many equal parts should they divide the bar into? [blank_1]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Q2b) </w:t>
      </w:r>
      <w:proofErr w:type="gramStart"/>
      <w:r w:rsidRPr="00F83D02">
        <w:rPr>
          <w:rFonts w:ascii="Trebuchet MS" w:hAnsi="Trebuchet MS"/>
        </w:rPr>
        <w:t>How</w:t>
      </w:r>
      <w:proofErr w:type="gramEnd"/>
      <w:r w:rsidRPr="00F83D02">
        <w:rPr>
          <w:rFonts w:ascii="Trebuchet MS" w:hAnsi="Trebuchet MS"/>
        </w:rPr>
        <w:t xml:space="preserve"> many pieces of the chocolate will John get? [blank_2]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Q2c) </w:t>
      </w:r>
      <w:proofErr w:type="gramStart"/>
      <w:r w:rsidRPr="00F83D02">
        <w:rPr>
          <w:rFonts w:ascii="Trebuchet MS" w:hAnsi="Trebuchet MS"/>
        </w:rPr>
        <w:t>How</w:t>
      </w:r>
      <w:proofErr w:type="gramEnd"/>
      <w:r w:rsidRPr="00F83D02">
        <w:rPr>
          <w:rFonts w:ascii="Trebuchet MS" w:hAnsi="Trebuchet MS"/>
        </w:rPr>
        <w:t xml:space="preserve"> many pieces of the chocolate will Pam get? [blank_3]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Q2d) </w:t>
      </w:r>
      <w:proofErr w:type="gramStart"/>
      <w:r>
        <w:rPr>
          <w:rFonts w:ascii="Trebuchet MS" w:hAnsi="Trebuchet MS"/>
        </w:rPr>
        <w:t>What</w:t>
      </w:r>
      <w:proofErr w:type="gramEnd"/>
      <w:r>
        <w:rPr>
          <w:rFonts w:ascii="Trebuchet MS" w:hAnsi="Trebuchet MS"/>
        </w:rPr>
        <w:t xml:space="preserve"> fraction of the chocolate will they eat together? [blank_4]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061970" cy="1180465"/>
            <wp:effectExtent l="19050" t="0" r="508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90" w:rsidRDefault="00240B90" w:rsidP="00240B90">
      <w:pPr>
        <w:pStyle w:val="NoSpacing"/>
        <w:rPr>
          <w:rFonts w:ascii="Trebuchet MS" w:hAnsi="Trebuchet MS"/>
        </w:rPr>
      </w:pP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Q2e) </w:t>
      </w:r>
      <w:proofErr w:type="gramStart"/>
      <w:r>
        <w:rPr>
          <w:rFonts w:ascii="Trebuchet MS" w:hAnsi="Trebuchet MS"/>
        </w:rPr>
        <w:t>What</w:t>
      </w:r>
      <w:proofErr w:type="gramEnd"/>
      <w:r>
        <w:rPr>
          <w:rFonts w:ascii="Trebuchet MS" w:hAnsi="Trebuchet MS"/>
        </w:rPr>
        <w:t xml:space="preserve"> fraction of the chocolate was left uneaten? [blank_5] {</w:t>
      </w:r>
      <w:proofErr w:type="gramStart"/>
      <w:r>
        <w:rPr>
          <w:rFonts w:ascii="Trebuchet MS" w:hAnsi="Trebuchet MS"/>
        </w:rPr>
        <w:t>appears</w:t>
      </w:r>
      <w:proofErr w:type="gramEnd"/>
      <w:r>
        <w:rPr>
          <w:rFonts w:ascii="Trebuchet MS" w:hAnsi="Trebuchet MS"/>
        </w:rPr>
        <w:t xml:space="preserve"> after P}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Q2f) What is ½ + </w:t>
      </w:r>
      <w:proofErr w:type="gramStart"/>
      <w:r>
        <w:rPr>
          <w:rFonts w:ascii="Trebuchet MS" w:hAnsi="Trebuchet MS"/>
        </w:rPr>
        <w:t>¼ ?</w:t>
      </w:r>
      <w:proofErr w:type="gramEnd"/>
      <w:r>
        <w:rPr>
          <w:rFonts w:ascii="Trebuchet MS" w:hAnsi="Trebuchet MS"/>
        </w:rPr>
        <w:t xml:space="preserve"> [blank_6]</w:t>
      </w:r>
    </w:p>
    <w:p w:rsidR="00240B90" w:rsidRDefault="00240B90" w:rsidP="00F83D02">
      <w:pPr>
        <w:pStyle w:val="NoSpacing"/>
        <w:rPr>
          <w:rFonts w:ascii="Trebuchet MS" w:hAnsi="Trebuchet MS"/>
        </w:rPr>
      </w:pPr>
    </w:p>
    <w:p w:rsidR="00240B90" w:rsidRPr="00E32420" w:rsidRDefault="00240B90" w:rsidP="00240B90">
      <w:pPr>
        <w:pStyle w:val="NoSpacing"/>
        <w:rPr>
          <w:rFonts w:ascii="Trebuchet MS" w:hAnsi="Trebuchet MS"/>
          <w:i/>
        </w:rPr>
      </w:pPr>
      <w:r w:rsidRPr="00E32420">
        <w:rPr>
          <w:rFonts w:ascii="Trebuchet MS" w:hAnsi="Trebuchet MS"/>
          <w:i/>
        </w:rPr>
        <w:t>Value range in Q2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den1 – (2, 6)</w:t>
      </w:r>
      <w:r>
        <w:rPr>
          <w:rFonts w:ascii="Trebuchet MS" w:hAnsi="Trebuchet MS"/>
        </w:rPr>
        <w:t xml:space="preserve"> (den1, den2) = {(2, 5), (3, 4), (3</w:t>
      </w:r>
      <w:proofErr w:type="gramStart"/>
      <w:r>
        <w:rPr>
          <w:rFonts w:ascii="Trebuchet MS" w:hAnsi="Trebuchet MS"/>
        </w:rPr>
        <w:t>,5</w:t>
      </w:r>
      <w:proofErr w:type="gramEnd"/>
      <w:r>
        <w:rPr>
          <w:rFonts w:ascii="Trebuchet MS" w:hAnsi="Trebuchet MS"/>
        </w:rPr>
        <w:t>)}</w:t>
      </w:r>
    </w:p>
    <w:p w:rsidR="00240B90" w:rsidRPr="00F83D02" w:rsidRDefault="00240B90" w:rsidP="00240B90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num1 &lt; den1 &amp; </w:t>
      </w:r>
      <w:proofErr w:type="gramStart"/>
      <w:r>
        <w:rPr>
          <w:rFonts w:ascii="Trebuchet MS" w:hAnsi="Trebuchet MS"/>
        </w:rPr>
        <w:t>lcm</w:t>
      </w:r>
      <w:r w:rsidRPr="00F83D02">
        <w:rPr>
          <w:rFonts w:ascii="Trebuchet MS" w:hAnsi="Trebuchet MS"/>
        </w:rPr>
        <w:t>(</w:t>
      </w:r>
      <w:proofErr w:type="gramEnd"/>
      <w:r w:rsidRPr="00F83D02">
        <w:rPr>
          <w:rFonts w:ascii="Trebuchet MS" w:hAnsi="Trebuchet MS"/>
        </w:rPr>
        <w:t>num1, den1) = 1</w:t>
      </w:r>
      <w:r>
        <w:rPr>
          <w:rFonts w:ascii="Trebuchet MS" w:hAnsi="Trebuchet MS"/>
        </w:rPr>
        <w:t xml:space="preserve">, </w:t>
      </w:r>
      <w:r w:rsidRPr="00F83D02">
        <w:rPr>
          <w:rFonts w:ascii="Trebuchet MS" w:hAnsi="Trebuchet MS"/>
        </w:rPr>
        <w:t>(num2, den2)=1</w:t>
      </w:r>
    </w:p>
    <w:p w:rsidR="00240B90" w:rsidRPr="00F83D02" w:rsidRDefault="00240B90" w:rsidP="00F83D02">
      <w:pPr>
        <w:pStyle w:val="NoSpacing"/>
        <w:rPr>
          <w:rFonts w:ascii="Trebuchet MS" w:hAnsi="Trebuchet MS"/>
        </w:rPr>
      </w:pP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  <w:proofErr w:type="gramStart"/>
      <w:r w:rsidRPr="00F83D02">
        <w:rPr>
          <w:rFonts w:ascii="Trebuchet MS" w:hAnsi="Trebuchet MS"/>
        </w:rPr>
        <w:t>Image of chocolate bar on the right.</w:t>
      </w:r>
      <w:proofErr w:type="gramEnd"/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When value is entered in [blank_1], the image is divided into those many parts.</w:t>
      </w: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Whatever value is entered in [blank_2], the same number of parts gets shaded in the bar.</w:t>
      </w: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Whatever value is entered in [blank_3], the remaining number of parts of the bar get</w:t>
      </w:r>
      <w:r w:rsidR="002C36D0" w:rsidRPr="00F83D02">
        <w:rPr>
          <w:rFonts w:ascii="Trebuchet MS" w:hAnsi="Trebuchet MS"/>
        </w:rPr>
        <w:t>s</w:t>
      </w:r>
      <w:r w:rsidRPr="00F83D02">
        <w:rPr>
          <w:rFonts w:ascii="Trebuchet MS" w:hAnsi="Trebuchet MS"/>
        </w:rPr>
        <w:t xml:space="preserve"> shaded. </w:t>
      </w:r>
    </w:p>
    <w:p w:rsidR="00093522" w:rsidRPr="00F83D02" w:rsidRDefault="0009352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  <w:noProof/>
          <w:lang w:eastAsia="en-IN"/>
        </w:rPr>
        <w:drawing>
          <wp:inline distT="0" distB="0" distL="0" distR="0">
            <wp:extent cx="2371090" cy="680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D6" w:rsidRPr="00F83D02" w:rsidRDefault="007B78D6" w:rsidP="00F83D02">
      <w:pPr>
        <w:pStyle w:val="NoSpacing"/>
        <w:rPr>
          <w:rFonts w:ascii="Trebuchet MS" w:hAnsi="Trebuchet MS"/>
        </w:rPr>
      </w:pPr>
    </w:p>
    <w:p w:rsidR="00EA36B7" w:rsidRDefault="002C36D0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 w:rsidRPr="00CE787C"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Wrong answer prompt:</w:t>
      </w:r>
    </w:p>
    <w:p w:rsidR="00CE787C" w:rsidRPr="00CE787C" w:rsidRDefault="00CE787C" w:rsidP="00F83D02">
      <w:pPr>
        <w:pStyle w:val="NoSpacing"/>
        <w:rPr>
          <w:rFonts w:ascii="Trebuchet MS" w:hAnsi="Trebuchet MS"/>
          <w:b/>
        </w:rPr>
      </w:pPr>
    </w:p>
    <w:p w:rsidR="002C36D0" w:rsidRPr="00F83D02" w:rsidRDefault="00B12AE8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</w:t>
      </w:r>
      <w:r w:rsidRPr="00F83D02">
        <w:rPr>
          <w:rFonts w:ascii="Trebuchet MS" w:hAnsi="Trebuchet MS"/>
        </w:rPr>
        <w:t xml:space="preserve">- </w:t>
      </w:r>
      <w:r w:rsidR="002C36D0" w:rsidRPr="00F83D02">
        <w:rPr>
          <w:rFonts w:ascii="Trebuchet MS" w:hAnsi="Trebuchet MS"/>
        </w:rPr>
        <w:t>Oops! That’s incorrect!</w:t>
      </w:r>
    </w:p>
    <w:p w:rsidR="002C36D0" w:rsidRPr="00F83D02" w:rsidRDefault="002C36D0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John should get </w:t>
      </w:r>
      <w:r w:rsidR="00F83D02" w:rsidRPr="00F83D02">
        <w:rPr>
          <w:rFonts w:ascii="Trebuchet MS" w:hAnsi="Trebuchet MS"/>
        </w:rPr>
        <w:t xml:space="preserve">½ </w:t>
      </w:r>
      <w:r w:rsidRPr="00F83D02">
        <w:rPr>
          <w:rFonts w:ascii="Trebuchet MS" w:hAnsi="Trebuchet MS"/>
        </w:rPr>
        <w:t>of the bar as shown.</w:t>
      </w:r>
    </w:p>
    <w:p w:rsidR="0080664C" w:rsidRPr="00F83D02" w:rsidRDefault="002C36D0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 xml:space="preserve">Pam should get </w:t>
      </w:r>
      <w:r w:rsidR="00F83D02" w:rsidRPr="00F83D02">
        <w:rPr>
          <w:rFonts w:ascii="Trebuchet MS" w:hAnsi="Trebuchet MS"/>
        </w:rPr>
        <w:t xml:space="preserve">¼ </w:t>
      </w:r>
      <w:r w:rsidRPr="00F83D02">
        <w:rPr>
          <w:rFonts w:ascii="Trebuchet MS" w:hAnsi="Trebuchet MS"/>
        </w:rPr>
        <w:t xml:space="preserve">of the bar as shown. </w:t>
      </w:r>
    </w:p>
    <w:p w:rsidR="002C36D0" w:rsidRPr="00F83D02" w:rsidRDefault="002C36D0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lastRenderedPageBreak/>
        <w:t>Think of another way to divide the bar.</w:t>
      </w:r>
    </w:p>
    <w:p w:rsidR="002C36D0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  <w:noProof/>
          <w:lang w:eastAsia="en-IN"/>
        </w:rPr>
        <w:drawing>
          <wp:inline distT="0" distB="0" distL="0" distR="0">
            <wp:extent cx="2424430" cy="207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6D0" w:rsidRPr="00F83D02" w:rsidRDefault="002C36D0" w:rsidP="00F83D02">
      <w:pPr>
        <w:pStyle w:val="NoSpacing"/>
        <w:rPr>
          <w:rFonts w:ascii="Trebuchet MS" w:hAnsi="Trebuchet MS"/>
        </w:rPr>
      </w:pPr>
    </w:p>
    <w:p w:rsidR="00B12AE8" w:rsidRPr="00F83D02" w:rsidRDefault="00B12AE8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2</w:t>
      </w:r>
      <w:r w:rsidRPr="00F83D02">
        <w:rPr>
          <w:rFonts w:ascii="Trebuchet MS" w:hAnsi="Trebuchet MS"/>
        </w:rPr>
        <w:t xml:space="preserve"> – Oops! That’s not correct!</w:t>
      </w:r>
    </w:p>
    <w:p w:rsidR="00B12AE8" w:rsidRDefault="00B12AE8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Look at the animation carefully to understand the solution.</w:t>
      </w:r>
    </w:p>
    <w:p w:rsidR="00755382" w:rsidRPr="006A5DCF" w:rsidRDefault="0080664C" w:rsidP="00F83D02">
      <w:pPr>
        <w:pStyle w:val="NoSpacing"/>
        <w:rPr>
          <w:rFonts w:ascii="Trebuchet MS" w:hAnsi="Trebuchet MS"/>
          <w:i/>
        </w:rPr>
      </w:pPr>
      <w:r w:rsidRPr="006A5DCF">
        <w:rPr>
          <w:rFonts w:ascii="Trebuchet MS" w:hAnsi="Trebuchet MS"/>
          <w:i/>
        </w:rPr>
        <w:t>Give away the</w:t>
      </w:r>
      <w:r w:rsidR="00755382" w:rsidRPr="006A5DCF">
        <w:rPr>
          <w:rFonts w:ascii="Trebuchet MS" w:hAnsi="Trebuchet MS"/>
          <w:i/>
        </w:rPr>
        <w:t xml:space="preserve"> correct answer in [blank_1]</w:t>
      </w:r>
    </w:p>
    <w:p w:rsidR="00755382" w:rsidRPr="00F83D02" w:rsidRDefault="00755382" w:rsidP="00F83D02">
      <w:pPr>
        <w:pStyle w:val="NoSpacing"/>
        <w:rPr>
          <w:rFonts w:ascii="Trebuchet MS" w:hAnsi="Trebuchet MS"/>
        </w:rPr>
      </w:pPr>
    </w:p>
    <w:p w:rsidR="00755382" w:rsidRPr="00F83D02" w:rsidRDefault="00755382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3</w:t>
      </w:r>
      <w:r w:rsidRPr="00F83D02">
        <w:rPr>
          <w:rFonts w:ascii="Trebuchet MS" w:hAnsi="Trebuchet MS"/>
        </w:rPr>
        <w:t xml:space="preserve"> – Now write the number of pieces John and Pam should get in the blanks above.</w:t>
      </w:r>
    </w:p>
    <w:p w:rsidR="0080664C" w:rsidRPr="00F83D02" w:rsidRDefault="0080664C" w:rsidP="00F83D02">
      <w:pPr>
        <w:pStyle w:val="NoSpacing"/>
        <w:rPr>
          <w:rFonts w:ascii="Trebuchet MS" w:hAnsi="Trebuchet MS"/>
        </w:rPr>
      </w:pPr>
    </w:p>
    <w:p w:rsidR="0080664C" w:rsidRPr="00F83D02" w:rsidRDefault="0080664C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4</w:t>
      </w:r>
      <w:r w:rsidRPr="00F83D02">
        <w:rPr>
          <w:rFonts w:ascii="Trebuchet MS" w:hAnsi="Trebuchet MS"/>
        </w:rPr>
        <w:t xml:space="preserve"> – Check your answer!</w:t>
      </w:r>
    </w:p>
    <w:p w:rsidR="0080664C" w:rsidRPr="00F83D02" w:rsidRDefault="0080664C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See how many pieces make &lt;</w:t>
      </w:r>
      <w:r w:rsidR="00F83D02" w:rsidRPr="00F83D02">
        <w:rPr>
          <w:rFonts w:ascii="Trebuchet MS" w:hAnsi="Trebuchet MS"/>
        </w:rPr>
        <w:t>1/2</w:t>
      </w:r>
      <w:r w:rsidRPr="00F83D02">
        <w:rPr>
          <w:rFonts w:ascii="Trebuchet MS" w:hAnsi="Trebuchet MS"/>
        </w:rPr>
        <w:t>&gt; in the bar?</w:t>
      </w:r>
    </w:p>
    <w:p w:rsidR="0080664C" w:rsidRPr="00F83D02" w:rsidRDefault="0080664C" w:rsidP="00F83D02">
      <w:pPr>
        <w:pStyle w:val="NoSpacing"/>
        <w:rPr>
          <w:rFonts w:ascii="Trebuchet MS" w:hAnsi="Trebuchet MS"/>
        </w:rPr>
      </w:pPr>
    </w:p>
    <w:p w:rsidR="0080664C" w:rsidRPr="00F83D02" w:rsidRDefault="00F83D02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5</w:t>
      </w:r>
      <w:r w:rsidRPr="00F83D02">
        <w:rPr>
          <w:rFonts w:ascii="Trebuchet MS" w:hAnsi="Trebuchet MS"/>
        </w:rPr>
        <w:t>- John should eat 2 pieces out of 4 equal parts</w:t>
      </w:r>
      <w:proofErr w:type="gramStart"/>
      <w:r w:rsidRPr="00F83D02">
        <w:rPr>
          <w:rFonts w:ascii="Trebuchet MS" w:hAnsi="Trebuchet MS"/>
        </w:rPr>
        <w:t>.(</w:t>
      </w:r>
      <w:proofErr w:type="gramEnd"/>
      <w:r w:rsidRPr="00F83D02">
        <w:rPr>
          <w:rFonts w:ascii="Trebuchet MS" w:hAnsi="Trebuchet MS"/>
        </w:rPr>
        <w:t>give away correct answer in blank_2)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Now write the number of parts Pam should eat.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(Colour 2 pieces in the bar)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  <w:noProof/>
          <w:lang w:eastAsia="en-IN"/>
        </w:rPr>
        <w:drawing>
          <wp:inline distT="0" distB="0" distL="0" distR="0">
            <wp:extent cx="2360295" cy="77597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6</w:t>
      </w:r>
      <w:r w:rsidRPr="00F83D02">
        <w:rPr>
          <w:rFonts w:ascii="Trebuchet MS" w:hAnsi="Trebuchet MS"/>
        </w:rPr>
        <w:t xml:space="preserve"> – Pam should eat 1 piece out of 4 equal parts.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(Colour one more brick in the chocolate)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  <w:noProof/>
          <w:lang w:eastAsia="en-IN"/>
        </w:rPr>
        <w:drawing>
          <wp:inline distT="0" distB="0" distL="0" distR="0">
            <wp:extent cx="2360738" cy="623927"/>
            <wp:effectExtent l="19050" t="0" r="14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50" r="3736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38" cy="62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C5A" w:rsidRDefault="00275C5A" w:rsidP="00F83D02">
      <w:pPr>
        <w:pStyle w:val="NoSpacing"/>
        <w:rPr>
          <w:rFonts w:ascii="Trebuchet MS" w:hAnsi="Trebuchet MS"/>
        </w:rPr>
      </w:pPr>
    </w:p>
    <w:p w:rsidR="00275C5A" w:rsidRDefault="00275C5A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12</w:t>
      </w:r>
      <w:r>
        <w:rPr>
          <w:rFonts w:ascii="Trebuchet MS" w:hAnsi="Trebuchet MS"/>
        </w:rPr>
        <w:t xml:space="preserve"> – John and Pam ate 3 out of 4 equal parts of the chocolate.</w:t>
      </w:r>
    </w:p>
    <w:p w:rsidR="00275C5A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What fraction of the chocolate did they eat?</w:t>
      </w:r>
    </w:p>
    <w:p w:rsidR="00275C5A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Think and write in the blank.</w:t>
      </w:r>
    </w:p>
    <w:p w:rsidR="00275C5A" w:rsidRDefault="00275C5A" w:rsidP="00F83D02">
      <w:pPr>
        <w:pStyle w:val="NoSpacing"/>
        <w:rPr>
          <w:rFonts w:ascii="Trebuchet MS" w:hAnsi="Trebuchet MS"/>
        </w:rPr>
      </w:pPr>
    </w:p>
    <w:p w:rsidR="00275C5A" w:rsidRDefault="00275C5A" w:rsidP="00F83D02">
      <w:pPr>
        <w:pStyle w:val="NoSpacing"/>
        <w:rPr>
          <w:rFonts w:ascii="Trebuchet MS" w:hAnsi="Trebuchet MS"/>
        </w:rPr>
      </w:pPr>
    </w:p>
    <w:p w:rsidR="00275C5A" w:rsidRDefault="00275C5A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13</w:t>
      </w:r>
      <w:r>
        <w:rPr>
          <w:rFonts w:ascii="Trebuchet MS" w:hAnsi="Trebuchet MS"/>
        </w:rPr>
        <w:t xml:space="preserve"> – Oops that’s incorrect!</w:t>
      </w:r>
    </w:p>
    <w:p w:rsidR="00275C5A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John and Pam ate 3 out of 4 equal parts of the chocolate. </w:t>
      </w:r>
    </w:p>
    <w:p w:rsidR="00275C5A" w:rsidRPr="00F83D02" w:rsidRDefault="00275C5A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They ate ¾ of the chocolate.</w:t>
      </w:r>
    </w:p>
    <w:p w:rsidR="00F83D02" w:rsidRDefault="00F83D02" w:rsidP="00F83D02">
      <w:pPr>
        <w:pStyle w:val="NoSpacing"/>
        <w:rPr>
          <w:rFonts w:ascii="Trebuchet MS" w:hAnsi="Trebuchet MS"/>
        </w:rPr>
      </w:pPr>
    </w:p>
    <w:p w:rsidR="00275C5A" w:rsidRDefault="00275C5A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14</w:t>
      </w:r>
      <w:r>
        <w:rPr>
          <w:rFonts w:ascii="Trebuchet MS" w:hAnsi="Trebuchet MS"/>
        </w:rPr>
        <w:t xml:space="preserve"> </w:t>
      </w:r>
      <w:r w:rsidR="00DC4F34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DC4F34">
        <w:rPr>
          <w:rFonts w:ascii="Trebuchet MS" w:hAnsi="Trebuchet MS"/>
        </w:rPr>
        <w:t>Oops that’s incorrect!</w:t>
      </w: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1 out of 4 equal parts of the chocolate was left uneaten.</w:t>
      </w: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¼ of the chocolate was left uneaten.</w:t>
      </w:r>
    </w:p>
    <w:p w:rsidR="00F83D02" w:rsidRPr="00F83D02" w:rsidRDefault="00F83D02" w:rsidP="00F83D02">
      <w:pPr>
        <w:pStyle w:val="NoSpacing"/>
        <w:rPr>
          <w:rFonts w:ascii="Trebuchet MS" w:hAnsi="Trebuchet MS"/>
        </w:rPr>
      </w:pPr>
    </w:p>
    <w:p w:rsidR="00DC4F34" w:rsidRDefault="00DC4F34" w:rsidP="00F83D02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15</w:t>
      </w:r>
      <w:r>
        <w:rPr>
          <w:rFonts w:ascii="Trebuchet MS" w:hAnsi="Trebuchet MS"/>
        </w:rPr>
        <w:t xml:space="preserve"> – Oops that’s incorrect!</w:t>
      </w: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We know, John ate ½ and Pam ate ¼ of a chocolate.</w:t>
      </w: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Together they ate ¾ of the chocolate.</w:t>
      </w:r>
    </w:p>
    <w:p w:rsidR="00DC4F34" w:rsidRDefault="00DC4F34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So, what is ½ + ¼?</w:t>
      </w:r>
    </w:p>
    <w:p w:rsidR="00DC4F34" w:rsidRDefault="00DC4F34" w:rsidP="00F83D02">
      <w:pPr>
        <w:pStyle w:val="NoSpacing"/>
        <w:rPr>
          <w:rFonts w:ascii="Trebuchet MS" w:hAnsi="Trebuchet MS"/>
        </w:rPr>
      </w:pPr>
    </w:p>
    <w:p w:rsidR="00DC4F34" w:rsidRDefault="00DC4F34" w:rsidP="00DC4F34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16</w:t>
      </w:r>
      <w:r>
        <w:rPr>
          <w:rFonts w:ascii="Trebuchet MS" w:hAnsi="Trebuchet MS"/>
        </w:rPr>
        <w:t xml:space="preserve"> – Oops that’s incorrect!</w:t>
      </w:r>
    </w:p>
    <w:p w:rsidR="00DC4F34" w:rsidRDefault="00DC4F34" w:rsidP="00DC4F3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We know, John ate ½ and Pam ate ¼ of a chocolate.</w:t>
      </w:r>
    </w:p>
    <w:p w:rsidR="00DC4F34" w:rsidRDefault="00DC4F34" w:rsidP="00DC4F3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Together they ate ¾ of the chocolate.</w:t>
      </w:r>
    </w:p>
    <w:p w:rsidR="00DC4F34" w:rsidRDefault="00DC4F34" w:rsidP="00DC4F34">
      <w:pPr>
        <w:pStyle w:val="NoSpacing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So, ½ + ¼ = ¾.</w:t>
      </w:r>
      <w:proofErr w:type="gramEnd"/>
    </w:p>
    <w:p w:rsidR="00DC4F34" w:rsidRDefault="00DC4F34" w:rsidP="00DC4F34">
      <w:pPr>
        <w:pStyle w:val="NoSpacing"/>
        <w:rPr>
          <w:rFonts w:ascii="Trebuchet MS" w:hAnsi="Trebuchet MS"/>
        </w:rPr>
      </w:pPr>
    </w:p>
    <w:p w:rsidR="00DC4F34" w:rsidRDefault="00DC4F34" w:rsidP="00DC4F34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</w:t>
      </w:r>
      <w:r w:rsidR="00CE787C" w:rsidRPr="00CE787C">
        <w:rPr>
          <w:rFonts w:ascii="Trebuchet MS" w:hAnsi="Trebuchet MS"/>
          <w:highlight w:val="lightGray"/>
        </w:rPr>
        <w:t>17</w:t>
      </w:r>
      <w:r>
        <w:rPr>
          <w:rFonts w:ascii="Trebuchet MS" w:hAnsi="Trebuchet MS"/>
        </w:rPr>
        <w:t xml:space="preserve"> – Correct! Well done.</w:t>
      </w:r>
    </w:p>
    <w:p w:rsidR="00CE787C" w:rsidRDefault="00CE787C" w:rsidP="00CE787C">
      <w:pPr>
        <w:pStyle w:val="NoSpacing"/>
        <w:rPr>
          <w:rFonts w:ascii="Trebuchet MS" w:hAnsi="Trebuchet MS"/>
        </w:rPr>
      </w:pPr>
    </w:p>
    <w:p w:rsidR="00240B90" w:rsidRDefault="00240B90" w:rsidP="00F83D02">
      <w:pPr>
        <w:pStyle w:val="NoSpacing"/>
        <w:rPr>
          <w:rFonts w:ascii="Trebuchet MS" w:hAnsi="Trebuchet MS"/>
        </w:rPr>
      </w:pPr>
      <w:r w:rsidRPr="00C9785F">
        <w:rPr>
          <w:rFonts w:ascii="Trebuchet MS" w:hAnsi="Trebuchet MS"/>
          <w:highlight w:val="lightGray"/>
        </w:rPr>
        <w:t>P20</w:t>
      </w:r>
      <w:r>
        <w:rPr>
          <w:rFonts w:ascii="Trebuchet MS" w:hAnsi="Trebuchet MS"/>
        </w:rPr>
        <w:t xml:space="preserve"> – That’s good!</w:t>
      </w:r>
    </w:p>
    <w:p w:rsidR="00240B90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You are quite close to the answer.</w:t>
      </w:r>
    </w:p>
    <w:p w:rsidR="00240B90" w:rsidRDefault="00240B90" w:rsidP="00F83D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See the animation to understand the solution.</w:t>
      </w:r>
    </w:p>
    <w:p w:rsidR="00240B90" w:rsidRDefault="00240B90" w:rsidP="00F83D02">
      <w:pPr>
        <w:pStyle w:val="NoSpacing"/>
        <w:rPr>
          <w:rFonts w:ascii="Trebuchet MS" w:hAnsi="Trebuchet MS"/>
        </w:rPr>
      </w:pPr>
    </w:p>
    <w:p w:rsidR="00E32420" w:rsidRDefault="00E32420" w:rsidP="00F83D02">
      <w:pPr>
        <w:pStyle w:val="NoSpacing"/>
        <w:rPr>
          <w:rFonts w:ascii="Trebuchet MS" w:hAnsi="Trebuchet MS"/>
        </w:rPr>
      </w:pPr>
    </w:p>
    <w:p w:rsidR="0099678B" w:rsidRPr="00E32420" w:rsidRDefault="00E32420" w:rsidP="0099678B">
      <w:pPr>
        <w:pStyle w:val="NoSpacing"/>
        <w:rPr>
          <w:rFonts w:ascii="Trebuchet MS" w:hAnsi="Trebuchet MS"/>
          <w:b/>
          <w:u w:val="single"/>
        </w:rPr>
      </w:pPr>
      <w:r w:rsidRPr="00E32420">
        <w:rPr>
          <w:rFonts w:ascii="Trebuchet MS" w:hAnsi="Trebuchet MS"/>
          <w:b/>
          <w:u w:val="single"/>
        </w:rPr>
        <w:t>EXTRA PROMPTS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P7</w:t>
      </w:r>
      <w:r w:rsidRPr="00F83D02">
        <w:rPr>
          <w:rFonts w:ascii="Trebuchet MS" w:hAnsi="Trebuchet MS"/>
        </w:rPr>
        <w:t xml:space="preserve"> – If value entered in [blank_1] is &gt; 20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Oops! That’s too many parts of a chocolate.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Try to give a smaller number.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P8</w:t>
      </w:r>
      <w:r w:rsidRPr="00F83D02">
        <w:rPr>
          <w:rFonts w:ascii="Trebuchet MS" w:hAnsi="Trebuchet MS"/>
        </w:rPr>
        <w:t xml:space="preserve"> – If anything except a whole number is entered in the blank – 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Please enter the number of pieces in whole numbers only.</w:t>
      </w:r>
    </w:p>
    <w:p w:rsidR="0099678B" w:rsidRPr="00F83D02" w:rsidRDefault="0099678B" w:rsidP="0099678B">
      <w:pPr>
        <w:pStyle w:val="NoSpacing"/>
        <w:rPr>
          <w:rFonts w:ascii="Trebuchet MS" w:hAnsi="Trebuchet MS"/>
        </w:rPr>
      </w:pPr>
    </w:p>
    <w:p w:rsidR="0099678B" w:rsidRDefault="0099678B" w:rsidP="0099678B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P11</w:t>
      </w:r>
      <w:r>
        <w:rPr>
          <w:rFonts w:ascii="Trebuchet MS" w:hAnsi="Trebuchet MS"/>
        </w:rPr>
        <w:t xml:space="preserve"> – If a whole number is entered in [blank_4], [blank_5], [blank_6]</w:t>
      </w:r>
    </w:p>
    <w:p w:rsidR="0099678B" w:rsidRDefault="0099678B" w:rsidP="0099678B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You have to enter the value in fraction.</w:t>
      </w:r>
    </w:p>
    <w:p w:rsidR="0099678B" w:rsidRDefault="0099678B" w:rsidP="00F83D02">
      <w:pPr>
        <w:pStyle w:val="NoSpacing"/>
        <w:rPr>
          <w:rFonts w:ascii="Trebuchet MS" w:hAnsi="Trebuchet MS"/>
        </w:rPr>
      </w:pPr>
    </w:p>
    <w:p w:rsidR="00E32420" w:rsidRPr="00F83D02" w:rsidRDefault="00E32420" w:rsidP="00E32420">
      <w:pPr>
        <w:pStyle w:val="NoSpacing"/>
        <w:rPr>
          <w:rFonts w:ascii="Trebuchet MS" w:hAnsi="Trebuchet MS"/>
        </w:rPr>
      </w:pPr>
      <w:r w:rsidRPr="00CE787C">
        <w:rPr>
          <w:rFonts w:ascii="Trebuchet MS" w:hAnsi="Trebuchet MS"/>
          <w:highlight w:val="lightGray"/>
        </w:rPr>
        <w:t>P18</w:t>
      </w:r>
      <w:r w:rsidRPr="00F83D02">
        <w:rPr>
          <w:rFonts w:ascii="Trebuchet MS" w:hAnsi="Trebuchet MS"/>
        </w:rPr>
        <w:t xml:space="preserve"> – If value entered in [blank_2] &gt; [blank_1], then ‘Try again!’</w:t>
      </w:r>
    </w:p>
    <w:p w:rsidR="00E32420" w:rsidRDefault="00E32420" w:rsidP="00E32420">
      <w:pPr>
        <w:pStyle w:val="NoSpacing"/>
        <w:rPr>
          <w:rFonts w:ascii="Trebuchet MS" w:hAnsi="Trebuchet MS"/>
        </w:rPr>
      </w:pPr>
    </w:p>
    <w:p w:rsidR="00E32420" w:rsidRDefault="00E32420" w:rsidP="00E32420">
      <w:pPr>
        <w:pStyle w:val="NoSpacing"/>
        <w:rPr>
          <w:rFonts w:ascii="Trebuchet MS" w:hAnsi="Trebuchet MS"/>
        </w:rPr>
      </w:pPr>
      <w:r w:rsidRPr="00E40AF7">
        <w:rPr>
          <w:rFonts w:ascii="Trebuchet MS" w:hAnsi="Trebuchet MS"/>
          <w:highlight w:val="lightGray"/>
        </w:rPr>
        <w:t>P19</w:t>
      </w:r>
      <w:r>
        <w:rPr>
          <w:rFonts w:ascii="Trebuchet MS" w:hAnsi="Trebuchet MS"/>
        </w:rPr>
        <w:t xml:space="preserve"> – Oops!</w:t>
      </w:r>
    </w:p>
    <w:p w:rsidR="00E32420" w:rsidRDefault="00E32420" w:rsidP="00E3242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Have you given the correct number of pieces to John and Pam? </w:t>
      </w:r>
    </w:p>
    <w:p w:rsidR="00E32420" w:rsidRDefault="00E32420" w:rsidP="00E3242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Look at the amount of chocolate they should get in the images given.</w:t>
      </w:r>
    </w:p>
    <w:p w:rsidR="00F70BC1" w:rsidRPr="00F70BC1" w:rsidRDefault="00F70BC1" w:rsidP="00F83D02">
      <w:pPr>
        <w:pStyle w:val="NoSpacing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 </w:t>
      </w:r>
    </w:p>
    <w:p w:rsidR="00F83D02" w:rsidRDefault="00F83D02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  <w:r w:rsidRPr="00CE787C"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  <w:t>TEXT</w:t>
      </w:r>
    </w:p>
    <w:p w:rsidR="00BA7068" w:rsidRPr="00CE787C" w:rsidRDefault="00BA7068" w:rsidP="00F83D02">
      <w:pPr>
        <w:pStyle w:val="NoSpacing"/>
        <w:rPr>
          <w:rFonts w:ascii="Trebuchet MS" w:hAnsi="Trebuchet MS"/>
          <w:b/>
          <w:color w:val="948A54" w:themeColor="background2" w:themeShade="80"/>
          <w:sz w:val="28"/>
          <w:szCs w:val="28"/>
          <w:u w:val="single"/>
        </w:rPr>
      </w:pPr>
    </w:p>
    <w:p w:rsidR="006A5DCF" w:rsidRPr="00F83D02" w:rsidRDefault="006A5DCF" w:rsidP="006A5DCF">
      <w:pPr>
        <w:pStyle w:val="NoSpacing"/>
        <w:rPr>
          <w:rFonts w:ascii="Trebuchet MS" w:hAnsi="Trebuchet MS"/>
        </w:rPr>
      </w:pPr>
      <w:r w:rsidRPr="00240B90">
        <w:rPr>
          <w:rFonts w:ascii="Trebuchet MS" w:hAnsi="Trebuchet MS"/>
          <w:highlight w:val="yellow"/>
        </w:rPr>
        <w:t>T1</w:t>
      </w:r>
      <w:r>
        <w:rPr>
          <w:rFonts w:ascii="Trebuchet MS" w:hAnsi="Trebuchet MS"/>
        </w:rPr>
        <w:t xml:space="preserve"> - </w:t>
      </w:r>
      <w:r w:rsidRPr="00F83D02">
        <w:rPr>
          <w:rFonts w:ascii="Trebuchet MS" w:hAnsi="Trebuchet MS"/>
        </w:rPr>
        <w:t>We know,</w:t>
      </w:r>
    </w:p>
    <w:p w:rsidR="006A5DCF" w:rsidRPr="00F83D02" w:rsidRDefault="006A5DCF" w:rsidP="006A5DCF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  <w:noProof/>
          <w:lang w:eastAsia="en-IN"/>
        </w:rPr>
        <w:drawing>
          <wp:inline distT="0" distB="0" distL="0" distR="0">
            <wp:extent cx="2424430" cy="2073275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CF" w:rsidRPr="00F83D02" w:rsidRDefault="006A5DCF" w:rsidP="006A5DCF">
      <w:pPr>
        <w:pStyle w:val="NoSpacing"/>
        <w:rPr>
          <w:rFonts w:ascii="Trebuchet MS" w:hAnsi="Trebuchet MS"/>
        </w:rPr>
      </w:pPr>
      <w:r w:rsidRPr="00F83D02">
        <w:rPr>
          <w:rFonts w:ascii="Trebuchet MS" w:hAnsi="Trebuchet MS"/>
        </w:rPr>
        <w:t>[animation_1]: Divide the bar into den1 parts. Then divide each part in such a way that the bar is divided into den2 parts.</w:t>
      </w:r>
    </w:p>
    <w:p w:rsidR="006A5DCF" w:rsidRDefault="006A5DCF" w:rsidP="00F83D02">
      <w:pPr>
        <w:pStyle w:val="NoSpacing"/>
        <w:rPr>
          <w:rFonts w:ascii="Trebuchet MS" w:hAnsi="Trebuchet MS"/>
        </w:rPr>
      </w:pPr>
    </w:p>
    <w:p w:rsidR="00240B90" w:rsidRDefault="00240B90" w:rsidP="00240B90">
      <w:pPr>
        <w:pStyle w:val="NoSpacing"/>
        <w:rPr>
          <w:rFonts w:ascii="Trebuchet MS" w:hAnsi="Trebuchet MS"/>
        </w:rPr>
      </w:pPr>
      <w:r w:rsidRPr="00240B90">
        <w:rPr>
          <w:rFonts w:ascii="Trebuchet MS" w:hAnsi="Trebuchet MS"/>
          <w:highlight w:val="yellow"/>
        </w:rPr>
        <w:t>T2</w:t>
      </w:r>
      <w:r>
        <w:rPr>
          <w:rFonts w:ascii="Trebuchet MS" w:hAnsi="Trebuchet MS"/>
        </w:rPr>
        <w:t xml:space="preserve"> –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3104515" cy="1223010"/>
            <wp:effectExtent l="19050" t="0" r="63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The total number of parts should be a </w:t>
      </w:r>
      <w:r w:rsidRPr="00F83D02">
        <w:rPr>
          <w:rFonts w:ascii="Trebuchet MS" w:hAnsi="Trebuchet MS"/>
          <w:b/>
          <w:color w:val="E36C0A" w:themeColor="accent6" w:themeShade="BF"/>
        </w:rPr>
        <w:t>multiple</w:t>
      </w:r>
      <w:r>
        <w:rPr>
          <w:rFonts w:ascii="Trebuchet MS" w:hAnsi="Trebuchet MS"/>
        </w:rPr>
        <w:t xml:space="preserve"> of both 2 and 4.</w:t>
      </w:r>
    </w:p>
    <w:p w:rsidR="00240B90" w:rsidRDefault="00240B90" w:rsidP="00240B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Pr="00F83D02">
        <w:rPr>
          <w:rFonts w:ascii="Trebuchet MS" w:hAnsi="Trebuchet MS"/>
          <w:b/>
          <w:color w:val="E36C0A" w:themeColor="accent6" w:themeShade="BF"/>
        </w:rPr>
        <w:t>least common multiple</w:t>
      </w:r>
      <w:r>
        <w:rPr>
          <w:rFonts w:ascii="Trebuchet MS" w:hAnsi="Trebuchet MS"/>
        </w:rPr>
        <w:t xml:space="preserve"> of 2 and 4 is 4. So, the number of parts should be 4.</w:t>
      </w:r>
    </w:p>
    <w:sectPr w:rsidR="00240B90" w:rsidSect="0087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8F" w:rsidRDefault="00667B8F" w:rsidP="00240B90">
      <w:pPr>
        <w:spacing w:after="0" w:line="240" w:lineRule="auto"/>
      </w:pPr>
      <w:r>
        <w:separator/>
      </w:r>
    </w:p>
  </w:endnote>
  <w:endnote w:type="continuationSeparator" w:id="0">
    <w:p w:rsidR="00667B8F" w:rsidRDefault="00667B8F" w:rsidP="0024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8F" w:rsidRDefault="00667B8F" w:rsidP="00240B90">
      <w:pPr>
        <w:spacing w:after="0" w:line="240" w:lineRule="auto"/>
      </w:pPr>
      <w:r>
        <w:separator/>
      </w:r>
    </w:p>
  </w:footnote>
  <w:footnote w:type="continuationSeparator" w:id="0">
    <w:p w:rsidR="00667B8F" w:rsidRDefault="00667B8F" w:rsidP="0024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1FA"/>
    <w:multiLevelType w:val="hybridMultilevel"/>
    <w:tmpl w:val="8D0EC8AE"/>
    <w:lvl w:ilvl="0" w:tplc="298E95C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72E31"/>
    <w:multiLevelType w:val="hybridMultilevel"/>
    <w:tmpl w:val="BDDA0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642"/>
    <w:rsid w:val="00093522"/>
    <w:rsid w:val="000A7EBA"/>
    <w:rsid w:val="000E1885"/>
    <w:rsid w:val="00160BAB"/>
    <w:rsid w:val="00240B90"/>
    <w:rsid w:val="00275C5A"/>
    <w:rsid w:val="002846A3"/>
    <w:rsid w:val="002C36D0"/>
    <w:rsid w:val="00363E3C"/>
    <w:rsid w:val="00372A8B"/>
    <w:rsid w:val="00395289"/>
    <w:rsid w:val="0055060B"/>
    <w:rsid w:val="005958CF"/>
    <w:rsid w:val="005C5687"/>
    <w:rsid w:val="005E3642"/>
    <w:rsid w:val="00667B8F"/>
    <w:rsid w:val="006A5DCF"/>
    <w:rsid w:val="007342F9"/>
    <w:rsid w:val="00755382"/>
    <w:rsid w:val="007B78D6"/>
    <w:rsid w:val="0080664C"/>
    <w:rsid w:val="00854373"/>
    <w:rsid w:val="008764D9"/>
    <w:rsid w:val="008F0BAA"/>
    <w:rsid w:val="008F75F5"/>
    <w:rsid w:val="009169F6"/>
    <w:rsid w:val="00964105"/>
    <w:rsid w:val="0099678B"/>
    <w:rsid w:val="00B12AE8"/>
    <w:rsid w:val="00BA7068"/>
    <w:rsid w:val="00BB0C8E"/>
    <w:rsid w:val="00BC78B9"/>
    <w:rsid w:val="00C02ABA"/>
    <w:rsid w:val="00C13CC2"/>
    <w:rsid w:val="00C9785F"/>
    <w:rsid w:val="00C97F4B"/>
    <w:rsid w:val="00CE787C"/>
    <w:rsid w:val="00D018EA"/>
    <w:rsid w:val="00DA093D"/>
    <w:rsid w:val="00DC4F34"/>
    <w:rsid w:val="00E32420"/>
    <w:rsid w:val="00E40AF7"/>
    <w:rsid w:val="00EA36B7"/>
    <w:rsid w:val="00F70BC1"/>
    <w:rsid w:val="00F8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B90"/>
  </w:style>
  <w:style w:type="paragraph" w:styleId="Footer">
    <w:name w:val="footer"/>
    <w:basedOn w:val="Normal"/>
    <w:link w:val="FooterChar"/>
    <w:uiPriority w:val="99"/>
    <w:semiHidden/>
    <w:unhideWhenUsed/>
    <w:rsid w:val="002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B90"/>
  </w:style>
  <w:style w:type="table" w:styleId="TableGrid">
    <w:name w:val="Table Grid"/>
    <w:basedOn w:val="TableNormal"/>
    <w:uiPriority w:val="59"/>
    <w:rsid w:val="000E1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29</cp:revision>
  <dcterms:created xsi:type="dcterms:W3CDTF">2013-07-03T05:09:00Z</dcterms:created>
  <dcterms:modified xsi:type="dcterms:W3CDTF">2013-08-05T12:27:00Z</dcterms:modified>
</cp:coreProperties>
</file>