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logo_chat_ai.png"/>
                    <pic:cNvPicPr/>
                  </pic:nvPicPr>
                  <pic:blipFill>
                    <a:blip r:embed="rId11"/>
                    <a:stretch>
                      <a:fillRect/>
                    </a:stretch>
                  </pic:blipFill>
                  <pic:spPr>
                    <a:xfrm>
                      <a:off x="0" y="0"/>
                      <a:ext cx="1080000" cy="1080000"/>
                    </a:xfrm>
                    <a:prstGeom prst="rect"/>
                  </pic:spPr>
                </pic:pic>
              </a:graphicData>
            </a:graphic>
          </wp:inline>
        </w:drawing>
      </w:r>
    </w:p>
    <w:p>
      <w:pPr>
        <w:pStyle w:val="Title"/>
        <w:jc w:val="center"/>
      </w:pPr>
      <w:r>
        <w:t>SỬ DỤNG CHAT AI TRÊN WINDOWS</w:t>
      </w:r>
    </w:p>
    <w:p>
      <w:pPr>
        <w:jc w:val="center"/>
      </w:pPr>
      <w:r>
        <w:t>ChatAI Desktop 2.6.6 • người dùng và người vận hành</w:t>
      </w:r>
    </w:p>
    <w:p>
      <w:pPr>
        <w:jc w:val="center"/>
      </w:pPr>
      <w:r>
        <w:t>Bộ tài liệu sử dụng • cập nhật 11/10/2026</w:t>
      </w:r>
    </w:p>
    <w:p>
      <w:r>
        <w:t>Phạm vi: Desktop 2.6.6 và Android thử nghiệm 0.8; bao gồm luồng dùng thử mới trong mã nguồn hướng dẫn. Tên nút có thể khác nhẹ theo bản cài. Chức năng cần client và server tương thích; chỉ dẫn dưới đây không chứng nhận đã kiểm thử mọi môi trường thực tế.</w:t>
      </w:r>
    </w:p>
    <w:p>
      <w:pPr>
        <w:pStyle w:val="Heading1"/>
      </w:pPr>
      <w:r>
        <w:t>Tra cứu trong tài liệu</w:t>
      </w:r>
    </w:p>
    <w:p>
      <w:r>
        <w:t>1. Cài đặt và mở ứng dụng</w:t>
      </w:r>
    </w:p>
    <w:p>
      <w:r>
        <w:t>2. Các khu vực chính</w:t>
      </w:r>
    </w:p>
    <w:p>
      <w:r>
        <w:t>3. Đọc file và làm việc với tài liệu</w:t>
      </w:r>
    </w:p>
    <w:p>
      <w:r>
        <w:t>4. Đọc ảnh và tìm kiếm mạng</w:t>
      </w:r>
    </w:p>
    <w:p>
      <w:r>
        <w:t>5. Cấp quyền cho AI làm việc</w:t>
      </w:r>
    </w:p>
    <w:p>
      <w:r>
        <w:t>6. Bộ nhớ và lịch sử</w:t>
      </w:r>
    </w:p>
    <w:p>
      <w:r>
        <w:t>7. Ví, thông báo và điện thoại</w:t>
      </w:r>
    </w:p>
    <w:p>
      <w:r>
        <w:t>8. Cập nhật bản mã nguồn</w:t>
      </w:r>
    </w:p>
    <w:p>
      <w:r>
        <w:br w:type="page"/>
      </w:r>
    </w:p>
    <w:p>
      <w:pPr>
        <w:pStyle w:val="Heading1"/>
      </w:pPr>
      <w:r>
        <w:t>1. Cài đặt và mở ứng dụng</w:t>
      </w:r>
    </w:p>
    <w:p>
      <w:r>
        <w:t>1. Dùng bộ cài ChatAI do đơn vị vận hành phát hành. Bộ cài có runtime Python nên máy đích không cần cài Python riêng.</w:t>
      </w:r>
    </w:p>
    <w:p>
      <w:r>
        <w:t>2. Mở ChatAI từ biểu tượng trên Desktop hoặc Start Menu. Đợi màn hình khởi động kết thúc.</w:t>
      </w:r>
    </w:p>
    <w:p>
      <w:r>
        <w:t>3. Kiểm tra địa chỉ server trong Cài đặt khi cần; chỉ dùng địa chỉ HTTPS do Admin cung cấp.</w:t>
      </w:r>
    </w:p>
    <w:p>
      <w:r>
        <w:t>4. Đăng nhập tài khoản. Với AI trực tuyến, bắt đầu bằng NVIDIA; không bắt buộc cài Ollama.</w:t>
      </w:r>
    </w:p>
    <w:p>
      <w:r>
        <w:t>Nếu chạy từ mã nguồn: mở PowerShell tại thư mục dự án và chạy .</w:t>
        <w:br/>
        <w:t>un.bat. Trình chạy có thể chuẩn bị môi trường; đọc thông báo nếu thiếu Python hoặc thư viện. Python 3.11/3.12 64-bit được hướng dẫn cho bản desktop này.</w:t>
      </w:r>
    </w:p>
    <w:p>
      <w:r>
        <w:t>AI trên máy cần Ollama, dịch vụ đang hoạt động và mô hình đã tải. Chỉ cài phần này nếu thực sự muốn suy luận trên máy.</w:t>
      </w:r>
    </w:p>
    <w:p>
      <w:pPr>
        <w:pStyle w:val="Heading1"/>
      </w:pPr>
      <w:r>
        <w:t>2. Các khu vực chính</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Khu vực</w:t>
            </w:r>
          </w:p>
        </w:tc>
        <w:tc>
          <w:tcPr>
            <w:tcW w:type="dxa" w:w="4734"/>
          </w:tcPr>
          <w:p>
            <w:r>
              <w:t>Cách sử dụng</w:t>
            </w:r>
          </w:p>
        </w:tc>
      </w:tr>
      <w:tr>
        <w:trPr>
          <w:cantSplit/>
        </w:trPr>
        <w:tc>
          <w:tcPr>
            <w:tcW w:type="dxa" w:w="4734"/>
          </w:tcPr>
          <w:p>
            <w:r>
              <w:t>Thanh bên trái</w:t>
            </w:r>
          </w:p>
        </w:tc>
        <w:tc>
          <w:tcPr>
            <w:tcW w:type="dxa" w:w="4734"/>
          </w:tcPr>
          <w:p>
            <w:r>
              <w:t>Cuộc trò chuyện mới, tìm hội thoại, thư viện tài liệu và các tiện ích theo bản cài.</w:t>
            </w:r>
          </w:p>
        </w:tc>
      </w:tr>
      <w:tr>
        <w:trPr>
          <w:cantSplit/>
        </w:trPr>
        <w:tc>
          <w:tcPr>
            <w:tcW w:type="dxa" w:w="4734"/>
          </w:tcPr>
          <w:p>
            <w:r>
              <w:t>Vùng hội thoại</w:t>
            </w:r>
          </w:p>
        </w:tc>
        <w:tc>
          <w:tcPr>
            <w:tcW w:type="dxa" w:w="4734"/>
          </w:tcPr>
          <w:p>
            <w:r>
              <w:t>Đọc phản hồi, sao chép nội dung, kiểm tra file đầu ra và trạng thái thao tác.</w:t>
            </w:r>
          </w:p>
        </w:tc>
      </w:tr>
      <w:tr>
        <w:trPr>
          <w:cantSplit/>
        </w:trPr>
        <w:tc>
          <w:tcPr>
            <w:tcW w:type="dxa" w:w="4734"/>
          </w:tcPr>
          <w:p>
            <w:r>
              <w:t>Ô nhập phía dưới</w:t>
            </w:r>
          </w:p>
        </w:tc>
        <w:tc>
          <w:tcPr>
            <w:tcW w:type="dxa" w:w="4734"/>
          </w:tcPr>
          <w:p>
            <w:r>
              <w:t>Nhập yêu cầu; Enter gửi, Shift+Enter xuống dòng.</w:t>
            </w:r>
          </w:p>
        </w:tc>
      </w:tr>
      <w:tr>
        <w:trPr>
          <w:cantSplit/>
        </w:trPr>
        <w:tc>
          <w:tcPr>
            <w:tcW w:type="dxa" w:w="4734"/>
          </w:tcPr>
          <w:p>
            <w:r>
              <w:t>Thanh lựa chọn AI</w:t>
            </w:r>
          </w:p>
        </w:tc>
        <w:tc>
          <w:tcPr>
            <w:tcW w:type="dxa" w:w="4734"/>
          </w:tcPr>
          <w:p>
            <w:r>
              <w:t>Chọn AI trực tuyến hoặc AI trên máy và mô hình phù hợp.</w:t>
            </w:r>
          </w:p>
        </w:tc>
      </w:tr>
      <w:tr>
        <w:trPr>
          <w:cantSplit/>
        </w:trPr>
        <w:tc>
          <w:tcPr>
            <w:tcW w:type="dxa" w:w="4734"/>
          </w:tcPr>
          <w:p>
            <w:r>
              <w:t>Menu Tài khoản / Cài đặt</w:t>
            </w:r>
          </w:p>
        </w:tc>
        <w:tc>
          <w:tcPr>
            <w:tcW w:type="dxa" w:w="4734"/>
          </w:tcPr>
          <w:p>
            <w:r>
              <w:t>Hồ sơ, ví, thông báo, kết nối điện thoại, cấu hình và chức năng Admin nếu có quyền.</w:t>
            </w:r>
          </w:p>
        </w:tc>
      </w:tr>
    </w:tbl>
    <w:p/>
    <w:p>
      <w:pPr>
        <w:pStyle w:val="Heading1"/>
      </w:pPr>
      <w:r>
        <w:t>3. Đọc file và làm việc với tài liệu</w:t>
      </w:r>
    </w:p>
    <w:p>
      <w:r>
        <w:t>1. Đặt file vào thư mục được cấp quyền trong Cài đặt. Đối với Google Drive, bảo đảm file đã có sẵn ngoại tuyến trên máy.</w:t>
      </w:r>
    </w:p>
    <w:p>
      <w:r>
        <w:t>2. Đính kèm hoặc nêu đường dẫn rõ ràng. Nêu tên file, sheet, vùng ô, chương hoặc mặt cắt cần đọc.</w:t>
      </w:r>
    </w:p>
    <w:p>
      <w:r>
        <w:t>3. Yêu cầu AI báo tên nguồn và phạm vi đã đọc trước khi tổng hợp.</w:t>
      </w:r>
    </w:p>
    <w:p>
      <w:r>
        <w:t>4. Khi cần sửa hoặc xuất tài liệu, chỉ định tên file đầu ra mới và yêu cầu giữ nguyên nguồn.</w:t>
      </w:r>
    </w:p>
    <w:p>
      <w:r>
        <w:t>5. Mở file kết quả để kiểm tra nội dung và định dạng.</w:t>
      </w:r>
    </w:p>
    <w:p>
      <w:r>
        <w:t>Excel: nêu rõ sheet, vùng ô, đơn vị và cách xử lý ô trống/công thức. Word: ưu tiên DOCX. Với file DOC/PPT cũ hoặc macro, cần chuyển đổi hoặc công cụ tương thích; không coi là đã hỗ trợ mặc định.</w:t>
      </w:r>
    </w:p>
    <w:p>
      <w:r>
        <w:t>PDF có lớp chữ và PDF scan là hai trường hợp khác nhau. Nếu PDF scan cần OCR/đọc ảnh, chọn luồng và mô hình thực sự hỗ trợ, kiểm tra phạm vi trang đã đọc. Không xem tuyên bố “đọc toàn bộ” là bằng chứng nếu không có số trang/nguồn.</w:t>
      </w:r>
    </w:p>
    <w:p>
      <w:pPr>
        <w:pStyle w:val="Heading1"/>
      </w:pPr>
      <w:r>
        <w:t>4. Đọc ảnh và tìm kiếm mạng</w:t>
      </w:r>
    </w:p>
    <w:p>
      <w:r>
        <w:t>Có thể đính kèm ảnh hoặc dán ảnh từ clipboard theo giao diện bản cài. Mô hình được chọn phải hỗ trợ ảnh; mô hình chỉ nhận văn bản không tự hiểu ảnh.</w:t>
      </w:r>
    </w:p>
    <w:p>
      <w:r>
        <w:t>Nút Tìm web/Tìm kiếm mạng hỗ trợ tra cứu. Yêu cầu AI đưa liên kết nguồn và phân biệt dữ liệu tham khảo với yêu cầu của bạn. Không đưa mật khẩu, API key hoặc dữ liệu bí mật vào truy vấn web.</w:t>
      </w:r>
    </w:p>
    <w:p>
      <w:r>
        <w:t>Ví dụ: “Tra hướng dẫn chính thức cho phiên bản phần mềm đang cài, trích nguồn và kiểm tra lệnh trước khi dùng.”</w:t>
      </w:r>
    </w:p>
    <w:p>
      <w:pPr>
        <w:pStyle w:val="Heading1"/>
      </w:pPr>
      <w:r>
        <w:t>5. Cấp quyền cho AI làm việc</w:t>
      </w:r>
    </w:p>
    <w:p>
      <w:r>
        <w:t>1. Mở Cài đặt → Office và công cụ / Điều khiển ứng dụng tùy chức năng.</w:t>
      </w:r>
    </w:p>
    <w:p>
      <w:r>
        <w:t>2. Chọn các thư mục và ứng dụng thực sự cần cho công việc.</w:t>
      </w:r>
    </w:p>
    <w:p>
      <w:r>
        <w:t>3. Nêu phạm vi được làm: đọc dữ liệu, tạo bản sao, lưu đầu ra; những việc cần giữ nguyên.</w:t>
      </w:r>
    </w:p>
    <w:p>
      <w:r>
        <w:t>4. Theo dõi tiến trình và trả lời khi thiếu dữ kiện hoặc có thao tác cần xác nhận.</w:t>
      </w:r>
    </w:p>
    <w:p>
      <w:r>
        <w:t>5. Dùng Dừng app AI khi muốn yêu cầu dừng. Công cụ đang chạy có thể cần trả quyền điều khiển trước khi dừng hoàn toàn.</w:t>
      </w:r>
    </w:p>
    <w:p>
      <w:r>
        <w:t>Không ghi đè mô hình PLAXIS đang mở. Lưu dự án hiện tại và chuẩn bị dự án riêng trước yêu cầu dựng mô hình mới. Quyền truy cập file không thay thế giấy phép hoặc quyền của phần mềm kỹ thuật.</w:t>
      </w:r>
    </w:p>
    <w:p>
      <w:pPr>
        <w:pStyle w:val="Heading1"/>
      </w:pPr>
      <w:r>
        <w:t>6. Bộ nhớ và lịch sử</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Loại</w:t>
            </w:r>
          </w:p>
        </w:tc>
        <w:tc>
          <w:tcPr>
            <w:tcW w:type="dxa" w:w="4734"/>
          </w:tcPr>
          <w:p>
            <w:r>
              <w:t>Ý nghĩa</w:t>
            </w:r>
          </w:p>
        </w:tc>
      </w:tr>
      <w:tr>
        <w:trPr>
          <w:cantSplit/>
        </w:trPr>
        <w:tc>
          <w:tcPr>
            <w:tcW w:type="dxa" w:w="4734"/>
          </w:tcPr>
          <w:p>
            <w:r>
              <w:t>Hội thoại</w:t>
            </w:r>
          </w:p>
        </w:tc>
        <w:tc>
          <w:tcPr>
            <w:tcW w:type="dxa" w:w="4734"/>
          </w:tcPr>
          <w:p>
            <w:r>
              <w:t>Nội dung trao đổi và tiến độ công việc trong cuộc trò chuyện.</w:t>
            </w:r>
          </w:p>
        </w:tc>
      </w:tr>
      <w:tr>
        <w:trPr>
          <w:cantSplit/>
        </w:trPr>
        <w:tc>
          <w:tcPr>
            <w:tcW w:type="dxa" w:w="4734"/>
          </w:tcPr>
          <w:p>
            <w:r>
              <w:t>Bộ nhớ cá nhân</w:t>
            </w:r>
          </w:p>
        </w:tc>
        <w:tc>
          <w:tcPr>
            <w:tcW w:type="dxa" w:w="4734"/>
          </w:tcPr>
          <w:p>
            <w:r>
              <w:t>Thông tin bạn chủ động lưu theo tài khoản, như cách trình bày hoặc ưu tiên.</w:t>
            </w:r>
          </w:p>
        </w:tc>
      </w:tr>
      <w:tr>
        <w:trPr>
          <w:cantSplit/>
        </w:trPr>
        <w:tc>
          <w:tcPr>
            <w:tcW w:type="dxa" w:w="4734"/>
          </w:tcPr>
          <w:p>
            <w:r>
              <w:t>Bài học thực hiện</w:t>
            </w:r>
          </w:p>
        </w:tc>
        <w:tc>
          <w:tcPr>
            <w:tcW w:type="dxa" w:w="4734"/>
          </w:tcPr>
          <w:p>
            <w:r>
              <w:t>Lỗi công cụ và bước sửa có bằng chứng; hỗ trợ tham khảo cho lần sau.</w:t>
            </w:r>
          </w:p>
        </w:tc>
      </w:tr>
      <w:tr>
        <w:trPr>
          <w:cantSplit/>
        </w:trPr>
        <w:tc>
          <w:tcPr>
            <w:tcW w:type="dxa" w:w="4734"/>
          </w:tcPr>
          <w:p>
            <w:r>
              <w:t>Bộ nhớ đào tạo chung</w:t>
            </w:r>
          </w:p>
        </w:tc>
        <w:tc>
          <w:tcPr>
            <w:tcW w:type="dxa" w:w="4734"/>
          </w:tcPr>
          <w:p>
            <w:r>
              <w:t>Bài học do Admin chia sẻ; không dùng thay dữ liệu công trình mới.</w:t>
            </w:r>
          </w:p>
        </w:tc>
      </w:tr>
    </w:tbl>
    <w:p/>
    <w:p>
      <w:r>
        <w:t>Vào Cài đặt → Bộ nhớ cá nhân để quản lý mục ghi nhớ. Chỉ lưu thông tin cần thiết; không lưu khóa bí mật. Đồng bộ hội thoại/checkpoint không có nghĩa công việc sẽ tự chạy lại khi mở app.</w:t>
      </w:r>
    </w:p>
    <w:p>
      <w:pPr>
        <w:pStyle w:val="Heading1"/>
      </w:pPr>
      <w:r>
        <w:t>7. Ví, thông báo và điện thoại</w:t>
      </w:r>
    </w:p>
    <w:p>
      <w:r>
        <w:t>Vào menu tài khoản → Số dư và thanh toán để xem số dư, token theo tháng, lịch sử và QR. Thông báo có thể mở qua nút chuông/menu theo bản cài. Nếu chức năng không hiện, kiểm tra bản đang chạy và quyền tài khoản.</w:t>
      </w:r>
    </w:p>
    <w:p>
      <w:r>
        <w:t>Kết nối điện thoại: menu Tài khoản → Kết nối điện thoại. Quy trình ghép và xem ảnh được hướng dẫn riêng trong 03_Android.docx.</w:t>
      </w:r>
    </w:p>
    <w:p>
      <w:pPr>
        <w:pStyle w:val="Heading1"/>
      </w:pPr>
      <w:r>
        <w:t>8. Cập nhật bản mã nguồn</w:t>
      </w:r>
    </w:p>
    <w:p>
      <w:r>
        <w:t>1. Đóng ChatAI và các tiến trình Git đang thao tác kho.</w:t>
      </w:r>
    </w:p>
    <w:p>
      <w:r>
        <w:t>2. Mở PowerShell tại đúng thư mục dự án.</w:t>
      </w:r>
    </w:p>
    <w:p>
      <w:r>
        <w:t>3. Chạy git status. Nếu có thay đổi cục bộ, sao lưu hoặc commit trước khi cập nhật.</w:t>
      </w:r>
    </w:p>
    <w:p>
      <w:r>
        <w:t>4. Chạy git switch main rồi git pull origin main.</w:t>
      </w:r>
    </w:p>
    <w:p>
      <w:r>
        <w:t>5. Chỉ khi pull thành công mới mở lại bằng .</w:t>
        <w:br/>
        <w:t>un.bat.</w:t>
      </w:r>
    </w:p>
    <w:p>
      <w:r>
        <w:t>Bản EXE cần bộ cài mới; git pull trong thư mục mã nguồn không tự cập nhật EXE đã cài ở vị trí khác. Xử lý file khóa Git theo 06_Xu_ly_loi.docx, không dùng reset --hard để tránh mất thay đổi.</w:t>
      </w:r>
    </w:p>
    <w:p>
      <w:pPr>
        <w:pStyle w:val="Heading1"/>
      </w:pPr>
      <w:r>
        <w:t>Nguồn đối chiếu</w:t>
      </w:r>
    </w:p>
    <w:p>
      <w:r>
        <w:t>README dự án; mobile/README.md và giao diện Android; docs/phone-connection.md; docs/payment-setup.md; docs/email-setup.md; docs/ai-training-memory.md; docs/plaxis-3d.md; docs/geoslope-workflow.md. Tài liệu tổng hợp cách sử dụng, không chép thông số hoặc kết quả của một công trình làm mặc định cho công trình khác.</w:t>
      </w:r>
    </w:p>
    <w:sectPr w:rsidR="00FC693F" w:rsidRPr="0006063C" w:rsidSect="00034616">
      <w:headerReference w:type="default" r:id="rId9"/>
      <w:footerReference w:type="default" r:id="rId10"/>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ChatAI • 11/10/2026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CHAT AI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9A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9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SỬ DỤNG CHAT AI TRÊN WINDOWS</dc:title>
  <dc:subject>ChatAI Desktop 2.6.6 • người dùng và người vận hành</dc:subject>
  <dc:creator>ChatAI</dc:creator>
  <cp:keywords/>
  <dc:description>generated by python-docx</dc:description>
  <cp:lastModifiedBy/>
  <cp:revision>1</cp:revision>
  <dcterms:created xsi:type="dcterms:W3CDTF">2013-12-23T23:15:00Z</dcterms:created>
  <dcterms:modified xsi:type="dcterms:W3CDTF">2013-12-23T23:15:00Z</dcterms:modified>
  <cp:category/>
</cp:coreProperties>
</file>