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DABA" w14:textId="5D600681" w:rsidR="00D5598B" w:rsidRDefault="007D3C25" w:rsidP="007D3C25">
      <w:pPr>
        <w:pStyle w:val="Titel"/>
        <w:jc w:val="center"/>
        <w:rPr>
          <w:rFonts w:ascii="Times New Roman" w:hAnsi="Times New Roman" w:cs="Times New Roman"/>
        </w:rPr>
      </w:pPr>
      <w:r>
        <w:rPr>
          <w:rFonts w:ascii="Times New Roman" w:hAnsi="Times New Roman" w:cs="Times New Roman"/>
        </w:rPr>
        <w:t xml:space="preserve">Clandestien – Submission </w:t>
      </w:r>
      <w:r w:rsidR="00962A1A">
        <w:rPr>
          <w:rFonts w:ascii="Times New Roman" w:hAnsi="Times New Roman" w:cs="Times New Roman"/>
        </w:rPr>
        <w:t>2</w:t>
      </w:r>
    </w:p>
    <w:p w14:paraId="1127B7CA" w14:textId="023F2A64" w:rsidR="007D3C25" w:rsidRDefault="007D3C25" w:rsidP="007D3C25">
      <w:pPr>
        <w:pStyle w:val="berschrift2"/>
        <w:jc w:val="center"/>
        <w:rPr>
          <w:rFonts w:ascii="Times New Roman" w:hAnsi="Times New Roman" w:cs="Times New Roman"/>
        </w:rPr>
      </w:pPr>
      <w:r>
        <w:rPr>
          <w:rFonts w:ascii="Times New Roman" w:hAnsi="Times New Roman" w:cs="Times New Roman"/>
        </w:rPr>
        <w:t>Dokumentation</w:t>
      </w:r>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186379F5" w14:textId="38A777EB" w:rsidR="007D3C25" w:rsidRDefault="007D3C25" w:rsidP="00807DC3">
      <w:pPr>
        <w:ind w:left="360"/>
      </w:pPr>
      <w:r w:rsidRPr="007D3C25">
        <w:t>Our game „Clandestien“</w:t>
      </w:r>
      <w:r>
        <w:t xml:space="preserve"> </w:t>
      </w:r>
      <w:r w:rsidRPr="007D3C25">
        <w:t>is a 3</w:t>
      </w:r>
      <w:r>
        <w:t>D-puzzler, which takes place in a 20</w:t>
      </w:r>
      <w:r w:rsidRPr="007D3C25">
        <w:rPr>
          <w:vertAlign w:val="superscript"/>
        </w:rPr>
        <w:t>th</w:t>
      </w:r>
      <w:r>
        <w:t xml:space="preserve"> century styled, haunted mansion. It is a first-person game, where the player is able to roam around the house and explore different puzzles to find a way outside the mansion, as all doors appear to be locked. </w:t>
      </w:r>
      <w:r w:rsidR="00BF3A1B">
        <w:t xml:space="preserve">Puzzles are solved by user interaction e.g. moving around objects or text input. </w:t>
      </w:r>
      <w:r>
        <w:t xml:space="preserve">The game is rendered using OpenGL as </w:t>
      </w:r>
      <w:r w:rsidR="009922E8">
        <w:t>graphics API, GLFW for window management, and other external libraries for e.g. collision detection, which will be listed below.</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0648BB35"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The Blender objects are then triangulated before exporting them. To make use of our .obj-Files, we have written an object loader ourselves, which can be found in the “Mesh.cpp” class. </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42DCB049" w14:textId="5FD679AE" w:rsidR="000551FE" w:rsidRDefault="00FA7022"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basic player input like camera and character movement, </w:t>
      </w:r>
      <w:r w:rsidR="004333E1">
        <w:rPr>
          <w:rFonts w:ascii="Times New Roman" w:hAnsi="Times New Roman" w:cs="Times New Roman"/>
          <w:color w:val="000000" w:themeColor="text1"/>
          <w:sz w:val="24"/>
          <w:szCs w:val="24"/>
        </w:rPr>
        <w:t xml:space="preserve">the player is able to interact with objects in specific ways, such as moving them around (Gargoyle) or picking them up into the inventory (Filmreel). The interaction key can be set before launch (.ini config), and its default value is “E”. </w:t>
      </w:r>
    </w:p>
    <w:p w14:paraId="2222A475" w14:textId="1F4E67DB" w:rsidR="000551FE" w:rsidRDefault="000551FE" w:rsidP="000551FE">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Advanced Gameplay</w:t>
      </w:r>
    </w:p>
    <w:p w14:paraId="4207039E" w14:textId="1D07448A" w:rsidR="000551FE" w:rsidRPr="000551FE" w:rsidRDefault="000551FE"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game features a portal, which can take the character from one level to another and must be opened through solving a puzzle (moving the gargoyle so it casts a shadow, and activating the projector with the right film</w:t>
      </w:r>
      <w:r w:rsidR="00F14F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reel). The game is designed so the player needs to move through the portal to achieve goals (like getting a key for one of the doors). Furthermore, we evaluate user input through an input manager that enables us to call multiple registered key callbacks when needed. </w:t>
      </w:r>
    </w:p>
    <w:p w14:paraId="5F07C68F" w14:textId="39C8ED48" w:rsidR="009D688C" w:rsidRDefault="009D688C" w:rsidP="00D546BD">
      <w:pPr>
        <w:ind w:left="360"/>
        <w:rPr>
          <w:rFonts w:ascii="Times New Roman" w:hAnsi="Times New Roman" w:cs="Times New Roman"/>
          <w:b/>
          <w:bCs/>
          <w:sz w:val="24"/>
          <w:szCs w:val="24"/>
        </w:rPr>
      </w:pPr>
      <w:r w:rsidRPr="009D688C">
        <w:rPr>
          <w:rFonts w:ascii="Times New Roman" w:hAnsi="Times New Roman" w:cs="Times New Roman"/>
          <w:b/>
          <w:bCs/>
          <w:sz w:val="24"/>
          <w:szCs w:val="24"/>
        </w:rPr>
        <w:t>Min. 60 FPS and Framerate Independence</w:t>
      </w:r>
    </w:p>
    <w:p w14:paraId="6C43ABD6" w14:textId="6A9DCBF6" w:rsidR="00D546BD" w:rsidRPr="00D546BD" w:rsidRDefault="00D546BD" w:rsidP="00D546BD">
      <w:pPr>
        <w:ind w:left="360"/>
        <w:rPr>
          <w:rFonts w:ascii="Times New Roman" w:hAnsi="Times New Roman" w:cs="Times New Roman"/>
        </w:rPr>
      </w:pPr>
      <w:r w:rsidRPr="00D546BD">
        <w:rPr>
          <w:rFonts w:ascii="Times New Roman" w:hAnsi="Times New Roman" w:cs="Times New Roman"/>
        </w:rPr>
        <w:t xml:space="preserve">The </w:t>
      </w:r>
      <w:r>
        <w:rPr>
          <w:rFonts w:ascii="Times New Roman" w:hAnsi="Times New Roman" w:cs="Times New Roman"/>
        </w:rPr>
        <w:t>program currently runs well above 60fps on the systems we could test it on. We achieve framerate independence by taking the delta time of the current frame into consideration in all the calculations.</w:t>
      </w:r>
    </w:p>
    <w:p w14:paraId="48E4CD8F" w14:textId="568250A7" w:rsidR="009D688C" w:rsidRPr="00D546BD" w:rsidRDefault="009D688C" w:rsidP="007D3C25">
      <w:pPr>
        <w:ind w:left="360"/>
        <w:rPr>
          <w:rFonts w:ascii="Times New Roman" w:hAnsi="Times New Roman" w:cs="Times New Roman"/>
          <w:b/>
          <w:bCs/>
          <w:color w:val="000000" w:themeColor="text1"/>
          <w:sz w:val="24"/>
          <w:szCs w:val="24"/>
        </w:rPr>
      </w:pPr>
      <w:r w:rsidRPr="00D546BD">
        <w:rPr>
          <w:rFonts w:ascii="Times New Roman" w:hAnsi="Times New Roman" w:cs="Times New Roman"/>
          <w:b/>
          <w:bCs/>
          <w:color w:val="000000" w:themeColor="text1"/>
          <w:sz w:val="24"/>
          <w:szCs w:val="24"/>
        </w:rPr>
        <w:lastRenderedPageBreak/>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The basic controls of our game (camera and character movement, interaction) are implemented through reading a .ini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a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6716CDD2"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game features a basic illumination model, which is defined in our shaders. We make use of three basic point lights for the illumination of our game stage</w:t>
      </w:r>
      <w:r w:rsidR="00B57E98">
        <w:rPr>
          <w:rFonts w:ascii="Times New Roman" w:hAnsi="Times New Roman" w:cs="Times New Roman"/>
          <w:color w:val="000000" w:themeColor="text1"/>
        </w:rPr>
        <w:t xml:space="preserve"> and one spotlight which casts shadows for one of our puzzles</w:t>
      </w:r>
      <w:r>
        <w:rPr>
          <w:rFonts w:ascii="Times New Roman" w:hAnsi="Times New Roman" w:cs="Times New Roman"/>
          <w:color w:val="000000" w:themeColor="text1"/>
        </w:rPr>
        <w:t xml:space="preserv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62DF2A26"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textures are loaded into the shader program, and through the use of the texture coordinates loaded by our object-loader we can apply them to different objects like the game scene.</w:t>
      </w:r>
    </w:p>
    <w:p w14:paraId="6E197DF1" w14:textId="543E13EE" w:rsidR="009B77F3" w:rsidRDefault="009B77F3" w:rsidP="009B77F3">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Moving Objects</w:t>
      </w:r>
    </w:p>
    <w:p w14:paraId="2660E40D" w14:textId="13451D26" w:rsidR="009B77F3" w:rsidRPr="009B77F3" w:rsidRDefault="009B77F3" w:rsidP="009B77F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already explained, our Gargoyle object is movable by the player character. The movement is smooth and follows the character’s pace to seem realistic (pushing/pulling). It can be moved by holding the E key while moving.</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.ini-file,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2F5762CE" w14:textId="5499CB43" w:rsidR="00807DC3" w:rsidRDefault="00807DC3" w:rsidP="00255D2C">
      <w:pPr>
        <w:ind w:left="360"/>
        <w:rPr>
          <w:rFonts w:ascii="Times New Roman" w:hAnsi="Times New Roman" w:cs="Times New Roman"/>
          <w:color w:val="000000" w:themeColor="text1"/>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7"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we implemented a basic scene and physics. Then we implemented static colliders and a kinematic capsule controller</w:t>
      </w:r>
      <w:r w:rsidR="00255D2C">
        <w:rPr>
          <w:rFonts w:ascii="Times New Roman" w:hAnsi="Times New Roman" w:cs="Times New Roman"/>
          <w:color w:val="000000" w:themeColor="text1"/>
        </w:rPr>
        <w:t>. Furthermore we implemented some dynamic objects, which are queried by raycasts so the player is able to interact with them.</w:t>
      </w:r>
    </w:p>
    <w:p w14:paraId="2B17A25B" w14:textId="44BC4ECE" w:rsidR="00255D2C" w:rsidRDefault="00255D2C" w:rsidP="00255D2C">
      <w:pPr>
        <w:ind w:left="360"/>
        <w:rPr>
          <w:rFonts w:ascii="Times New Roman" w:hAnsi="Times New Roman" w:cs="Times New Roman"/>
          <w:color w:val="000000" w:themeColor="text1"/>
        </w:rPr>
      </w:pPr>
    </w:p>
    <w:p w14:paraId="07281533" w14:textId="27C1E945" w:rsidR="00255D2C" w:rsidRDefault="00255D2C" w:rsidP="00255D2C">
      <w:pPr>
        <w:ind w:left="360"/>
        <w:rPr>
          <w:rFonts w:ascii="Times New Roman" w:hAnsi="Times New Roman" w:cs="Times New Roman"/>
          <w:color w:val="000000" w:themeColor="text1"/>
        </w:rPr>
      </w:pPr>
    </w:p>
    <w:p w14:paraId="551EC831" w14:textId="77777777" w:rsidR="00255D2C" w:rsidRPr="00807DC3" w:rsidRDefault="00255D2C" w:rsidP="00255D2C">
      <w:pPr>
        <w:ind w:left="360"/>
        <w:rPr>
          <w:rFonts w:ascii="Times New Roman" w:hAnsi="Times New Roman" w:cs="Times New Roman"/>
          <w:color w:val="FF0000"/>
        </w:rPr>
      </w:pPr>
    </w:p>
    <w:p w14:paraId="70F4C4E9" w14:textId="6A4783D7" w:rsidR="00255D2C" w:rsidRPr="00255D2C" w:rsidRDefault="00807DC3" w:rsidP="00255D2C">
      <w:pPr>
        <w:pStyle w:val="berschrift1"/>
        <w:numPr>
          <w:ilvl w:val="0"/>
          <w:numId w:val="2"/>
        </w:numPr>
      </w:pPr>
      <w:r>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After rendering the scene, we render a filtered view of the rendered scene, where parts above a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We generate the tangents for the objects at runtime using the uv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3AB9160A" w:rsid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We keep an array of particle data on the cpu side, there we do all the calculations for the particle simulation. For rendering the data is copied into gpu memory, transforms are handled in the vertex shader, mesh generation is handled in the geometry shader.</w:t>
      </w:r>
    </w:p>
    <w:p w14:paraId="3A975494" w14:textId="649DA9EF" w:rsidR="00255D2C" w:rsidRDefault="00255D2C" w:rsidP="00255D2C">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Shadow Map with PCF</w:t>
      </w:r>
    </w:p>
    <w:p w14:paraId="698F5406" w14:textId="48833098" w:rsidR="00255D2C" w:rsidRPr="00501C99" w:rsidRDefault="00255D2C" w:rsidP="00501C99">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The shadow maps are only applied for the spotlight, which the projector casts after being activated as it is crucial for our puzzle to act like this. </w:t>
      </w:r>
      <w:r>
        <w:rPr>
          <w:rFonts w:ascii="Times New Roman" w:hAnsi="Times New Roman" w:cs="Times New Roman"/>
          <w:color w:val="000000" w:themeColor="text1"/>
        </w:rPr>
        <w:t>We use a depth shader to acquire depth maps before our scene is rendered</w:t>
      </w:r>
      <w:r>
        <w:rPr>
          <w:rFonts w:ascii="Times New Roman" w:hAnsi="Times New Roman" w:cs="Times New Roman"/>
          <w:color w:val="000000" w:themeColor="text1"/>
        </w:rPr>
        <w:t>, which are then passed as texture to our standard shaders. The shadow values are then being calculated in the fragment shader. We use a bias matrix and the “texture()” function to get rid of aliasing effects</w:t>
      </w:r>
      <w:r w:rsidR="00E71EAD">
        <w:rPr>
          <w:rFonts w:ascii="Times New Roman" w:hAnsi="Times New Roman" w:cs="Times New Roman"/>
          <w:color w:val="000000" w:themeColor="text1"/>
        </w:rPr>
        <w:t xml:space="preserve"> like </w:t>
      </w:r>
      <w:r w:rsidR="00FF10DE">
        <w:rPr>
          <w:rFonts w:ascii="Times New Roman" w:hAnsi="Times New Roman" w:cs="Times New Roman"/>
          <w:color w:val="000000" w:themeColor="text1"/>
        </w:rPr>
        <w:t>“</w:t>
      </w:r>
      <w:r w:rsidR="00E71EAD">
        <w:rPr>
          <w:rFonts w:ascii="Times New Roman" w:hAnsi="Times New Roman" w:cs="Times New Roman"/>
          <w:color w:val="000000" w:themeColor="text1"/>
        </w:rPr>
        <w:t>peter panning</w:t>
      </w:r>
      <w:r w:rsidR="00FF10DE">
        <w:rPr>
          <w:rFonts w:ascii="Times New Roman" w:hAnsi="Times New Roman" w:cs="Times New Roman"/>
          <w:color w:val="000000" w:themeColor="text1"/>
        </w:rPr>
        <w:t>”</w:t>
      </w:r>
      <w:r>
        <w:rPr>
          <w:rFonts w:ascii="Times New Roman" w:hAnsi="Times New Roman" w:cs="Times New Roman"/>
          <w:color w:val="000000" w:themeColor="text1"/>
        </w:rPr>
        <w:t xml:space="preserve"> as described in various tutorials. </w:t>
      </w: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0977E051" w14:textId="2F47D49C" w:rsidR="00841566" w:rsidRPr="00C472EF" w:rsidRDefault="00841566" w:rsidP="00C472EF">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r>
        <w:rPr>
          <w:rFonts w:ascii="Times New Roman" w:hAnsi="Times New Roman" w:cs="Times New Roman"/>
          <w:sz w:val="24"/>
          <w:szCs w:val="24"/>
        </w:rPr>
        <w:t xml:space="preserve"> </w:t>
      </w:r>
    </w:p>
    <w:sectPr w:rsidR="00841566" w:rsidRPr="00C472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53B09" w14:textId="77777777" w:rsidR="00257FA0" w:rsidRDefault="00257FA0" w:rsidP="007D3C25">
      <w:pPr>
        <w:spacing w:after="0" w:line="240" w:lineRule="auto"/>
      </w:pPr>
      <w:r>
        <w:separator/>
      </w:r>
    </w:p>
  </w:endnote>
  <w:endnote w:type="continuationSeparator" w:id="0">
    <w:p w14:paraId="7E03A5DC" w14:textId="77777777" w:rsidR="00257FA0" w:rsidRDefault="00257FA0"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61BEC" w14:textId="77777777" w:rsidR="00257FA0" w:rsidRDefault="00257FA0" w:rsidP="007D3C25">
      <w:pPr>
        <w:spacing w:after="0" w:line="240" w:lineRule="auto"/>
      </w:pPr>
      <w:r>
        <w:separator/>
      </w:r>
    </w:p>
  </w:footnote>
  <w:footnote w:type="continuationSeparator" w:id="0">
    <w:p w14:paraId="7B9702EF" w14:textId="77777777" w:rsidR="00257FA0" w:rsidRDefault="00257FA0"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5B29" w14:textId="5725EA13" w:rsidR="007D3C25" w:rsidRDefault="007D3C25">
    <w:pPr>
      <w:pStyle w:val="Kopfzeile"/>
    </w:pPr>
    <w:r>
      <w:t>Aleksandar Vucenovic,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0551FE"/>
    <w:rsid w:val="00207F2C"/>
    <w:rsid w:val="00255D2C"/>
    <w:rsid w:val="00257FA0"/>
    <w:rsid w:val="003B7A2A"/>
    <w:rsid w:val="004333E1"/>
    <w:rsid w:val="00501C99"/>
    <w:rsid w:val="005B29AA"/>
    <w:rsid w:val="005B57A4"/>
    <w:rsid w:val="005F2CC3"/>
    <w:rsid w:val="007816DA"/>
    <w:rsid w:val="007D3C25"/>
    <w:rsid w:val="00807DC3"/>
    <w:rsid w:val="00841566"/>
    <w:rsid w:val="00881B9F"/>
    <w:rsid w:val="00962A1A"/>
    <w:rsid w:val="009922E8"/>
    <w:rsid w:val="009B77F3"/>
    <w:rsid w:val="009D688C"/>
    <w:rsid w:val="00A66F30"/>
    <w:rsid w:val="00A821B3"/>
    <w:rsid w:val="00B57E98"/>
    <w:rsid w:val="00BF3A1B"/>
    <w:rsid w:val="00C472EF"/>
    <w:rsid w:val="00D546BD"/>
    <w:rsid w:val="00E71EAD"/>
    <w:rsid w:val="00EF5AFD"/>
    <w:rsid w:val="00F14F90"/>
    <w:rsid w:val="00FA7022"/>
    <w:rsid w:val="00FD29FD"/>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vidia.com/gameworks/content/gameworkslibrary/physx/guide/Manu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Aleksandar Vucenovic</cp:lastModifiedBy>
  <cp:revision>18</cp:revision>
  <dcterms:created xsi:type="dcterms:W3CDTF">2020-04-25T17:51:00Z</dcterms:created>
  <dcterms:modified xsi:type="dcterms:W3CDTF">2020-06-14T19:23:00Z</dcterms:modified>
</cp:coreProperties>
</file>