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CEE69">
      <w:pPr>
        <w:spacing w:line="240" w:lineRule="auto"/>
        <w:jc w:val="both"/>
        <w:rPr>
          <w:rFonts w:hint="default" w:ascii="Times New Roman" w:hAnsi="Times New Roman" w:cs="Times New Roman"/>
          <w:sz w:val="28"/>
          <w:szCs w:val="28"/>
        </w:rPr>
      </w:pPr>
    </w:p>
    <w:p w14:paraId="22874C82">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Sinh viên trong tình huống trên đang sai ở chỗ </w:t>
      </w:r>
      <w:r>
        <w:rPr>
          <w:rStyle w:val="92"/>
          <w:rFonts w:hint="default" w:ascii="Times New Roman" w:hAnsi="Times New Roman" w:cs="Times New Roman"/>
          <w:sz w:val="28"/>
          <w:szCs w:val="28"/>
        </w:rPr>
        <w:t>hiểu nhầm bản chất của việc học</w:t>
      </w:r>
      <w:r>
        <w:rPr>
          <w:rFonts w:hint="default" w:ascii="Times New Roman" w:hAnsi="Times New Roman" w:cs="Times New Roman"/>
          <w:sz w:val="28"/>
          <w:szCs w:val="28"/>
        </w:rPr>
        <w:t xml:space="preserve"> và </w:t>
      </w:r>
      <w:r>
        <w:rPr>
          <w:rStyle w:val="92"/>
          <w:rFonts w:hint="default" w:ascii="Times New Roman" w:hAnsi="Times New Roman" w:cs="Times New Roman"/>
          <w:sz w:val="28"/>
          <w:szCs w:val="28"/>
        </w:rPr>
        <w:t>định vị sai vai trò của AI</w:t>
      </w:r>
      <w:r>
        <w:rPr>
          <w:rFonts w:hint="default" w:ascii="Times New Roman" w:hAnsi="Times New Roman" w:cs="Times New Roman"/>
          <w:sz w:val="28"/>
          <w:szCs w:val="28"/>
        </w:rPr>
        <w:t>. Mục tiêu của một project cuối kỳ không chỉ là tạo ra sản phẩm, mà quan trọng hơn là đánh giá khả năng tư duy, phân tích, thiết kế và lập trình của chính người học. Khi để AI làm hộ toàn bộ, sinh viên không chứng minh được năng lực thật của mình, làm mất ý nghĩa của việc đánh giá và vi phạm tính trung thực học thuật.</w:t>
      </w:r>
    </w:p>
    <w:p w14:paraId="18255957">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Việc dùng AI theo cách “AI làm tốt hơn nên để nó làm luôn” </w:t>
      </w:r>
      <w:r>
        <w:rPr>
          <w:rStyle w:val="92"/>
          <w:rFonts w:hint="default" w:ascii="Times New Roman" w:hAnsi="Times New Roman" w:cs="Times New Roman"/>
          <w:sz w:val="28"/>
          <w:szCs w:val="28"/>
        </w:rPr>
        <w:t>không phải là hiệu quả</w:t>
      </w:r>
      <w:r>
        <w:rPr>
          <w:rFonts w:hint="default" w:ascii="Times New Roman" w:hAnsi="Times New Roman" w:cs="Times New Roman"/>
          <w:sz w:val="28"/>
          <w:szCs w:val="28"/>
        </w:rPr>
        <w:t>. Nó chỉ tạo ra kết quả trước mắt nhưng không tạo ra kỹ năng lâu dài. Về lâu dài, sinh viên sẽ không thể xử lý lỗi, viết code mới, hay phỏng vấn xin việc, bởi những kỹ năng này đòi hỏi hiểu biết thực chất chứ không chỉ sao chép.</w:t>
      </w:r>
    </w:p>
    <w:p w14:paraId="5B33031E">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Nếu khuyên sinh viên này, tôi sẽ nói rằng: AI rất mạnh, nhưng chỉ hữu ích khi dùng như </w:t>
      </w:r>
      <w:r>
        <w:rPr>
          <w:rStyle w:val="92"/>
          <w:rFonts w:hint="default" w:ascii="Times New Roman" w:hAnsi="Times New Roman" w:cs="Times New Roman"/>
          <w:sz w:val="28"/>
          <w:szCs w:val="28"/>
        </w:rPr>
        <w:t>trợ lý để hỗ trợ tư duy</w:t>
      </w:r>
      <w:r>
        <w:rPr>
          <w:rFonts w:hint="default" w:ascii="Times New Roman" w:hAnsi="Times New Roman" w:cs="Times New Roman"/>
          <w:sz w:val="28"/>
          <w:szCs w:val="28"/>
        </w:rPr>
        <w:t xml:space="preserve">, không phải </w:t>
      </w:r>
      <w:r>
        <w:rPr>
          <w:rStyle w:val="92"/>
          <w:rFonts w:hint="default" w:ascii="Times New Roman" w:hAnsi="Times New Roman" w:cs="Times New Roman"/>
          <w:sz w:val="28"/>
          <w:szCs w:val="28"/>
        </w:rPr>
        <w:t>người làm thay</w:t>
      </w:r>
      <w:r>
        <w:rPr>
          <w:rFonts w:hint="default" w:ascii="Times New Roman" w:hAnsi="Times New Roman" w:cs="Times New Roman"/>
          <w:sz w:val="28"/>
          <w:szCs w:val="28"/>
        </w:rPr>
        <w:t>. Hãy dùng AI để gợi ý hướng giải quyết, phân tích lỗi, giải thích thuật toán, hoặc cải thiện code do chính bạn viết. Làm như vậy, bạn vừa học được kỹ năng, vừa đảm bảo sản phẩm mang dấu ấn cá nhân.</w:t>
      </w:r>
    </w:p>
    <w:p w14:paraId="7D01AF97">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Để sử dụng AI một cách công bằng, hãy tuân thủ 3 nguyên tắc:</w:t>
      </w:r>
    </w:p>
    <w:p w14:paraId="6CF337F3">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8"/>
          <w:szCs w:val="28"/>
        </w:rPr>
      </w:pPr>
      <w:r>
        <w:rPr>
          <w:rStyle w:val="92"/>
          <w:rFonts w:hint="default" w:ascii="Times New Roman" w:hAnsi="Times New Roman" w:cs="Times New Roman"/>
          <w:sz w:val="28"/>
          <w:szCs w:val="28"/>
        </w:rPr>
        <w:t>Bạn viết – AI hỗ trợ</w:t>
      </w:r>
      <w:r>
        <w:rPr>
          <w:rFonts w:hint="default" w:ascii="Times New Roman" w:hAnsi="Times New Roman" w:cs="Times New Roman"/>
          <w:sz w:val="28"/>
          <w:szCs w:val="28"/>
        </w:rPr>
        <w:t>, không phải ngược lại.</w:t>
      </w:r>
    </w:p>
    <w:p w14:paraId="589B174F">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Luôn hiểu rõ từng dòng code AI gợi ý.</w:t>
      </w:r>
    </w:p>
    <w:p w14:paraId="5D5EB778">
      <w:pPr>
        <w:pStyle w:val="85"/>
        <w:keepNext w:val="0"/>
        <w:keepLines w:val="0"/>
        <w:widowControl/>
        <w:numPr>
          <w:numId w:val="0"/>
        </w:numPr>
        <w:suppressLineNumbers w:val="0"/>
        <w:spacing w:line="24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Minh bạch nếu project cho phép sử dụng AI.</w:t>
      </w:r>
    </w:p>
    <w:p w14:paraId="141EC6A9">
      <w:pPr>
        <w:keepNext w:val="0"/>
        <w:keepLines w:val="0"/>
        <w:widowControl/>
        <w:numPr>
          <w:numId w:val="0"/>
        </w:numPr>
        <w:suppressLineNumbers w:val="0"/>
        <w:spacing w:before="0" w:beforeAutospacing="1" w:after="0" w:afterAutospacing="1" w:line="240" w:lineRule="auto"/>
        <w:ind w:leftChars="0" w:right="119" w:rightChars="0"/>
        <w:jc w:val="both"/>
        <w:rPr>
          <w:rFonts w:hint="default" w:ascii="Times New Roman" w:hAnsi="Times New Roman" w:cs="Times New Roman"/>
          <w:sz w:val="28"/>
          <w:szCs w:val="28"/>
        </w:rPr>
      </w:pPr>
      <w:bookmarkStart w:id="0" w:name="_GoBack"/>
      <w:bookmarkEnd w:id="0"/>
    </w:p>
    <w:p w14:paraId="3A65A511">
      <w:pPr>
        <w:spacing w:line="240" w:lineRule="auto"/>
        <w:jc w:val="both"/>
        <w:rPr>
          <w:rFonts w:hint="default" w:ascii="Times New Roman" w:hAnsi="Times New Roman" w:cs="Times New Roman"/>
          <w:sz w:val="28"/>
          <w:szCs w:val="28"/>
        </w:rPr>
      </w:pPr>
    </w:p>
    <w:p w14:paraId="5763BF19">
      <w:pPr>
        <w:spacing w:line="240" w:lineRule="auto"/>
        <w:jc w:val="both"/>
        <w:rPr>
          <w:rFonts w:hint="default" w:ascii="Times New Roman" w:hAnsi="Times New Roman" w:cs="Times New Roman"/>
          <w:sz w:val="28"/>
          <w:szCs w:val="28"/>
        </w:rPr>
      </w:pPr>
    </w:p>
    <w:p w14:paraId="6F04C1FD">
      <w:pPr>
        <w:spacing w:line="240" w:lineRule="auto"/>
        <w:jc w:val="both"/>
        <w:rPr>
          <w:rFonts w:hint="default" w:ascii="Times New Roman" w:hAnsi="Times New Roman" w:cs="Times New Roman"/>
          <w:sz w:val="28"/>
          <w:szCs w:val="28"/>
        </w:rPr>
      </w:pPr>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69022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50690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qFormat/>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2025-12-09T01:19:00Z</dcterms:created>
  <dc:creator>Hoàng Vũ đức</dc:creator>
  <cp:lastModifiedBy>Hoàng Vũ đức</cp:lastModifiedBy>
  <dcterms:modified xsi:type="dcterms:W3CDTF">2025-12-09T01:21:04Z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9A9B97C197794FC5BF7E8BE719754F5E_11</vt:lpwstr>
  </property>
</Properties>
</file>