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BE8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4733647">
            <w:pPr>
              <w:rPr>
                <w:vertAlign w:val="baseline"/>
              </w:rPr>
            </w:pPr>
          </w:p>
        </w:tc>
        <w:tc>
          <w:tcPr>
            <w:tcW w:w="2841" w:type="dxa"/>
          </w:tcPr>
          <w:p w14:paraId="7F2AD9F9">
            <w:pPr>
              <w:pStyle w:val="7"/>
              <w:keepNext w:val="0"/>
              <w:keepLines w:val="0"/>
              <w:widowControl/>
              <w:suppressLineNumbers w:val="0"/>
              <w:rPr>
                <w:vertAlign w:val="baseline"/>
              </w:rPr>
            </w:pPr>
            <w:r>
              <w:t>Absolute</w:t>
            </w:r>
            <w:r>
              <w:rPr>
                <w:rFonts w:hint="default"/>
                <w:lang w:val="vi-VN"/>
              </w:rPr>
              <w:t xml:space="preserve"> path</w:t>
            </w:r>
          </w:p>
        </w:tc>
        <w:tc>
          <w:tcPr>
            <w:tcW w:w="2841" w:type="dxa"/>
          </w:tcPr>
          <w:p w14:paraId="50CC5A01">
            <w:pPr>
              <w:pStyle w:val="7"/>
              <w:keepNext w:val="0"/>
              <w:keepLines w:val="0"/>
              <w:widowControl/>
              <w:suppressLineNumbers w:val="0"/>
              <w:rPr>
                <w:vertAlign w:val="baseline"/>
              </w:rPr>
            </w:pPr>
            <w:r>
              <w:t xml:space="preserve">Relative Path </w:t>
            </w:r>
          </w:p>
        </w:tc>
      </w:tr>
      <w:tr w14:paraId="019C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C16DCF">
            <w:pPr>
              <w:rPr>
                <w:rFonts w:hint="default"/>
                <w:vertAlign w:val="baseline"/>
                <w:lang w:val="vi-VN"/>
              </w:rPr>
            </w:pPr>
            <w:r>
              <w:rPr>
                <w:rFonts w:hint="default"/>
                <w:vertAlign w:val="baseline"/>
                <w:lang w:val="vi-VN"/>
              </w:rPr>
              <w:t>Độ dài</w:t>
            </w:r>
          </w:p>
        </w:tc>
        <w:tc>
          <w:tcPr>
            <w:tcW w:w="2841" w:type="dxa"/>
          </w:tcPr>
          <w:p w14:paraId="05E4E9B2">
            <w:pPr>
              <w:rPr>
                <w:rFonts w:hint="default"/>
                <w:vertAlign w:val="baseline"/>
                <w:lang w:val="vi-VN"/>
              </w:rPr>
            </w:pPr>
            <w:r>
              <w:rPr>
                <w:rFonts w:hint="default"/>
                <w:vertAlign w:val="baseline"/>
                <w:lang w:val="vi-VN"/>
              </w:rPr>
              <w:t>Dài hơn</w:t>
            </w:r>
          </w:p>
        </w:tc>
        <w:tc>
          <w:tcPr>
            <w:tcW w:w="2841" w:type="dxa"/>
          </w:tcPr>
          <w:p w14:paraId="7BA4BDE4">
            <w:pPr>
              <w:rPr>
                <w:rFonts w:hint="default"/>
                <w:vertAlign w:val="baseline"/>
                <w:lang w:val="vi-VN"/>
              </w:rPr>
            </w:pPr>
            <w:r>
              <w:rPr>
                <w:rFonts w:hint="default"/>
                <w:vertAlign w:val="baseline"/>
                <w:lang w:val="vi-VN"/>
              </w:rPr>
              <w:t>Ngắn hơn</w:t>
            </w:r>
          </w:p>
        </w:tc>
      </w:tr>
      <w:tr w14:paraId="0083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061CBB1">
            <w:pPr>
              <w:rPr>
                <w:rFonts w:hint="default"/>
                <w:vertAlign w:val="baseline"/>
                <w:lang w:val="vi-VN"/>
              </w:rPr>
            </w:pPr>
            <w:r>
              <w:rPr>
                <w:rFonts w:hint="default"/>
                <w:vertAlign w:val="baseline"/>
                <w:lang w:val="vi-VN"/>
              </w:rPr>
              <w:t>Tính di động</w:t>
            </w:r>
          </w:p>
        </w:tc>
        <w:tc>
          <w:tcPr>
            <w:tcW w:w="2841" w:type="dxa"/>
          </w:tcPr>
          <w:p w14:paraId="452B22F5">
            <w:pPr>
              <w:rPr>
                <w:rFonts w:hint="default"/>
                <w:vertAlign w:val="baseline"/>
                <w:lang w:val="vi-VN"/>
              </w:rPr>
            </w:pPr>
            <w:r>
              <w:rPr>
                <w:rFonts w:hint="default"/>
                <w:vertAlign w:val="baseline"/>
                <w:lang w:val="vi-VN"/>
              </w:rPr>
              <w:t>Khó để gửi sang máy khác</w:t>
            </w:r>
          </w:p>
        </w:tc>
        <w:tc>
          <w:tcPr>
            <w:tcW w:w="2841" w:type="dxa"/>
          </w:tcPr>
          <w:p w14:paraId="68A2FD76">
            <w:pPr>
              <w:rPr>
                <w:rFonts w:hint="default"/>
                <w:vertAlign w:val="baseline"/>
                <w:lang w:val="vi-VN"/>
              </w:rPr>
            </w:pPr>
            <w:r>
              <w:rPr>
                <w:rFonts w:hint="default"/>
                <w:vertAlign w:val="baseline"/>
                <w:lang w:val="vi-VN"/>
              </w:rPr>
              <w:t xml:space="preserve">Dễ dàng chia sẻ sang máy khác không sợ bị lỗi </w:t>
            </w:r>
          </w:p>
          <w:p w14:paraId="3509843D">
            <w:pPr>
              <w:rPr>
                <w:rFonts w:hint="default"/>
                <w:vertAlign w:val="baseline"/>
                <w:lang w:val="vi-VN"/>
              </w:rPr>
            </w:pPr>
          </w:p>
        </w:tc>
      </w:tr>
    </w:tbl>
    <w:p w14:paraId="65DF3006">
      <w:pPr>
        <w:pStyle w:val="7"/>
        <w:keepNext w:val="0"/>
        <w:keepLines w:val="0"/>
        <w:widowControl/>
        <w:suppressLineNumbers w:val="0"/>
        <w:spacing w:before="0" w:beforeAutospacing="1" w:after="0" w:afterAutospacing="1"/>
        <w:ind w:left="0" w:right="0"/>
        <w:rPr>
          <w:rFonts w:hint="default"/>
          <w:lang w:val="vi-VN"/>
        </w:rPr>
      </w:pPr>
      <w:r>
        <w:rPr>
          <w:rFonts w:hint="default"/>
          <w:lang w:val="vi-VN"/>
        </w:rPr>
        <w:t>Phần 2</w:t>
      </w:r>
      <w:r>
        <w:rPr>
          <w:rFonts w:hint="default"/>
          <w:lang w:val="vi-VN"/>
        </w:rPr>
        <w:br w:type="textWrapping"/>
      </w:r>
      <w:r>
        <w:t xml:space="preserve">Nên chọn đường dẫn tương đối </w:t>
      </w:r>
      <w:r>
        <w:rPr>
          <w:rFonts w:hint="default"/>
          <w:lang w:val="vi-VN"/>
        </w:rPr>
        <w:t>../data/logs.csv</w:t>
      </w:r>
    </w:p>
    <w:p w14:paraId="75B52F0C">
      <w:pPr>
        <w:pStyle w:val="7"/>
        <w:keepNext w:val="0"/>
        <w:keepLines w:val="0"/>
        <w:widowControl/>
        <w:suppressLineNumbers w:val="0"/>
        <w:spacing w:before="0" w:beforeAutospacing="1" w:after="0" w:afterAutospacing="1"/>
        <w:ind w:right="0"/>
      </w:pPr>
      <w:r>
        <w:t>Lý do: Đường dẫn ngắn gọn, dễ bảo trì và thuận tiện khi gửi project cho người khác, miễn là cấu trúc thư mục được giữ nguyên và đường dẫn được tính từ</w:t>
      </w:r>
      <w:r>
        <w:rPr>
          <w:rFonts w:hint="default"/>
          <w:lang w:val="vi-VN"/>
        </w:rPr>
        <w:t xml:space="preserve"> </w:t>
      </w:r>
      <w:r>
        <w:t>thư mục làm việc phù hợp.</w:t>
      </w:r>
    </w:p>
    <w:p w14:paraId="62DD841D">
      <w:pPr>
        <w:pStyle w:val="7"/>
        <w:keepNext w:val="0"/>
        <w:keepLines w:val="0"/>
        <w:widowControl/>
        <w:suppressLineNumbers w:val="0"/>
        <w:spacing w:before="0" w:beforeAutospacing="1" w:after="0" w:afterAutospacing="1"/>
        <w:ind w:right="0"/>
      </w:pPr>
      <w:r>
        <w:t xml:space="preserve">Ý nghĩa của </w:t>
      </w:r>
      <w:r>
        <w:rPr>
          <w:rStyle w:val="4"/>
        </w:rPr>
        <w:t>..</w:t>
      </w:r>
      <w:r>
        <w:t>: Đại diện cho thư mục cha, tức là lùi lên một cấp thư mục so với thư mục hiện tại</w:t>
      </w:r>
    </w:p>
    <w:p w14:paraId="017875C2">
      <w:pPr>
        <w:rPr>
          <w:rFonts w:hint="default"/>
          <w:lang w:val="vi-VN"/>
        </w:rPr>
      </w:pPr>
      <w:bookmarkStart w:id="0" w:name="_GoBack"/>
      <w:bookmarkEnd w:id="0"/>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44607">
    <w:pPr>
      <w:pStyle w:val="5"/>
      <w:rPr>
        <w:rFonts w:hint="default"/>
        <w:lang w:val="vi-VN"/>
      </w:rPr>
    </w:pPr>
  </w:p>
  <w:p w14:paraId="43073BD6">
    <w:pPr>
      <w:pStyle w:val="5"/>
      <w:rPr>
        <w:rFonts w:hint="default"/>
        <w:lang w:val="vi-VN"/>
      </w:rPr>
    </w:pPr>
    <w:r>
      <w:rPr>
        <w:rFonts w:hint="default"/>
        <w:lang w:val="vi-VN"/>
      </w:rPr>
      <w:t xml:space="preserve">Phần 1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3B2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eader"/>
    <w:basedOn w:val="1"/>
    <w:uiPriority w:val="0"/>
    <w:pPr>
      <w:tabs>
        <w:tab w:val="center" w:pos="4153"/>
        <w:tab w:val="right" w:pos="8306"/>
      </w:tabs>
    </w:pPr>
  </w:style>
  <w:style w:type="paragraph" w:styleId="6">
    <w:name w:val="footer"/>
    <w:basedOn w:val="1"/>
    <w:uiPriority w:val="0"/>
    <w:pPr>
      <w:tabs>
        <w:tab w:val="center" w:pos="4153"/>
        <w:tab w:val="right" w:pos="8306"/>
      </w:tabs>
    </w:p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2026-10-09T07:34:48Z</dcterms:created>
  <dc:creator>hongn</dc:creator>
  <cp:lastModifiedBy>hongn</cp:lastModifiedBy>
  <dcterms:modified xsi:type="dcterms:W3CDTF">2026-10-09T07:42:38Z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KSOTemplateDocerSaveRecord">
    <vt:lpwstr>eyJoZGlkIjoiYjJkZjJhM2FhMWU1NzAwMzQ4MGMxNGQ3YWVhZDBiM2UifQ==</vt:lpwstr>
  </property>
  <property fmtid="{D5CDD505-2E9C-101B-9397-08002B2CF9AE}" pid="4" name="ICV">
    <vt:lpwstr>BB31D61BF9C6490EB463080062C73B1B_12</vt:lpwstr>
  </property>
</Properties>
</file>