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1403" w14:textId="77777777" w:rsidR="00E72399" w:rsidRDefault="00000000">
      <w:pPr>
        <w:jc w:val="center"/>
      </w:pPr>
      <w:r>
        <w:rPr>
          <w:b/>
          <w:sz w:val="32"/>
        </w:rPr>
        <w:t>RIKKEIRETECH – SPRINT RETROSPECTIVE</w:t>
      </w:r>
    </w:p>
    <w:p w14:paraId="5FB45E6D" w14:textId="77777777" w:rsidR="00E72399" w:rsidRDefault="00000000">
      <w:pPr>
        <w:pStyle w:val="Heading1"/>
      </w:pPr>
      <w:r>
        <w:t>Nhiệm vụ 1 – Chọn kỹ thuật và xếp thẻ ý kiến</w:t>
      </w:r>
    </w:p>
    <w:p w14:paraId="25975AFC" w14:textId="77777777" w:rsidR="00E72399" w:rsidRDefault="00000000">
      <w:r>
        <w:t>Kỹ thuật chọn: Start–Stop–Continue. Lý do: vấn đề của Sprint đã khá rõ và buổi họp chỉ có 45 phút, nên kỹ thuật này giúp nhóm nhanh chóng xác định việc cần bắt đầu, dừng và tiếp tục để tạo hành động.</w:t>
      </w:r>
    </w:p>
    <w:tbl>
      <w:tblPr>
        <w:tblStyle w:val="TableGrid"/>
        <w:tblW w:w="0" w:type="auto"/>
        <w:jc w:val="center"/>
        <w:tblLook w:val="04A0" w:firstRow="1" w:lastRow="0" w:firstColumn="1" w:lastColumn="0" w:noHBand="0" w:noVBand="1"/>
      </w:tblPr>
      <w:tblGrid>
        <w:gridCol w:w="648"/>
        <w:gridCol w:w="3384"/>
        <w:gridCol w:w="2088"/>
        <w:gridCol w:w="3600"/>
      </w:tblGrid>
      <w:tr w:rsidR="00E72399" w14:paraId="3CE3A4D8" w14:textId="77777777">
        <w:trPr>
          <w:jc w:val="center"/>
        </w:trPr>
        <w:tc>
          <w:tcPr>
            <w:tcW w:w="648" w:type="dxa"/>
            <w:shd w:val="clear" w:color="auto" w:fill="D9EAF7"/>
            <w:vAlign w:val="center"/>
          </w:tcPr>
          <w:p w14:paraId="3A8A31CA" w14:textId="77777777" w:rsidR="00E72399" w:rsidRDefault="00000000">
            <w:pPr>
              <w:spacing w:after="20"/>
            </w:pPr>
            <w:r>
              <w:rPr>
                <w:b/>
                <w:sz w:val="18"/>
              </w:rPr>
              <w:t>Thẻ</w:t>
            </w:r>
          </w:p>
        </w:tc>
        <w:tc>
          <w:tcPr>
            <w:tcW w:w="3384" w:type="dxa"/>
            <w:shd w:val="clear" w:color="auto" w:fill="D9EAF7"/>
            <w:vAlign w:val="center"/>
          </w:tcPr>
          <w:p w14:paraId="62A4EDB8" w14:textId="77777777" w:rsidR="00E72399" w:rsidRDefault="00000000">
            <w:pPr>
              <w:spacing w:after="20"/>
            </w:pPr>
            <w:r>
              <w:rPr>
                <w:b/>
                <w:sz w:val="18"/>
              </w:rPr>
              <w:t>Nội dung thẻ (đã xử lý)</w:t>
            </w:r>
          </w:p>
        </w:tc>
        <w:tc>
          <w:tcPr>
            <w:tcW w:w="2088" w:type="dxa"/>
            <w:shd w:val="clear" w:color="auto" w:fill="D9EAF7"/>
            <w:vAlign w:val="center"/>
          </w:tcPr>
          <w:p w14:paraId="6C4095CA" w14:textId="77777777" w:rsidR="00E72399" w:rsidRDefault="00000000">
            <w:pPr>
              <w:spacing w:after="20"/>
            </w:pPr>
            <w:r>
              <w:rPr>
                <w:b/>
                <w:sz w:val="18"/>
              </w:rPr>
              <w:t>Cột / nơi chuyển đến</w:t>
            </w:r>
          </w:p>
        </w:tc>
        <w:tc>
          <w:tcPr>
            <w:tcW w:w="3600" w:type="dxa"/>
            <w:shd w:val="clear" w:color="auto" w:fill="D9EAF7"/>
            <w:vAlign w:val="center"/>
          </w:tcPr>
          <w:p w14:paraId="04BF6072" w14:textId="77777777" w:rsidR="00E72399" w:rsidRDefault="00000000">
            <w:pPr>
              <w:spacing w:after="20"/>
            </w:pPr>
            <w:r>
              <w:rPr>
                <w:b/>
                <w:sz w:val="18"/>
              </w:rPr>
              <w:t>Lý do ngắn</w:t>
            </w:r>
          </w:p>
        </w:tc>
      </w:tr>
      <w:tr w:rsidR="00E72399" w14:paraId="559262E0" w14:textId="77777777">
        <w:trPr>
          <w:jc w:val="center"/>
        </w:trPr>
        <w:tc>
          <w:tcPr>
            <w:tcW w:w="648" w:type="dxa"/>
            <w:vAlign w:val="center"/>
          </w:tcPr>
          <w:p w14:paraId="0437CB7D" w14:textId="77777777" w:rsidR="00E72399" w:rsidRDefault="00000000">
            <w:pPr>
              <w:spacing w:after="20"/>
            </w:pPr>
            <w:r>
              <w:rPr>
                <w:sz w:val="18"/>
              </w:rPr>
              <w:t>T1</w:t>
            </w:r>
          </w:p>
        </w:tc>
        <w:tc>
          <w:tcPr>
            <w:tcW w:w="3384" w:type="dxa"/>
            <w:vAlign w:val="center"/>
          </w:tcPr>
          <w:p w14:paraId="6B8625CB" w14:textId="77777777" w:rsidR="00E72399" w:rsidRDefault="00000000">
            <w:pPr>
              <w:spacing w:after="20"/>
            </w:pPr>
            <w:r>
              <w:rPr>
                <w:sz w:val="18"/>
              </w:rPr>
              <w:t>Review chéo giúp sửa lỗi trước khi kiểm thử.</w:t>
            </w:r>
          </w:p>
        </w:tc>
        <w:tc>
          <w:tcPr>
            <w:tcW w:w="2088" w:type="dxa"/>
            <w:vAlign w:val="center"/>
          </w:tcPr>
          <w:p w14:paraId="1464BD1B" w14:textId="77777777" w:rsidR="00E72399" w:rsidRDefault="00000000">
            <w:pPr>
              <w:spacing w:after="20"/>
            </w:pPr>
            <w:r>
              <w:rPr>
                <w:sz w:val="18"/>
              </w:rPr>
              <w:t>Continue</w:t>
            </w:r>
          </w:p>
        </w:tc>
        <w:tc>
          <w:tcPr>
            <w:tcW w:w="3600" w:type="dxa"/>
            <w:vAlign w:val="center"/>
          </w:tcPr>
          <w:p w14:paraId="77B77F0F" w14:textId="77777777" w:rsidR="00E72399" w:rsidRDefault="00000000">
            <w:pPr>
              <w:spacing w:after="20"/>
            </w:pPr>
            <w:r>
              <w:rPr>
                <w:sz w:val="18"/>
              </w:rPr>
              <w:t>Cách làm hiệu quả, nên duy trì.</w:t>
            </w:r>
          </w:p>
        </w:tc>
      </w:tr>
      <w:tr w:rsidR="00E72399" w14:paraId="4DD738D9" w14:textId="77777777">
        <w:trPr>
          <w:jc w:val="center"/>
        </w:trPr>
        <w:tc>
          <w:tcPr>
            <w:tcW w:w="648" w:type="dxa"/>
            <w:vAlign w:val="center"/>
          </w:tcPr>
          <w:p w14:paraId="6BE81219" w14:textId="77777777" w:rsidR="00E72399" w:rsidRDefault="00000000">
            <w:pPr>
              <w:spacing w:after="20"/>
            </w:pPr>
            <w:r>
              <w:rPr>
                <w:sz w:val="18"/>
              </w:rPr>
              <w:t>T2</w:t>
            </w:r>
          </w:p>
        </w:tc>
        <w:tc>
          <w:tcPr>
            <w:tcW w:w="3384" w:type="dxa"/>
            <w:vAlign w:val="center"/>
          </w:tcPr>
          <w:p w14:paraId="410B4A69" w14:textId="77777777" w:rsidR="00E72399" w:rsidRDefault="00000000">
            <w:pPr>
              <w:spacing w:after="20"/>
            </w:pPr>
            <w:r>
              <w:rPr>
                <w:sz w:val="18"/>
              </w:rPr>
              <w:t>Kiểm thử dồn đến ngày 9 mới bắt đầu.</w:t>
            </w:r>
          </w:p>
        </w:tc>
        <w:tc>
          <w:tcPr>
            <w:tcW w:w="2088" w:type="dxa"/>
            <w:vAlign w:val="center"/>
          </w:tcPr>
          <w:p w14:paraId="69326566" w14:textId="77777777" w:rsidR="00E72399" w:rsidRDefault="00000000">
            <w:pPr>
              <w:spacing w:after="20"/>
            </w:pPr>
            <w:r>
              <w:rPr>
                <w:sz w:val="18"/>
              </w:rPr>
              <w:t>Stop</w:t>
            </w:r>
          </w:p>
        </w:tc>
        <w:tc>
          <w:tcPr>
            <w:tcW w:w="3600" w:type="dxa"/>
            <w:vAlign w:val="center"/>
          </w:tcPr>
          <w:p w14:paraId="4D68F04B" w14:textId="77777777" w:rsidR="00E72399" w:rsidRDefault="00000000">
            <w:pPr>
              <w:spacing w:after="20"/>
            </w:pPr>
            <w:r>
              <w:rPr>
                <w:sz w:val="18"/>
              </w:rPr>
              <w:t>Dừng việc trì hoãn kiểm thử đến cuối Sprint.</w:t>
            </w:r>
          </w:p>
        </w:tc>
      </w:tr>
      <w:tr w:rsidR="00E72399" w14:paraId="30EB5B27" w14:textId="77777777">
        <w:trPr>
          <w:jc w:val="center"/>
        </w:trPr>
        <w:tc>
          <w:tcPr>
            <w:tcW w:w="648" w:type="dxa"/>
            <w:vAlign w:val="center"/>
          </w:tcPr>
          <w:p w14:paraId="54ACC13C" w14:textId="77777777" w:rsidR="00E72399" w:rsidRDefault="00000000">
            <w:pPr>
              <w:spacing w:after="20"/>
            </w:pPr>
            <w:r>
              <w:rPr>
                <w:sz w:val="18"/>
              </w:rPr>
              <w:t>T3</w:t>
            </w:r>
          </w:p>
        </w:tc>
        <w:tc>
          <w:tcPr>
            <w:tcW w:w="3384" w:type="dxa"/>
            <w:vAlign w:val="center"/>
          </w:tcPr>
          <w:p w14:paraId="027E03ED" w14:textId="77777777" w:rsidR="00E72399" w:rsidRDefault="00000000">
            <w:pPr>
              <w:spacing w:after="20"/>
            </w:pPr>
            <w:r>
              <w:rPr>
                <w:sz w:val="18"/>
              </w:rPr>
              <w:t>Kiểm thử chức năng đặt giữ máy cần được thực hiện sớm và liên tục trong Sprint.</w:t>
            </w:r>
          </w:p>
        </w:tc>
        <w:tc>
          <w:tcPr>
            <w:tcW w:w="2088" w:type="dxa"/>
            <w:vAlign w:val="center"/>
          </w:tcPr>
          <w:p w14:paraId="37694881" w14:textId="77777777" w:rsidR="00E72399" w:rsidRDefault="00000000">
            <w:pPr>
              <w:spacing w:after="20"/>
            </w:pPr>
            <w:r>
              <w:rPr>
                <w:sz w:val="18"/>
              </w:rPr>
              <w:t>Start</w:t>
            </w:r>
          </w:p>
        </w:tc>
        <w:tc>
          <w:tcPr>
            <w:tcW w:w="3600" w:type="dxa"/>
            <w:vAlign w:val="center"/>
          </w:tcPr>
          <w:p w14:paraId="5D0F598D" w14:textId="77777777" w:rsidR="00E72399" w:rsidRDefault="00000000">
            <w:pPr>
              <w:spacing w:after="20"/>
            </w:pPr>
            <w:r>
              <w:rPr>
                <w:sz w:val="18"/>
              </w:rPr>
              <w:t>Viết lại theo hướng cải tiến quy trình, không quy trách nhiệm cho cá nhân; bắt đầu kiểm thử ngay khi có phần chức năng dùng được.</w:t>
            </w:r>
          </w:p>
        </w:tc>
      </w:tr>
      <w:tr w:rsidR="00E72399" w14:paraId="4BFF81F8" w14:textId="77777777">
        <w:trPr>
          <w:jc w:val="center"/>
        </w:trPr>
        <w:tc>
          <w:tcPr>
            <w:tcW w:w="648" w:type="dxa"/>
            <w:vAlign w:val="center"/>
          </w:tcPr>
          <w:p w14:paraId="5014B458" w14:textId="77777777" w:rsidR="00E72399" w:rsidRDefault="00000000">
            <w:pPr>
              <w:spacing w:after="20"/>
            </w:pPr>
            <w:r>
              <w:rPr>
                <w:sz w:val="18"/>
              </w:rPr>
              <w:t>T4</w:t>
            </w:r>
          </w:p>
        </w:tc>
        <w:tc>
          <w:tcPr>
            <w:tcW w:w="3384" w:type="dxa"/>
            <w:vAlign w:val="center"/>
          </w:tcPr>
          <w:p w14:paraId="45577141" w14:textId="77777777" w:rsidR="00E72399" w:rsidRDefault="00000000">
            <w:pPr>
              <w:spacing w:after="20"/>
            </w:pPr>
            <w:r>
              <w:rPr>
                <w:sz w:val="18"/>
              </w:rPr>
              <w:t>Bộ lọc giá chưa hợp nhu cầu của người mua.</w:t>
            </w:r>
          </w:p>
        </w:tc>
        <w:tc>
          <w:tcPr>
            <w:tcW w:w="2088" w:type="dxa"/>
            <w:vAlign w:val="center"/>
          </w:tcPr>
          <w:p w14:paraId="46A0A9EC" w14:textId="77777777" w:rsidR="00E72399" w:rsidRDefault="00000000">
            <w:pPr>
              <w:spacing w:after="20"/>
            </w:pPr>
            <w:r>
              <w:rPr>
                <w:sz w:val="18"/>
              </w:rPr>
              <w:t>Chuyển cho Product Owner Thảo / Product Backlog Refinement</w:t>
            </w:r>
          </w:p>
        </w:tc>
        <w:tc>
          <w:tcPr>
            <w:tcW w:w="3600" w:type="dxa"/>
            <w:vAlign w:val="center"/>
          </w:tcPr>
          <w:p w14:paraId="1CA39E60" w14:textId="77777777" w:rsidR="00E72399" w:rsidRDefault="00000000">
            <w:pPr>
              <w:spacing w:after="20"/>
            </w:pPr>
            <w:r>
              <w:rPr>
                <w:sz w:val="18"/>
              </w:rPr>
              <w:t>Đây là vấn đề về nhu cầu và phạm vi sản phẩm; cần làm rõ yêu cầu, ưu tiên và tiêu chí chấp nhận trong Product Backlog.</w:t>
            </w:r>
          </w:p>
        </w:tc>
      </w:tr>
      <w:tr w:rsidR="00E72399" w14:paraId="6D58A62D" w14:textId="77777777">
        <w:trPr>
          <w:jc w:val="center"/>
        </w:trPr>
        <w:tc>
          <w:tcPr>
            <w:tcW w:w="648" w:type="dxa"/>
            <w:vAlign w:val="center"/>
          </w:tcPr>
          <w:p w14:paraId="2429F0AB" w14:textId="77777777" w:rsidR="00E72399" w:rsidRDefault="00000000">
            <w:pPr>
              <w:spacing w:after="20"/>
            </w:pPr>
            <w:r>
              <w:rPr>
                <w:sz w:val="18"/>
              </w:rPr>
              <w:t>T5</w:t>
            </w:r>
          </w:p>
        </w:tc>
        <w:tc>
          <w:tcPr>
            <w:tcW w:w="3384" w:type="dxa"/>
            <w:vAlign w:val="center"/>
          </w:tcPr>
          <w:p w14:paraId="7802A756" w14:textId="77777777" w:rsidR="00E72399" w:rsidRDefault="00000000">
            <w:pPr>
              <w:spacing w:after="20"/>
            </w:pPr>
            <w:r>
              <w:rPr>
                <w:sz w:val="18"/>
              </w:rPr>
              <w:t>Bổ sung kiểm thử trên điện thoại vào Definition of Done (DoD).</w:t>
            </w:r>
          </w:p>
        </w:tc>
        <w:tc>
          <w:tcPr>
            <w:tcW w:w="2088" w:type="dxa"/>
            <w:vAlign w:val="center"/>
          </w:tcPr>
          <w:p w14:paraId="18DA7891" w14:textId="77777777" w:rsidR="00E72399" w:rsidRDefault="00000000">
            <w:pPr>
              <w:spacing w:after="20"/>
            </w:pPr>
            <w:r>
              <w:rPr>
                <w:sz w:val="18"/>
              </w:rPr>
              <w:t>Start</w:t>
            </w:r>
          </w:p>
        </w:tc>
        <w:tc>
          <w:tcPr>
            <w:tcW w:w="3600" w:type="dxa"/>
            <w:vAlign w:val="center"/>
          </w:tcPr>
          <w:p w14:paraId="105022ED" w14:textId="77777777" w:rsidR="00E72399" w:rsidRDefault="00000000">
            <w:pPr>
              <w:spacing w:after="20"/>
            </w:pPr>
            <w:r>
              <w:rPr>
                <w:sz w:val="18"/>
              </w:rPr>
              <w:t>Bắt đầu cập nhật DoD để bảo đảm kiểm thử trên thiết bị di động trước khi coi PBI là Done.</w:t>
            </w:r>
          </w:p>
        </w:tc>
      </w:tr>
    </w:tbl>
    <w:p w14:paraId="7CEC0282" w14:textId="77777777" w:rsidR="00E72399" w:rsidRDefault="00E72399"/>
    <w:p w14:paraId="0529204E" w14:textId="77777777" w:rsidR="00E72399" w:rsidRDefault="00000000">
      <w:pPr>
        <w:pStyle w:val="Heading1"/>
      </w:pPr>
      <w:r>
        <w:t>Nhiệm vụ 2 – Từ Data đến Improvement</w:t>
      </w:r>
    </w:p>
    <w:p w14:paraId="15C8F32E" w14:textId="77777777" w:rsidR="00E72399" w:rsidRDefault="00000000">
      <w:r>
        <w:t>Data đã chọn: DT-01 – Đến ngày 9 mới bắt đầu kiểm thử chức năng đặt giữ máy; lỗi phát hiện muộn nên chức năng chưa Done.</w:t>
      </w:r>
    </w:p>
    <w:p w14:paraId="5925F0F2" w14:textId="77777777" w:rsidR="00E72399" w:rsidRDefault="00000000">
      <w:r>
        <w:t>Khía cạnh: Quy trình.</w:t>
      </w:r>
    </w:p>
    <w:p w14:paraId="1F994776" w14:textId="77777777" w:rsidR="00E72399" w:rsidRDefault="00000000">
      <w:r>
        <w:t>Insight: Công việc kiểm thử chưa được đưa vào thực hiện xuyên suốt Sprint hoặc chưa có điểm kiểm tra sớm. Nhóm chỉ phát hiện lỗi khi thời gian còn lại quá ít, khiến không đủ thời gian sửa và kiểm thử lại.</w:t>
      </w:r>
    </w:p>
    <w:tbl>
      <w:tblPr>
        <w:tblStyle w:val="TableGrid"/>
        <w:tblW w:w="0" w:type="auto"/>
        <w:jc w:val="center"/>
        <w:tblLook w:val="04A0" w:firstRow="1" w:lastRow="0" w:firstColumn="1" w:lastColumn="0" w:noHBand="0" w:noVBand="1"/>
      </w:tblPr>
      <w:tblGrid>
        <w:gridCol w:w="2088"/>
        <w:gridCol w:w="7632"/>
      </w:tblGrid>
      <w:tr w:rsidR="00E72399" w14:paraId="45F33756" w14:textId="77777777">
        <w:trPr>
          <w:jc w:val="center"/>
        </w:trPr>
        <w:tc>
          <w:tcPr>
            <w:tcW w:w="2088" w:type="dxa"/>
            <w:shd w:val="clear" w:color="auto" w:fill="D9EAF7"/>
            <w:vAlign w:val="center"/>
          </w:tcPr>
          <w:p w14:paraId="565741A6" w14:textId="77777777" w:rsidR="00E72399" w:rsidRDefault="00000000">
            <w:pPr>
              <w:spacing w:after="20"/>
            </w:pPr>
            <w:r>
              <w:rPr>
                <w:b/>
                <w:sz w:val="18"/>
              </w:rPr>
              <w:t>Hạng mục</w:t>
            </w:r>
          </w:p>
        </w:tc>
        <w:tc>
          <w:tcPr>
            <w:tcW w:w="7632" w:type="dxa"/>
            <w:shd w:val="clear" w:color="auto" w:fill="D9EAF7"/>
            <w:vAlign w:val="center"/>
          </w:tcPr>
          <w:p w14:paraId="6C7E5797" w14:textId="77777777" w:rsidR="00E72399" w:rsidRDefault="00000000">
            <w:pPr>
              <w:spacing w:after="20"/>
            </w:pPr>
            <w:r>
              <w:rPr>
                <w:b/>
                <w:sz w:val="18"/>
              </w:rPr>
              <w:t>Nội dung</w:t>
            </w:r>
          </w:p>
        </w:tc>
      </w:tr>
      <w:tr w:rsidR="00E72399" w14:paraId="1F6E631F" w14:textId="77777777">
        <w:trPr>
          <w:jc w:val="center"/>
        </w:trPr>
        <w:tc>
          <w:tcPr>
            <w:tcW w:w="2088" w:type="dxa"/>
            <w:vAlign w:val="center"/>
          </w:tcPr>
          <w:p w14:paraId="1E9EC545" w14:textId="77777777" w:rsidR="00E72399" w:rsidRDefault="00000000">
            <w:pPr>
              <w:spacing w:after="20"/>
            </w:pPr>
            <w:r>
              <w:rPr>
                <w:sz w:val="18"/>
              </w:rPr>
              <w:t>Hành động cụ thể</w:t>
            </w:r>
          </w:p>
        </w:tc>
        <w:tc>
          <w:tcPr>
            <w:tcW w:w="7632" w:type="dxa"/>
            <w:vAlign w:val="center"/>
          </w:tcPr>
          <w:p w14:paraId="4C02B88A" w14:textId="77777777" w:rsidR="00E72399" w:rsidRDefault="00000000">
            <w:pPr>
              <w:spacing w:after="20"/>
            </w:pPr>
            <w:r>
              <w:rPr>
                <w:sz w:val="18"/>
              </w:rPr>
              <w:t>Ngay từ Sprint sau, Developers kiểm thử từng phần chức năng ngay khi tích hợp được; không để đến cuối Sprint mới bắt đầu. Với mỗi PBI, cập nhật trạng thái kiểm thử hằng ngày và dành ít nhất 2 ngày làm việc cuối Sprint cho sửa lỗi, kiểm thử lại và xác nhận DoD.</w:t>
            </w:r>
          </w:p>
        </w:tc>
      </w:tr>
      <w:tr w:rsidR="00E72399" w14:paraId="7F0FCBFA" w14:textId="77777777">
        <w:trPr>
          <w:jc w:val="center"/>
        </w:trPr>
        <w:tc>
          <w:tcPr>
            <w:tcW w:w="2088" w:type="dxa"/>
            <w:vAlign w:val="center"/>
          </w:tcPr>
          <w:p w14:paraId="68DD5FB2" w14:textId="77777777" w:rsidR="00E72399" w:rsidRDefault="00000000">
            <w:pPr>
              <w:spacing w:after="20"/>
            </w:pPr>
            <w:r>
              <w:rPr>
                <w:sz w:val="18"/>
              </w:rPr>
              <w:t>Người/nhóm theo dõi</w:t>
            </w:r>
          </w:p>
        </w:tc>
        <w:tc>
          <w:tcPr>
            <w:tcW w:w="7632" w:type="dxa"/>
            <w:vAlign w:val="center"/>
          </w:tcPr>
          <w:p w14:paraId="0FAD1BCA" w14:textId="77777777" w:rsidR="00E72399" w:rsidRDefault="00000000">
            <w:pPr>
              <w:spacing w:after="20"/>
            </w:pPr>
            <w:r>
              <w:rPr>
                <w:sz w:val="18"/>
              </w:rPr>
              <w:t>Developers cùng chịu trách nhiệm; Scrum Master Duy theo dõi việc thực hiện trong Daily Scrum và hỗ trợ xử lý trở ngại.</w:t>
            </w:r>
          </w:p>
        </w:tc>
      </w:tr>
      <w:tr w:rsidR="00E72399" w14:paraId="655C1DEB" w14:textId="77777777">
        <w:trPr>
          <w:jc w:val="center"/>
        </w:trPr>
        <w:tc>
          <w:tcPr>
            <w:tcW w:w="2088" w:type="dxa"/>
            <w:vAlign w:val="center"/>
          </w:tcPr>
          <w:p w14:paraId="1C112D7C" w14:textId="77777777" w:rsidR="00E72399" w:rsidRDefault="00000000">
            <w:pPr>
              <w:spacing w:after="20"/>
            </w:pPr>
            <w:r>
              <w:rPr>
                <w:sz w:val="18"/>
              </w:rPr>
              <w:t>Khi kiểm tra lại</w:t>
            </w:r>
          </w:p>
        </w:tc>
        <w:tc>
          <w:tcPr>
            <w:tcW w:w="7632" w:type="dxa"/>
            <w:vAlign w:val="center"/>
          </w:tcPr>
          <w:p w14:paraId="5A0AA4AB" w14:textId="77777777" w:rsidR="00E72399" w:rsidRDefault="00000000">
            <w:pPr>
              <w:spacing w:after="20"/>
            </w:pPr>
            <w:r>
              <w:rPr>
                <w:sz w:val="18"/>
              </w:rPr>
              <w:t>Trong Daily Scrum hằng ngày; đánh giá kết quả tại Sprint Retrospective kế tiếp sau 10 ngày làm việc.</w:t>
            </w:r>
          </w:p>
        </w:tc>
      </w:tr>
      <w:tr w:rsidR="00E72399" w14:paraId="04226C99" w14:textId="77777777">
        <w:trPr>
          <w:jc w:val="center"/>
        </w:trPr>
        <w:tc>
          <w:tcPr>
            <w:tcW w:w="2088" w:type="dxa"/>
            <w:vAlign w:val="center"/>
          </w:tcPr>
          <w:p w14:paraId="19F4AC7F" w14:textId="77777777" w:rsidR="00E72399" w:rsidRDefault="00000000">
            <w:pPr>
              <w:spacing w:after="20"/>
            </w:pPr>
            <w:r>
              <w:rPr>
                <w:sz w:val="18"/>
              </w:rPr>
              <w:t>Bằng chứng</w:t>
            </w:r>
          </w:p>
        </w:tc>
        <w:tc>
          <w:tcPr>
            <w:tcW w:w="7632" w:type="dxa"/>
            <w:vAlign w:val="center"/>
          </w:tcPr>
          <w:p w14:paraId="5A8A3BBB" w14:textId="77777777" w:rsidR="00E72399" w:rsidRDefault="00000000">
            <w:pPr>
              <w:spacing w:after="20"/>
            </w:pPr>
            <w:r>
              <w:rPr>
                <w:sz w:val="18"/>
              </w:rPr>
              <w:t>Bảng công việc có ngày bắt đầu kiểm thử; số PBI được kiểm thử trước 2 ngày cuối Sprint; số lỗi phát hiện ở giai đoạn cuối; trạng thái Done theo DoD.</w:t>
            </w:r>
          </w:p>
        </w:tc>
      </w:tr>
      <w:tr w:rsidR="00E72399" w14:paraId="0E3A262C" w14:textId="77777777">
        <w:trPr>
          <w:jc w:val="center"/>
        </w:trPr>
        <w:tc>
          <w:tcPr>
            <w:tcW w:w="2088" w:type="dxa"/>
            <w:vAlign w:val="center"/>
          </w:tcPr>
          <w:p w14:paraId="37ACE021" w14:textId="77777777" w:rsidR="00E72399" w:rsidRDefault="00000000">
            <w:pPr>
              <w:spacing w:after="20"/>
            </w:pPr>
            <w:r>
              <w:rPr>
                <w:sz w:val="18"/>
              </w:rPr>
              <w:t>Tiêu chí đo lường</w:t>
            </w:r>
          </w:p>
        </w:tc>
        <w:tc>
          <w:tcPr>
            <w:tcW w:w="7632" w:type="dxa"/>
            <w:vAlign w:val="center"/>
          </w:tcPr>
          <w:p w14:paraId="7E1F34D1" w14:textId="77777777" w:rsidR="00E72399" w:rsidRDefault="00000000">
            <w:pPr>
              <w:spacing w:after="20"/>
            </w:pPr>
            <w:r>
              <w:rPr>
                <w:sz w:val="18"/>
              </w:rPr>
              <w:t>Mục tiêu: 100% PBI có thể kiểm thử được bắt đầu kiểm thử trước 2 ngày làm việc cuối Sprint; mọi PBI chỉ được đánh dấu Done khi đáp ứng DoD.</w:t>
            </w:r>
          </w:p>
        </w:tc>
      </w:tr>
    </w:tbl>
    <w:p w14:paraId="67D71D5B" w14:textId="77777777" w:rsidR="00E72399" w:rsidRDefault="00E72399"/>
    <w:p w14:paraId="428E0ED0" w14:textId="77777777" w:rsidR="00E72399" w:rsidRDefault="00000000">
      <w:pPr>
        <w:pStyle w:val="Heading1"/>
      </w:pPr>
      <w:r>
        <w:t>Nhiệm vụ 3 – Sắp xếp và mở đầu buổi Retrospective</w:t>
      </w:r>
    </w:p>
    <w:p w14:paraId="5EDB2AD6" w14:textId="77777777" w:rsidR="00E72399" w:rsidRDefault="00000000">
      <w:r>
        <w:t>Thứ tự 5 bước: H3 → H2 → H5 → H1 → H6.</w:t>
      </w:r>
    </w:p>
    <w:p w14:paraId="19073574" w14:textId="77777777" w:rsidR="00E72399" w:rsidRDefault="00000000">
      <w:r>
        <w:t>Giải thích trình tự: H3 (mở đầu và tạo không gian an toàn) → H2 (thu thập ý kiến và dựng lại diễn biến Sprint) → H5 (tìm chủ đề và nguyên nhân) → H1 (chọn Improvement và thống nhất cách kiểm tra) → H6 (tóm tắt, cảm ơn và kết thúc).</w:t>
      </w:r>
    </w:p>
    <w:p w14:paraId="449A5139" w14:textId="77777777" w:rsidR="00E72399" w:rsidRDefault="00000000">
      <w:r>
        <w:t>Hoạt động bị loại: H4 – Scrum Master chọn sẵn giải pháp và giao cho nhóm làm theo. Lý do: Retrospective cần để Scrum Team cùng phân tích và tự thống nhất cải tiến, không áp đặt giải pháp từ một cá nhân.</w:t>
      </w:r>
    </w:p>
    <w:p w14:paraId="6F2AC661" w14:textId="77777777" w:rsidR="00E72399" w:rsidRDefault="00000000">
      <w:r>
        <w:t>Lời mở đầu của Duy:</w:t>
      </w:r>
    </w:p>
    <w:p w14:paraId="57096CCD" w14:textId="77777777" w:rsidR="00E72399" w:rsidRDefault="00000000">
      <w:pPr>
        <w:ind w:left="360" w:right="360"/>
      </w:pPr>
      <w:r>
        <w:rPr>
          <w:i/>
        </w:rPr>
        <w:lastRenderedPageBreak/>
        <w:t>“Cảm ơn mọi người đã tham gia buổi Retrospective hôm nay. Mục tiêu của chúng ta là tìm cách cải thiện quy trình làm việc để Sprint sau hiệu quả hơn, không phải tìm người để đổ lỗi. Mỗi người hãy chia sẻ thẳng thắn và tôn trọng ý kiến của nhau; chúng ta sẽ tập trung vào sự việc, nguyên nhân và chọn một hành động cụ thể có thể kiểm tra được.”</w:t>
      </w:r>
    </w:p>
    <w:p w14:paraId="1F9FCE2A" w14:textId="77777777" w:rsidR="00E72399" w:rsidRDefault="00000000">
      <w:pPr>
        <w:pStyle w:val="Heading1"/>
      </w:pPr>
      <w:r>
        <w:t>Tóm tắt các quyết định chính</w:t>
      </w:r>
    </w:p>
    <w:p w14:paraId="50B4E4FE" w14:textId="77777777" w:rsidR="00E72399" w:rsidRDefault="00000000">
      <w:pPr>
        <w:pStyle w:val="ListBullet"/>
      </w:pPr>
      <w:r>
        <w:t>Dùng Start–Stop–Continue để tạo hành động nhanh trong giới hạn 45 phút.</w:t>
      </w:r>
    </w:p>
    <w:p w14:paraId="46C1C5E8" w14:textId="77777777" w:rsidR="00E72399" w:rsidRDefault="00000000">
      <w:pPr>
        <w:pStyle w:val="ListBullet"/>
      </w:pPr>
      <w:r>
        <w:t>Chuyển vấn đề bộ lọc giá cho Product Owner để làm rõ nhu cầu và backlog.</w:t>
      </w:r>
    </w:p>
    <w:p w14:paraId="12D222C3" w14:textId="77777777" w:rsidR="00E72399" w:rsidRDefault="00000000">
      <w:pPr>
        <w:pStyle w:val="ListBullet"/>
      </w:pPr>
      <w:r>
        <w:t>Ưu tiên kiểm thử sớm, cập nhật DoD và đo lường bằng trạng thái kiểm thử của từng PBI.</w:t>
      </w:r>
    </w:p>
    <w:p w14:paraId="228C3F46" w14:textId="77777777" w:rsidR="00E72399" w:rsidRDefault="00000000">
      <w:pPr>
        <w:pStyle w:val="ListBullet"/>
      </w:pPr>
      <w:r>
        <w:t>Tạo môi trường an toàn, không đổ lỗi cá nhân; nhóm cùng chọn Improvement và hẹn thời điểm kiểm tra.</w:t>
      </w:r>
    </w:p>
    <w:sectPr w:rsidR="00E7239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024351">
    <w:abstractNumId w:val="8"/>
  </w:num>
  <w:num w:numId="2" w16cid:durableId="853501150">
    <w:abstractNumId w:val="6"/>
  </w:num>
  <w:num w:numId="3" w16cid:durableId="783689087">
    <w:abstractNumId w:val="5"/>
  </w:num>
  <w:num w:numId="4" w16cid:durableId="235551737">
    <w:abstractNumId w:val="4"/>
  </w:num>
  <w:num w:numId="5" w16cid:durableId="1993681591">
    <w:abstractNumId w:val="7"/>
  </w:num>
  <w:num w:numId="6" w16cid:durableId="1303463397">
    <w:abstractNumId w:val="3"/>
  </w:num>
  <w:num w:numId="7" w16cid:durableId="702630618">
    <w:abstractNumId w:val="2"/>
  </w:num>
  <w:num w:numId="8" w16cid:durableId="1262682120">
    <w:abstractNumId w:val="1"/>
  </w:num>
  <w:num w:numId="9" w16cid:durableId="96982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D6"/>
    <w:rsid w:val="00034616"/>
    <w:rsid w:val="0006063C"/>
    <w:rsid w:val="0015074B"/>
    <w:rsid w:val="00237DD6"/>
    <w:rsid w:val="0029639D"/>
    <w:rsid w:val="00326F90"/>
    <w:rsid w:val="00AA1D8D"/>
    <w:rsid w:val="00B47730"/>
    <w:rsid w:val="00CB0664"/>
    <w:rsid w:val="00E72399"/>
    <w:rsid w:val="00F833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A77D6"/>
  <w14:defaultImageDpi w14:val="300"/>
  <w15:docId w15:val="{04A20E92-249E-4394-9F52-19FA11A09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admin</cp:lastModifiedBy>
  <cp:revision>2</cp:revision>
  <dcterms:created xsi:type="dcterms:W3CDTF">2013-12-23T23:15:00Z</dcterms:created>
  <dcterms:modified xsi:type="dcterms:W3CDTF">2026-10-27T16:18:00Z</dcterms:modified>
  <cp:category/>
</cp:coreProperties>
</file>