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DF12" w14:textId="77777777" w:rsidR="00B55542" w:rsidRDefault="00000000">
      <w:pPr>
        <w:jc w:val="center"/>
      </w:pPr>
      <w:r>
        <w:rPr>
          <w:b/>
          <w:sz w:val="34"/>
        </w:rPr>
        <w:t>MINI PROJECT – PHÂN TÍCH THIẾT KẾ HỆ THỐNG</w:t>
      </w:r>
      <w:r>
        <w:rPr>
          <w:b/>
          <w:sz w:val="34"/>
        </w:rPr>
        <w:br/>
        <w:t>RIKKEIFASTMART – ĐẶT HÀNG ONLINE</w:t>
      </w:r>
    </w:p>
    <w:p w14:paraId="3B717F45" w14:textId="77777777" w:rsidR="00B55542" w:rsidRDefault="00000000">
      <w:pPr>
        <w:jc w:val="center"/>
      </w:pPr>
      <w:r>
        <w:rPr>
          <w:i/>
        </w:rPr>
        <w:t>Chuyên viên Phân tích Hệ thống (SA)</w:t>
      </w:r>
    </w:p>
    <w:p w14:paraId="0C2C49B8" w14:textId="77777777" w:rsidR="00B55542" w:rsidRDefault="00000000">
      <w:pPr>
        <w:pStyle w:val="Heading1"/>
      </w:pPr>
      <w:r>
        <w:t>1. Yêu cầu FR/NFR</w:t>
      </w:r>
    </w:p>
    <w:tbl>
      <w:tblPr>
        <w:tblStyle w:val="TableGrid"/>
        <w:tblW w:w="0" w:type="auto"/>
        <w:jc w:val="center"/>
        <w:tblLook w:val="04A0" w:firstRow="1" w:lastRow="0" w:firstColumn="1" w:lastColumn="0" w:noHBand="0" w:noVBand="1"/>
      </w:tblPr>
      <w:tblGrid>
        <w:gridCol w:w="3408"/>
        <w:gridCol w:w="3408"/>
        <w:gridCol w:w="3408"/>
      </w:tblGrid>
      <w:tr w:rsidR="00B55542" w14:paraId="11D4BCEC" w14:textId="77777777">
        <w:trPr>
          <w:jc w:val="center"/>
        </w:trPr>
        <w:tc>
          <w:tcPr>
            <w:tcW w:w="3408" w:type="dxa"/>
            <w:vAlign w:val="center"/>
          </w:tcPr>
          <w:p w14:paraId="1A14CE8B" w14:textId="77777777" w:rsidR="00B55542" w:rsidRDefault="00000000">
            <w:r>
              <w:t>Mã</w:t>
            </w:r>
          </w:p>
        </w:tc>
        <w:tc>
          <w:tcPr>
            <w:tcW w:w="3408" w:type="dxa"/>
            <w:vAlign w:val="center"/>
          </w:tcPr>
          <w:p w14:paraId="2B4474E7" w14:textId="77777777" w:rsidR="00B55542" w:rsidRDefault="00000000">
            <w:r>
              <w:t>Loại</w:t>
            </w:r>
          </w:p>
        </w:tc>
        <w:tc>
          <w:tcPr>
            <w:tcW w:w="3408" w:type="dxa"/>
            <w:vAlign w:val="center"/>
          </w:tcPr>
          <w:p w14:paraId="7C45838D" w14:textId="77777777" w:rsidR="00B55542" w:rsidRDefault="00000000">
            <w:r>
              <w:t>Nội dung</w:t>
            </w:r>
          </w:p>
        </w:tc>
      </w:tr>
      <w:tr w:rsidR="00B55542" w14:paraId="5251851A" w14:textId="77777777">
        <w:trPr>
          <w:jc w:val="center"/>
        </w:trPr>
        <w:tc>
          <w:tcPr>
            <w:tcW w:w="3408" w:type="dxa"/>
            <w:vAlign w:val="center"/>
          </w:tcPr>
          <w:p w14:paraId="29607796" w14:textId="77777777" w:rsidR="00B55542" w:rsidRDefault="00000000">
            <w:r>
              <w:t>FR-01</w:t>
            </w:r>
          </w:p>
        </w:tc>
        <w:tc>
          <w:tcPr>
            <w:tcW w:w="3408" w:type="dxa"/>
            <w:vAlign w:val="center"/>
          </w:tcPr>
          <w:p w14:paraId="74D884C3" w14:textId="77777777" w:rsidR="00B55542" w:rsidRDefault="00000000">
            <w:r>
              <w:t>Chức năng</w:t>
            </w:r>
          </w:p>
        </w:tc>
        <w:tc>
          <w:tcPr>
            <w:tcW w:w="3408" w:type="dxa"/>
            <w:vAlign w:val="center"/>
          </w:tcPr>
          <w:p w14:paraId="316A33C9" w14:textId="77777777" w:rsidR="00B55542" w:rsidRDefault="00000000">
            <w:r>
              <w:t>Hệ thống cho phép Khách hàng đăng nhập, xem danh sách sản phẩm, chọn số lượng và thêm sản phẩm vào giỏ hàng; khi đặt hàng, hệ thống kiểm tra tồn kho của từng sản phẩm và chỉ tạo đơn khi tất cả sản phẩm đủ số lượng.</w:t>
            </w:r>
          </w:p>
        </w:tc>
      </w:tr>
      <w:tr w:rsidR="00B55542" w14:paraId="78CA1949" w14:textId="77777777">
        <w:trPr>
          <w:jc w:val="center"/>
        </w:trPr>
        <w:tc>
          <w:tcPr>
            <w:tcW w:w="3408" w:type="dxa"/>
            <w:vAlign w:val="center"/>
          </w:tcPr>
          <w:p w14:paraId="1C6C238B" w14:textId="77777777" w:rsidR="00B55542" w:rsidRDefault="00000000">
            <w:r>
              <w:t>FR-02</w:t>
            </w:r>
          </w:p>
        </w:tc>
        <w:tc>
          <w:tcPr>
            <w:tcW w:w="3408" w:type="dxa"/>
            <w:vAlign w:val="center"/>
          </w:tcPr>
          <w:p w14:paraId="7B9C50F4" w14:textId="77777777" w:rsidR="00B55542" w:rsidRDefault="00000000">
            <w:r>
              <w:t>Chức năng</w:t>
            </w:r>
          </w:p>
        </w:tc>
        <w:tc>
          <w:tcPr>
            <w:tcW w:w="3408" w:type="dxa"/>
            <w:vAlign w:val="center"/>
          </w:tcPr>
          <w:p w14:paraId="36DA8917" w14:textId="77777777" w:rsidR="00B55542" w:rsidRDefault="00000000">
            <w:r>
              <w:t>Hệ thống cho phép Khách hàng nhập mã giảm giá (nếu có), áp dụng mức giảm tương ứng, xác nhận đặt hàng và lưu đơn hàng gồm ngày đặt, mã giảm giá đã dùng và số lượng mua của từng sản phẩm; đồng thời thông báo đặt hàng thành công.</w:t>
            </w:r>
          </w:p>
        </w:tc>
      </w:tr>
      <w:tr w:rsidR="00B55542" w14:paraId="21E20606" w14:textId="77777777">
        <w:trPr>
          <w:jc w:val="center"/>
        </w:trPr>
        <w:tc>
          <w:tcPr>
            <w:tcW w:w="3408" w:type="dxa"/>
            <w:vAlign w:val="center"/>
          </w:tcPr>
          <w:p w14:paraId="7C38EEDE" w14:textId="77777777" w:rsidR="00B55542" w:rsidRDefault="00000000">
            <w:r>
              <w:t>NFR-01</w:t>
            </w:r>
          </w:p>
        </w:tc>
        <w:tc>
          <w:tcPr>
            <w:tcW w:w="3408" w:type="dxa"/>
            <w:vAlign w:val="center"/>
          </w:tcPr>
          <w:p w14:paraId="2F30A379" w14:textId="77777777" w:rsidR="00B55542" w:rsidRDefault="00000000">
            <w:r>
              <w:t>Phi chức năng</w:t>
            </w:r>
          </w:p>
        </w:tc>
        <w:tc>
          <w:tcPr>
            <w:tcW w:w="3408" w:type="dxa"/>
            <w:vAlign w:val="center"/>
          </w:tcPr>
          <w:p w14:paraId="77FC374A" w14:textId="77777777" w:rsidR="00B55542" w:rsidRDefault="00000000">
            <w:r>
              <w:t>Thời gian phản hồi của bước kiểm tra tồn kho cho một yêu cầu đặt hàng phải ≤ 2 giây đối với ít nhất 95% yêu cầu trong điều kiện tải vận hành bình thường.</w:t>
            </w:r>
          </w:p>
        </w:tc>
      </w:tr>
    </w:tbl>
    <w:p w14:paraId="770DDCA2" w14:textId="77777777" w:rsidR="00B55542" w:rsidRDefault="00000000">
      <w:pPr>
        <w:pStyle w:val="Heading1"/>
      </w:pPr>
      <w:r>
        <w:t>2. Kiến trúc 3 tầng</w:t>
      </w:r>
    </w:p>
    <w:tbl>
      <w:tblPr>
        <w:tblStyle w:val="TableGrid"/>
        <w:tblW w:w="0" w:type="auto"/>
        <w:jc w:val="center"/>
        <w:tblLook w:val="04A0" w:firstRow="1" w:lastRow="0" w:firstColumn="1" w:lastColumn="0" w:noHBand="0" w:noVBand="1"/>
      </w:tblPr>
      <w:tblGrid>
        <w:gridCol w:w="5112"/>
        <w:gridCol w:w="5112"/>
      </w:tblGrid>
      <w:tr w:rsidR="00B55542" w14:paraId="7862DA65" w14:textId="77777777">
        <w:trPr>
          <w:jc w:val="center"/>
        </w:trPr>
        <w:tc>
          <w:tcPr>
            <w:tcW w:w="5112" w:type="dxa"/>
            <w:vAlign w:val="center"/>
          </w:tcPr>
          <w:p w14:paraId="69D6257D" w14:textId="77777777" w:rsidR="00B55542" w:rsidRDefault="00000000">
            <w:r>
              <w:t>Tầng</w:t>
            </w:r>
          </w:p>
        </w:tc>
        <w:tc>
          <w:tcPr>
            <w:tcW w:w="5112" w:type="dxa"/>
            <w:vAlign w:val="center"/>
          </w:tcPr>
          <w:p w14:paraId="57692951" w14:textId="77777777" w:rsidR="00B55542" w:rsidRDefault="00000000">
            <w:r>
              <w:t>Vai trò trong luồng Đặt hàng Online</w:t>
            </w:r>
          </w:p>
        </w:tc>
      </w:tr>
      <w:tr w:rsidR="00B55542" w14:paraId="44A2C182" w14:textId="77777777">
        <w:trPr>
          <w:jc w:val="center"/>
        </w:trPr>
        <w:tc>
          <w:tcPr>
            <w:tcW w:w="5112" w:type="dxa"/>
            <w:vAlign w:val="center"/>
          </w:tcPr>
          <w:p w14:paraId="036149F5" w14:textId="77777777" w:rsidR="00B55542" w:rsidRDefault="00000000">
            <w:r>
              <w:t>Presentation Tier</w:t>
            </w:r>
          </w:p>
        </w:tc>
        <w:tc>
          <w:tcPr>
            <w:tcW w:w="5112" w:type="dxa"/>
            <w:vAlign w:val="center"/>
          </w:tcPr>
          <w:p w14:paraId="465EF9D2" w14:textId="77777777" w:rsidR="00B55542" w:rsidRDefault="00000000">
            <w:r>
              <w:t>Giao diện app: hiển thị đăng nhập, danh sách sản phẩm, giỏ hàng, ô mã giảm giá, nút Đặt hàng và thông báo kết quả cho Khách hàng.</w:t>
            </w:r>
          </w:p>
        </w:tc>
      </w:tr>
      <w:tr w:rsidR="00B55542" w14:paraId="0DC4680A" w14:textId="77777777">
        <w:trPr>
          <w:jc w:val="center"/>
        </w:trPr>
        <w:tc>
          <w:tcPr>
            <w:tcW w:w="5112" w:type="dxa"/>
            <w:vAlign w:val="center"/>
          </w:tcPr>
          <w:p w14:paraId="32E6785C" w14:textId="77777777" w:rsidR="00B55542" w:rsidRDefault="00000000">
            <w:r>
              <w:t>Business Logic Tier</w:t>
            </w:r>
          </w:p>
        </w:tc>
        <w:tc>
          <w:tcPr>
            <w:tcW w:w="5112" w:type="dxa"/>
            <w:vAlign w:val="center"/>
          </w:tcPr>
          <w:p w14:paraId="4EA43CFC" w14:textId="77777777" w:rsidR="00B55542" w:rsidRDefault="00000000">
            <w:r>
              <w:t>Xử lý xác thực, quản lý giỏ hàng, kiểm tra tồn kho, áp dụng mã giảm giá, tạo đơn hàng và quyết định thành công/thất bại theo nghiệp vụ.</w:t>
            </w:r>
          </w:p>
        </w:tc>
      </w:tr>
      <w:tr w:rsidR="00B55542" w14:paraId="5293FEE2" w14:textId="77777777">
        <w:trPr>
          <w:jc w:val="center"/>
        </w:trPr>
        <w:tc>
          <w:tcPr>
            <w:tcW w:w="5112" w:type="dxa"/>
            <w:vAlign w:val="center"/>
          </w:tcPr>
          <w:p w14:paraId="42D80EF7" w14:textId="77777777" w:rsidR="00B55542" w:rsidRDefault="00000000">
            <w:r>
              <w:t>Data Tier</w:t>
            </w:r>
          </w:p>
        </w:tc>
        <w:tc>
          <w:tcPr>
            <w:tcW w:w="5112" w:type="dxa"/>
            <w:vAlign w:val="center"/>
          </w:tcPr>
          <w:p w14:paraId="75C2F092" w14:textId="77777777" w:rsidR="00B55542" w:rsidRDefault="00000000">
            <w:r>
              <w:t>Lưu và truy xuất Customer, Order, Product và dữ liệu quan hệ Order–Product; cập nhật tồn kho khi Nhân viên kho nhập hàng.</w:t>
            </w:r>
          </w:p>
        </w:tc>
      </w:tr>
    </w:tbl>
    <w:p w14:paraId="12A60908" w14:textId="77777777" w:rsidR="00B55542" w:rsidRDefault="00000000">
      <w:pPr>
        <w:pStyle w:val="Heading1"/>
      </w:pPr>
      <w:r>
        <w:t>3. Use Case Diagram</w:t>
      </w:r>
    </w:p>
    <w:p w14:paraId="06B54516" w14:textId="77777777" w:rsidR="00B55542" w:rsidRDefault="00000000">
      <w:r>
        <w:t>Actor: Khách hàng, Nhân viên kho. Use Case: Đăng nhập, Xem sản phẩm, Đặt hàng Online, Cập nhật tồn kho. Các Association được thể hiện trong sơ đồ. Không sử dụng include/extend vì trong phạm vi tối đa 4 Use Case, kiểm tra tồn kho và áp dụng mã giảm giá là các bước nội bộ của “Đặt hàng Online”, không cần tách thành Use Case độc lập.</w:t>
      </w:r>
    </w:p>
    <w:p w14:paraId="732813E9" w14:textId="722B4784" w:rsidR="00B55542" w:rsidRDefault="007E113C">
      <w:pPr>
        <w:jc w:val="center"/>
      </w:pPr>
      <w:r w:rsidRPr="007E113C">
        <w:lastRenderedPageBreak/>
        <w:drawing>
          <wp:inline distT="0" distB="0" distL="0" distR="0" wp14:anchorId="01639568" wp14:editId="64677365">
            <wp:extent cx="6430272" cy="4277322"/>
            <wp:effectExtent l="0" t="0" r="8890" b="9525"/>
            <wp:docPr id="160711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19505" name=""/>
                    <pic:cNvPicPr/>
                  </pic:nvPicPr>
                  <pic:blipFill>
                    <a:blip r:embed="rId6"/>
                    <a:stretch>
                      <a:fillRect/>
                    </a:stretch>
                  </pic:blipFill>
                  <pic:spPr>
                    <a:xfrm>
                      <a:off x="0" y="0"/>
                      <a:ext cx="6430272" cy="4277322"/>
                    </a:xfrm>
                    <a:prstGeom prst="rect">
                      <a:avLst/>
                    </a:prstGeom>
                  </pic:spPr>
                </pic:pic>
              </a:graphicData>
            </a:graphic>
          </wp:inline>
        </w:drawing>
      </w:r>
    </w:p>
    <w:p w14:paraId="6390D751" w14:textId="77777777" w:rsidR="00B55542" w:rsidRDefault="00000000">
      <w:pPr>
        <w:pStyle w:val="Heading1"/>
      </w:pPr>
      <w:r>
        <w:t>4. Đặc tả Use Case &amp; Activity Diagram</w:t>
      </w:r>
    </w:p>
    <w:tbl>
      <w:tblPr>
        <w:tblStyle w:val="TableGrid"/>
        <w:tblW w:w="0" w:type="auto"/>
        <w:jc w:val="center"/>
        <w:tblLook w:val="04A0" w:firstRow="1" w:lastRow="0" w:firstColumn="1" w:lastColumn="0" w:noHBand="0" w:noVBand="1"/>
      </w:tblPr>
      <w:tblGrid>
        <w:gridCol w:w="5112"/>
        <w:gridCol w:w="5112"/>
      </w:tblGrid>
      <w:tr w:rsidR="00B55542" w14:paraId="7E90BBA3" w14:textId="77777777">
        <w:trPr>
          <w:jc w:val="center"/>
        </w:trPr>
        <w:tc>
          <w:tcPr>
            <w:tcW w:w="5112" w:type="dxa"/>
            <w:vAlign w:val="center"/>
          </w:tcPr>
          <w:p w14:paraId="46A11A10" w14:textId="77777777" w:rsidR="00B55542" w:rsidRDefault="00000000">
            <w:r>
              <w:t>Phần</w:t>
            </w:r>
          </w:p>
        </w:tc>
        <w:tc>
          <w:tcPr>
            <w:tcW w:w="5112" w:type="dxa"/>
            <w:vAlign w:val="center"/>
          </w:tcPr>
          <w:p w14:paraId="2D71B746" w14:textId="77777777" w:rsidR="00B55542" w:rsidRDefault="00000000">
            <w:r>
              <w:t>Nội dung</w:t>
            </w:r>
          </w:p>
        </w:tc>
      </w:tr>
      <w:tr w:rsidR="00B55542" w14:paraId="1A1FA1B7" w14:textId="77777777">
        <w:trPr>
          <w:jc w:val="center"/>
        </w:trPr>
        <w:tc>
          <w:tcPr>
            <w:tcW w:w="5112" w:type="dxa"/>
            <w:vAlign w:val="center"/>
          </w:tcPr>
          <w:p w14:paraId="117B59CC" w14:textId="77777777" w:rsidR="00B55542" w:rsidRDefault="00000000">
            <w:r>
              <w:t>Use Case Name &amp; ID</w:t>
            </w:r>
          </w:p>
        </w:tc>
        <w:tc>
          <w:tcPr>
            <w:tcW w:w="5112" w:type="dxa"/>
            <w:vAlign w:val="center"/>
          </w:tcPr>
          <w:p w14:paraId="4430AB12" w14:textId="77777777" w:rsidR="00B55542" w:rsidRDefault="00000000">
            <w:r>
              <w:t>Đặt hàng Online – UC-03</w:t>
            </w:r>
          </w:p>
        </w:tc>
      </w:tr>
      <w:tr w:rsidR="00B55542" w14:paraId="3A2DF257" w14:textId="77777777">
        <w:trPr>
          <w:jc w:val="center"/>
        </w:trPr>
        <w:tc>
          <w:tcPr>
            <w:tcW w:w="5112" w:type="dxa"/>
            <w:vAlign w:val="center"/>
          </w:tcPr>
          <w:p w14:paraId="4A8BAA98" w14:textId="77777777" w:rsidR="00B55542" w:rsidRDefault="00000000">
            <w:r>
              <w:t>Actor(s) &amp; Description</w:t>
            </w:r>
          </w:p>
        </w:tc>
        <w:tc>
          <w:tcPr>
            <w:tcW w:w="5112" w:type="dxa"/>
            <w:vAlign w:val="center"/>
          </w:tcPr>
          <w:p w14:paraId="6B1C5D23" w14:textId="77777777" w:rsidR="00B55542" w:rsidRDefault="00000000">
            <w:r>
              <w:t>Khách hàng – người đăng nhập, chọn sản phẩm, số lượng, mã giảm giá (nếu có) và xác nhận đặt hàng. Hệ thống thực hiện kiểm tra tồn kho và tạo đơn.</w:t>
            </w:r>
          </w:p>
        </w:tc>
      </w:tr>
      <w:tr w:rsidR="00B55542" w14:paraId="32602AAF" w14:textId="77777777">
        <w:trPr>
          <w:jc w:val="center"/>
        </w:trPr>
        <w:tc>
          <w:tcPr>
            <w:tcW w:w="5112" w:type="dxa"/>
            <w:vAlign w:val="center"/>
          </w:tcPr>
          <w:p w14:paraId="0FB6B95E" w14:textId="77777777" w:rsidR="00B55542" w:rsidRDefault="00000000">
            <w:r>
              <w:t>Pre-conditions</w:t>
            </w:r>
          </w:p>
        </w:tc>
        <w:tc>
          <w:tcPr>
            <w:tcW w:w="5112" w:type="dxa"/>
            <w:vAlign w:val="center"/>
          </w:tcPr>
          <w:p w14:paraId="6FF202BE" w14:textId="77777777" w:rsidR="00B55542" w:rsidRDefault="00000000">
            <w:r>
              <w:t>Khách hàng đã có tài khoản và đăng nhập thành công; sản phẩm tồn tại trong danh sách; giỏ hàng có ít nhất một sản phẩm.</w:t>
            </w:r>
          </w:p>
        </w:tc>
      </w:tr>
      <w:tr w:rsidR="00B55542" w14:paraId="612C3E82" w14:textId="77777777">
        <w:trPr>
          <w:jc w:val="center"/>
        </w:trPr>
        <w:tc>
          <w:tcPr>
            <w:tcW w:w="5112" w:type="dxa"/>
            <w:vAlign w:val="center"/>
          </w:tcPr>
          <w:p w14:paraId="2E525890" w14:textId="77777777" w:rsidR="00B55542" w:rsidRDefault="00000000">
            <w:r>
              <w:t>Post-conditions</w:t>
            </w:r>
          </w:p>
        </w:tc>
        <w:tc>
          <w:tcPr>
            <w:tcW w:w="5112" w:type="dxa"/>
            <w:vAlign w:val="center"/>
          </w:tcPr>
          <w:p w14:paraId="281C4FC0" w14:textId="77777777" w:rsidR="00B55542" w:rsidRDefault="00000000">
            <w:r>
              <w:t>Nếu đủ hàng: đơn hàng được tạo và lưu với ngày đặt, mã giảm giá đã dùng (nếu có), số lượng từng sản phẩm; Khách hàng nhận thông báo thành công. Nếu thiếu hàng: không tạo đơn và Khách hàng nhận thông báo thiếu hàng.</w:t>
            </w:r>
          </w:p>
        </w:tc>
      </w:tr>
      <w:tr w:rsidR="00B55542" w14:paraId="0F21DA49" w14:textId="77777777">
        <w:trPr>
          <w:jc w:val="center"/>
        </w:trPr>
        <w:tc>
          <w:tcPr>
            <w:tcW w:w="5112" w:type="dxa"/>
            <w:vAlign w:val="center"/>
          </w:tcPr>
          <w:p w14:paraId="7966DF2F" w14:textId="77777777" w:rsidR="00B55542" w:rsidRDefault="00000000">
            <w:r>
              <w:t>Main Flow</w:t>
            </w:r>
          </w:p>
        </w:tc>
        <w:tc>
          <w:tcPr>
            <w:tcW w:w="5112" w:type="dxa"/>
            <w:vAlign w:val="center"/>
          </w:tcPr>
          <w:p w14:paraId="7A8D05BB" w14:textId="77777777" w:rsidR="00B55542" w:rsidRDefault="00000000">
            <w:r>
              <w:t>1. Khách hàng đăng nhập. 2. Khách hàng xem danh sách sản phẩm. 3. Khách hàng chọn sản phẩm, số lượng và thêm vào giỏ. 4. Khách hàng bấm Đặt hàng; Hệ thống kiểm tra tồn kho từng sản phẩm. 5. Nếu đủ hàng, Khách hàng nhập mã giảm giá nếu có và xác nhận đặt hàng. 6. Hệ thống tạo đơn hàng và thông báo đặt hàng thành công.</w:t>
            </w:r>
          </w:p>
        </w:tc>
      </w:tr>
      <w:tr w:rsidR="00B55542" w14:paraId="008E59B2" w14:textId="77777777">
        <w:trPr>
          <w:jc w:val="center"/>
        </w:trPr>
        <w:tc>
          <w:tcPr>
            <w:tcW w:w="5112" w:type="dxa"/>
            <w:vAlign w:val="center"/>
          </w:tcPr>
          <w:p w14:paraId="20BFE608" w14:textId="77777777" w:rsidR="00B55542" w:rsidRDefault="00000000">
            <w:r>
              <w:t>Alternative Flows</w:t>
            </w:r>
          </w:p>
        </w:tc>
        <w:tc>
          <w:tcPr>
            <w:tcW w:w="5112" w:type="dxa"/>
            <w:vAlign w:val="center"/>
          </w:tcPr>
          <w:p w14:paraId="7CE88DA1" w14:textId="77777777" w:rsidR="00B55542" w:rsidRDefault="00000000">
            <w:r>
              <w:t>AF-01: Tại bước 4, nếu có ít nhất một sản phẩm không đủ tồn kho, Hệ thống báo sản phẩm thiếu hàng và không tạo đơn. AF-02: Tại bước 5, nếu Khách hàng không có mã giảm giá, bỏ qua việc nhập mã và tiếp tục xác nhận đặt hàng.</w:t>
            </w:r>
          </w:p>
        </w:tc>
      </w:tr>
    </w:tbl>
    <w:p w14:paraId="7013AD0C" w14:textId="06DC5234" w:rsidR="00B55542" w:rsidRDefault="007E113C">
      <w:pPr>
        <w:jc w:val="center"/>
      </w:pPr>
      <w:r w:rsidRPr="007E113C">
        <w:lastRenderedPageBreak/>
        <w:drawing>
          <wp:inline distT="0" distB="0" distL="0" distR="0" wp14:anchorId="4D4A4358" wp14:editId="3506787C">
            <wp:extent cx="6173061" cy="5601482"/>
            <wp:effectExtent l="0" t="0" r="0" b="0"/>
            <wp:docPr id="1507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6216" name=""/>
                    <pic:cNvPicPr/>
                  </pic:nvPicPr>
                  <pic:blipFill>
                    <a:blip r:embed="rId7"/>
                    <a:stretch>
                      <a:fillRect/>
                    </a:stretch>
                  </pic:blipFill>
                  <pic:spPr>
                    <a:xfrm>
                      <a:off x="0" y="0"/>
                      <a:ext cx="6173061" cy="5601482"/>
                    </a:xfrm>
                    <a:prstGeom prst="rect">
                      <a:avLst/>
                    </a:prstGeom>
                  </pic:spPr>
                </pic:pic>
              </a:graphicData>
            </a:graphic>
          </wp:inline>
        </w:drawing>
      </w:r>
    </w:p>
    <w:p w14:paraId="3DE285B8" w14:textId="77777777" w:rsidR="00B55542" w:rsidRDefault="00000000">
      <w:pPr>
        <w:pStyle w:val="Heading1"/>
      </w:pPr>
      <w:r>
        <w:t>5. Class Diagram</w:t>
      </w:r>
    </w:p>
    <w:tbl>
      <w:tblPr>
        <w:tblStyle w:val="TableGrid"/>
        <w:tblW w:w="0" w:type="auto"/>
        <w:jc w:val="center"/>
        <w:tblLook w:val="04A0" w:firstRow="1" w:lastRow="0" w:firstColumn="1" w:lastColumn="0" w:noHBand="0" w:noVBand="1"/>
      </w:tblPr>
      <w:tblGrid>
        <w:gridCol w:w="3408"/>
        <w:gridCol w:w="3408"/>
        <w:gridCol w:w="3408"/>
      </w:tblGrid>
      <w:tr w:rsidR="00B55542" w14:paraId="4BDD1CAA" w14:textId="77777777">
        <w:trPr>
          <w:jc w:val="center"/>
        </w:trPr>
        <w:tc>
          <w:tcPr>
            <w:tcW w:w="3408" w:type="dxa"/>
            <w:vAlign w:val="center"/>
          </w:tcPr>
          <w:p w14:paraId="3630B97D" w14:textId="77777777" w:rsidR="00B55542" w:rsidRDefault="00000000">
            <w:r>
              <w:t>Class</w:t>
            </w:r>
          </w:p>
        </w:tc>
        <w:tc>
          <w:tcPr>
            <w:tcW w:w="3408" w:type="dxa"/>
            <w:vAlign w:val="center"/>
          </w:tcPr>
          <w:p w14:paraId="0648BB7E" w14:textId="77777777" w:rsidR="00B55542" w:rsidRDefault="00000000">
            <w:r>
              <w:t>Thuộc tính</w:t>
            </w:r>
          </w:p>
        </w:tc>
        <w:tc>
          <w:tcPr>
            <w:tcW w:w="3408" w:type="dxa"/>
            <w:vAlign w:val="center"/>
          </w:tcPr>
          <w:p w14:paraId="2F4D8466" w14:textId="77777777" w:rsidR="00B55542" w:rsidRDefault="00000000">
            <w:r>
              <w:t>Phương thức</w:t>
            </w:r>
          </w:p>
        </w:tc>
      </w:tr>
      <w:tr w:rsidR="00B55542" w14:paraId="4990A9CF" w14:textId="77777777">
        <w:trPr>
          <w:jc w:val="center"/>
        </w:trPr>
        <w:tc>
          <w:tcPr>
            <w:tcW w:w="3408" w:type="dxa"/>
            <w:vAlign w:val="center"/>
          </w:tcPr>
          <w:p w14:paraId="7CA176E7" w14:textId="77777777" w:rsidR="00B55542" w:rsidRDefault="00000000">
            <w:r>
              <w:t>Customer</w:t>
            </w:r>
          </w:p>
        </w:tc>
        <w:tc>
          <w:tcPr>
            <w:tcW w:w="3408" w:type="dxa"/>
            <w:vAlign w:val="center"/>
          </w:tcPr>
          <w:p w14:paraId="595B7141" w14:textId="77777777" w:rsidR="00B55542" w:rsidRDefault="00000000">
            <w:r>
              <w:t>+ customerId: int</w:t>
            </w:r>
            <w:r>
              <w:br/>
              <w:t>+ fullName: string</w:t>
            </w:r>
            <w:r>
              <w:br/>
              <w:t>+ email: string</w:t>
            </w:r>
          </w:p>
        </w:tc>
        <w:tc>
          <w:tcPr>
            <w:tcW w:w="3408" w:type="dxa"/>
            <w:vAlign w:val="center"/>
          </w:tcPr>
          <w:p w14:paraId="2414B5D6" w14:textId="77777777" w:rsidR="00B55542" w:rsidRDefault="00000000">
            <w:r>
              <w:t>+ login()</w:t>
            </w:r>
            <w:r>
              <w:br/>
              <w:t>+ addToCart(product, quantity)</w:t>
            </w:r>
            <w:r>
              <w:br/>
              <w:t>+ placeOrder()</w:t>
            </w:r>
          </w:p>
        </w:tc>
      </w:tr>
      <w:tr w:rsidR="00B55542" w14:paraId="44C206B1" w14:textId="77777777">
        <w:trPr>
          <w:jc w:val="center"/>
        </w:trPr>
        <w:tc>
          <w:tcPr>
            <w:tcW w:w="3408" w:type="dxa"/>
            <w:vAlign w:val="center"/>
          </w:tcPr>
          <w:p w14:paraId="4DCF4696" w14:textId="77777777" w:rsidR="00B55542" w:rsidRDefault="00000000">
            <w:r>
              <w:t>Order</w:t>
            </w:r>
          </w:p>
        </w:tc>
        <w:tc>
          <w:tcPr>
            <w:tcW w:w="3408" w:type="dxa"/>
            <w:vAlign w:val="center"/>
          </w:tcPr>
          <w:p w14:paraId="23D3C0E9" w14:textId="77777777" w:rsidR="00B55542" w:rsidRDefault="00000000">
            <w:r>
              <w:t>+ orderId: int</w:t>
            </w:r>
            <w:r>
              <w:br/>
              <w:t>+ orderDate: date</w:t>
            </w:r>
            <w:r>
              <w:br/>
              <w:t>+ discountCode: string?</w:t>
            </w:r>
            <w:r>
              <w:br/>
              <w:t>+ productQuantities: Map&lt;Product,int&gt;</w:t>
            </w:r>
          </w:p>
        </w:tc>
        <w:tc>
          <w:tcPr>
            <w:tcW w:w="3408" w:type="dxa"/>
            <w:vAlign w:val="center"/>
          </w:tcPr>
          <w:p w14:paraId="0D9C6B03" w14:textId="77777777" w:rsidR="00B55542" w:rsidRDefault="00000000">
            <w:r>
              <w:t>+ checkStock()</w:t>
            </w:r>
            <w:r>
              <w:br/>
              <w:t>+ applyDiscount()</w:t>
            </w:r>
            <w:r>
              <w:br/>
              <w:t>+ createOrder()</w:t>
            </w:r>
          </w:p>
        </w:tc>
      </w:tr>
      <w:tr w:rsidR="00B55542" w14:paraId="4904CF9D" w14:textId="77777777">
        <w:trPr>
          <w:jc w:val="center"/>
        </w:trPr>
        <w:tc>
          <w:tcPr>
            <w:tcW w:w="3408" w:type="dxa"/>
            <w:vAlign w:val="center"/>
          </w:tcPr>
          <w:p w14:paraId="62877B68" w14:textId="77777777" w:rsidR="00B55542" w:rsidRDefault="00000000">
            <w:r>
              <w:t>Product</w:t>
            </w:r>
          </w:p>
        </w:tc>
        <w:tc>
          <w:tcPr>
            <w:tcW w:w="3408" w:type="dxa"/>
            <w:vAlign w:val="center"/>
          </w:tcPr>
          <w:p w14:paraId="02962D16" w14:textId="77777777" w:rsidR="00B55542" w:rsidRDefault="00000000">
            <w:r>
              <w:t>+ productId: int</w:t>
            </w:r>
            <w:r>
              <w:br/>
              <w:t>+ name: string</w:t>
            </w:r>
            <w:r>
              <w:br/>
              <w:t>+ unitPrice: decimal</w:t>
            </w:r>
            <w:r>
              <w:br/>
              <w:t>+ stockQuantity: int</w:t>
            </w:r>
          </w:p>
        </w:tc>
        <w:tc>
          <w:tcPr>
            <w:tcW w:w="3408" w:type="dxa"/>
            <w:vAlign w:val="center"/>
          </w:tcPr>
          <w:p w14:paraId="564C5279" w14:textId="77777777" w:rsidR="00B55542" w:rsidRDefault="00000000">
            <w:r>
              <w:t>+ updateStock(quantity)</w:t>
            </w:r>
            <w:r>
              <w:br/>
              <w:t>+ isAvailable(quantity)</w:t>
            </w:r>
          </w:p>
        </w:tc>
      </w:tr>
    </w:tbl>
    <w:p w14:paraId="589D9AD7" w14:textId="77777777" w:rsidR="00B55542" w:rsidRDefault="00000000">
      <w:pPr>
        <w:jc w:val="center"/>
      </w:pPr>
      <w:r>
        <w:rPr>
          <w:noProof/>
        </w:rPr>
        <w:lastRenderedPageBreak/>
        <w:drawing>
          <wp:inline distT="0" distB="0" distL="0" distR="0" wp14:anchorId="7B8FA490" wp14:editId="50A910B0">
            <wp:extent cx="6400800" cy="4101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s.png"/>
                    <pic:cNvPicPr/>
                  </pic:nvPicPr>
                  <pic:blipFill>
                    <a:blip r:embed="rId8"/>
                    <a:stretch>
                      <a:fillRect/>
                    </a:stretch>
                  </pic:blipFill>
                  <pic:spPr>
                    <a:xfrm>
                      <a:off x="0" y="0"/>
                      <a:ext cx="6400800" cy="4101405"/>
                    </a:xfrm>
                    <a:prstGeom prst="rect">
                      <a:avLst/>
                    </a:prstGeom>
                  </pic:spPr>
                </pic:pic>
              </a:graphicData>
            </a:graphic>
          </wp:inline>
        </w:drawing>
      </w:r>
    </w:p>
    <w:p w14:paraId="314A1E05" w14:textId="77777777" w:rsidR="00B55542" w:rsidRDefault="00000000">
      <w:r>
        <w:t>Quan hệ Aggregation: Order o-- Product. Chọn Aggregation vì Product tồn tại độc lập với Order; sản phẩm vẫn được cửa hàng quản lý và tồn tại kể cả khi một Order bị xóa/không còn được sử dụng.</w:t>
      </w:r>
    </w:p>
    <w:p w14:paraId="036E7F96" w14:textId="77777777" w:rsidR="00B55542" w:rsidRDefault="00000000">
      <w:pPr>
        <w:pStyle w:val="Heading1"/>
      </w:pPr>
      <w:r>
        <w:lastRenderedPageBreak/>
        <w:t>6. Sequence Diagram</w:t>
      </w:r>
    </w:p>
    <w:p w14:paraId="412141D5" w14:textId="49D59DA9" w:rsidR="00B55542" w:rsidRDefault="007E113C">
      <w:pPr>
        <w:jc w:val="center"/>
      </w:pPr>
      <w:r w:rsidRPr="007E113C">
        <w:drawing>
          <wp:inline distT="0" distB="0" distL="0" distR="0" wp14:anchorId="230E3E8E" wp14:editId="22DE5E84">
            <wp:extent cx="6492240" cy="4328160"/>
            <wp:effectExtent l="0" t="0" r="3810" b="0"/>
            <wp:docPr id="161082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3546" name=""/>
                    <pic:cNvPicPr/>
                  </pic:nvPicPr>
                  <pic:blipFill>
                    <a:blip r:embed="rId9"/>
                    <a:stretch>
                      <a:fillRect/>
                    </a:stretch>
                  </pic:blipFill>
                  <pic:spPr>
                    <a:xfrm>
                      <a:off x="0" y="0"/>
                      <a:ext cx="6492240" cy="4328160"/>
                    </a:xfrm>
                    <a:prstGeom prst="rect">
                      <a:avLst/>
                    </a:prstGeom>
                  </pic:spPr>
                </pic:pic>
              </a:graphicData>
            </a:graphic>
          </wp:inline>
        </w:drawing>
      </w:r>
    </w:p>
    <w:p w14:paraId="4F3CA9AE" w14:textId="77777777" w:rsidR="00B55542" w:rsidRDefault="00000000">
      <w:pPr>
        <w:pStyle w:val="Heading1"/>
      </w:pPr>
      <w:r>
        <w:t>7. UI Wireframe</w:t>
      </w:r>
    </w:p>
    <w:p w14:paraId="6546477C" w14:textId="77777777" w:rsidR="00B55542" w:rsidRDefault="00000000">
      <w:r>
        <w:t>Màn hình Wireframe mô tả một màn hình xuyên suốt Main Flow: danh sách sản phẩm → thêm vào giỏ → nhập mã giảm giá → Đặt hàng. Các thành phần UI tương ứng trực tiếp với các bước 2, 3 và 5 của Main Flow.</w:t>
      </w:r>
    </w:p>
    <w:p w14:paraId="543140A1" w14:textId="77777777" w:rsidR="00B55542" w:rsidRDefault="00000000">
      <w:pPr>
        <w:jc w:val="center"/>
      </w:pPr>
      <w:r>
        <w:rPr>
          <w:noProof/>
        </w:rPr>
        <w:lastRenderedPageBreak/>
        <w:drawing>
          <wp:inline distT="0" distB="0" distL="0" distR="0" wp14:anchorId="7B68EF96" wp14:editId="03BC52CB">
            <wp:extent cx="5943600" cy="5266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ireframe.png"/>
                    <pic:cNvPicPr/>
                  </pic:nvPicPr>
                  <pic:blipFill>
                    <a:blip r:embed="rId10"/>
                    <a:stretch>
                      <a:fillRect/>
                    </a:stretch>
                  </pic:blipFill>
                  <pic:spPr>
                    <a:xfrm>
                      <a:off x="0" y="0"/>
                      <a:ext cx="5943600" cy="5266831"/>
                    </a:xfrm>
                    <a:prstGeom prst="rect">
                      <a:avLst/>
                    </a:prstGeom>
                  </pic:spPr>
                </pic:pic>
              </a:graphicData>
            </a:graphic>
          </wp:inline>
        </w:drawing>
      </w:r>
    </w:p>
    <w:p w14:paraId="00893F80" w14:textId="77777777" w:rsidR="00B55542" w:rsidRDefault="00000000">
      <w:pPr>
        <w:pStyle w:val="Heading1"/>
      </w:pPr>
      <w:r>
        <w:t>8. ERD</w:t>
      </w:r>
    </w:p>
    <w:tbl>
      <w:tblPr>
        <w:tblStyle w:val="TableGrid"/>
        <w:tblW w:w="0" w:type="auto"/>
        <w:jc w:val="center"/>
        <w:tblLook w:val="04A0" w:firstRow="1" w:lastRow="0" w:firstColumn="1" w:lastColumn="0" w:noHBand="0" w:noVBand="1"/>
      </w:tblPr>
      <w:tblGrid>
        <w:gridCol w:w="5112"/>
        <w:gridCol w:w="5112"/>
      </w:tblGrid>
      <w:tr w:rsidR="00B55542" w14:paraId="753AA8BB" w14:textId="77777777">
        <w:trPr>
          <w:jc w:val="center"/>
        </w:trPr>
        <w:tc>
          <w:tcPr>
            <w:tcW w:w="5112" w:type="dxa"/>
            <w:vAlign w:val="center"/>
          </w:tcPr>
          <w:p w14:paraId="2C55D144" w14:textId="77777777" w:rsidR="00B55542" w:rsidRDefault="00000000">
            <w:r>
              <w:t>Bảng</w:t>
            </w:r>
          </w:p>
        </w:tc>
        <w:tc>
          <w:tcPr>
            <w:tcW w:w="5112" w:type="dxa"/>
            <w:vAlign w:val="center"/>
          </w:tcPr>
          <w:p w14:paraId="7349E748" w14:textId="77777777" w:rsidR="00B55542" w:rsidRDefault="00000000">
            <w:r>
              <w:t>Cột (ghi rõ PK/FK)</w:t>
            </w:r>
          </w:p>
        </w:tc>
      </w:tr>
      <w:tr w:rsidR="00B55542" w14:paraId="02885AF1" w14:textId="77777777">
        <w:trPr>
          <w:jc w:val="center"/>
        </w:trPr>
        <w:tc>
          <w:tcPr>
            <w:tcW w:w="5112" w:type="dxa"/>
            <w:vAlign w:val="center"/>
          </w:tcPr>
          <w:p w14:paraId="666801FF" w14:textId="77777777" w:rsidR="00B55542" w:rsidRDefault="00000000">
            <w:r>
              <w:t>CUSTOMER</w:t>
            </w:r>
          </w:p>
        </w:tc>
        <w:tc>
          <w:tcPr>
            <w:tcW w:w="5112" w:type="dxa"/>
            <w:vAlign w:val="center"/>
          </w:tcPr>
          <w:p w14:paraId="3F217B6A" w14:textId="77777777" w:rsidR="00B55542" w:rsidRDefault="00000000">
            <w:r>
              <w:t>customer_id (PK); full_name; email</w:t>
            </w:r>
          </w:p>
        </w:tc>
      </w:tr>
      <w:tr w:rsidR="00B55542" w14:paraId="4AC756EF" w14:textId="77777777">
        <w:trPr>
          <w:jc w:val="center"/>
        </w:trPr>
        <w:tc>
          <w:tcPr>
            <w:tcW w:w="5112" w:type="dxa"/>
            <w:vAlign w:val="center"/>
          </w:tcPr>
          <w:p w14:paraId="44158354" w14:textId="77777777" w:rsidR="00B55542" w:rsidRDefault="00000000">
            <w:r>
              <w:t>ORDER</w:t>
            </w:r>
          </w:p>
        </w:tc>
        <w:tc>
          <w:tcPr>
            <w:tcW w:w="5112" w:type="dxa"/>
            <w:vAlign w:val="center"/>
          </w:tcPr>
          <w:p w14:paraId="085BF4B4" w14:textId="77777777" w:rsidR="00B55542" w:rsidRDefault="00000000">
            <w:r>
              <w:t>order_id (PK); customer_id (FK → CUSTOMER.customer_id); order_date; discount_code (NULL)</w:t>
            </w:r>
          </w:p>
        </w:tc>
      </w:tr>
      <w:tr w:rsidR="00B55542" w14:paraId="1D5EA05D" w14:textId="77777777">
        <w:trPr>
          <w:jc w:val="center"/>
        </w:trPr>
        <w:tc>
          <w:tcPr>
            <w:tcW w:w="5112" w:type="dxa"/>
            <w:vAlign w:val="center"/>
          </w:tcPr>
          <w:p w14:paraId="5C5EFBD8" w14:textId="77777777" w:rsidR="00B55542" w:rsidRDefault="00000000">
            <w:r>
              <w:t>PRODUCT</w:t>
            </w:r>
          </w:p>
        </w:tc>
        <w:tc>
          <w:tcPr>
            <w:tcW w:w="5112" w:type="dxa"/>
            <w:vAlign w:val="center"/>
          </w:tcPr>
          <w:p w14:paraId="42F07253" w14:textId="77777777" w:rsidR="00B55542" w:rsidRDefault="00000000">
            <w:r>
              <w:t>product_id (PK); name; unit_price; stock_quantity</w:t>
            </w:r>
          </w:p>
        </w:tc>
      </w:tr>
      <w:tr w:rsidR="00B55542" w14:paraId="47E51A70" w14:textId="77777777">
        <w:trPr>
          <w:jc w:val="center"/>
        </w:trPr>
        <w:tc>
          <w:tcPr>
            <w:tcW w:w="5112" w:type="dxa"/>
            <w:vAlign w:val="center"/>
          </w:tcPr>
          <w:p w14:paraId="523ACAD4" w14:textId="77777777" w:rsidR="00B55542" w:rsidRDefault="00000000">
            <w:r>
              <w:t>ORDER_PRODUCT</w:t>
            </w:r>
          </w:p>
        </w:tc>
        <w:tc>
          <w:tcPr>
            <w:tcW w:w="5112" w:type="dxa"/>
            <w:vAlign w:val="center"/>
          </w:tcPr>
          <w:p w14:paraId="348405F3" w14:textId="77777777" w:rsidR="00B55542" w:rsidRDefault="00000000">
            <w:r>
              <w:t>order_id (PK, FK → ORDER.order_id); product_id (PK, FK → PRODUCT.product_id); quantity</w:t>
            </w:r>
          </w:p>
        </w:tc>
      </w:tr>
    </w:tbl>
    <w:p w14:paraId="3B340864" w14:textId="77777777" w:rsidR="00B55542" w:rsidRDefault="00000000">
      <w:pPr>
        <w:jc w:val="center"/>
      </w:pPr>
      <w:r>
        <w:rPr>
          <w:noProof/>
        </w:rPr>
        <w:lastRenderedPageBreak/>
        <w:drawing>
          <wp:inline distT="0" distB="0" distL="0" distR="0" wp14:anchorId="6AC0EE9D" wp14:editId="068EF812">
            <wp:extent cx="6400800" cy="3765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d.png"/>
                    <pic:cNvPicPr/>
                  </pic:nvPicPr>
                  <pic:blipFill>
                    <a:blip r:embed="rId11"/>
                    <a:stretch>
                      <a:fillRect/>
                    </a:stretch>
                  </pic:blipFill>
                  <pic:spPr>
                    <a:xfrm>
                      <a:off x="0" y="0"/>
                      <a:ext cx="6400800" cy="3765617"/>
                    </a:xfrm>
                    <a:prstGeom prst="rect">
                      <a:avLst/>
                    </a:prstGeom>
                  </pic:spPr>
                </pic:pic>
              </a:graphicData>
            </a:graphic>
          </wp:inline>
        </w:drawing>
      </w:r>
    </w:p>
    <w:p w14:paraId="5632A5AA" w14:textId="77777777" w:rsidR="00B55542" w:rsidRDefault="00000000">
      <w:r>
        <w:t>Thiết kế đạt 3NF vì mỗi bảng có khóa chính xác định duy nhất các thuộc tính của chính bảng đó; các thuộc tính không khóa phụ thuộc trực tiếp vào khóa chính, không có nhóm lặp và không có phụ thuộc bắc cầu giữa các thuộc tính không khóa.</w:t>
      </w:r>
    </w:p>
    <w:p w14:paraId="700A5394" w14:textId="77777777" w:rsidR="00B55542" w:rsidRDefault="00000000">
      <w:pPr>
        <w:pStyle w:val="Heading1"/>
      </w:pPr>
      <w:r>
        <w:t>9. Vị trí trong tài liệu SRS theo cấu trúc IEEE 830</w:t>
      </w:r>
    </w:p>
    <w:tbl>
      <w:tblPr>
        <w:tblStyle w:val="TableGrid"/>
        <w:tblW w:w="0" w:type="auto"/>
        <w:jc w:val="center"/>
        <w:tblLook w:val="04A0" w:firstRow="1" w:lastRow="0" w:firstColumn="1" w:lastColumn="0" w:noHBand="0" w:noVBand="1"/>
      </w:tblPr>
      <w:tblGrid>
        <w:gridCol w:w="5112"/>
        <w:gridCol w:w="5112"/>
      </w:tblGrid>
      <w:tr w:rsidR="00B55542" w14:paraId="55B782E2" w14:textId="77777777">
        <w:trPr>
          <w:jc w:val="center"/>
        </w:trPr>
        <w:tc>
          <w:tcPr>
            <w:tcW w:w="5112" w:type="dxa"/>
            <w:vAlign w:val="center"/>
          </w:tcPr>
          <w:p w14:paraId="57355963" w14:textId="77777777" w:rsidR="00B55542" w:rsidRDefault="00000000">
            <w:r>
              <w:t>Sơ đồ</w:t>
            </w:r>
          </w:p>
        </w:tc>
        <w:tc>
          <w:tcPr>
            <w:tcW w:w="5112" w:type="dxa"/>
            <w:vAlign w:val="center"/>
          </w:tcPr>
          <w:p w14:paraId="34B31849" w14:textId="77777777" w:rsidR="00B55542" w:rsidRDefault="00000000">
            <w:r>
              <w:t>Vị trí trong SRS</w:t>
            </w:r>
          </w:p>
        </w:tc>
      </w:tr>
      <w:tr w:rsidR="00B55542" w14:paraId="3984D8D1" w14:textId="77777777">
        <w:trPr>
          <w:jc w:val="center"/>
        </w:trPr>
        <w:tc>
          <w:tcPr>
            <w:tcW w:w="5112" w:type="dxa"/>
            <w:vAlign w:val="center"/>
          </w:tcPr>
          <w:p w14:paraId="7C24F42F" w14:textId="77777777" w:rsidR="00B55542" w:rsidRDefault="00000000">
            <w:r>
              <w:t>Use Case Diagram</w:t>
            </w:r>
          </w:p>
        </w:tc>
        <w:tc>
          <w:tcPr>
            <w:tcW w:w="5112" w:type="dxa"/>
            <w:vAlign w:val="center"/>
          </w:tcPr>
          <w:p w14:paraId="30B8B858" w14:textId="77777777" w:rsidR="00B55542" w:rsidRDefault="00000000">
            <w:r>
              <w:t>Phần 3 – Specific Requirements / Functional Requirements, mục mô hình hóa các yêu cầu chức năng.</w:t>
            </w:r>
          </w:p>
        </w:tc>
      </w:tr>
      <w:tr w:rsidR="00B55542" w14:paraId="0C06C451" w14:textId="77777777">
        <w:trPr>
          <w:jc w:val="center"/>
        </w:trPr>
        <w:tc>
          <w:tcPr>
            <w:tcW w:w="5112" w:type="dxa"/>
            <w:vAlign w:val="center"/>
          </w:tcPr>
          <w:p w14:paraId="387EA364" w14:textId="77777777" w:rsidR="00B55542" w:rsidRDefault="00000000">
            <w:r>
              <w:t>UI Wireframe</w:t>
            </w:r>
          </w:p>
        </w:tc>
        <w:tc>
          <w:tcPr>
            <w:tcW w:w="5112" w:type="dxa"/>
            <w:vAlign w:val="center"/>
          </w:tcPr>
          <w:p w14:paraId="6D4F0885" w14:textId="77777777" w:rsidR="00B55542" w:rsidRDefault="00000000">
            <w:r>
              <w:t>Phần 3 – Specific Requirements, mục giao diện người dùng / User Interface Requirements.</w:t>
            </w:r>
          </w:p>
        </w:tc>
      </w:tr>
      <w:tr w:rsidR="00B55542" w14:paraId="54163313" w14:textId="77777777">
        <w:trPr>
          <w:jc w:val="center"/>
        </w:trPr>
        <w:tc>
          <w:tcPr>
            <w:tcW w:w="5112" w:type="dxa"/>
            <w:vAlign w:val="center"/>
          </w:tcPr>
          <w:p w14:paraId="7AA5FD69" w14:textId="77777777" w:rsidR="00B55542" w:rsidRDefault="00000000">
            <w:r>
              <w:t>ERD</w:t>
            </w:r>
          </w:p>
        </w:tc>
        <w:tc>
          <w:tcPr>
            <w:tcW w:w="5112" w:type="dxa"/>
            <w:vAlign w:val="center"/>
          </w:tcPr>
          <w:p w14:paraId="4CF7A8DE" w14:textId="77777777" w:rsidR="00B55542" w:rsidRDefault="00000000">
            <w:r>
              <w:t>Phần 3 – Specific Requirements, mục dữ liệu / Database hoặc Data Requirements.</w:t>
            </w:r>
          </w:p>
        </w:tc>
      </w:tr>
      <w:tr w:rsidR="00B55542" w14:paraId="07C9462F" w14:textId="77777777">
        <w:trPr>
          <w:jc w:val="center"/>
        </w:trPr>
        <w:tc>
          <w:tcPr>
            <w:tcW w:w="5112" w:type="dxa"/>
            <w:vAlign w:val="center"/>
          </w:tcPr>
          <w:p w14:paraId="72B2455A" w14:textId="77777777" w:rsidR="00B55542" w:rsidRDefault="00000000">
            <w:r>
              <w:t>Class Diagram</w:t>
            </w:r>
          </w:p>
        </w:tc>
        <w:tc>
          <w:tcPr>
            <w:tcW w:w="5112" w:type="dxa"/>
            <w:vAlign w:val="center"/>
          </w:tcPr>
          <w:p w14:paraId="3C1B8BA6" w14:textId="77777777" w:rsidR="00B55542" w:rsidRDefault="00000000">
            <w:r>
              <w:t>Phần 4 – Appendices hoặc phần thiết kế chi tiết kèm theo SRS; nếu tài liệu SRS của môn cho phép, đặt trong phần mô hình thiết kế bổ sung.</w:t>
            </w:r>
          </w:p>
        </w:tc>
      </w:tr>
    </w:tbl>
    <w:p w14:paraId="4F963B9C" w14:textId="77777777" w:rsidR="00B55542" w:rsidRDefault="00000000">
      <w:pPr>
        <w:pStyle w:val="Heading1"/>
      </w:pPr>
      <w:r>
        <w:t>10. Kiểm tra tính nhất quán</w:t>
      </w:r>
    </w:p>
    <w:tbl>
      <w:tblPr>
        <w:tblStyle w:val="TableGrid"/>
        <w:tblW w:w="0" w:type="auto"/>
        <w:jc w:val="center"/>
        <w:tblLook w:val="04A0" w:firstRow="1" w:lastRow="0" w:firstColumn="1" w:lastColumn="0" w:noHBand="0" w:noVBand="1"/>
      </w:tblPr>
      <w:tblGrid>
        <w:gridCol w:w="5112"/>
        <w:gridCol w:w="5112"/>
      </w:tblGrid>
      <w:tr w:rsidR="00B55542" w14:paraId="220C3B1D" w14:textId="77777777">
        <w:trPr>
          <w:jc w:val="center"/>
        </w:trPr>
        <w:tc>
          <w:tcPr>
            <w:tcW w:w="5112" w:type="dxa"/>
            <w:vAlign w:val="center"/>
          </w:tcPr>
          <w:p w14:paraId="5179B4E6" w14:textId="77777777" w:rsidR="00B55542" w:rsidRDefault="00000000">
            <w:r>
              <w:t>Thành phần</w:t>
            </w:r>
          </w:p>
        </w:tc>
        <w:tc>
          <w:tcPr>
            <w:tcW w:w="5112" w:type="dxa"/>
            <w:vAlign w:val="center"/>
          </w:tcPr>
          <w:p w14:paraId="451DC49B" w14:textId="77777777" w:rsidR="00B55542" w:rsidRDefault="00000000">
            <w:r>
              <w:t>Tên dùng thống nhất</w:t>
            </w:r>
          </w:p>
        </w:tc>
      </w:tr>
      <w:tr w:rsidR="00B55542" w14:paraId="1A3BD110" w14:textId="77777777">
        <w:trPr>
          <w:jc w:val="center"/>
        </w:trPr>
        <w:tc>
          <w:tcPr>
            <w:tcW w:w="5112" w:type="dxa"/>
            <w:vAlign w:val="center"/>
          </w:tcPr>
          <w:p w14:paraId="4A4481FB" w14:textId="77777777" w:rsidR="00B55542" w:rsidRDefault="00000000">
            <w:r>
              <w:t>Actor</w:t>
            </w:r>
          </w:p>
        </w:tc>
        <w:tc>
          <w:tcPr>
            <w:tcW w:w="5112" w:type="dxa"/>
            <w:vAlign w:val="center"/>
          </w:tcPr>
          <w:p w14:paraId="413B47BC" w14:textId="77777777" w:rsidR="00B55542" w:rsidRDefault="00000000">
            <w:r>
              <w:t>Khách hàng; Nhân viên kho</w:t>
            </w:r>
          </w:p>
        </w:tc>
      </w:tr>
      <w:tr w:rsidR="00B55542" w14:paraId="15485915" w14:textId="77777777">
        <w:trPr>
          <w:jc w:val="center"/>
        </w:trPr>
        <w:tc>
          <w:tcPr>
            <w:tcW w:w="5112" w:type="dxa"/>
            <w:vAlign w:val="center"/>
          </w:tcPr>
          <w:p w14:paraId="03D01D85" w14:textId="77777777" w:rsidR="00B55542" w:rsidRDefault="00000000">
            <w:r>
              <w:t>Use Case</w:t>
            </w:r>
          </w:p>
        </w:tc>
        <w:tc>
          <w:tcPr>
            <w:tcW w:w="5112" w:type="dxa"/>
            <w:vAlign w:val="center"/>
          </w:tcPr>
          <w:p w14:paraId="62092E76" w14:textId="77777777" w:rsidR="00B55542" w:rsidRDefault="00000000">
            <w:r>
              <w:t>Đăng nhập; Xem sản phẩm; Đặt hàng Online; Cập nhật tồn kho</w:t>
            </w:r>
          </w:p>
        </w:tc>
      </w:tr>
      <w:tr w:rsidR="00B55542" w14:paraId="65B12482" w14:textId="77777777">
        <w:trPr>
          <w:jc w:val="center"/>
        </w:trPr>
        <w:tc>
          <w:tcPr>
            <w:tcW w:w="5112" w:type="dxa"/>
            <w:vAlign w:val="center"/>
          </w:tcPr>
          <w:p w14:paraId="138E49E8" w14:textId="77777777" w:rsidR="00B55542" w:rsidRDefault="00000000">
            <w:r>
              <w:t>Use Case chính</w:t>
            </w:r>
          </w:p>
        </w:tc>
        <w:tc>
          <w:tcPr>
            <w:tcW w:w="5112" w:type="dxa"/>
            <w:vAlign w:val="center"/>
          </w:tcPr>
          <w:p w14:paraId="54B60380" w14:textId="77777777" w:rsidR="00B55542" w:rsidRDefault="00000000">
            <w:r>
              <w:t>Đặt hàng Online – UC-03</w:t>
            </w:r>
          </w:p>
        </w:tc>
      </w:tr>
      <w:tr w:rsidR="00B55542" w14:paraId="7F656E49" w14:textId="77777777">
        <w:trPr>
          <w:jc w:val="center"/>
        </w:trPr>
        <w:tc>
          <w:tcPr>
            <w:tcW w:w="5112" w:type="dxa"/>
            <w:vAlign w:val="center"/>
          </w:tcPr>
          <w:p w14:paraId="57D2755A" w14:textId="77777777" w:rsidR="00B55542" w:rsidRDefault="00000000">
            <w:r>
              <w:t>Class</w:t>
            </w:r>
          </w:p>
        </w:tc>
        <w:tc>
          <w:tcPr>
            <w:tcW w:w="5112" w:type="dxa"/>
            <w:vAlign w:val="center"/>
          </w:tcPr>
          <w:p w14:paraId="3FECEDA3" w14:textId="77777777" w:rsidR="00B55542" w:rsidRDefault="00000000">
            <w:r>
              <w:t>Customer; Order; Product</w:t>
            </w:r>
          </w:p>
        </w:tc>
      </w:tr>
      <w:tr w:rsidR="00B55542" w14:paraId="4C609279" w14:textId="77777777">
        <w:trPr>
          <w:jc w:val="center"/>
        </w:trPr>
        <w:tc>
          <w:tcPr>
            <w:tcW w:w="5112" w:type="dxa"/>
            <w:vAlign w:val="center"/>
          </w:tcPr>
          <w:p w14:paraId="7144F22F" w14:textId="77777777" w:rsidR="00B55542" w:rsidRDefault="00000000">
            <w:r>
              <w:t>ERD</w:t>
            </w:r>
          </w:p>
        </w:tc>
        <w:tc>
          <w:tcPr>
            <w:tcW w:w="5112" w:type="dxa"/>
            <w:vAlign w:val="center"/>
          </w:tcPr>
          <w:p w14:paraId="7D0BE517" w14:textId="77777777" w:rsidR="00B55542" w:rsidRDefault="00000000">
            <w:r>
              <w:t>CUSTOMER; ORDER; PRODUCT; ORDER_PRODUCT</w:t>
            </w:r>
          </w:p>
        </w:tc>
      </w:tr>
      <w:tr w:rsidR="00B55542" w14:paraId="5504210D" w14:textId="77777777">
        <w:trPr>
          <w:jc w:val="center"/>
        </w:trPr>
        <w:tc>
          <w:tcPr>
            <w:tcW w:w="5112" w:type="dxa"/>
            <w:vAlign w:val="center"/>
          </w:tcPr>
          <w:p w14:paraId="2FE0142F" w14:textId="77777777" w:rsidR="00B55542" w:rsidRDefault="00000000">
            <w:r>
              <w:t>NFR</w:t>
            </w:r>
          </w:p>
        </w:tc>
        <w:tc>
          <w:tcPr>
            <w:tcW w:w="5112" w:type="dxa"/>
            <w:vAlign w:val="center"/>
          </w:tcPr>
          <w:p w14:paraId="42731BF3" w14:textId="77777777" w:rsidR="00B55542" w:rsidRDefault="00000000">
            <w:r>
              <w:t>Kiểm tra tồn kho ≤ 2 giây đối với ≥ 95% yêu cầu trong tải bình thường</w:t>
            </w:r>
          </w:p>
        </w:tc>
      </w:tr>
    </w:tbl>
    <w:p w14:paraId="10AFA518" w14:textId="210AF847" w:rsidR="00B55542" w:rsidRPr="00422748" w:rsidRDefault="00B55542" w:rsidP="00422748">
      <w:pPr>
        <w:rPr>
          <w:lang w:val="vi-VN"/>
        </w:rPr>
      </w:pPr>
    </w:p>
    <w:sectPr w:rsidR="00B55542" w:rsidRPr="00422748"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005658">
    <w:abstractNumId w:val="8"/>
  </w:num>
  <w:num w:numId="2" w16cid:durableId="177349272">
    <w:abstractNumId w:val="6"/>
  </w:num>
  <w:num w:numId="3" w16cid:durableId="176236008">
    <w:abstractNumId w:val="5"/>
  </w:num>
  <w:num w:numId="4" w16cid:durableId="1957445289">
    <w:abstractNumId w:val="4"/>
  </w:num>
  <w:num w:numId="5" w16cid:durableId="921912521">
    <w:abstractNumId w:val="7"/>
  </w:num>
  <w:num w:numId="6" w16cid:durableId="1346636917">
    <w:abstractNumId w:val="3"/>
  </w:num>
  <w:num w:numId="7" w16cid:durableId="939221365">
    <w:abstractNumId w:val="2"/>
  </w:num>
  <w:num w:numId="8" w16cid:durableId="886530295">
    <w:abstractNumId w:val="1"/>
  </w:num>
  <w:num w:numId="9" w16cid:durableId="14218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F4E"/>
    <w:rsid w:val="00422748"/>
    <w:rsid w:val="007E113C"/>
    <w:rsid w:val="00AA1D8D"/>
    <w:rsid w:val="00B47730"/>
    <w:rsid w:val="00B555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AF26F"/>
  <w14:defaultImageDpi w14:val="300"/>
  <w15:docId w15:val="{5349AF47-01C7-4936-BA65-AE51B16F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2026-10-05T04:29:00Z</dcterms:modified>
  <cp:category/>
</cp:coreProperties>
</file>