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F5C1" w14:textId="3BD1892C" w:rsidR="003557A3" w:rsidRDefault="006A4E7D">
      <w:pPr>
        <w:rPr>
          <w:lang w:val="fr-FR"/>
        </w:rPr>
      </w:pPr>
      <w:r w:rsidRPr="006A4E7D">
        <w:rPr>
          <w:lang w:val="fr-FR"/>
        </w:rPr>
        <w:t>TÀI LIỆU HƯỚNG DẪN S</w:t>
      </w:r>
      <w:r>
        <w:rPr>
          <w:lang w:val="fr-FR"/>
        </w:rPr>
        <w:t>Ử DỤNG WEBSITE CỬA HÀNG ĐIỆN THOẠI DI ĐỘNG</w:t>
      </w:r>
    </w:p>
    <w:p w14:paraId="70883F70" w14:textId="4185F5E4" w:rsidR="009403FE" w:rsidRPr="009403FE" w:rsidRDefault="009403FE">
      <w:pPr>
        <w:rPr>
          <w:lang w:val="fr-FR"/>
        </w:rPr>
      </w:pPr>
      <w:r w:rsidRPr="009403FE">
        <w:rPr>
          <w:lang w:val="fr-FR"/>
        </w:rPr>
        <w:t>Chạy sau khi cài đặt xong chươ</w:t>
      </w:r>
      <w:r>
        <w:rPr>
          <w:lang w:val="fr-FR"/>
        </w:rPr>
        <w:t>ng trình</w:t>
      </w:r>
    </w:p>
    <w:p w14:paraId="6E85B080" w14:textId="275D16AD" w:rsidR="006A4E7D" w:rsidRDefault="001D20F2">
      <w:pPr>
        <w:rPr>
          <w:lang w:val="fr-FR"/>
        </w:rPr>
      </w:pPr>
      <w:r>
        <w:rPr>
          <w:lang w:val="fr-FR"/>
        </w:rPr>
        <w:t>Website : mobilestore8521.gq</w:t>
      </w:r>
    </w:p>
    <w:p w14:paraId="7C227410" w14:textId="4D40D33C" w:rsidR="003900FA" w:rsidRPr="003900FA" w:rsidRDefault="003900FA">
      <w:pPr>
        <w:rPr>
          <w:b/>
          <w:bCs/>
          <w:sz w:val="28"/>
          <w:szCs w:val="28"/>
          <w:lang w:val="fr-FR"/>
        </w:rPr>
      </w:pPr>
      <w:r w:rsidRPr="003900FA">
        <w:rPr>
          <w:b/>
          <w:bCs/>
          <w:sz w:val="28"/>
          <w:szCs w:val="28"/>
          <w:lang w:val="fr-FR"/>
        </w:rPr>
        <w:t>Tài khoản để đăng nhập cho khách hàng :</w:t>
      </w:r>
    </w:p>
    <w:p w14:paraId="4AF48B13" w14:textId="743CFE84" w:rsidR="003900FA" w:rsidRDefault="003900FA">
      <w:pPr>
        <w:rPr>
          <w:lang w:val="fr-FR"/>
        </w:rPr>
      </w:pPr>
      <w:r w:rsidRPr="003900FA">
        <w:rPr>
          <w:u w:val="single"/>
          <w:lang w:val="fr-FR"/>
        </w:rPr>
        <w:t>Tài khoản :</w:t>
      </w:r>
      <w:r>
        <w:rPr>
          <w:lang w:val="fr-FR"/>
        </w:rPr>
        <w:t xml:space="preserve"> client</w:t>
      </w:r>
    </w:p>
    <w:p w14:paraId="62FD004B" w14:textId="60651E32" w:rsidR="003900FA" w:rsidRDefault="003900FA">
      <w:pPr>
        <w:rPr>
          <w:lang w:val="fr-FR"/>
        </w:rPr>
      </w:pPr>
      <w:r w:rsidRPr="003900FA">
        <w:rPr>
          <w:u w:val="single"/>
          <w:lang w:val="fr-FR"/>
        </w:rPr>
        <w:t>Mật khẩu :</w:t>
      </w:r>
      <w:r>
        <w:rPr>
          <w:lang w:val="fr-FR"/>
        </w:rPr>
        <w:t xml:space="preserve"> 12345678</w:t>
      </w:r>
    </w:p>
    <w:p w14:paraId="22445815" w14:textId="4062BF05" w:rsidR="003900FA" w:rsidRDefault="003900FA">
      <w:pPr>
        <w:rPr>
          <w:lang w:val="fr-FR"/>
        </w:rPr>
      </w:pPr>
      <w:r>
        <w:rPr>
          <w:lang w:val="fr-FR"/>
        </w:rPr>
        <w:t>(Hoặc khách hàng tự đăng ký)</w:t>
      </w:r>
    </w:p>
    <w:p w14:paraId="2746F3F7" w14:textId="0E4BFDA0" w:rsidR="003900FA" w:rsidRPr="003900FA" w:rsidRDefault="003900FA">
      <w:pPr>
        <w:rPr>
          <w:b/>
          <w:bCs/>
          <w:sz w:val="28"/>
          <w:szCs w:val="28"/>
          <w:lang w:val="fr-FR"/>
        </w:rPr>
      </w:pPr>
      <w:r w:rsidRPr="003900FA">
        <w:rPr>
          <w:b/>
          <w:bCs/>
          <w:sz w:val="28"/>
          <w:szCs w:val="28"/>
          <w:lang w:val="fr-FR"/>
        </w:rPr>
        <w:t>Tài khoản để đăng nhập cho quản trị viên :</w:t>
      </w:r>
    </w:p>
    <w:p w14:paraId="144DAD88" w14:textId="4FAA2F4A" w:rsidR="003900FA" w:rsidRDefault="003900FA">
      <w:pPr>
        <w:rPr>
          <w:lang w:val="fr-FR"/>
        </w:rPr>
      </w:pPr>
      <w:r w:rsidRPr="003900FA">
        <w:rPr>
          <w:u w:val="single"/>
          <w:lang w:val="fr-FR"/>
        </w:rPr>
        <w:t>Tài khoản :</w:t>
      </w:r>
      <w:r>
        <w:rPr>
          <w:lang w:val="fr-FR"/>
        </w:rPr>
        <w:t xml:space="preserve"> admin</w:t>
      </w:r>
    </w:p>
    <w:p w14:paraId="4EE51A46" w14:textId="1C838278" w:rsidR="003900FA" w:rsidRPr="006A4E7D" w:rsidRDefault="003900FA">
      <w:pPr>
        <w:rPr>
          <w:lang w:val="fr-FR"/>
        </w:rPr>
      </w:pPr>
      <w:r w:rsidRPr="003900FA">
        <w:rPr>
          <w:u w:val="single"/>
          <w:lang w:val="fr-FR"/>
        </w:rPr>
        <w:t>Mật khẩu :</w:t>
      </w:r>
      <w:r>
        <w:rPr>
          <w:lang w:val="fr-FR"/>
        </w:rPr>
        <w:t xml:space="preserve"> 12345678</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800"/>
        <w:gridCol w:w="2700"/>
        <w:gridCol w:w="3510"/>
      </w:tblGrid>
      <w:tr w:rsidR="006A4E7D" w:rsidRPr="00A95863" w14:paraId="12AF8B58" w14:textId="77777777" w:rsidTr="001A03AB">
        <w:trPr>
          <w:cantSplit/>
          <w:trHeight w:val="1134"/>
        </w:trPr>
        <w:tc>
          <w:tcPr>
            <w:tcW w:w="990" w:type="dxa"/>
            <w:shd w:val="clear" w:color="auto" w:fill="FFCCCC"/>
          </w:tcPr>
          <w:p w14:paraId="35227A0C" w14:textId="77777777" w:rsidR="006A4E7D" w:rsidRPr="00A95863" w:rsidRDefault="006A4E7D" w:rsidP="001A03AB">
            <w:pPr>
              <w:pStyle w:val="HeadingLv1"/>
              <w:jc w:val="left"/>
            </w:pPr>
            <w:r w:rsidRPr="00A95863">
              <w:t>STT</w:t>
            </w:r>
          </w:p>
        </w:tc>
        <w:tc>
          <w:tcPr>
            <w:tcW w:w="1800" w:type="dxa"/>
            <w:shd w:val="clear" w:color="auto" w:fill="FFCCCC"/>
          </w:tcPr>
          <w:p w14:paraId="06B0EBEA" w14:textId="77777777" w:rsidR="006A4E7D" w:rsidRPr="00A95863" w:rsidRDefault="006A4E7D" w:rsidP="001A03AB">
            <w:pPr>
              <w:pStyle w:val="HeadingLv1"/>
            </w:pPr>
            <w:r w:rsidRPr="00A95863">
              <w:t>Tên chức năng</w:t>
            </w:r>
          </w:p>
        </w:tc>
        <w:tc>
          <w:tcPr>
            <w:tcW w:w="2700" w:type="dxa"/>
            <w:shd w:val="clear" w:color="auto" w:fill="FFCCCC"/>
          </w:tcPr>
          <w:p w14:paraId="4C572368" w14:textId="77777777" w:rsidR="006A4E7D" w:rsidRPr="00A95863" w:rsidRDefault="006A4E7D" w:rsidP="001A03AB">
            <w:pPr>
              <w:pStyle w:val="HeadingLv1"/>
            </w:pPr>
            <w:r w:rsidRPr="00A95863">
              <w:t>Tên form</w:t>
            </w:r>
          </w:p>
        </w:tc>
        <w:tc>
          <w:tcPr>
            <w:tcW w:w="3510" w:type="dxa"/>
            <w:shd w:val="clear" w:color="auto" w:fill="FFCCCC"/>
          </w:tcPr>
          <w:p w14:paraId="45F63DD9" w14:textId="77777777" w:rsidR="006A4E7D" w:rsidRPr="00A95863" w:rsidRDefault="006A4E7D" w:rsidP="001A03AB">
            <w:pPr>
              <w:pStyle w:val="HeadingLv1"/>
            </w:pPr>
            <w:r w:rsidRPr="00A95863">
              <w:t>Cách chọn từ chương trình</w:t>
            </w:r>
          </w:p>
        </w:tc>
      </w:tr>
      <w:tr w:rsidR="006A4E7D" w:rsidRPr="00A95863" w14:paraId="3F207004" w14:textId="77777777" w:rsidTr="001A03AB">
        <w:trPr>
          <w:cantSplit/>
          <w:trHeight w:val="1134"/>
        </w:trPr>
        <w:tc>
          <w:tcPr>
            <w:tcW w:w="990" w:type="dxa"/>
          </w:tcPr>
          <w:p w14:paraId="73817CD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w:t>
            </w:r>
          </w:p>
        </w:tc>
        <w:tc>
          <w:tcPr>
            <w:tcW w:w="1800" w:type="dxa"/>
          </w:tcPr>
          <w:p w14:paraId="499E539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A95863">
              <w:rPr>
                <w:rFonts w:ascii="Times New Roman" w:hAnsi="Times New Roman"/>
                <w:sz w:val="26"/>
                <w:szCs w:val="26"/>
              </w:rPr>
              <w:t>Trang chủ</w:t>
            </w:r>
          </w:p>
        </w:tc>
        <w:tc>
          <w:tcPr>
            <w:tcW w:w="2700" w:type="dxa"/>
          </w:tcPr>
          <w:p w14:paraId="59F89C0B" w14:textId="77777777" w:rsidR="006A4E7D"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Home</w:t>
            </w:r>
          </w:p>
          <w:p w14:paraId="31873EF1" w14:textId="77777777" w:rsidR="006A4E7D" w:rsidRPr="00A95863" w:rsidRDefault="006A4E7D" w:rsidP="001A03AB">
            <w:pPr>
              <w:pStyle w:val="NormalFSC"/>
              <w:spacing w:before="120" w:after="120" w:line="360" w:lineRule="auto"/>
              <w:ind w:firstLine="120"/>
              <w:rPr>
                <w:rFonts w:ascii="Times New Roman" w:hAnsi="Times New Roman"/>
                <w:sz w:val="26"/>
                <w:szCs w:val="26"/>
              </w:rPr>
            </w:pPr>
          </w:p>
        </w:tc>
        <w:tc>
          <w:tcPr>
            <w:tcW w:w="3510" w:type="dxa"/>
          </w:tcPr>
          <w:p w14:paraId="2C868170"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Trang web được chạy lần đầu tiên, hoặc người dùng nhấp chuột vào thông tin trên menu ngang.</w:t>
            </w:r>
          </w:p>
        </w:tc>
      </w:tr>
      <w:tr w:rsidR="006A4E7D" w:rsidRPr="00A95863" w14:paraId="162B265C" w14:textId="77777777" w:rsidTr="001A03AB">
        <w:trPr>
          <w:cantSplit/>
          <w:trHeight w:val="1134"/>
        </w:trPr>
        <w:tc>
          <w:tcPr>
            <w:tcW w:w="990" w:type="dxa"/>
          </w:tcPr>
          <w:p w14:paraId="5A762A7C"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2</w:t>
            </w:r>
          </w:p>
        </w:tc>
        <w:tc>
          <w:tcPr>
            <w:tcW w:w="1800" w:type="dxa"/>
          </w:tcPr>
          <w:p w14:paraId="0248B982"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các sản phẩm</w:t>
            </w:r>
          </w:p>
        </w:tc>
        <w:tc>
          <w:tcPr>
            <w:tcW w:w="2700" w:type="dxa"/>
          </w:tcPr>
          <w:p w14:paraId="3B01574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Product/Products</w:t>
            </w:r>
          </w:p>
        </w:tc>
        <w:tc>
          <w:tcPr>
            <w:tcW w:w="3510" w:type="dxa"/>
          </w:tcPr>
          <w:p w14:paraId="3D7D9789"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Pr>
                <w:rFonts w:ascii="Times New Roman" w:hAnsi="Times New Roman"/>
                <w:i w:val="0"/>
                <w:color w:val="auto"/>
                <w:sz w:val="26"/>
                <w:szCs w:val="26"/>
              </w:rPr>
              <w:t>Người dùng c</w:t>
            </w:r>
            <w:r w:rsidRPr="00A95863">
              <w:rPr>
                <w:rFonts w:ascii="Times New Roman" w:hAnsi="Times New Roman"/>
                <w:i w:val="0"/>
                <w:color w:val="auto"/>
                <w:sz w:val="26"/>
                <w:szCs w:val="26"/>
              </w:rPr>
              <w:t xml:space="preserve">họn </w:t>
            </w:r>
            <w:r>
              <w:rPr>
                <w:rFonts w:ascii="Times New Roman" w:hAnsi="Times New Roman"/>
                <w:i w:val="0"/>
                <w:color w:val="auto"/>
                <w:sz w:val="26"/>
                <w:szCs w:val="26"/>
              </w:rPr>
              <w:t>nút Products</w:t>
            </w:r>
            <w:r w:rsidRPr="00A95863">
              <w:rPr>
                <w:rFonts w:ascii="Times New Roman" w:hAnsi="Times New Roman"/>
                <w:i w:val="0"/>
                <w:color w:val="auto"/>
                <w:sz w:val="26"/>
                <w:szCs w:val="26"/>
              </w:rPr>
              <w:t xml:space="preserve"> trên thanh </w:t>
            </w:r>
            <w:r>
              <w:rPr>
                <w:rFonts w:ascii="Times New Roman" w:hAnsi="Times New Roman"/>
                <w:i w:val="0"/>
                <w:color w:val="auto"/>
                <w:sz w:val="26"/>
                <w:szCs w:val="26"/>
              </w:rPr>
              <w:t>banner</w:t>
            </w:r>
            <w:r w:rsidRPr="00A95863">
              <w:rPr>
                <w:rFonts w:ascii="Times New Roman" w:hAnsi="Times New Roman"/>
                <w:i w:val="0"/>
                <w:color w:val="auto"/>
                <w:sz w:val="26"/>
                <w:szCs w:val="26"/>
              </w:rPr>
              <w:t xml:space="preserve"> ngang</w:t>
            </w:r>
            <w:r>
              <w:rPr>
                <w:rFonts w:ascii="Times New Roman" w:hAnsi="Times New Roman"/>
                <w:i w:val="0"/>
                <w:color w:val="auto"/>
                <w:sz w:val="26"/>
                <w:szCs w:val="26"/>
              </w:rPr>
              <w:t xml:space="preserve"> tự động chạy phía trên</w:t>
            </w:r>
            <w:r w:rsidRPr="00A95863">
              <w:rPr>
                <w:rFonts w:ascii="Times New Roman" w:hAnsi="Times New Roman"/>
                <w:i w:val="0"/>
                <w:color w:val="auto"/>
                <w:sz w:val="26"/>
                <w:szCs w:val="26"/>
              </w:rPr>
              <w:t xml:space="preserve"> của hệ thống.</w:t>
            </w:r>
          </w:p>
        </w:tc>
      </w:tr>
      <w:tr w:rsidR="006A4E7D" w:rsidRPr="00A95863" w14:paraId="734CE228" w14:textId="77777777" w:rsidTr="001A03AB">
        <w:trPr>
          <w:cantSplit/>
          <w:trHeight w:val="1134"/>
        </w:trPr>
        <w:tc>
          <w:tcPr>
            <w:tcW w:w="990" w:type="dxa"/>
          </w:tcPr>
          <w:p w14:paraId="106B44C2"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4</w:t>
            </w:r>
          </w:p>
        </w:tc>
        <w:tc>
          <w:tcPr>
            <w:tcW w:w="1800" w:type="dxa"/>
          </w:tcPr>
          <w:p w14:paraId="7E3975D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A95863">
              <w:rPr>
                <w:rFonts w:ascii="Times New Roman" w:hAnsi="Times New Roman"/>
                <w:sz w:val="26"/>
                <w:szCs w:val="26"/>
              </w:rPr>
              <w:t xml:space="preserve">Xem </w:t>
            </w:r>
            <w:r>
              <w:rPr>
                <w:rFonts w:ascii="Times New Roman" w:hAnsi="Times New Roman"/>
                <w:sz w:val="26"/>
                <w:szCs w:val="26"/>
              </w:rPr>
              <w:t>sản phẩm theo loại sản phẩm</w:t>
            </w:r>
          </w:p>
        </w:tc>
        <w:tc>
          <w:tcPr>
            <w:tcW w:w="2700" w:type="dxa"/>
          </w:tcPr>
          <w:p w14:paraId="7D6A3E6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Ajax/LoadProductByTypeID</w:t>
            </w:r>
            <w:r>
              <w:rPr>
                <w:rFonts w:ascii="Times New Roman" w:hAnsi="Times New Roman"/>
                <w:sz w:val="26"/>
                <w:szCs w:val="26"/>
              </w:rPr>
              <w:t>/id</w:t>
            </w:r>
          </w:p>
        </w:tc>
        <w:tc>
          <w:tcPr>
            <w:tcW w:w="3510" w:type="dxa"/>
          </w:tcPr>
          <w:p w14:paraId="6FE9B18A"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dùng </w:t>
            </w:r>
            <w:r>
              <w:rPr>
                <w:rFonts w:ascii="Times New Roman" w:hAnsi="Times New Roman"/>
                <w:i w:val="0"/>
                <w:color w:val="auto"/>
                <w:sz w:val="26"/>
                <w:szCs w:val="26"/>
              </w:rPr>
              <w:t>chọn menu sổ xuống Products trên thanh menu ngang, sau đó chọn loại sản phẩm muốn xem và hệ thống sẽ hiển thị danh sách các sản phẩm thuộc loại đó</w:t>
            </w:r>
          </w:p>
        </w:tc>
      </w:tr>
      <w:tr w:rsidR="006A4E7D" w:rsidRPr="00A95863" w14:paraId="525D22A1" w14:textId="77777777" w:rsidTr="001A03AB">
        <w:trPr>
          <w:cantSplit/>
          <w:trHeight w:val="1134"/>
        </w:trPr>
        <w:tc>
          <w:tcPr>
            <w:tcW w:w="990" w:type="dxa"/>
          </w:tcPr>
          <w:p w14:paraId="678D0F7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lastRenderedPageBreak/>
              <w:t>6</w:t>
            </w:r>
          </w:p>
        </w:tc>
        <w:tc>
          <w:tcPr>
            <w:tcW w:w="1800" w:type="dxa"/>
          </w:tcPr>
          <w:p w14:paraId="2996461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Điền</w:t>
            </w:r>
            <w:r w:rsidRPr="00A95863">
              <w:rPr>
                <w:rFonts w:ascii="Times New Roman" w:hAnsi="Times New Roman"/>
                <w:sz w:val="26"/>
                <w:szCs w:val="26"/>
              </w:rPr>
              <w:t xml:space="preserve"> thông tin </w:t>
            </w:r>
            <w:r>
              <w:rPr>
                <w:rFonts w:ascii="Times New Roman" w:hAnsi="Times New Roman"/>
                <w:sz w:val="26"/>
                <w:szCs w:val="26"/>
              </w:rPr>
              <w:t>đặt hàng</w:t>
            </w:r>
          </w:p>
        </w:tc>
        <w:tc>
          <w:tcPr>
            <w:tcW w:w="2700" w:type="dxa"/>
          </w:tcPr>
          <w:p w14:paraId="050B59E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Checkout/Checkout</w:t>
            </w:r>
          </w:p>
        </w:tc>
        <w:tc>
          <w:tcPr>
            <w:tcW w:w="3510" w:type="dxa"/>
          </w:tcPr>
          <w:p w14:paraId="1F852806"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dùng kích chọn </w:t>
            </w:r>
            <w:r>
              <w:rPr>
                <w:rFonts w:ascii="Times New Roman" w:hAnsi="Times New Roman"/>
                <w:i w:val="0"/>
                <w:color w:val="auto"/>
                <w:sz w:val="26"/>
                <w:szCs w:val="26"/>
              </w:rPr>
              <w:t>Checkout trên thanh menu ngang để điền thông tin đặt hàng.</w:t>
            </w:r>
          </w:p>
        </w:tc>
      </w:tr>
      <w:tr w:rsidR="006A4E7D" w:rsidRPr="00A95863" w14:paraId="37ACE352" w14:textId="77777777" w:rsidTr="001A03AB">
        <w:trPr>
          <w:cantSplit/>
          <w:trHeight w:val="1134"/>
        </w:trPr>
        <w:tc>
          <w:tcPr>
            <w:tcW w:w="990" w:type="dxa"/>
          </w:tcPr>
          <w:p w14:paraId="5A065A05"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7</w:t>
            </w:r>
          </w:p>
        </w:tc>
        <w:tc>
          <w:tcPr>
            <w:tcW w:w="1800" w:type="dxa"/>
          </w:tcPr>
          <w:p w14:paraId="40B8625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Giới thiệu</w:t>
            </w:r>
          </w:p>
        </w:tc>
        <w:tc>
          <w:tcPr>
            <w:tcW w:w="2700" w:type="dxa"/>
          </w:tcPr>
          <w:p w14:paraId="7CA2368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About/About</w:t>
            </w:r>
          </w:p>
        </w:tc>
        <w:tc>
          <w:tcPr>
            <w:tcW w:w="3510" w:type="dxa"/>
          </w:tcPr>
          <w:p w14:paraId="761250A6"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chọn About Us trên banner ngang hoặc chọn menu sổ xuống About và kích vào About Us để hiển thị thông tin về cửa hàng</w:t>
            </w:r>
          </w:p>
        </w:tc>
      </w:tr>
      <w:tr w:rsidR="006A4E7D" w:rsidRPr="00A95863" w14:paraId="0051C0FA" w14:textId="77777777" w:rsidTr="001A03AB">
        <w:trPr>
          <w:cantSplit/>
          <w:trHeight w:val="1134"/>
        </w:trPr>
        <w:tc>
          <w:tcPr>
            <w:tcW w:w="990" w:type="dxa"/>
          </w:tcPr>
          <w:p w14:paraId="7E9993B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8</w:t>
            </w:r>
          </w:p>
        </w:tc>
        <w:tc>
          <w:tcPr>
            <w:tcW w:w="1800" w:type="dxa"/>
          </w:tcPr>
          <w:p w14:paraId="64C5700E"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blog</w:t>
            </w:r>
          </w:p>
        </w:tc>
        <w:tc>
          <w:tcPr>
            <w:tcW w:w="2700" w:type="dxa"/>
          </w:tcPr>
          <w:p w14:paraId="0568C47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Blog/Blog</w:t>
            </w:r>
          </w:p>
        </w:tc>
        <w:tc>
          <w:tcPr>
            <w:tcW w:w="3510" w:type="dxa"/>
          </w:tcPr>
          <w:p w14:paraId="1F46F5D5"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bấm vào nút Read More hoặc chọn menu sổ xuống About và kích vào Blog để đọc blog</w:t>
            </w:r>
          </w:p>
        </w:tc>
      </w:tr>
      <w:tr w:rsidR="006A4E7D" w:rsidRPr="00A95863" w14:paraId="118AB668" w14:textId="77777777" w:rsidTr="001A03AB">
        <w:trPr>
          <w:cantSplit/>
          <w:trHeight w:val="1134"/>
        </w:trPr>
        <w:tc>
          <w:tcPr>
            <w:tcW w:w="990" w:type="dxa"/>
          </w:tcPr>
          <w:p w14:paraId="5B64ED1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9</w:t>
            </w:r>
          </w:p>
        </w:tc>
        <w:tc>
          <w:tcPr>
            <w:tcW w:w="1800" w:type="dxa"/>
          </w:tcPr>
          <w:p w14:paraId="49E7927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bình luận</w:t>
            </w:r>
          </w:p>
        </w:tc>
        <w:tc>
          <w:tcPr>
            <w:tcW w:w="2700" w:type="dxa"/>
          </w:tcPr>
          <w:p w14:paraId="53EBFAE3"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1E32A3">
              <w:rPr>
                <w:rFonts w:ascii="Times New Roman" w:hAnsi="Times New Roman"/>
                <w:sz w:val="26"/>
                <w:szCs w:val="26"/>
              </w:rPr>
              <w:t>Testimonials/Testimonials</w:t>
            </w:r>
          </w:p>
        </w:tc>
        <w:tc>
          <w:tcPr>
            <w:tcW w:w="3510" w:type="dxa"/>
          </w:tcPr>
          <w:p w14:paraId="1F04ADC2"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kéo xuống dưới phần đọc Blod hoặc chọn menu sổ xuống About và kích vào Testimonials để đọc bình luận về cửa hàng</w:t>
            </w:r>
          </w:p>
        </w:tc>
      </w:tr>
      <w:tr w:rsidR="006A4E7D" w:rsidRPr="00A95863" w14:paraId="6A4C1A9C" w14:textId="77777777" w:rsidTr="001A03AB">
        <w:trPr>
          <w:cantSplit/>
          <w:trHeight w:val="1134"/>
        </w:trPr>
        <w:tc>
          <w:tcPr>
            <w:tcW w:w="990" w:type="dxa"/>
          </w:tcPr>
          <w:p w14:paraId="11847FD6"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10</w:t>
            </w:r>
          </w:p>
        </w:tc>
        <w:tc>
          <w:tcPr>
            <w:tcW w:w="1800" w:type="dxa"/>
          </w:tcPr>
          <w:p w14:paraId="2328F63B"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Liên hệ</w:t>
            </w:r>
          </w:p>
        </w:tc>
        <w:tc>
          <w:tcPr>
            <w:tcW w:w="2700" w:type="dxa"/>
          </w:tcPr>
          <w:p w14:paraId="757B05D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1E32A3">
              <w:rPr>
                <w:rFonts w:ascii="Times New Roman" w:hAnsi="Times New Roman"/>
                <w:sz w:val="26"/>
                <w:szCs w:val="26"/>
              </w:rPr>
              <w:t>Contact/Contact</w:t>
            </w:r>
            <w:r>
              <w:rPr>
                <w:rFonts w:ascii="Times New Roman" w:hAnsi="Times New Roman"/>
                <w:sz w:val="26"/>
                <w:szCs w:val="26"/>
              </w:rPr>
              <w:t xml:space="preserve"> </w:t>
            </w:r>
          </w:p>
        </w:tc>
        <w:tc>
          <w:tcPr>
            <w:tcW w:w="3510" w:type="dxa"/>
          </w:tcPr>
          <w:p w14:paraId="0B9B9266"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Pr>
                <w:rFonts w:ascii="Times New Roman" w:hAnsi="Times New Roman"/>
                <w:i w:val="0"/>
                <w:color w:val="auto"/>
                <w:sz w:val="26"/>
                <w:szCs w:val="26"/>
              </w:rPr>
              <w:t>Người dùng kích vào Contact Us trên thanh menu ngang hoặc trên banner ngang ở trang chủ để hiển thị thông tin liên hệ.</w:t>
            </w:r>
          </w:p>
        </w:tc>
      </w:tr>
      <w:tr w:rsidR="006A4E7D" w:rsidRPr="001620E0" w14:paraId="5E07EBD6" w14:textId="77777777" w:rsidTr="001A03AB">
        <w:trPr>
          <w:cantSplit/>
          <w:trHeight w:val="1134"/>
        </w:trPr>
        <w:tc>
          <w:tcPr>
            <w:tcW w:w="990" w:type="dxa"/>
          </w:tcPr>
          <w:p w14:paraId="04A5BE6C"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lastRenderedPageBreak/>
              <w:t>11</w:t>
            </w:r>
          </w:p>
        </w:tc>
        <w:tc>
          <w:tcPr>
            <w:tcW w:w="1800" w:type="dxa"/>
          </w:tcPr>
          <w:p w14:paraId="6586F05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Giỏ hàng</w:t>
            </w:r>
          </w:p>
        </w:tc>
        <w:tc>
          <w:tcPr>
            <w:tcW w:w="2700" w:type="dxa"/>
          </w:tcPr>
          <w:p w14:paraId="04BF929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Cart</w:t>
            </w:r>
          </w:p>
        </w:tc>
        <w:tc>
          <w:tcPr>
            <w:tcW w:w="3510" w:type="dxa"/>
          </w:tcPr>
          <w:p w14:paraId="4467D29F" w14:textId="77777777" w:rsidR="006A4E7D" w:rsidRPr="001620E0" w:rsidRDefault="006A4E7D" w:rsidP="001A03AB">
            <w:pPr>
              <w:pStyle w:val="HuongdanFSC"/>
              <w:spacing w:after="120" w:line="360" w:lineRule="auto"/>
              <w:ind w:firstLine="120"/>
              <w:rPr>
                <w:rFonts w:ascii="Times New Roman" w:hAnsi="Times New Roman"/>
                <w:i w:val="0"/>
                <w:color w:val="auto"/>
                <w:sz w:val="26"/>
                <w:szCs w:val="26"/>
              </w:rPr>
            </w:pPr>
            <w:r>
              <w:rPr>
                <w:rFonts w:ascii="Times New Roman" w:hAnsi="Times New Roman"/>
                <w:i w:val="0"/>
                <w:color w:val="auto"/>
                <w:sz w:val="26"/>
                <w:szCs w:val="26"/>
              </w:rPr>
              <w:t xml:space="preserve">Người dùng chọn Giỏ hàng trên thanh menu ngang. Sau khi </w:t>
            </w:r>
            <w:r w:rsidRPr="001620E0">
              <w:rPr>
                <w:rFonts w:ascii="Times New Roman" w:hAnsi="Times New Roman"/>
                <w:i w:val="0"/>
                <w:color w:val="auto"/>
                <w:sz w:val="26"/>
                <w:szCs w:val="26"/>
              </w:rPr>
              <w:t>vào chi ti</w:t>
            </w:r>
            <w:r>
              <w:rPr>
                <w:rFonts w:ascii="Times New Roman" w:hAnsi="Times New Roman"/>
                <w:i w:val="0"/>
                <w:color w:val="auto"/>
                <w:sz w:val="26"/>
                <w:szCs w:val="26"/>
              </w:rPr>
              <w:t>ết 1 sản phẩm nào đó và bấm nút Add to cart, giỏ hàng sẽ hiển thị số sản phẩm đã thêm trên giỏ hàng</w:t>
            </w:r>
          </w:p>
        </w:tc>
      </w:tr>
      <w:tr w:rsidR="006A4E7D" w:rsidRPr="00A95863" w14:paraId="42863E44" w14:textId="77777777" w:rsidTr="001A03AB">
        <w:trPr>
          <w:cantSplit/>
          <w:trHeight w:val="1134"/>
        </w:trPr>
        <w:tc>
          <w:tcPr>
            <w:tcW w:w="990" w:type="dxa"/>
          </w:tcPr>
          <w:p w14:paraId="70EF54E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12</w:t>
            </w:r>
          </w:p>
        </w:tc>
        <w:tc>
          <w:tcPr>
            <w:tcW w:w="1800" w:type="dxa"/>
          </w:tcPr>
          <w:p w14:paraId="2899B5F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Xác nhận đơn hàng</w:t>
            </w:r>
          </w:p>
        </w:tc>
        <w:tc>
          <w:tcPr>
            <w:tcW w:w="2700" w:type="dxa"/>
          </w:tcPr>
          <w:p w14:paraId="2BE631C6"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1E32A3">
              <w:rPr>
                <w:rFonts w:ascii="Times New Roman" w:hAnsi="Times New Roman"/>
                <w:sz w:val="26"/>
                <w:szCs w:val="26"/>
              </w:rPr>
              <w:t>Cart/Payment</w:t>
            </w:r>
          </w:p>
        </w:tc>
        <w:tc>
          <w:tcPr>
            <w:tcW w:w="3510" w:type="dxa"/>
          </w:tcPr>
          <w:p w14:paraId="3910547E"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Pr>
                <w:rFonts w:ascii="Times New Roman" w:hAnsi="Times New Roman"/>
                <w:i w:val="0"/>
                <w:color w:val="auto"/>
                <w:sz w:val="26"/>
                <w:szCs w:val="26"/>
              </w:rPr>
              <w:t>Người dùng sau khi xác nhận các sản phẩm mình đã mua ở giỏ hàng thì bấm vào nút thanh toán để hiển thị form điền thông tin thanh toán và xác nhận.</w:t>
            </w:r>
          </w:p>
        </w:tc>
      </w:tr>
      <w:tr w:rsidR="006A4E7D" w:rsidRPr="00A95863" w14:paraId="0CE730C8" w14:textId="77777777" w:rsidTr="001A03AB">
        <w:trPr>
          <w:cantSplit/>
          <w:trHeight w:val="1134"/>
        </w:trPr>
        <w:tc>
          <w:tcPr>
            <w:tcW w:w="990" w:type="dxa"/>
            <w:tcBorders>
              <w:bottom w:val="single" w:sz="4" w:space="0" w:color="auto"/>
            </w:tcBorders>
          </w:tcPr>
          <w:p w14:paraId="330F7E09"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w:t>
            </w:r>
            <w:r>
              <w:rPr>
                <w:rFonts w:ascii="Times New Roman" w:hAnsi="Times New Roman"/>
                <w:sz w:val="26"/>
                <w:szCs w:val="26"/>
              </w:rPr>
              <w:t>3</w:t>
            </w:r>
          </w:p>
        </w:tc>
        <w:tc>
          <w:tcPr>
            <w:tcW w:w="1800" w:type="dxa"/>
            <w:tcBorders>
              <w:bottom w:val="single" w:sz="4" w:space="0" w:color="auto"/>
            </w:tcBorders>
          </w:tcPr>
          <w:p w14:paraId="7462F61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FD1B32">
              <w:rPr>
                <w:rFonts w:ascii="Times New Roman" w:hAnsi="Times New Roman"/>
                <w:sz w:val="26"/>
                <w:szCs w:val="26"/>
              </w:rPr>
              <w:t>Xem chi tiết sản ph</w:t>
            </w:r>
            <w:r>
              <w:rPr>
                <w:rFonts w:ascii="Times New Roman" w:hAnsi="Times New Roman"/>
                <w:sz w:val="26"/>
                <w:szCs w:val="26"/>
              </w:rPr>
              <w:t>ẩm</w:t>
            </w:r>
          </w:p>
        </w:tc>
        <w:tc>
          <w:tcPr>
            <w:tcW w:w="2700" w:type="dxa"/>
            <w:tcBorders>
              <w:bottom w:val="single" w:sz="4" w:space="0" w:color="auto"/>
            </w:tcBorders>
          </w:tcPr>
          <w:p w14:paraId="13887E0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FD1B32">
              <w:rPr>
                <w:rFonts w:ascii="Times New Roman" w:hAnsi="Times New Roman"/>
                <w:sz w:val="26"/>
                <w:szCs w:val="26"/>
              </w:rPr>
              <w:t>Product/ProductDetail/</w:t>
            </w:r>
            <w:r>
              <w:rPr>
                <w:rFonts w:ascii="Times New Roman" w:hAnsi="Times New Roman"/>
                <w:sz w:val="26"/>
                <w:szCs w:val="26"/>
              </w:rPr>
              <w:t>id</w:t>
            </w:r>
          </w:p>
        </w:tc>
        <w:tc>
          <w:tcPr>
            <w:tcW w:w="3510" w:type="dxa"/>
          </w:tcPr>
          <w:p w14:paraId="76574461"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dùng từ một trang danh sách sản phẩm, khi kích chọn vào sản phẩm đó sẽ hiện r</w:t>
            </w:r>
            <w:r>
              <w:rPr>
                <w:rFonts w:ascii="Times New Roman" w:hAnsi="Times New Roman"/>
                <w:i w:val="0"/>
                <w:color w:val="auto"/>
                <w:sz w:val="26"/>
                <w:szCs w:val="26"/>
              </w:rPr>
              <w:t xml:space="preserve">a trang mô tả chi tiết sản phẩm </w:t>
            </w:r>
            <w:r w:rsidRPr="00A95863">
              <w:rPr>
                <w:rFonts w:ascii="Times New Roman" w:hAnsi="Times New Roman"/>
                <w:i w:val="0"/>
                <w:color w:val="auto"/>
                <w:sz w:val="26"/>
                <w:szCs w:val="26"/>
              </w:rPr>
              <w:t>đó.</w:t>
            </w:r>
          </w:p>
        </w:tc>
      </w:tr>
      <w:tr w:rsidR="006A4E7D" w:rsidRPr="00A95863" w14:paraId="561F3609"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C471FB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14</w:t>
            </w:r>
          </w:p>
        </w:tc>
        <w:tc>
          <w:tcPr>
            <w:tcW w:w="1800" w:type="dxa"/>
            <w:tcBorders>
              <w:top w:val="single" w:sz="4" w:space="0" w:color="auto"/>
              <w:left w:val="single" w:sz="4" w:space="0" w:color="auto"/>
              <w:bottom w:val="single" w:sz="4" w:space="0" w:color="auto"/>
              <w:right w:val="single" w:sz="4" w:space="0" w:color="auto"/>
            </w:tcBorders>
          </w:tcPr>
          <w:p w14:paraId="6F990FD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Đăng nhập</w:t>
            </w:r>
          </w:p>
        </w:tc>
        <w:tc>
          <w:tcPr>
            <w:tcW w:w="2700" w:type="dxa"/>
            <w:tcBorders>
              <w:top w:val="single" w:sz="4" w:space="0" w:color="auto"/>
              <w:left w:val="single" w:sz="4" w:space="0" w:color="auto"/>
              <w:bottom w:val="single" w:sz="4" w:space="0" w:color="auto"/>
              <w:right w:val="single" w:sz="4" w:space="0" w:color="auto"/>
            </w:tcBorders>
          </w:tcPr>
          <w:p w14:paraId="5E009852"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9F3E6C">
              <w:rPr>
                <w:rFonts w:ascii="Times New Roman" w:hAnsi="Times New Roman"/>
                <w:sz w:val="26"/>
                <w:szCs w:val="26"/>
              </w:rPr>
              <w:t>Login</w:t>
            </w:r>
          </w:p>
        </w:tc>
        <w:tc>
          <w:tcPr>
            <w:tcW w:w="3510" w:type="dxa"/>
            <w:tcBorders>
              <w:top w:val="single" w:sz="4" w:space="0" w:color="auto"/>
              <w:left w:val="single" w:sz="4" w:space="0" w:color="auto"/>
              <w:bottom w:val="single" w:sz="4" w:space="0" w:color="auto"/>
              <w:right w:val="single" w:sz="4" w:space="0" w:color="auto"/>
            </w:tcBorders>
          </w:tcPr>
          <w:p w14:paraId="57E06212"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bấm vào nút Log In trên thanh liên hệ mạng xã hội phía trên bên phải của trang chủ để đăng nhập</w:t>
            </w:r>
          </w:p>
        </w:tc>
      </w:tr>
      <w:tr w:rsidR="006A4E7D" w:rsidRPr="00A95863" w14:paraId="4ACC6F41"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0668EDE3"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15</w:t>
            </w:r>
          </w:p>
        </w:tc>
        <w:tc>
          <w:tcPr>
            <w:tcW w:w="1800" w:type="dxa"/>
            <w:tcBorders>
              <w:top w:val="single" w:sz="4" w:space="0" w:color="auto"/>
              <w:left w:val="single" w:sz="4" w:space="0" w:color="auto"/>
              <w:bottom w:val="single" w:sz="4" w:space="0" w:color="auto"/>
              <w:right w:val="single" w:sz="4" w:space="0" w:color="auto"/>
            </w:tcBorders>
          </w:tcPr>
          <w:p w14:paraId="027ABF3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Trang chủ Admin page</w:t>
            </w:r>
          </w:p>
        </w:tc>
        <w:tc>
          <w:tcPr>
            <w:tcW w:w="2700" w:type="dxa"/>
            <w:tcBorders>
              <w:top w:val="single" w:sz="4" w:space="0" w:color="auto"/>
              <w:left w:val="single" w:sz="4" w:space="0" w:color="auto"/>
              <w:bottom w:val="single" w:sz="4" w:space="0" w:color="auto"/>
              <w:right w:val="single" w:sz="4" w:space="0" w:color="auto"/>
            </w:tcBorders>
          </w:tcPr>
          <w:p w14:paraId="3A053DE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805C03">
              <w:rPr>
                <w:rFonts w:ascii="Times New Roman" w:hAnsi="Times New Roman"/>
                <w:sz w:val="26"/>
                <w:szCs w:val="26"/>
              </w:rPr>
              <w:t>AdminPage</w:t>
            </w:r>
          </w:p>
        </w:tc>
        <w:tc>
          <w:tcPr>
            <w:tcW w:w="3510" w:type="dxa"/>
            <w:tcBorders>
              <w:top w:val="single" w:sz="4" w:space="0" w:color="auto"/>
              <w:left w:val="single" w:sz="4" w:space="0" w:color="auto"/>
              <w:bottom w:val="single" w:sz="4" w:space="0" w:color="auto"/>
              <w:right w:val="single" w:sz="4" w:space="0" w:color="auto"/>
            </w:tcBorders>
          </w:tcPr>
          <w:p w14:paraId="76237F02"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w:t>
            </w:r>
            <w:r>
              <w:rPr>
                <w:rFonts w:ascii="Times New Roman" w:hAnsi="Times New Roman"/>
                <w:i w:val="0"/>
                <w:color w:val="auto"/>
                <w:sz w:val="26"/>
                <w:szCs w:val="26"/>
              </w:rPr>
              <w:t xml:space="preserve"> bằng tài khoản admin</w:t>
            </w:r>
            <w:r w:rsidRPr="00A95863">
              <w:rPr>
                <w:rFonts w:ascii="Times New Roman" w:hAnsi="Times New Roman"/>
                <w:i w:val="0"/>
                <w:color w:val="auto"/>
                <w:sz w:val="26"/>
                <w:szCs w:val="26"/>
              </w:rPr>
              <w:t xml:space="preserve">, sẽ </w:t>
            </w:r>
            <w:r>
              <w:rPr>
                <w:rFonts w:ascii="Times New Roman" w:hAnsi="Times New Roman"/>
                <w:i w:val="0"/>
                <w:color w:val="auto"/>
                <w:sz w:val="26"/>
                <w:szCs w:val="26"/>
              </w:rPr>
              <w:t>hiển thị trang chủ admin</w:t>
            </w:r>
          </w:p>
        </w:tc>
      </w:tr>
      <w:tr w:rsidR="006A4E7D" w:rsidRPr="00A95863" w14:paraId="423FB0EC"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FD4F073"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lastRenderedPageBreak/>
              <w:t>1</w:t>
            </w:r>
            <w:r w:rsidRPr="00A95863">
              <w:rPr>
                <w:rFonts w:ascii="Times New Roman" w:hAnsi="Times New Roman"/>
                <w:sz w:val="26"/>
                <w:szCs w:val="26"/>
              </w:rPr>
              <w:t>6</w:t>
            </w:r>
          </w:p>
        </w:tc>
        <w:tc>
          <w:tcPr>
            <w:tcW w:w="1800" w:type="dxa"/>
            <w:tcBorders>
              <w:top w:val="single" w:sz="4" w:space="0" w:color="auto"/>
              <w:left w:val="single" w:sz="4" w:space="0" w:color="auto"/>
              <w:bottom w:val="single" w:sz="4" w:space="0" w:color="auto"/>
              <w:right w:val="single" w:sz="4" w:space="0" w:color="auto"/>
            </w:tcBorders>
          </w:tcPr>
          <w:p w14:paraId="47192B77"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Hiển thị danh sách</w:t>
            </w:r>
            <w:r w:rsidRPr="00E83413">
              <w:rPr>
                <w:rFonts w:ascii="Times New Roman" w:hAnsi="Times New Roman"/>
                <w:sz w:val="26"/>
                <w:szCs w:val="26"/>
              </w:rPr>
              <w:t xml:space="preserve"> sản phẩm th</w:t>
            </w:r>
            <w:r>
              <w:rPr>
                <w:rFonts w:ascii="Times New Roman" w:hAnsi="Times New Roman"/>
                <w:sz w:val="26"/>
                <w:szCs w:val="26"/>
              </w:rPr>
              <w:t>eo loại</w:t>
            </w:r>
          </w:p>
        </w:tc>
        <w:tc>
          <w:tcPr>
            <w:tcW w:w="2700" w:type="dxa"/>
            <w:tcBorders>
              <w:top w:val="single" w:sz="4" w:space="0" w:color="auto"/>
              <w:left w:val="single" w:sz="4" w:space="0" w:color="auto"/>
              <w:bottom w:val="single" w:sz="4" w:space="0" w:color="auto"/>
              <w:right w:val="single" w:sz="4" w:space="0" w:color="auto"/>
            </w:tcBorders>
          </w:tcPr>
          <w:p w14:paraId="2BA55D3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8733D4">
              <w:rPr>
                <w:rFonts w:ascii="Times New Roman" w:hAnsi="Times New Roman"/>
                <w:sz w:val="26"/>
                <w:szCs w:val="26"/>
              </w:rPr>
              <w:t>Ajax/GetProductByTypeId/</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01F58017"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Pr>
                <w:rFonts w:ascii="Times New Roman" w:hAnsi="Times New Roman"/>
                <w:i w:val="0"/>
                <w:color w:val="auto"/>
                <w:sz w:val="26"/>
                <w:szCs w:val="26"/>
              </w:rPr>
              <w:t>Người dùng chọn menu sổ xuống Products trên thanh menu ngang, sau đó chọn loại sản phẩm muốn hiển thị</w:t>
            </w:r>
          </w:p>
        </w:tc>
      </w:tr>
      <w:tr w:rsidR="006A4E7D" w:rsidRPr="00A95863" w14:paraId="0B7CA38C"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20731AEA"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w:t>
            </w:r>
            <w:r w:rsidRPr="00A95863">
              <w:rPr>
                <w:rFonts w:ascii="Times New Roman" w:hAnsi="Times New Roman"/>
                <w:sz w:val="26"/>
                <w:szCs w:val="26"/>
              </w:rPr>
              <w:t>7</w:t>
            </w:r>
          </w:p>
        </w:tc>
        <w:tc>
          <w:tcPr>
            <w:tcW w:w="1800" w:type="dxa"/>
            <w:tcBorders>
              <w:top w:val="single" w:sz="4" w:space="0" w:color="auto"/>
              <w:left w:val="single" w:sz="4" w:space="0" w:color="auto"/>
              <w:bottom w:val="single" w:sz="4" w:space="0" w:color="auto"/>
              <w:right w:val="single" w:sz="4" w:space="0" w:color="auto"/>
            </w:tcBorders>
          </w:tcPr>
          <w:p w14:paraId="7ADC50EE"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Quản lý các loại sả</w:t>
            </w:r>
            <w:r>
              <w:rPr>
                <w:rFonts w:ascii="Times New Roman" w:hAnsi="Times New Roman"/>
                <w:sz w:val="26"/>
                <w:szCs w:val="26"/>
              </w:rPr>
              <w:t>n phẩm</w:t>
            </w:r>
          </w:p>
        </w:tc>
        <w:tc>
          <w:tcPr>
            <w:tcW w:w="2700" w:type="dxa"/>
            <w:tcBorders>
              <w:top w:val="single" w:sz="4" w:space="0" w:color="auto"/>
              <w:left w:val="single" w:sz="4" w:space="0" w:color="auto"/>
              <w:bottom w:val="single" w:sz="4" w:space="0" w:color="auto"/>
              <w:right w:val="single" w:sz="4" w:space="0" w:color="auto"/>
            </w:tcBorders>
          </w:tcPr>
          <w:p w14:paraId="7119B71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AdminPage/GetAllCategory</w:t>
            </w:r>
          </w:p>
        </w:tc>
        <w:tc>
          <w:tcPr>
            <w:tcW w:w="3510" w:type="dxa"/>
            <w:tcBorders>
              <w:top w:val="single" w:sz="4" w:space="0" w:color="auto"/>
              <w:left w:val="single" w:sz="4" w:space="0" w:color="auto"/>
              <w:bottom w:val="single" w:sz="4" w:space="0" w:color="auto"/>
              <w:right w:val="single" w:sz="4" w:space="0" w:color="auto"/>
            </w:tcBorders>
          </w:tcPr>
          <w:p w14:paraId="0290E3B7"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w:t>
            </w:r>
            <w:r>
              <w:rPr>
                <w:rFonts w:ascii="Times New Roman" w:hAnsi="Times New Roman"/>
                <w:i w:val="0"/>
                <w:color w:val="auto"/>
                <w:sz w:val="26"/>
                <w:szCs w:val="26"/>
              </w:rPr>
              <w:t>và bấm chọn Category bên phía menu dọc bên trái để xem danh sách loại sản phẩm</w:t>
            </w:r>
          </w:p>
        </w:tc>
      </w:tr>
      <w:tr w:rsidR="006A4E7D" w:rsidRPr="00A95863" w14:paraId="4BF1C6C4"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479AF0F4"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w:t>
            </w:r>
            <w:r w:rsidRPr="00A95863">
              <w:rPr>
                <w:rFonts w:ascii="Times New Roman" w:hAnsi="Times New Roman"/>
                <w:sz w:val="26"/>
                <w:szCs w:val="26"/>
              </w:rPr>
              <w:t>8</w:t>
            </w:r>
          </w:p>
        </w:tc>
        <w:tc>
          <w:tcPr>
            <w:tcW w:w="1800" w:type="dxa"/>
            <w:tcBorders>
              <w:top w:val="single" w:sz="4" w:space="0" w:color="auto"/>
              <w:left w:val="single" w:sz="4" w:space="0" w:color="auto"/>
              <w:bottom w:val="single" w:sz="4" w:space="0" w:color="auto"/>
              <w:right w:val="single" w:sz="4" w:space="0" w:color="auto"/>
            </w:tcBorders>
          </w:tcPr>
          <w:p w14:paraId="1E1A88DD"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danh sách đơn hàng</w:t>
            </w:r>
          </w:p>
        </w:tc>
        <w:tc>
          <w:tcPr>
            <w:tcW w:w="2700" w:type="dxa"/>
            <w:tcBorders>
              <w:top w:val="single" w:sz="4" w:space="0" w:color="auto"/>
              <w:left w:val="single" w:sz="4" w:space="0" w:color="auto"/>
              <w:bottom w:val="single" w:sz="4" w:space="0" w:color="auto"/>
              <w:right w:val="single" w:sz="4" w:space="0" w:color="auto"/>
            </w:tcBorders>
          </w:tcPr>
          <w:p w14:paraId="7B0154BB"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AdminPage/GetAllOrder</w:t>
            </w:r>
          </w:p>
        </w:tc>
        <w:tc>
          <w:tcPr>
            <w:tcW w:w="3510" w:type="dxa"/>
            <w:tcBorders>
              <w:top w:val="single" w:sz="4" w:space="0" w:color="auto"/>
              <w:left w:val="single" w:sz="4" w:space="0" w:color="auto"/>
              <w:bottom w:val="single" w:sz="4" w:space="0" w:color="auto"/>
              <w:right w:val="single" w:sz="4" w:space="0" w:color="auto"/>
            </w:tcBorders>
          </w:tcPr>
          <w:p w14:paraId="7D1C90F3"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w:t>
            </w:r>
            <w:r>
              <w:rPr>
                <w:rFonts w:ascii="Times New Roman" w:hAnsi="Times New Roman"/>
                <w:i w:val="0"/>
                <w:color w:val="auto"/>
                <w:sz w:val="26"/>
                <w:szCs w:val="26"/>
              </w:rPr>
              <w:t>và bấm chọn Order bên phía menu dọc bên trái để xem danh sách đơn hàng</w:t>
            </w:r>
          </w:p>
        </w:tc>
      </w:tr>
      <w:tr w:rsidR="006A4E7D" w:rsidRPr="00A95863" w14:paraId="13D5A0E7"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5633D39"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w:t>
            </w:r>
            <w:r w:rsidRPr="00A95863">
              <w:rPr>
                <w:rFonts w:ascii="Times New Roman" w:hAnsi="Times New Roman"/>
                <w:sz w:val="26"/>
                <w:szCs w:val="26"/>
              </w:rPr>
              <w:t>9</w:t>
            </w:r>
          </w:p>
        </w:tc>
        <w:tc>
          <w:tcPr>
            <w:tcW w:w="1800" w:type="dxa"/>
            <w:tcBorders>
              <w:top w:val="single" w:sz="4" w:space="0" w:color="auto"/>
              <w:left w:val="single" w:sz="4" w:space="0" w:color="auto"/>
              <w:bottom w:val="single" w:sz="4" w:space="0" w:color="auto"/>
              <w:right w:val="single" w:sz="4" w:space="0" w:color="auto"/>
            </w:tcBorders>
          </w:tcPr>
          <w:p w14:paraId="1B307C6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Sửa thông tin sản phẩm</w:t>
            </w:r>
          </w:p>
        </w:tc>
        <w:tc>
          <w:tcPr>
            <w:tcW w:w="2700" w:type="dxa"/>
            <w:tcBorders>
              <w:top w:val="single" w:sz="4" w:space="0" w:color="auto"/>
              <w:left w:val="single" w:sz="4" w:space="0" w:color="auto"/>
              <w:bottom w:val="single" w:sz="4" w:space="0" w:color="auto"/>
              <w:right w:val="single" w:sz="4" w:space="0" w:color="auto"/>
            </w:tcBorders>
          </w:tcPr>
          <w:p w14:paraId="2E20C326"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AdminPage/UpdateProduct/</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39EB52D6"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sẽ kích chọn </w:t>
            </w:r>
            <w:r>
              <w:rPr>
                <w:rFonts w:ascii="Times New Roman" w:hAnsi="Times New Roman"/>
                <w:i w:val="0"/>
                <w:color w:val="auto"/>
                <w:sz w:val="26"/>
                <w:szCs w:val="26"/>
              </w:rPr>
              <w:t>icon Edit trên trang chủ admin hoặc trên trong phần danh mục sản phẩm theo loại để hiển thị trang sửa thông tin sản phẩm</w:t>
            </w:r>
          </w:p>
        </w:tc>
      </w:tr>
      <w:tr w:rsidR="006A4E7D" w:rsidRPr="00A95863" w14:paraId="5D9459C4"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058A8A80"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2</w:t>
            </w:r>
            <w:r w:rsidRPr="00A95863">
              <w:rPr>
                <w:rFonts w:ascii="Times New Roman" w:hAnsi="Times New Roman"/>
                <w:sz w:val="26"/>
                <w:szCs w:val="26"/>
              </w:rPr>
              <w:t>0</w:t>
            </w:r>
          </w:p>
        </w:tc>
        <w:tc>
          <w:tcPr>
            <w:tcW w:w="1800" w:type="dxa"/>
            <w:tcBorders>
              <w:top w:val="single" w:sz="4" w:space="0" w:color="auto"/>
              <w:left w:val="single" w:sz="4" w:space="0" w:color="auto"/>
              <w:bottom w:val="single" w:sz="4" w:space="0" w:color="auto"/>
              <w:right w:val="single" w:sz="4" w:space="0" w:color="auto"/>
            </w:tcBorders>
          </w:tcPr>
          <w:p w14:paraId="2EEFF60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Sửa thông tin loại sả</w:t>
            </w:r>
            <w:r>
              <w:rPr>
                <w:rFonts w:ascii="Times New Roman" w:hAnsi="Times New Roman"/>
                <w:sz w:val="26"/>
                <w:szCs w:val="26"/>
              </w:rPr>
              <w:t>n phẩm</w:t>
            </w:r>
          </w:p>
        </w:tc>
        <w:tc>
          <w:tcPr>
            <w:tcW w:w="2700" w:type="dxa"/>
            <w:tcBorders>
              <w:top w:val="single" w:sz="4" w:space="0" w:color="auto"/>
              <w:left w:val="single" w:sz="4" w:space="0" w:color="auto"/>
              <w:bottom w:val="single" w:sz="4" w:space="0" w:color="auto"/>
              <w:right w:val="single" w:sz="4" w:space="0" w:color="auto"/>
            </w:tcBorders>
          </w:tcPr>
          <w:p w14:paraId="46BEB78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7A0800">
              <w:rPr>
                <w:rFonts w:ascii="Times New Roman" w:hAnsi="Times New Roman"/>
                <w:sz w:val="26"/>
                <w:szCs w:val="26"/>
              </w:rPr>
              <w:t>AdminPage/UpdateCategoryById/</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1D944E81"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sẽ kích chọn </w:t>
            </w:r>
            <w:r>
              <w:rPr>
                <w:rFonts w:ascii="Times New Roman" w:hAnsi="Times New Roman"/>
                <w:i w:val="0"/>
                <w:color w:val="auto"/>
                <w:sz w:val="26"/>
                <w:szCs w:val="26"/>
              </w:rPr>
              <w:t>icon Edit để hiển thị trang sửa thông tin loại sản phẩm</w:t>
            </w:r>
          </w:p>
        </w:tc>
      </w:tr>
      <w:tr w:rsidR="006A4E7D" w:rsidRPr="00A95863" w14:paraId="6AC33E41"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F44A92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lastRenderedPageBreak/>
              <w:t>2</w:t>
            </w:r>
            <w:r w:rsidRPr="00A95863">
              <w:rPr>
                <w:rFonts w:ascii="Times New Roman" w:hAnsi="Times New Roman"/>
                <w:sz w:val="26"/>
                <w:szCs w:val="26"/>
              </w:rPr>
              <w:t>1</w:t>
            </w:r>
          </w:p>
        </w:tc>
        <w:tc>
          <w:tcPr>
            <w:tcW w:w="1800" w:type="dxa"/>
            <w:tcBorders>
              <w:top w:val="single" w:sz="4" w:space="0" w:color="auto"/>
              <w:left w:val="single" w:sz="4" w:space="0" w:color="auto"/>
              <w:bottom w:val="single" w:sz="4" w:space="0" w:color="auto"/>
              <w:right w:val="single" w:sz="4" w:space="0" w:color="auto"/>
            </w:tcBorders>
          </w:tcPr>
          <w:p w14:paraId="281A9EDB"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Thêm mới sản phẩm</w:t>
            </w:r>
          </w:p>
        </w:tc>
        <w:tc>
          <w:tcPr>
            <w:tcW w:w="2700" w:type="dxa"/>
            <w:tcBorders>
              <w:top w:val="single" w:sz="4" w:space="0" w:color="auto"/>
              <w:left w:val="single" w:sz="4" w:space="0" w:color="auto"/>
              <w:bottom w:val="single" w:sz="4" w:space="0" w:color="auto"/>
              <w:right w:val="single" w:sz="4" w:space="0" w:color="auto"/>
            </w:tcBorders>
          </w:tcPr>
          <w:p w14:paraId="204CEEE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7A0800">
              <w:rPr>
                <w:rFonts w:ascii="Times New Roman" w:hAnsi="Times New Roman"/>
                <w:sz w:val="26"/>
                <w:szCs w:val="26"/>
              </w:rPr>
              <w:t>AdminPage/CreateNewProduct</w:t>
            </w:r>
          </w:p>
        </w:tc>
        <w:tc>
          <w:tcPr>
            <w:tcW w:w="3510" w:type="dxa"/>
            <w:tcBorders>
              <w:top w:val="single" w:sz="4" w:space="0" w:color="auto"/>
              <w:left w:val="single" w:sz="4" w:space="0" w:color="auto"/>
              <w:bottom w:val="single" w:sz="4" w:space="0" w:color="auto"/>
              <w:right w:val="single" w:sz="4" w:space="0" w:color="auto"/>
            </w:tcBorders>
          </w:tcPr>
          <w:p w14:paraId="42770337"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 thông qua trang quản lý sản phẩm, sẽ kích chọn icon thêm mới sản phẩm.</w:t>
            </w:r>
          </w:p>
        </w:tc>
      </w:tr>
      <w:tr w:rsidR="006A4E7D" w:rsidRPr="00A95863" w14:paraId="71765C38"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5F38255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2</w:t>
            </w:r>
            <w:r w:rsidRPr="00A95863">
              <w:rPr>
                <w:rFonts w:ascii="Times New Roman" w:hAnsi="Times New Roman"/>
                <w:sz w:val="26"/>
                <w:szCs w:val="26"/>
              </w:rPr>
              <w:t>2</w:t>
            </w:r>
          </w:p>
        </w:tc>
        <w:tc>
          <w:tcPr>
            <w:tcW w:w="1800" w:type="dxa"/>
            <w:tcBorders>
              <w:top w:val="single" w:sz="4" w:space="0" w:color="auto"/>
              <w:left w:val="single" w:sz="4" w:space="0" w:color="auto"/>
              <w:bottom w:val="single" w:sz="4" w:space="0" w:color="auto"/>
              <w:right w:val="single" w:sz="4" w:space="0" w:color="auto"/>
            </w:tcBorders>
          </w:tcPr>
          <w:p w14:paraId="07FC8F3D"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Thêm mới loại sản phẩm</w:t>
            </w:r>
          </w:p>
        </w:tc>
        <w:tc>
          <w:tcPr>
            <w:tcW w:w="2700" w:type="dxa"/>
            <w:tcBorders>
              <w:top w:val="single" w:sz="4" w:space="0" w:color="auto"/>
              <w:left w:val="single" w:sz="4" w:space="0" w:color="auto"/>
              <w:bottom w:val="single" w:sz="4" w:space="0" w:color="auto"/>
              <w:right w:val="single" w:sz="4" w:space="0" w:color="auto"/>
            </w:tcBorders>
          </w:tcPr>
          <w:p w14:paraId="7F0FBF78"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6182A">
              <w:rPr>
                <w:rFonts w:ascii="Times New Roman" w:hAnsi="Times New Roman"/>
                <w:sz w:val="26"/>
                <w:szCs w:val="26"/>
              </w:rPr>
              <w:t>AdminPage/CreateCategory</w:t>
            </w:r>
          </w:p>
        </w:tc>
        <w:tc>
          <w:tcPr>
            <w:tcW w:w="3510" w:type="dxa"/>
            <w:tcBorders>
              <w:top w:val="single" w:sz="4" w:space="0" w:color="auto"/>
              <w:left w:val="single" w:sz="4" w:space="0" w:color="auto"/>
              <w:bottom w:val="single" w:sz="4" w:space="0" w:color="auto"/>
              <w:right w:val="single" w:sz="4" w:space="0" w:color="auto"/>
            </w:tcBorders>
          </w:tcPr>
          <w:p w14:paraId="1A315429"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 thông qua trang quản lý</w:t>
            </w:r>
            <w:r>
              <w:rPr>
                <w:rFonts w:ascii="Times New Roman" w:hAnsi="Times New Roman"/>
                <w:i w:val="0"/>
                <w:color w:val="auto"/>
                <w:sz w:val="26"/>
                <w:szCs w:val="26"/>
              </w:rPr>
              <w:t xml:space="preserve"> loại</w:t>
            </w:r>
            <w:r w:rsidRPr="00A95863">
              <w:rPr>
                <w:rFonts w:ascii="Times New Roman" w:hAnsi="Times New Roman"/>
                <w:i w:val="0"/>
                <w:color w:val="auto"/>
                <w:sz w:val="26"/>
                <w:szCs w:val="26"/>
              </w:rPr>
              <w:t xml:space="preserve"> sản phẩm, sẽ kích chọn icon thêm mới </w:t>
            </w:r>
            <w:r>
              <w:rPr>
                <w:rFonts w:ascii="Times New Roman" w:hAnsi="Times New Roman"/>
                <w:i w:val="0"/>
                <w:color w:val="auto"/>
                <w:sz w:val="26"/>
                <w:szCs w:val="26"/>
              </w:rPr>
              <w:t xml:space="preserve">loại </w:t>
            </w:r>
            <w:r w:rsidRPr="00A95863">
              <w:rPr>
                <w:rFonts w:ascii="Times New Roman" w:hAnsi="Times New Roman"/>
                <w:i w:val="0"/>
                <w:color w:val="auto"/>
                <w:sz w:val="26"/>
                <w:szCs w:val="26"/>
              </w:rPr>
              <w:t>sản phẩm.</w:t>
            </w:r>
          </w:p>
        </w:tc>
      </w:tr>
      <w:tr w:rsidR="006A4E7D" w:rsidRPr="00A95863" w14:paraId="2A8AB725"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64BCBA7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23</w:t>
            </w:r>
          </w:p>
        </w:tc>
        <w:tc>
          <w:tcPr>
            <w:tcW w:w="1800" w:type="dxa"/>
            <w:tcBorders>
              <w:top w:val="single" w:sz="4" w:space="0" w:color="auto"/>
              <w:left w:val="single" w:sz="4" w:space="0" w:color="auto"/>
              <w:bottom w:val="single" w:sz="4" w:space="0" w:color="auto"/>
              <w:right w:val="single" w:sz="4" w:space="0" w:color="auto"/>
            </w:tcBorders>
          </w:tcPr>
          <w:p w14:paraId="374962A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 xml:space="preserve"> Xem thông tin đơn hàng</w:t>
            </w:r>
          </w:p>
        </w:tc>
        <w:tc>
          <w:tcPr>
            <w:tcW w:w="2700" w:type="dxa"/>
            <w:tcBorders>
              <w:top w:val="single" w:sz="4" w:space="0" w:color="auto"/>
              <w:left w:val="single" w:sz="4" w:space="0" w:color="auto"/>
              <w:bottom w:val="single" w:sz="4" w:space="0" w:color="auto"/>
              <w:right w:val="single" w:sz="4" w:space="0" w:color="auto"/>
            </w:tcBorders>
          </w:tcPr>
          <w:p w14:paraId="155BA10E"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593209">
              <w:rPr>
                <w:rFonts w:ascii="Times New Roman" w:hAnsi="Times New Roman"/>
                <w:sz w:val="26"/>
                <w:szCs w:val="26"/>
              </w:rPr>
              <w:t>AdminPage/ViewOrderDetail/</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773E4284"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 thông qua trang quản lý đơn hàng, sẽ kích chọn vào chi tiết của đơn hàng nào đó.</w:t>
            </w:r>
          </w:p>
        </w:tc>
      </w:tr>
    </w:tbl>
    <w:p w14:paraId="6E685F72" w14:textId="77777777" w:rsidR="006A4E7D" w:rsidRDefault="006A4E7D"/>
    <w:sectPr w:rsidR="006A4E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1EC67" w14:textId="77777777" w:rsidR="006862FE" w:rsidRDefault="006862FE" w:rsidP="006A4E7D">
      <w:pPr>
        <w:spacing w:after="0" w:line="240" w:lineRule="auto"/>
      </w:pPr>
      <w:r>
        <w:separator/>
      </w:r>
    </w:p>
  </w:endnote>
  <w:endnote w:type="continuationSeparator" w:id="0">
    <w:p w14:paraId="5CCDEE69" w14:textId="77777777" w:rsidR="006862FE" w:rsidRDefault="006862FE" w:rsidP="006A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0E1B" w14:textId="77777777" w:rsidR="006862FE" w:rsidRDefault="006862FE" w:rsidP="006A4E7D">
      <w:pPr>
        <w:spacing w:after="0" w:line="240" w:lineRule="auto"/>
      </w:pPr>
      <w:r>
        <w:separator/>
      </w:r>
    </w:p>
  </w:footnote>
  <w:footnote w:type="continuationSeparator" w:id="0">
    <w:p w14:paraId="0C5B243B" w14:textId="77777777" w:rsidR="006862FE" w:rsidRDefault="006862FE" w:rsidP="006A4E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59"/>
    <w:rsid w:val="000D3C76"/>
    <w:rsid w:val="001620E0"/>
    <w:rsid w:val="001D20F2"/>
    <w:rsid w:val="001F1E31"/>
    <w:rsid w:val="003557A3"/>
    <w:rsid w:val="003900FA"/>
    <w:rsid w:val="003D6B92"/>
    <w:rsid w:val="004D64C0"/>
    <w:rsid w:val="006862FE"/>
    <w:rsid w:val="006A4E7D"/>
    <w:rsid w:val="008531CA"/>
    <w:rsid w:val="008566E9"/>
    <w:rsid w:val="008D007A"/>
    <w:rsid w:val="009403FE"/>
    <w:rsid w:val="00A1620F"/>
    <w:rsid w:val="00A266DE"/>
    <w:rsid w:val="00A33059"/>
    <w:rsid w:val="00DE16FF"/>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AAC2"/>
  <w15:chartTrackingRefBased/>
  <w15:docId w15:val="{3EC45893-2223-4277-846F-E75469CC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33059"/>
    <w:pPr>
      <w:spacing w:after="200" w:line="276" w:lineRule="auto"/>
    </w:pPr>
    <w:rPr>
      <w:szCs w:val="22"/>
      <w:lang w:val="en-US"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uongdanFSC">
    <w:name w:val="HuongdanFSC"/>
    <w:basedOn w:val="Binhthng"/>
    <w:link w:val="HuongdanFSCCharChar"/>
    <w:rsid w:val="00A33059"/>
    <w:pPr>
      <w:spacing w:before="120" w:after="0" w:line="312" w:lineRule="auto"/>
      <w:jc w:val="both"/>
    </w:pPr>
    <w:rPr>
      <w:rFonts w:ascii="Arial" w:eastAsia="Times New Roman" w:hAnsi="Arial" w:cs="Times New Roman"/>
      <w:i/>
      <w:color w:val="2E3192"/>
      <w:sz w:val="20"/>
      <w:szCs w:val="24"/>
    </w:rPr>
  </w:style>
  <w:style w:type="character" w:customStyle="1" w:styleId="HuongdanFSCCharChar">
    <w:name w:val="HuongdanFSC Char Char"/>
    <w:basedOn w:val="Phngmcinhcuaoanvn"/>
    <w:link w:val="HuongdanFSC"/>
    <w:rsid w:val="00A33059"/>
    <w:rPr>
      <w:rFonts w:ascii="Arial" w:eastAsia="Times New Roman" w:hAnsi="Arial" w:cs="Times New Roman"/>
      <w:i/>
      <w:color w:val="2E3192"/>
      <w:sz w:val="20"/>
      <w:szCs w:val="24"/>
      <w:lang w:val="en-US" w:bidi="ar-SA"/>
    </w:rPr>
  </w:style>
  <w:style w:type="paragraph" w:customStyle="1" w:styleId="NormalFSC">
    <w:name w:val="NormalFSC"/>
    <w:basedOn w:val="Binhthng"/>
    <w:qFormat/>
    <w:rsid w:val="00A33059"/>
    <w:pPr>
      <w:spacing w:after="0" w:line="312" w:lineRule="auto"/>
    </w:pPr>
    <w:rPr>
      <w:rFonts w:ascii="Tahoma" w:eastAsia="Times New Roman" w:hAnsi="Tahoma" w:cs="Times New Roman"/>
      <w:sz w:val="20"/>
      <w:szCs w:val="24"/>
    </w:rPr>
  </w:style>
  <w:style w:type="paragraph" w:customStyle="1" w:styleId="HeadingLv1">
    <w:name w:val="Heading Lv1"/>
    <w:basedOn w:val="Binhthng"/>
    <w:autoRedefine/>
    <w:rsid w:val="00A33059"/>
    <w:pPr>
      <w:widowControl w:val="0"/>
      <w:spacing w:before="120" w:after="0" w:line="360" w:lineRule="auto"/>
      <w:ind w:firstLine="120"/>
      <w:jc w:val="center"/>
    </w:pPr>
    <w:rPr>
      <w:rFonts w:ascii="Times New Roman" w:eastAsia="Times New Roman" w:hAnsi="Times New Roman" w:cs="Times New Roman"/>
      <w:b/>
      <w:bCs/>
      <w:snapToGrid w:val="0"/>
      <w:color w:val="6E2500"/>
      <w:sz w:val="28"/>
      <w:szCs w:val="28"/>
    </w:rPr>
  </w:style>
  <w:style w:type="paragraph" w:styleId="utrang">
    <w:name w:val="header"/>
    <w:basedOn w:val="Binhthng"/>
    <w:link w:val="utrangChar"/>
    <w:uiPriority w:val="99"/>
    <w:unhideWhenUsed/>
    <w:rsid w:val="006A4E7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A4E7D"/>
    <w:rPr>
      <w:szCs w:val="22"/>
      <w:lang w:val="en-US" w:bidi="ar-SA"/>
    </w:rPr>
  </w:style>
  <w:style w:type="paragraph" w:styleId="Chntrang">
    <w:name w:val="footer"/>
    <w:basedOn w:val="Binhthng"/>
    <w:link w:val="ChntrangChar"/>
    <w:uiPriority w:val="99"/>
    <w:unhideWhenUsed/>
    <w:rsid w:val="006A4E7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A4E7D"/>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1FFEB74584CF142BBFD108763E86F9F" ma:contentTypeVersion="5" ma:contentTypeDescription="Tạo tài liệu mới." ma:contentTypeScope="" ma:versionID="bb78f72743baa80f6af549da5c8172c3">
  <xsd:schema xmlns:xsd="http://www.w3.org/2001/XMLSchema" xmlns:xs="http://www.w3.org/2001/XMLSchema" xmlns:p="http://schemas.microsoft.com/office/2006/metadata/properties" xmlns:ns3="528f806b-b6bf-4f99-8202-38cac2ae2dab" xmlns:ns4="e4bc95f9-f955-4059-a450-7e1ca2144921" targetNamespace="http://schemas.microsoft.com/office/2006/metadata/properties" ma:root="true" ma:fieldsID="f134712810719aaf38c2e8bc1987256c" ns3:_="" ns4:_="">
    <xsd:import namespace="528f806b-b6bf-4f99-8202-38cac2ae2dab"/>
    <xsd:import namespace="e4bc95f9-f955-4059-a450-7e1ca21449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f806b-b6bf-4f99-8202-38cac2ae2dab"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c95f9-f955-4059-a450-7e1ca21449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FDE547-91EC-41BB-979E-2C9D17F4F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8f806b-b6bf-4f99-8202-38cac2ae2dab"/>
    <ds:schemaRef ds:uri="e4bc95f9-f955-4059-a450-7e1ca2144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E04B09-6A39-4B20-8B9C-1C71FAB1C7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CA608C-8E75-4351-BB54-390BCB70B1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566</Words>
  <Characters>3228</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SY NGOC  DUY</dc:creator>
  <cp:keywords/>
  <dc:description/>
  <cp:lastModifiedBy>VU SY NGOC  DUY</cp:lastModifiedBy>
  <cp:revision>4</cp:revision>
  <dcterms:created xsi:type="dcterms:W3CDTF">2021-05-12T15:05:00Z</dcterms:created>
  <dcterms:modified xsi:type="dcterms:W3CDTF">2021-05-13T07:28:00Z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0x01010021FFEB74584CF142BBFD108763E86F9F</vt:lpwstr>
  </property>
</Properties>
</file>