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7B26" w14:textId="77777777" w:rsidR="005B191E" w:rsidRPr="00386187" w:rsidRDefault="005B191E" w:rsidP="005B191E">
      <w:pPr>
        <w:spacing w:before="330" w:after="165" w:line="240" w:lineRule="auto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Tổng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quan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về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Intel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10</w:t>
      </w:r>
    </w:p>
    <w:p w14:paraId="06BB66A1" w14:textId="77777777" w:rsidR="005B191E" w:rsidRPr="00386187" w:rsidRDefault="005B191E" w:rsidP="005B1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Dòng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10 bao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gồm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FPGA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SoC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tầm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20 nm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suất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kiệm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proofErr w:type="gram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.</w:t>
      </w:r>
      <w:proofErr w:type="gramEnd"/>
    </w:p>
    <w:p w14:paraId="5E5CF1D9" w14:textId="77777777" w:rsidR="005B191E" w:rsidRPr="00386187" w:rsidRDefault="005B191E" w:rsidP="005B191E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Dòng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:</w:t>
      </w:r>
    </w:p>
    <w:p w14:paraId="2EB6F6FD" w14:textId="77777777" w:rsidR="005B191E" w:rsidRPr="00386187" w:rsidRDefault="005B191E" w:rsidP="005B1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suất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hơn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thế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hệ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FPGA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tầm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trước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đây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3C2E03A1" w14:textId="77777777" w:rsidR="005B191E" w:rsidRPr="00386187" w:rsidRDefault="005B191E" w:rsidP="005B1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quả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nhờ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một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nghệ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kiệm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toàn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7ABFDF4C" w14:textId="320188A8" w:rsidR="00E81DBA" w:rsidRPr="00386187" w:rsidRDefault="005B191E" w:rsidP="0009689D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lý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tưởng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tầm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,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nhạy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cảm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suất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, ở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nhiều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trường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nhau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30887291" w14:textId="1A064ECF" w:rsidR="005B191E" w:rsidRPr="00386187" w:rsidRDefault="00540C0D">
      <w:pPr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386187">
        <w:rPr>
          <w:rStyle w:val="enumeration"/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ab/>
      </w:r>
      <w:proofErr w:type="spellStart"/>
      <w:r w:rsidR="005B191E" w:rsidRPr="00386187">
        <w:rPr>
          <w:rStyle w:val="enumeration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Bảng</w:t>
      </w:r>
      <w:proofErr w:type="spellEnd"/>
      <w:r w:rsidR="005B191E" w:rsidRPr="00386187">
        <w:rPr>
          <w:rStyle w:val="enumeration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1.  </w:t>
      </w:r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Thị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trường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mẫu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và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ứng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dụng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lý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tưởng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cho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thiết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bị</w:t>
      </w:r>
      <w:proofErr w:type="spellEnd"/>
      <w:r w:rsidR="005B191E"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="005B191E"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Intel </w:t>
      </w:r>
      <w:r w:rsidR="005B191E"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  <w:vertAlign w:val="superscript"/>
        </w:rPr>
        <w:t>®</w:t>
      </w:r>
      <w:r w:rsidR="005B191E"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="005B191E"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Arria</w:t>
      </w:r>
      <w:proofErr w:type="spellEnd"/>
      <w:r w:rsidR="005B191E"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="005B191E"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  <w:vertAlign w:val="superscript"/>
        </w:rPr>
        <w:t>®</w:t>
      </w:r>
      <w:r w:rsidR="005B191E"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10</w:t>
      </w:r>
    </w:p>
    <w:tbl>
      <w:tblPr>
        <w:tblW w:w="18720" w:type="dxa"/>
        <w:tblCellSpacing w:w="0" w:type="dxa"/>
        <w:tblInd w:w="-8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6241"/>
        <w:gridCol w:w="12479"/>
      </w:tblGrid>
      <w:tr w:rsidR="005B191E" w:rsidRPr="00386187" w14:paraId="42866CC2" w14:textId="77777777" w:rsidTr="005B191E">
        <w:trPr>
          <w:tblHeader/>
          <w:tblCellSpacing w:w="0" w:type="dxa"/>
        </w:trPr>
        <w:tc>
          <w:tcPr>
            <w:tcW w:w="166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402727" w14:textId="77777777" w:rsidR="005B191E" w:rsidRPr="00386187" w:rsidRDefault="005B191E" w:rsidP="005B191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Thị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trường</w:t>
            </w:r>
            <w:proofErr w:type="spellEnd"/>
          </w:p>
        </w:tc>
        <w:tc>
          <w:tcPr>
            <w:tcW w:w="3333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2AFF07" w14:textId="77777777" w:rsidR="005B191E" w:rsidRPr="00386187" w:rsidRDefault="005B191E" w:rsidP="005B191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dụng</w:t>
            </w:r>
            <w:proofErr w:type="spellEnd"/>
          </w:p>
        </w:tc>
      </w:tr>
      <w:tr w:rsidR="005B191E" w:rsidRPr="00386187" w14:paraId="3AAF86C0" w14:textId="77777777" w:rsidTr="005B191E">
        <w:trPr>
          <w:tblCellSpacing w:w="0" w:type="dxa"/>
        </w:trPr>
        <w:tc>
          <w:tcPr>
            <w:tcW w:w="166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737AD" w14:textId="77777777" w:rsidR="005B191E" w:rsidRPr="00386187" w:rsidRDefault="005B191E" w:rsidP="005B191E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Không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dây</w:t>
            </w:r>
            <w:proofErr w:type="spellEnd"/>
          </w:p>
        </w:tc>
        <w:tc>
          <w:tcPr>
            <w:tcW w:w="333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FC296" w14:textId="77777777" w:rsidR="005B191E" w:rsidRPr="00386187" w:rsidRDefault="005B191E" w:rsidP="005B19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Kênh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thẻ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radio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xa</w:t>
            </w:r>
            <w:proofErr w:type="spellEnd"/>
          </w:p>
          <w:p w14:paraId="2608CD0F" w14:textId="77777777" w:rsidR="005B191E" w:rsidRPr="00386187" w:rsidRDefault="005B191E" w:rsidP="005B19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chữa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di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động</w:t>
            </w:r>
            <w:proofErr w:type="spellEnd"/>
          </w:p>
        </w:tc>
      </w:tr>
      <w:tr w:rsidR="005B191E" w:rsidRPr="00386187" w14:paraId="7F1729E3" w14:textId="77777777" w:rsidTr="005B191E">
        <w:trPr>
          <w:tblCellSpacing w:w="0" w:type="dxa"/>
        </w:trPr>
        <w:tc>
          <w:tcPr>
            <w:tcW w:w="166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14678" w14:textId="77777777" w:rsidR="005B191E" w:rsidRPr="00386187" w:rsidRDefault="005B191E" w:rsidP="005B1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Đường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dây</w:t>
            </w:r>
            <w:proofErr w:type="spellEnd"/>
          </w:p>
        </w:tc>
        <w:tc>
          <w:tcPr>
            <w:tcW w:w="333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957D0" w14:textId="77777777" w:rsidR="005B191E" w:rsidRPr="00386187" w:rsidRDefault="005B191E" w:rsidP="005B19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40G / 100G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muxponders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đáp</w:t>
            </w:r>
            <w:proofErr w:type="spellEnd"/>
          </w:p>
          <w:p w14:paraId="34FAA7E5" w14:textId="77777777" w:rsidR="005B191E" w:rsidRPr="00386187" w:rsidRDefault="005B191E" w:rsidP="005B19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Thẻ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100G</w:t>
            </w:r>
          </w:p>
          <w:p w14:paraId="0F07D429" w14:textId="77777777" w:rsidR="005B191E" w:rsidRPr="00386187" w:rsidRDefault="005B191E" w:rsidP="005B19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Bắc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cầu</w:t>
            </w:r>
            <w:proofErr w:type="spellEnd"/>
          </w:p>
          <w:p w14:paraId="3A62E5D0" w14:textId="77777777" w:rsidR="005B191E" w:rsidRPr="00386187" w:rsidRDefault="005B191E" w:rsidP="005B19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hợp</w:t>
            </w:r>
            <w:proofErr w:type="spellEnd"/>
          </w:p>
        </w:tc>
      </w:tr>
      <w:tr w:rsidR="005B191E" w:rsidRPr="00386187" w14:paraId="6175399B" w14:textId="77777777" w:rsidTr="005B191E">
        <w:trPr>
          <w:tblCellSpacing w:w="0" w:type="dxa"/>
        </w:trPr>
        <w:tc>
          <w:tcPr>
            <w:tcW w:w="166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ED4B0" w14:textId="77777777" w:rsidR="005B191E" w:rsidRPr="00386187" w:rsidRDefault="005B191E" w:rsidP="005B1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thanh</w:t>
            </w:r>
            <w:proofErr w:type="spellEnd"/>
          </w:p>
        </w:tc>
        <w:tc>
          <w:tcPr>
            <w:tcW w:w="333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3B14" w14:textId="77777777" w:rsidR="005B191E" w:rsidRPr="00386187" w:rsidRDefault="005B191E" w:rsidP="005B19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tắc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phòng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thu</w:t>
            </w:r>
            <w:proofErr w:type="spellEnd"/>
          </w:p>
          <w:p w14:paraId="7841519E" w14:textId="77777777" w:rsidR="005B191E" w:rsidRPr="00386187" w:rsidRDefault="005B191E" w:rsidP="005B19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Máy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vận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chuyển</w:t>
            </w:r>
            <w:proofErr w:type="spellEnd"/>
          </w:p>
          <w:p w14:paraId="7CE51534" w14:textId="77777777" w:rsidR="005B191E" w:rsidRPr="00386187" w:rsidRDefault="005B191E" w:rsidP="005B19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Hội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nghị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truyền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hình</w:t>
            </w:r>
            <w:proofErr w:type="spellEnd"/>
          </w:p>
          <w:p w14:paraId="7B6B6100" w14:textId="77777777" w:rsidR="005B191E" w:rsidRPr="00386187" w:rsidRDefault="005B191E" w:rsidP="005B19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Âm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thanh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video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nghiệp</w:t>
            </w:r>
            <w:proofErr w:type="spellEnd"/>
          </w:p>
        </w:tc>
      </w:tr>
      <w:tr w:rsidR="005B191E" w:rsidRPr="00386187" w14:paraId="70A41A01" w14:textId="77777777" w:rsidTr="005B191E">
        <w:trPr>
          <w:tblCellSpacing w:w="0" w:type="dxa"/>
        </w:trPr>
        <w:tc>
          <w:tcPr>
            <w:tcW w:w="166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FCBD8" w14:textId="77777777" w:rsidR="005B191E" w:rsidRPr="00386187" w:rsidRDefault="005B191E" w:rsidP="005B1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Máy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lưu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trữ</w:t>
            </w:r>
            <w:proofErr w:type="spellEnd"/>
          </w:p>
        </w:tc>
        <w:tc>
          <w:tcPr>
            <w:tcW w:w="333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03D2" w14:textId="77777777" w:rsidR="005B191E" w:rsidRPr="00386187" w:rsidRDefault="005B191E" w:rsidP="005B19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đệm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flash</w:t>
            </w:r>
          </w:p>
          <w:p w14:paraId="071B6DC7" w14:textId="77777777" w:rsidR="005B191E" w:rsidRPr="00386187" w:rsidRDefault="005B191E" w:rsidP="005B19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Máy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toán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mây</w:t>
            </w:r>
            <w:proofErr w:type="spellEnd"/>
          </w:p>
          <w:p w14:paraId="424F20A4" w14:textId="77777777" w:rsidR="005B191E" w:rsidRPr="00386187" w:rsidRDefault="005B191E" w:rsidP="005B19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máy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chủ</w:t>
            </w:r>
            <w:proofErr w:type="spellEnd"/>
          </w:p>
        </w:tc>
      </w:tr>
      <w:tr w:rsidR="005B191E" w:rsidRPr="00386187" w14:paraId="38A379D4" w14:textId="77777777" w:rsidTr="005B191E">
        <w:trPr>
          <w:tblCellSpacing w:w="0" w:type="dxa"/>
        </w:trPr>
        <w:tc>
          <w:tcPr>
            <w:tcW w:w="166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67DD0" w14:textId="77777777" w:rsidR="005B191E" w:rsidRPr="00386187" w:rsidRDefault="005B191E" w:rsidP="005B1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</w:rPr>
              <w:t>Y khoa</w:t>
            </w:r>
          </w:p>
        </w:tc>
        <w:tc>
          <w:tcPr>
            <w:tcW w:w="333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592AA" w14:textId="77777777" w:rsidR="005B191E" w:rsidRPr="00386187" w:rsidRDefault="005B191E" w:rsidP="005B19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Máy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quét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đoán</w:t>
            </w:r>
            <w:proofErr w:type="spellEnd"/>
          </w:p>
          <w:p w14:paraId="7128787E" w14:textId="77777777" w:rsidR="005B191E" w:rsidRPr="00386187" w:rsidRDefault="005B191E" w:rsidP="005B19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đoán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ảnh</w:t>
            </w:r>
            <w:proofErr w:type="spellEnd"/>
          </w:p>
        </w:tc>
      </w:tr>
      <w:tr w:rsidR="005B191E" w:rsidRPr="00386187" w14:paraId="7003D441" w14:textId="77777777" w:rsidTr="005B191E">
        <w:trPr>
          <w:tblCellSpacing w:w="0" w:type="dxa"/>
        </w:trPr>
        <w:tc>
          <w:tcPr>
            <w:tcW w:w="166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57DD3" w14:textId="77777777" w:rsidR="005B191E" w:rsidRPr="00386187" w:rsidRDefault="005B191E" w:rsidP="005B1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Quân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đội</w:t>
            </w:r>
            <w:proofErr w:type="spellEnd"/>
          </w:p>
        </w:tc>
        <w:tc>
          <w:tcPr>
            <w:tcW w:w="333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8F042" w14:textId="77777777" w:rsidR="005B191E" w:rsidRPr="00386187" w:rsidRDefault="005B191E" w:rsidP="005B19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Hướng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dẫn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lửa</w:t>
            </w:r>
            <w:proofErr w:type="spellEnd"/>
          </w:p>
          <w:p w14:paraId="5165B6F8" w14:textId="77777777" w:rsidR="005B191E" w:rsidRPr="00386187" w:rsidRDefault="005B191E" w:rsidP="005B19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Rađa</w:t>
            </w:r>
            <w:proofErr w:type="spellEnd"/>
          </w:p>
          <w:p w14:paraId="46291B44" w14:textId="77777777" w:rsidR="005B191E" w:rsidRPr="00386187" w:rsidRDefault="005B191E" w:rsidP="005B19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Chiến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tranh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điện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tử</w:t>
            </w:r>
            <w:proofErr w:type="spellEnd"/>
          </w:p>
          <w:p w14:paraId="3207CB02" w14:textId="77777777" w:rsidR="005B191E" w:rsidRPr="00386187" w:rsidRDefault="005B191E" w:rsidP="005B19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tin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liên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lạc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 xml:space="preserve"> an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</w:rPr>
              <w:t>toàn</w:t>
            </w:r>
            <w:proofErr w:type="spellEnd"/>
          </w:p>
        </w:tc>
      </w:tr>
    </w:tbl>
    <w:p w14:paraId="151B562C" w14:textId="31E933EF" w:rsidR="005B191E" w:rsidRPr="00386187" w:rsidRDefault="005B191E" w:rsidP="005B191E">
      <w:pPr>
        <w:pStyle w:val="Heading1"/>
        <w:spacing w:before="330" w:beforeAutospacing="0" w:after="165" w:afterAutospacing="0"/>
        <w:rPr>
          <w:b w:val="0"/>
          <w:bCs w:val="0"/>
          <w:sz w:val="42"/>
          <w:szCs w:val="42"/>
        </w:rPr>
      </w:pPr>
      <w:proofErr w:type="spellStart"/>
      <w:r w:rsidRPr="00386187">
        <w:rPr>
          <w:b w:val="0"/>
          <w:bCs w:val="0"/>
          <w:sz w:val="42"/>
          <w:szCs w:val="42"/>
        </w:rPr>
        <w:lastRenderedPageBreak/>
        <w:t>Ưu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điểm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chính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của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thiết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bị</w:t>
      </w:r>
      <w:proofErr w:type="spellEnd"/>
      <w:r w:rsidRPr="00386187">
        <w:rPr>
          <w:b w:val="0"/>
          <w:bCs w:val="0"/>
          <w:sz w:val="42"/>
          <w:szCs w:val="42"/>
        </w:rPr>
        <w:t xml:space="preserve"> Intel </w:t>
      </w:r>
      <w:proofErr w:type="spellStart"/>
      <w:r w:rsidRPr="00386187">
        <w:rPr>
          <w:b w:val="0"/>
          <w:bCs w:val="0"/>
          <w:sz w:val="42"/>
          <w:szCs w:val="42"/>
        </w:rPr>
        <w:t>Arria</w:t>
      </w:r>
      <w:proofErr w:type="spellEnd"/>
      <w:r w:rsidRPr="00386187">
        <w:rPr>
          <w:b w:val="0"/>
          <w:bCs w:val="0"/>
          <w:sz w:val="42"/>
          <w:szCs w:val="42"/>
        </w:rPr>
        <w:t xml:space="preserve"> 10</w:t>
      </w:r>
    </w:p>
    <w:p w14:paraId="199D56ED" w14:textId="4E5B277A" w:rsidR="005B191E" w:rsidRPr="00386187" w:rsidRDefault="00540C0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2.  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® 10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5294"/>
        <w:gridCol w:w="13426"/>
      </w:tblGrid>
      <w:tr w:rsidR="00E0023F" w:rsidRPr="00386187" w14:paraId="78A0FB78" w14:textId="77777777" w:rsidTr="00E0023F">
        <w:trPr>
          <w:tblHeader/>
          <w:tblCellSpacing w:w="0" w:type="dxa"/>
        </w:trPr>
        <w:tc>
          <w:tcPr>
            <w:tcW w:w="14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AD516B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Lợi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355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19460C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trợ</w:t>
            </w:r>
            <w:proofErr w:type="spellEnd"/>
          </w:p>
        </w:tc>
      </w:tr>
      <w:tr w:rsidR="00E0023F" w:rsidRPr="00386187" w14:paraId="2F28DD18" w14:textId="77777777" w:rsidTr="00E0023F">
        <w:trPr>
          <w:tblCellSpacing w:w="0" w:type="dxa"/>
        </w:trPr>
        <w:tc>
          <w:tcPr>
            <w:tcW w:w="14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C24E0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cốt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35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F8FFF" w14:textId="77777777" w:rsidR="00E0023F" w:rsidRPr="00386187" w:rsidRDefault="00E0023F" w:rsidP="00537BC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xây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20 nm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TSMC</w:t>
            </w:r>
          </w:p>
          <w:p w14:paraId="52C415AF" w14:textId="77777777" w:rsidR="00E0023F" w:rsidRPr="00386187" w:rsidRDefault="00E0023F" w:rsidP="00537BC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60% so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trước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đây</w:t>
            </w:r>
            <w:proofErr w:type="spellEnd"/>
          </w:p>
          <w:p w14:paraId="4780B191" w14:textId="77777777" w:rsidR="00E0023F" w:rsidRPr="00386187" w:rsidRDefault="00E0023F" w:rsidP="00537BC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15% so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trước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nhanh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nhất</w:t>
            </w:r>
            <w:proofErr w:type="spellEnd"/>
          </w:p>
        </w:tc>
      </w:tr>
      <w:tr w:rsidR="00E0023F" w:rsidRPr="00386187" w14:paraId="27FB20AD" w14:textId="77777777" w:rsidTr="00E0023F">
        <w:trPr>
          <w:tblCellSpacing w:w="0" w:type="dxa"/>
        </w:trPr>
        <w:tc>
          <w:tcPr>
            <w:tcW w:w="14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6BE41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35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DA9F6" w14:textId="77777777" w:rsidR="00E0023F" w:rsidRPr="00386187" w:rsidRDefault="00E0023F" w:rsidP="00537BC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ngắn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25,8 Gigabit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giây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(Gbps)</w:t>
            </w:r>
          </w:p>
          <w:p w14:paraId="7F5E4736" w14:textId="77777777" w:rsidR="00E0023F" w:rsidRPr="00386187" w:rsidRDefault="00E0023F" w:rsidP="00537BC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12,5 Gbps</w:t>
            </w:r>
          </w:p>
          <w:p w14:paraId="5EDEE4C4" w14:textId="77777777" w:rsidR="00E0023F" w:rsidRPr="00386187" w:rsidRDefault="00E0023F" w:rsidP="00537BC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10GBASE-KR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40GBASE-KR4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(FEC)</w:t>
            </w:r>
          </w:p>
        </w:tc>
      </w:tr>
      <w:tr w:rsidR="00E0023F" w:rsidRPr="00386187" w14:paraId="32D84F3F" w14:textId="77777777" w:rsidTr="00E0023F">
        <w:trPr>
          <w:tblCellSpacing w:w="0" w:type="dxa"/>
        </w:trPr>
        <w:tc>
          <w:tcPr>
            <w:tcW w:w="14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14EC8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35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848DD" w14:textId="77777777" w:rsidR="00E0023F" w:rsidRPr="00386187" w:rsidRDefault="00E0023F" w:rsidP="00537BC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Mô-đun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8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(ALM)</w:t>
            </w:r>
          </w:p>
          <w:p w14:paraId="647029F0" w14:textId="77777777" w:rsidR="00E0023F" w:rsidRPr="00386187" w:rsidRDefault="00E0023F" w:rsidP="00537BC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nhúng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65,6 megabit (Mb)</w:t>
            </w:r>
          </w:p>
          <w:p w14:paraId="3E05CC5B" w14:textId="77777777" w:rsidR="00E0023F" w:rsidRPr="00386187" w:rsidRDefault="00E0023F" w:rsidP="00537BC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(DSP)</w:t>
            </w:r>
          </w:p>
          <w:p w14:paraId="7F7D95AC" w14:textId="77777777" w:rsidR="00E0023F" w:rsidRPr="00386187" w:rsidRDefault="00E0023F" w:rsidP="00537BC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lặp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(PLL)</w:t>
            </w:r>
          </w:p>
          <w:p w14:paraId="0FE3E6CA" w14:textId="77777777" w:rsidR="00E0023F" w:rsidRPr="00386187" w:rsidRDefault="00E0023F" w:rsidP="00537BC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IP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PCI Express Gen3</w:t>
            </w:r>
          </w:p>
          <w:p w14:paraId="35199E3D" w14:textId="77777777" w:rsidR="00E0023F" w:rsidRPr="00386187" w:rsidRDefault="00E0023F" w:rsidP="00537BC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PHY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2.400 Megabit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giây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(Mbps)</w:t>
            </w:r>
          </w:p>
        </w:tc>
      </w:tr>
      <w:tr w:rsidR="00E0023F" w:rsidRPr="00386187" w14:paraId="0730E97D" w14:textId="77777777" w:rsidTr="00E0023F">
        <w:trPr>
          <w:tblCellSpacing w:w="0" w:type="dxa"/>
        </w:trPr>
        <w:tc>
          <w:tcPr>
            <w:tcW w:w="14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4E97F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thứ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hai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(HPS)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ARM * Cortex * -A9 *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MPCore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*</w:t>
            </w:r>
          </w:p>
        </w:tc>
        <w:tc>
          <w:tcPr>
            <w:tcW w:w="35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E7D29" w14:textId="77777777" w:rsidR="00E0023F" w:rsidRPr="00386187" w:rsidRDefault="00E0023F" w:rsidP="00537BC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chặt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ARM Cortex-A9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MPCore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 (SoC) 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10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nhất</w:t>
            </w:r>
            <w:proofErr w:type="spellEnd"/>
          </w:p>
          <w:p w14:paraId="3CF4676F" w14:textId="77777777" w:rsidR="00E0023F" w:rsidRPr="00386187" w:rsidRDefault="00E0023F" w:rsidP="00537BC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128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giữa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</w:t>
            </w:r>
          </w:p>
        </w:tc>
      </w:tr>
      <w:tr w:rsidR="00E0023F" w:rsidRPr="00386187" w14:paraId="13C10023" w14:textId="77777777" w:rsidTr="00E0023F">
        <w:trPr>
          <w:tblCellSpacing w:w="0" w:type="dxa"/>
        </w:trPr>
        <w:tc>
          <w:tcPr>
            <w:tcW w:w="14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23EB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kiệm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35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0E176" w14:textId="77777777" w:rsidR="00E0023F" w:rsidRPr="00386187" w:rsidRDefault="00E0023F" w:rsidP="00537BC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kiệm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  <w:p w14:paraId="149645B6" w14:textId="77777777" w:rsidR="00E0023F" w:rsidRPr="00386187" w:rsidRDefault="00E0023F" w:rsidP="00537BC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tuyến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MultiTrack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ưu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​​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cốt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</w:p>
          <w:p w14:paraId="63FD026D" w14:textId="77777777" w:rsidR="00E0023F" w:rsidRPr="00386187" w:rsidRDefault="00E0023F" w:rsidP="00537BC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40% so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trước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đây</w:t>
            </w:r>
            <w:proofErr w:type="spellEnd"/>
          </w:p>
          <w:p w14:paraId="7C52E8FC" w14:textId="77777777" w:rsidR="00E0023F" w:rsidRPr="00386187" w:rsidRDefault="00E0023F" w:rsidP="00537BC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60% so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trước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đây</w:t>
            </w:r>
            <w:proofErr w:type="spellEnd"/>
          </w:p>
        </w:tc>
      </w:tr>
    </w:tbl>
    <w:p w14:paraId="00248AEA" w14:textId="7FE4661A" w:rsidR="00E0023F" w:rsidRPr="00386187" w:rsidRDefault="00E0023F">
      <w:pPr>
        <w:rPr>
          <w:rFonts w:ascii="Times New Roman" w:hAnsi="Times New Roman" w:cs="Times New Roman"/>
          <w:sz w:val="28"/>
          <w:szCs w:val="28"/>
        </w:rPr>
      </w:pPr>
    </w:p>
    <w:p w14:paraId="782DF8D1" w14:textId="12D32BB5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4A407993" w14:textId="2684C66F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4EBD557C" w14:textId="77777777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69484765" w14:textId="53F049C4" w:rsidR="00E0023F" w:rsidRPr="00386187" w:rsidRDefault="00E0023F" w:rsidP="00E0023F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lastRenderedPageBreak/>
        <w:t>Tóm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tắt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các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tính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năng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của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Intel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Arria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10</w:t>
      </w:r>
    </w:p>
    <w:p w14:paraId="6C478BCB" w14:textId="46AF4E49" w:rsidR="00E0023F" w:rsidRPr="00386187" w:rsidRDefault="00540C0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3.  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E0023F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E0023F" w:rsidRPr="00386187">
        <w:rPr>
          <w:rFonts w:ascii="Times New Roman" w:hAnsi="Times New Roman" w:cs="Times New Roman"/>
          <w:sz w:val="28"/>
          <w:szCs w:val="28"/>
        </w:rPr>
        <w:t xml:space="preserve"> ® 10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3744"/>
        <w:gridCol w:w="3744"/>
        <w:gridCol w:w="11232"/>
      </w:tblGrid>
      <w:tr w:rsidR="00E0023F" w:rsidRPr="00386187" w14:paraId="75A43132" w14:textId="77777777" w:rsidTr="00E0023F">
        <w:trPr>
          <w:tblHeader/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8F7A82" w14:textId="77777777" w:rsidR="00E0023F" w:rsidRPr="00386187" w:rsidRDefault="00E0023F" w:rsidP="00E0023F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Đặc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5B8FB1" w14:textId="77777777" w:rsidR="00E0023F" w:rsidRPr="00386187" w:rsidRDefault="00E0023F" w:rsidP="00E0023F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tả</w:t>
            </w:r>
            <w:proofErr w:type="spellEnd"/>
          </w:p>
        </w:tc>
      </w:tr>
      <w:tr w:rsidR="00E0023F" w:rsidRPr="00386187" w14:paraId="5318FAD3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03856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07BF" w14:textId="77777777" w:rsidR="00E0023F" w:rsidRPr="00386187" w:rsidRDefault="00E0023F" w:rsidP="00537BC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SoC 20 nm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TSMC</w:t>
            </w:r>
          </w:p>
          <w:p w14:paraId="63FBEF52" w14:textId="77777777" w:rsidR="00E0023F" w:rsidRPr="00386187" w:rsidRDefault="00E0023F" w:rsidP="00537BC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Cho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bscript"/>
              </w:rPr>
              <w:t>CC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0,82 V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vì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0,9 V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bscript"/>
              </w:rPr>
              <w:t>CC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áp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</w:p>
        </w:tc>
      </w:tr>
      <w:tr w:rsidR="00E0023F" w:rsidRPr="00386187" w14:paraId="60B48A88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B48EC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bì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93829" w14:textId="77777777" w:rsidR="00E0023F" w:rsidRPr="00386187" w:rsidRDefault="00E0023F" w:rsidP="00537BC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bì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Fineline BGA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đường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bóng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1,0 mm</w:t>
            </w:r>
          </w:p>
          <w:p w14:paraId="01BC601B" w14:textId="77777777" w:rsidR="00E0023F" w:rsidRPr="00386187" w:rsidRDefault="00E0023F" w:rsidP="00537BC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bì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Ultra Fineline BGA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đường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bóng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0,8 mm</w:t>
            </w:r>
          </w:p>
          <w:p w14:paraId="32BF9A31" w14:textId="77777777" w:rsidR="00E0023F" w:rsidRPr="00386187" w:rsidRDefault="00E0023F" w:rsidP="00537BC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nhau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giữa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nhau</w:t>
            </w:r>
            <w:proofErr w:type="spellEnd"/>
          </w:p>
          <w:p w14:paraId="7B8B0DFC" w14:textId="77777777" w:rsidR="00E0023F" w:rsidRPr="00386187" w:rsidRDefault="00E0023F" w:rsidP="00537BC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tương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sang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Stratix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10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theo</w:t>
            </w:r>
            <w:proofErr w:type="spellEnd"/>
          </w:p>
          <w:p w14:paraId="20A478A1" w14:textId="77777777" w:rsidR="00E0023F" w:rsidRPr="00386187" w:rsidRDefault="00E0023F" w:rsidP="00537BC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RoHS,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chì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bookmarkStart w:id="0" w:name="fnsrc_1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fldChar w:fldCharType="begin"/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instrText xml:space="preserve"> HYPERLINK "https://www.intel.com/content/www/us/en/programmable/documentation/sam1403480274650.html" \l "fntarg_1" </w:instrTex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fldChar w:fldCharType="separate"/>
            </w:r>
            <w:r w:rsidRPr="00386187">
              <w:rPr>
                <w:rFonts w:ascii="Times New Roman" w:eastAsia="Times New Roman" w:hAnsi="Times New Roman" w:cs="Times New Roman"/>
                <w:color w:val="0071C5"/>
                <w:sz w:val="28"/>
                <w:szCs w:val="28"/>
                <w:u w:val="single"/>
                <w:vertAlign w:val="superscript"/>
              </w:rPr>
              <w:t>1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fldChar w:fldCharType="end"/>
            </w:r>
            <w:bookmarkEnd w:id="0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chì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(Pb-free)</w:t>
            </w:r>
          </w:p>
        </w:tc>
      </w:tr>
      <w:tr w:rsidR="00E0023F" w:rsidRPr="00386187" w14:paraId="498F90C5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37FA4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47033" w14:textId="77777777" w:rsidR="00E0023F" w:rsidRPr="00386187" w:rsidRDefault="00E0023F" w:rsidP="00537BC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ALM 8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bốn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thanh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ghi</w:t>
            </w:r>
            <w:proofErr w:type="spellEnd"/>
          </w:p>
          <w:p w14:paraId="00412228" w14:textId="77777777" w:rsidR="00E0023F" w:rsidRPr="00386187" w:rsidRDefault="00E0023F" w:rsidP="00537BC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​​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tuyến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rãnh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tắc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nghẽn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dịch</w:t>
            </w:r>
            <w:proofErr w:type="spellEnd"/>
          </w:p>
          <w:p w14:paraId="5DC812E6" w14:textId="77777777" w:rsidR="00E0023F" w:rsidRPr="00386187" w:rsidRDefault="00E0023F" w:rsidP="00537BC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nhịp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</w:p>
          <w:p w14:paraId="5F89EE80" w14:textId="77777777" w:rsidR="00E0023F" w:rsidRPr="00386187" w:rsidRDefault="00E0023F" w:rsidP="00537BC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tiết</w:t>
            </w:r>
            <w:proofErr w:type="spellEnd"/>
          </w:p>
        </w:tc>
      </w:tr>
      <w:tr w:rsidR="00E0023F" w:rsidRPr="00386187" w14:paraId="673E69A5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1C177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BB48" w14:textId="77777777" w:rsidR="00E0023F" w:rsidRPr="00386187" w:rsidRDefault="00E0023F" w:rsidP="00537BC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M20K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20-Kb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(ECC)</w:t>
            </w:r>
          </w:p>
          <w:p w14:paraId="41B8BD2E" w14:textId="77777777" w:rsidR="00E0023F" w:rsidRPr="00386187" w:rsidRDefault="00E0023F" w:rsidP="00537BC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(MLAB) —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640-bit</w:t>
            </w:r>
          </w:p>
        </w:tc>
      </w:tr>
      <w:tr w:rsidR="00E0023F" w:rsidRPr="00386187" w14:paraId="6B6989D9" w14:textId="77777777" w:rsidTr="00E0023F">
        <w:trPr>
          <w:tblCellSpacing w:w="0" w:type="dxa"/>
        </w:trPr>
        <w:tc>
          <w:tcPr>
            <w:tcW w:w="100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7DA46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nhúng</w:t>
            </w:r>
            <w:proofErr w:type="spellEnd"/>
          </w:p>
        </w:tc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D8886" w14:textId="77777777" w:rsidR="00E0023F" w:rsidRPr="00386187" w:rsidRDefault="00E0023F" w:rsidP="00E0023F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DSP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3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B2F07" w14:textId="77777777" w:rsidR="00E0023F" w:rsidRPr="00386187" w:rsidRDefault="00E0023F" w:rsidP="00537B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riêng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18 x 19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54 x 54</w:t>
            </w:r>
          </w:p>
          <w:p w14:paraId="2FA82225" w14:textId="77777777" w:rsidR="00E0023F" w:rsidRPr="00386187" w:rsidRDefault="00E0023F" w:rsidP="00537B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riêng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27 x 27</w:t>
            </w:r>
          </w:p>
          <w:p w14:paraId="6032AFFE" w14:textId="77777777" w:rsidR="00E0023F" w:rsidRPr="00386187" w:rsidRDefault="00E0023F" w:rsidP="00537B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lũy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64-bit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hữu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tâm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(FIR)</w:t>
            </w:r>
          </w:p>
          <w:p w14:paraId="13969937" w14:textId="77777777" w:rsidR="00E0023F" w:rsidRPr="00386187" w:rsidRDefault="00E0023F" w:rsidP="00537B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hàng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</w:p>
          <w:p w14:paraId="138082B6" w14:textId="77777777" w:rsidR="00E0023F" w:rsidRPr="00386187" w:rsidRDefault="00E0023F" w:rsidP="00537B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Preadder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/ subtractor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quả</w:t>
            </w:r>
            <w:proofErr w:type="spellEnd"/>
          </w:p>
          <w:p w14:paraId="44234EA4" w14:textId="77777777" w:rsidR="00E0023F" w:rsidRPr="00386187" w:rsidRDefault="00E0023F" w:rsidP="00537B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đường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bổ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sung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</w:p>
          <w:p w14:paraId="198CD135" w14:textId="77777777" w:rsidR="00E0023F" w:rsidRPr="00386187" w:rsidRDefault="00E0023F" w:rsidP="00537B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phẩy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:</w:t>
            </w:r>
          </w:p>
          <w:p w14:paraId="4A4299BF" w14:textId="77777777" w:rsidR="00E0023F" w:rsidRPr="00386187" w:rsidRDefault="00E0023F" w:rsidP="00537BC8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nhân-cộng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nhân-trừ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và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  <w:p w14:paraId="781116C4" w14:textId="77777777" w:rsidR="00E0023F" w:rsidRPr="00386187" w:rsidRDefault="00E0023F" w:rsidP="00537BC8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lũy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theo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theo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  <w:p w14:paraId="42A34A00" w14:textId="77777777" w:rsidR="00E0023F" w:rsidRPr="00386187" w:rsidRDefault="00E0023F" w:rsidP="00537BC8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đặt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lũy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  <w:p w14:paraId="0D5AB1F4" w14:textId="77777777" w:rsidR="00E0023F" w:rsidRPr="00386187" w:rsidRDefault="00E0023F" w:rsidP="00537BC8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lastRenderedPageBreak/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vector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tạp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DSP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chấm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</w:tc>
      </w:tr>
      <w:tr w:rsidR="00E0023F" w:rsidRPr="00386187" w14:paraId="38FBA94A" w14:textId="77777777" w:rsidTr="00E0023F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4ADA2A1D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E841C" w14:textId="77777777" w:rsidR="00E0023F" w:rsidRPr="00386187" w:rsidRDefault="00E0023F" w:rsidP="00E0023F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3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FD64" w14:textId="77777777" w:rsidR="00E0023F" w:rsidRPr="00386187" w:rsidRDefault="00E0023F" w:rsidP="00E0023F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DDR4, DDR3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DDR3L</w:t>
            </w:r>
          </w:p>
        </w:tc>
      </w:tr>
      <w:tr w:rsidR="00E0023F" w:rsidRPr="00386187" w14:paraId="6330060E" w14:textId="77777777" w:rsidTr="00E0023F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299A4C0F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49C90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PCI Express *</w:t>
            </w:r>
          </w:p>
        </w:tc>
        <w:tc>
          <w:tcPr>
            <w:tcW w:w="3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7143B" w14:textId="77777777" w:rsidR="00E0023F" w:rsidRPr="00386187" w:rsidRDefault="00E0023F" w:rsidP="00E0023F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PCI Express (PCIe *) Gen3 (x1, x2, x4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x8), Gen2 (x1, x2, x4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x8)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Gen1 (x1, x2, x4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x8)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cuối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gốc</w:t>
            </w:r>
            <w:proofErr w:type="spellEnd"/>
          </w:p>
        </w:tc>
      </w:tr>
      <w:tr w:rsidR="00E0023F" w:rsidRPr="00386187" w14:paraId="21F43060" w14:textId="77777777" w:rsidTr="00E0023F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44653335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A5636" w14:textId="77777777" w:rsidR="00E0023F" w:rsidRPr="00386187" w:rsidRDefault="00E0023F" w:rsidP="00E0023F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I / O</w:t>
            </w:r>
          </w:p>
        </w:tc>
        <w:tc>
          <w:tcPr>
            <w:tcW w:w="3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A4D46" w14:textId="77777777" w:rsidR="00E0023F" w:rsidRPr="00386187" w:rsidRDefault="00E0023F" w:rsidP="00537BC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10GBASE-KR / 40GBASE-KR4 (FEC)</w:t>
            </w:r>
          </w:p>
          <w:p w14:paraId="11F379C8" w14:textId="77777777" w:rsidR="00E0023F" w:rsidRPr="00386187" w:rsidRDefault="00E0023F" w:rsidP="00537BC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PCS 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:</w:t>
            </w:r>
          </w:p>
          <w:p w14:paraId="4493B12B" w14:textId="77777777" w:rsidR="00E0023F" w:rsidRPr="00386187" w:rsidRDefault="00E0023F" w:rsidP="00537BC8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10-Gbps Ethernet (10GbE)</w:t>
            </w:r>
          </w:p>
          <w:p w14:paraId="71008B58" w14:textId="77777777" w:rsidR="00E0023F" w:rsidRPr="00386187" w:rsidRDefault="00E0023F" w:rsidP="00537BC8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PCIe PIPE</w:t>
            </w:r>
          </w:p>
          <w:p w14:paraId="3CEEAF2C" w14:textId="77777777" w:rsidR="00E0023F" w:rsidRPr="00386187" w:rsidRDefault="00E0023F" w:rsidP="00537BC8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Interlaken</w:t>
            </w:r>
          </w:p>
          <w:p w14:paraId="2BC2FCBC" w14:textId="77777777" w:rsidR="00E0023F" w:rsidRPr="00386187" w:rsidRDefault="00E0023F" w:rsidP="00537BC8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Gbps Ethernet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GbE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)</w:t>
            </w:r>
          </w:p>
          <w:p w14:paraId="7266724A" w14:textId="77777777" w:rsidR="00E0023F" w:rsidRPr="00386187" w:rsidRDefault="00E0023F" w:rsidP="00537BC8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vô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tuyến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(CPRI)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trễ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</w:p>
          <w:p w14:paraId="5F3B7159" w14:textId="77777777" w:rsidR="00E0023F" w:rsidRPr="00386187" w:rsidRDefault="00E0023F" w:rsidP="00537BC8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quang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thụ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Gigabit (GPON)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nhanh</w:t>
            </w:r>
            <w:proofErr w:type="spellEnd"/>
          </w:p>
          <w:p w14:paraId="067855E7" w14:textId="77777777" w:rsidR="00E0023F" w:rsidRPr="00386187" w:rsidRDefault="00E0023F" w:rsidP="00537BC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13,5G JESD204b</w:t>
            </w:r>
          </w:p>
          <w:p w14:paraId="518427FA" w14:textId="77777777" w:rsidR="00E0023F" w:rsidRPr="00386187" w:rsidRDefault="00E0023F" w:rsidP="00537BC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8B / 10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 ,</w:t>
            </w:r>
            <w:proofErr w:type="gram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64B / 66B , 64B / 67B</w:t>
            </w:r>
          </w:p>
          <w:p w14:paraId="55FE9057" w14:textId="77777777" w:rsidR="00E0023F" w:rsidRPr="00386187" w:rsidRDefault="00E0023F" w:rsidP="00537BC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quyền</w:t>
            </w:r>
            <w:proofErr w:type="spellEnd"/>
          </w:p>
        </w:tc>
      </w:tr>
      <w:tr w:rsidR="00E0023F" w:rsidRPr="00386187" w14:paraId="50E2B5D7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09364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325DD" w14:textId="77777777" w:rsidR="00E0023F" w:rsidRPr="00386187" w:rsidRDefault="00E0023F" w:rsidP="00537BC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nhịp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800 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MHz ,</w:t>
            </w:r>
            <w:proofErr w:type="gram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thuộc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:</w:t>
            </w:r>
          </w:p>
          <w:p w14:paraId="7FE07482" w14:textId="77777777" w:rsidR="00E0023F" w:rsidRPr="00386187" w:rsidRDefault="00E0023F" w:rsidP="00537BC8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nhịp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667 MHz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DDR4 2.400 Mbps</w:t>
            </w:r>
          </w:p>
          <w:p w14:paraId="60E2AEA3" w14:textId="77777777" w:rsidR="00E0023F" w:rsidRPr="00386187" w:rsidRDefault="00E0023F" w:rsidP="00537BC8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nhịp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LVDS 800 MHz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LVDS 1.600 Mbps</w:t>
            </w:r>
          </w:p>
          <w:p w14:paraId="73529687" w14:textId="77777777" w:rsidR="00E0023F" w:rsidRPr="00386187" w:rsidRDefault="00E0023F" w:rsidP="00537BC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</w:t>
            </w:r>
          </w:p>
          <w:p w14:paraId="4265A7CA" w14:textId="77777777" w:rsidR="00E0023F" w:rsidRPr="00386187" w:rsidRDefault="00E0023F" w:rsidP="00537BC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soát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</w:p>
        </w:tc>
      </w:tr>
      <w:tr w:rsidR="00E0023F" w:rsidRPr="00386187" w14:paraId="4E378091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E18F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(PLL)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7E65F" w14:textId="77777777" w:rsidR="00E0023F" w:rsidRPr="00386187" w:rsidRDefault="00E0023F" w:rsidP="00537BC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PLL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đoạn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:</w:t>
            </w:r>
          </w:p>
          <w:p w14:paraId="707D7F8F" w14:textId="77777777" w:rsidR="00E0023F" w:rsidRPr="00386187" w:rsidRDefault="00E0023F" w:rsidP="00537BC8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trễ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đệm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trễ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(ZDB)</w:t>
            </w:r>
          </w:p>
          <w:p w14:paraId="199381DE" w14:textId="77777777" w:rsidR="00E0023F" w:rsidRPr="00386187" w:rsidRDefault="00E0023F" w:rsidP="00537BC8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</w:p>
          <w:p w14:paraId="4AE9F14C" w14:textId="77777777" w:rsidR="00E0023F" w:rsidRPr="00386187" w:rsidRDefault="00E0023F" w:rsidP="00537BC8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delta-sigma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bậc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ba</w:t>
            </w:r>
            <w:proofErr w:type="spellEnd"/>
          </w:p>
          <w:p w14:paraId="0BDACDAC" w14:textId="77777777" w:rsidR="00E0023F" w:rsidRPr="00386187" w:rsidRDefault="00E0023F" w:rsidP="00537BC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PLL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:</w:t>
            </w:r>
          </w:p>
          <w:p w14:paraId="641109E3" w14:textId="77777777" w:rsidR="00E0023F" w:rsidRPr="00386187" w:rsidRDefault="00E0023F" w:rsidP="00537BC8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mục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chung</w:t>
            </w:r>
            <w:proofErr w:type="spellEnd"/>
          </w:p>
          <w:p w14:paraId="7CB53176" w14:textId="77777777" w:rsidR="00E0023F" w:rsidRPr="00386187" w:rsidRDefault="00E0023F" w:rsidP="00537BC8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LVDS</w:t>
            </w:r>
          </w:p>
        </w:tc>
      </w:tr>
      <w:tr w:rsidR="00E0023F" w:rsidRPr="00386187" w14:paraId="6AAE6F4B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C0887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lastRenderedPageBreak/>
              <w:t xml:space="preserve">FPGA I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Os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mục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(GPIO)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FF250" w14:textId="77777777" w:rsidR="00E0023F" w:rsidRPr="00386187" w:rsidRDefault="00E0023F" w:rsidP="00537BC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1.6 Gbps LVDS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mọi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cặp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làm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</w:p>
          <w:p w14:paraId="052FEE03" w14:textId="77777777" w:rsidR="00E0023F" w:rsidRPr="00386187" w:rsidRDefault="00E0023F" w:rsidP="00537BC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 (OCT)</w:t>
            </w:r>
          </w:p>
          <w:p w14:paraId="1ACAA1D0" w14:textId="77777777" w:rsidR="00E0023F" w:rsidRPr="00386187" w:rsidRDefault="00E0023F" w:rsidP="00537BC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LVTTL / LVCMOS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1,2 V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3,0 V</w:t>
            </w:r>
          </w:p>
        </w:tc>
      </w:tr>
      <w:tr w:rsidR="00E0023F" w:rsidRPr="00386187" w14:paraId="1AA90CFF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7C11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480A0" w14:textId="77777777" w:rsidR="00E0023F" w:rsidRPr="00386187" w:rsidRDefault="00E0023F" w:rsidP="00537BC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DDR4, DDR3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DDR3L</w:t>
            </w:r>
          </w:p>
          <w:p w14:paraId="47575BE8" w14:textId="77777777" w:rsidR="00E0023F" w:rsidRPr="00386187" w:rsidRDefault="00E0023F" w:rsidP="00537BC8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DDR4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1.200 MHz / 2.400 Mbps</w:t>
            </w:r>
          </w:p>
          <w:p w14:paraId="7D6DAEB1" w14:textId="77777777" w:rsidR="00E0023F" w:rsidRPr="00386187" w:rsidRDefault="00E0023F" w:rsidP="00537BC8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DDR3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1,067 MHz / 2,133 Mbps</w:t>
            </w:r>
          </w:p>
          <w:p w14:paraId="73D3AD37" w14:textId="77777777" w:rsidR="00E0023F" w:rsidRPr="00386187" w:rsidRDefault="00E0023F" w:rsidP="00537BC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mềm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RLDRAM 3 </w:t>
            </w:r>
            <w:hyperlink r:id="rId5" w:anchor="sam1403480014933__fn_EMIFHardPhySoftController" w:history="1">
              <w:r w:rsidRPr="00386187">
                <w:rPr>
                  <w:rFonts w:ascii="Times New Roman" w:eastAsia="Times New Roman" w:hAnsi="Times New Roman" w:cs="Times New Roman"/>
                  <w:color w:val="0071C5"/>
                  <w:sz w:val="28"/>
                  <w:szCs w:val="28"/>
                  <w:vertAlign w:val="superscript"/>
                </w:rPr>
                <w:t>2</w:t>
              </w:r>
            </w:hyperlink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, QDR IV </w:t>
            </w:r>
            <w:hyperlink r:id="rId6" w:anchor="sam1403480014933__fn_EMIFHardPhySoftController" w:history="1">
              <w:r w:rsidRPr="00386187">
                <w:rPr>
                  <w:rFonts w:ascii="Times New Roman" w:eastAsia="Times New Roman" w:hAnsi="Times New Roman" w:cs="Times New Roman"/>
                  <w:color w:val="0071C5"/>
                  <w:sz w:val="28"/>
                  <w:szCs w:val="28"/>
                  <w:vertAlign w:val="superscript"/>
                </w:rPr>
                <w:t>2</w:t>
              </w:r>
            </w:hyperlink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QDR II +</w:t>
            </w:r>
          </w:p>
        </w:tc>
      </w:tr>
      <w:tr w:rsidR="00E0023F" w:rsidRPr="00386187" w14:paraId="71B91C71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4968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Máy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1284" w14:textId="77777777" w:rsidR="00E0023F" w:rsidRPr="00386187" w:rsidRDefault="00E0023F" w:rsidP="00537BC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tục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:</w:t>
            </w:r>
          </w:p>
          <w:p w14:paraId="731035D4" w14:textId="77777777" w:rsidR="00E0023F" w:rsidRPr="00386187" w:rsidRDefault="00E0023F" w:rsidP="00537BC8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10 GX— 1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17,4 Gbps</w:t>
            </w:r>
          </w:p>
          <w:p w14:paraId="4FEE0B16" w14:textId="77777777" w:rsidR="00E0023F" w:rsidRPr="00386187" w:rsidRDefault="00E0023F" w:rsidP="00537BC8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10 GT— 1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25,8 Gbps</w:t>
            </w:r>
          </w:p>
          <w:p w14:paraId="7A2C3B9B" w14:textId="77777777" w:rsidR="00E0023F" w:rsidRPr="00386187" w:rsidRDefault="00E0023F" w:rsidP="00537BC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:</w:t>
            </w:r>
          </w:p>
          <w:p w14:paraId="0DF7A9BD" w14:textId="77777777" w:rsidR="00E0023F" w:rsidRPr="00386187" w:rsidRDefault="00E0023F" w:rsidP="00537BC8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10 GX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12,5</w:t>
            </w:r>
          </w:p>
          <w:p w14:paraId="71377805" w14:textId="77777777" w:rsidR="00E0023F" w:rsidRPr="00386187" w:rsidRDefault="00E0023F" w:rsidP="00537BC8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10 GT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12,5</w:t>
            </w:r>
          </w:p>
          <w:p w14:paraId="78045924" w14:textId="77777777" w:rsidR="00E0023F" w:rsidRPr="00386187" w:rsidRDefault="00E0023F" w:rsidP="00537BC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mở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rộng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xuống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125 Mbps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oversampling</w:t>
            </w:r>
          </w:p>
          <w:p w14:paraId="59DCA7B2" w14:textId="77777777" w:rsidR="00E0023F" w:rsidRPr="00386187" w:rsidRDefault="00E0023F" w:rsidP="00537BC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ATX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PLL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đoạn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người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dùng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</w:p>
          <w:p w14:paraId="011A4DFB" w14:textId="77777777" w:rsidR="00E0023F" w:rsidRPr="00386187" w:rsidRDefault="00E0023F" w:rsidP="00537BC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sắc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(EDC)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mô-đun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quang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XFP, SFP +, QSFP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CFP</w:t>
            </w:r>
          </w:p>
          <w:p w14:paraId="692E4264" w14:textId="77777777" w:rsidR="00E0023F" w:rsidRPr="00386187" w:rsidRDefault="00E0023F" w:rsidP="00537BC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tuyến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quyết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ứng</w:t>
            </w:r>
            <w:proofErr w:type="spellEnd"/>
          </w:p>
          <w:p w14:paraId="2EB5D69D" w14:textId="77777777" w:rsidR="00E0023F" w:rsidRPr="00386187" w:rsidRDefault="00E0023F" w:rsidP="00537BC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trước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máy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</w:p>
          <w:p w14:paraId="10F713A3" w14:textId="77777777" w:rsidR="00E0023F" w:rsidRPr="00386187" w:rsidRDefault="00E0023F" w:rsidP="00537BC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kênh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riêng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lẻ</w:t>
            </w:r>
            <w:proofErr w:type="spellEnd"/>
          </w:p>
        </w:tc>
      </w:tr>
      <w:tr w:rsidR="00E0023F" w:rsidRPr="00386187" w14:paraId="2C471ACA" w14:textId="77777777" w:rsidTr="00E0023F">
        <w:trPr>
          <w:tblCellSpacing w:w="0" w:type="dxa"/>
        </w:trPr>
        <w:tc>
          <w:tcPr>
            <w:tcW w:w="100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51F26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HPS</w:t>
            </w:r>
          </w:p>
          <w:p w14:paraId="3F08D7A3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(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</w:t>
            </w:r>
            <w:proofErr w:type="spellEnd"/>
            <w:proofErr w:type="gram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10 SX )</w:t>
            </w:r>
          </w:p>
        </w:tc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55218" w14:textId="77777777" w:rsidR="00E0023F" w:rsidRPr="00386187" w:rsidRDefault="00E0023F" w:rsidP="00E0023F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B404D" w14:textId="77777777" w:rsidR="00E0023F" w:rsidRPr="00386187" w:rsidRDefault="00E0023F" w:rsidP="00537BC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ARM Cortex-A9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MPCore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— CPU 1,2 GHz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1,5 GHz</w:t>
            </w:r>
          </w:p>
          <w:p w14:paraId="0C8EC529" w14:textId="77777777" w:rsidR="00E0023F" w:rsidRPr="00386187" w:rsidRDefault="00E0023F" w:rsidP="00537BC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RAM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 256 KB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ROM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 64 KB</w:t>
            </w:r>
          </w:p>
          <w:p w14:paraId="5C2E5AAF" w14:textId="77777777" w:rsidR="00E0023F" w:rsidRPr="00386187" w:rsidRDefault="00E0023F" w:rsidP="00537BC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mục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(DMA),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đặt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</w:t>
            </w:r>
            <w:proofErr w:type="spellEnd"/>
          </w:p>
          <w:p w14:paraId="7959CC87" w14:textId="77777777" w:rsidR="00E0023F" w:rsidRPr="00386187" w:rsidRDefault="00E0023F" w:rsidP="00537BC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an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(AES)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(SHA)</w:t>
            </w:r>
          </w:p>
          <w:p w14:paraId="050858E6" w14:textId="77777777" w:rsidR="00E0023F" w:rsidRPr="00386187" w:rsidRDefault="00E0023F" w:rsidP="00537BC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ARM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CoreSight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* JTAG,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theo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lưu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</w:t>
            </w:r>
          </w:p>
        </w:tc>
      </w:tr>
      <w:tr w:rsidR="00E0023F" w:rsidRPr="00386187" w14:paraId="547083B4" w14:textId="77777777" w:rsidTr="00E0023F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3EDB89CE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27630" w14:textId="77777777" w:rsidR="00E0023F" w:rsidRPr="00386187" w:rsidRDefault="00E0023F" w:rsidP="00E0023F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3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B474" w14:textId="77777777" w:rsidR="00E0023F" w:rsidRPr="00386187" w:rsidRDefault="00E0023F" w:rsidP="00537BC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( 2.400 Mbps DDR4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2.133 Mbps DDR3),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flash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bốn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(QSPI),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lastRenderedPageBreak/>
              <w:t xml:space="preserve">flash NAND,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(DMA),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Secure Digital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MultiMediaCard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( SD / MMC )</w:t>
            </w:r>
          </w:p>
          <w:p w14:paraId="316395A4" w14:textId="77777777" w:rsidR="00E0023F" w:rsidRPr="00386187" w:rsidRDefault="00E0023F" w:rsidP="00537BC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— 10/100/1000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phương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Ethernet (MAC),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USB On-The-GO (OTG),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2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C, UART 16550,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(SPI)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62 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GPIO HPS ( 48 I / O chia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)</w:t>
            </w:r>
          </w:p>
        </w:tc>
      </w:tr>
      <w:tr w:rsidR="00E0023F" w:rsidRPr="00386187" w14:paraId="6CB1B202" w14:textId="77777777" w:rsidTr="00E0023F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7B796309" w14:textId="77777777" w:rsidR="00E0023F" w:rsidRPr="00386187" w:rsidRDefault="00E0023F" w:rsidP="00E00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93784" w14:textId="77777777" w:rsidR="00E0023F" w:rsidRPr="00386187" w:rsidRDefault="00E0023F" w:rsidP="00E0023F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</w:p>
        </w:tc>
        <w:tc>
          <w:tcPr>
            <w:tcW w:w="3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3CED7" w14:textId="77777777" w:rsidR="00E0023F" w:rsidRPr="00386187" w:rsidRDefault="00E0023F" w:rsidP="00537BC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bus ARM AMBA * AXI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ghi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</w:p>
          <w:p w14:paraId="3093131B" w14:textId="77777777" w:rsidR="00E0023F" w:rsidRPr="00386187" w:rsidRDefault="00E0023F" w:rsidP="00537BC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HPS-FPGA — 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gồm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FPGA-to-HPS, HPS-to-FPGA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HPS-to-FPGA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dịch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nô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</w:p>
          <w:p w14:paraId="1550B62C" w14:textId="77777777" w:rsidR="00E0023F" w:rsidRPr="00386187" w:rsidRDefault="00E0023F" w:rsidP="00537BC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32 bit</w:t>
            </w:r>
            <w:proofErr w:type="gram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</w:p>
          <w:p w14:paraId="546974C6" w14:textId="77777777" w:rsidR="00E0023F" w:rsidRPr="00386187" w:rsidRDefault="00E0023F" w:rsidP="00537BC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FPGA-to-HPS SDRAM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người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dùng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(MPFE)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SDRAM</w:t>
            </w:r>
          </w:p>
        </w:tc>
      </w:tr>
      <w:tr w:rsidR="00E0023F" w:rsidRPr="00386187" w14:paraId="51D2C1FC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6EE02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C986" w14:textId="77777777" w:rsidR="00E0023F" w:rsidRPr="00386187" w:rsidRDefault="00E0023F" w:rsidP="00537BC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khoản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tư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bạn</w:t>
            </w:r>
            <w:proofErr w:type="spellEnd"/>
          </w:p>
          <w:p w14:paraId="5670EAD3" w14:textId="77777777" w:rsidR="00E0023F" w:rsidRPr="00386187" w:rsidRDefault="00E0023F" w:rsidP="00537BC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cường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256-bit (AES)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thực</w:t>
            </w:r>
            <w:proofErr w:type="spellEnd"/>
          </w:p>
          <w:p w14:paraId="44ED95FD" w14:textId="77777777" w:rsidR="00E0023F" w:rsidRPr="00386187" w:rsidRDefault="00E0023F" w:rsidP="00537BC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CvP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PCIe * Gen1, Gen2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Gen3</w:t>
            </w:r>
          </w:p>
          <w:p w14:paraId="699FF5FB" w14:textId="77777777" w:rsidR="00E0023F" w:rsidRPr="00386187" w:rsidRDefault="00E0023F" w:rsidP="00537BC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PLL</w:t>
            </w:r>
          </w:p>
          <w:p w14:paraId="38AC8DAD" w14:textId="77777777" w:rsidR="00E0023F" w:rsidRPr="00386187" w:rsidRDefault="00E0023F" w:rsidP="00537BC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mịn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</w:p>
          <w:p w14:paraId="4EC40A7A" w14:textId="77777777" w:rsidR="00E0023F" w:rsidRPr="00386187" w:rsidRDefault="00E0023F" w:rsidP="00537BC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Active Serial x4</w:t>
            </w:r>
          </w:p>
        </w:tc>
      </w:tr>
      <w:tr w:rsidR="00E0023F" w:rsidRPr="00386187" w14:paraId="0CBCBBD9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8CE52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FD73C" w14:textId="77777777" w:rsidR="00E0023F" w:rsidRPr="00386187" w:rsidRDefault="00E0023F" w:rsidP="00537BC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SmartVID</w:t>
            </w:r>
            <w:proofErr w:type="spellEnd"/>
          </w:p>
          <w:p w14:paraId="52B10285" w14:textId="77777777" w:rsidR="00E0023F" w:rsidRPr="00386187" w:rsidRDefault="00E0023F" w:rsidP="00537BC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tĩnh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thấp</w:t>
            </w:r>
            <w:proofErr w:type="spellEnd"/>
          </w:p>
          <w:p w14:paraId="6BBA8D78" w14:textId="77777777" w:rsidR="00E0023F" w:rsidRPr="00386187" w:rsidRDefault="00E0023F" w:rsidP="00537BC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nguồn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trình</w:t>
            </w:r>
            <w:proofErr w:type="spellEnd"/>
          </w:p>
          <w:p w14:paraId="6ED216AC" w14:textId="77777777" w:rsidR="00E0023F" w:rsidRPr="00386187" w:rsidRDefault="00E0023F" w:rsidP="00537BC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Quartus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Prime</w:t>
            </w:r>
          </w:p>
        </w:tc>
      </w:tr>
      <w:tr w:rsidR="00E0023F" w:rsidRPr="00386187" w14:paraId="7824B7E3" w14:textId="77777777" w:rsidTr="00E0023F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34F2" w14:textId="77777777" w:rsidR="00E0023F" w:rsidRPr="00386187" w:rsidRDefault="00E0023F" w:rsidP="00E0023F">
            <w:pPr>
              <w:spacing w:after="165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mềm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EFBD6" w14:textId="77777777" w:rsidR="00E0023F" w:rsidRPr="00386187" w:rsidRDefault="00E0023F" w:rsidP="00537BC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Quartus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Prime</w:t>
            </w:r>
          </w:p>
          <w:p w14:paraId="55B00500" w14:textId="77777777" w:rsidR="00E0023F" w:rsidRPr="00386187" w:rsidRDefault="00E0023F" w:rsidP="00537BC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cụ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</w:p>
          <w:p w14:paraId="5CBCBD0C" w14:textId="77777777" w:rsidR="00E0023F" w:rsidRPr="00386187" w:rsidRDefault="00E0023F" w:rsidP="00537BC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cụ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Platform Designer</w:t>
            </w:r>
          </w:p>
          <w:p w14:paraId="4FAD4C5A" w14:textId="77777777" w:rsidR="00E0023F" w:rsidRPr="00386187" w:rsidRDefault="00E0023F" w:rsidP="00537BC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DSP Builder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Intel FPGA</w:t>
            </w:r>
          </w:p>
          <w:p w14:paraId="4656EE1D" w14:textId="77777777" w:rsidR="00E0023F" w:rsidRPr="00386187" w:rsidRDefault="00E0023F" w:rsidP="00537BC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OpenCL ™</w:t>
            </w:r>
          </w:p>
          <w:p w14:paraId="0FF9AB13" w14:textId="77777777" w:rsidR="00E0023F" w:rsidRPr="00386187" w:rsidRDefault="00E0023F" w:rsidP="00537BC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nhúng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SoC FPGA (EDS)</w:t>
            </w:r>
          </w:p>
        </w:tc>
      </w:tr>
    </w:tbl>
    <w:p w14:paraId="3F11CBAE" w14:textId="6234130A" w:rsidR="009A35ED" w:rsidRPr="00386187" w:rsidRDefault="009A35ED" w:rsidP="009A35E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lastRenderedPageBreak/>
        <w:t>Gói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Biến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thể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thiết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bị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Intel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Arria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10</w:t>
      </w:r>
    </w:p>
    <w:p w14:paraId="1BEDD9B6" w14:textId="549DD989" w:rsidR="00E0023F" w:rsidRPr="00386187" w:rsidRDefault="00540C0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4.   Device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® 10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3744"/>
        <w:gridCol w:w="14976"/>
      </w:tblGrid>
      <w:tr w:rsidR="009A35ED" w:rsidRPr="00386187" w14:paraId="4BD24969" w14:textId="77777777" w:rsidTr="009A35ED">
        <w:trPr>
          <w:tblHeader/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ED594C" w14:textId="77777777" w:rsidR="009A35ED" w:rsidRPr="00386187" w:rsidRDefault="009A35ED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400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87BFB5" w14:textId="02BED3FA" w:rsidR="009A35ED" w:rsidRPr="00386187" w:rsidRDefault="009A35ED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tả</w:t>
            </w:r>
            <w:proofErr w:type="spellEnd"/>
          </w:p>
        </w:tc>
      </w:tr>
      <w:tr w:rsidR="009A35ED" w:rsidRPr="00386187" w14:paraId="4E9796A9" w14:textId="77777777" w:rsidTr="009A35ED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725FF" w14:textId="77777777" w:rsidR="009A35ED" w:rsidRPr="00386187" w:rsidRDefault="009A35ED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10 GX</w:t>
            </w:r>
          </w:p>
        </w:tc>
        <w:tc>
          <w:tcPr>
            <w:tcW w:w="4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99434" w14:textId="012C3300" w:rsidR="009A35ED" w:rsidRPr="00386187" w:rsidRDefault="009A35ED" w:rsidP="009A35ED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17,4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tầm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ngắn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12,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5 .</w:t>
            </w:r>
            <w:proofErr w:type="gramEnd"/>
          </w:p>
        </w:tc>
      </w:tr>
      <w:tr w:rsidR="009A35ED" w:rsidRPr="00386187" w14:paraId="576973C6" w14:textId="77777777" w:rsidTr="009A35ED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BB055" w14:textId="77777777" w:rsidR="009A35ED" w:rsidRPr="00386187" w:rsidRDefault="009A35ED" w:rsidP="009A3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10 GT</w:t>
            </w:r>
          </w:p>
        </w:tc>
        <w:tc>
          <w:tcPr>
            <w:tcW w:w="4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865AD" w14:textId="00460A2C" w:rsidR="009A35ED" w:rsidRPr="00386187" w:rsidRDefault="009A35ED" w:rsidP="009A35ED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:</w:t>
            </w:r>
          </w:p>
          <w:p w14:paraId="24D16B8D" w14:textId="09FDFDBA" w:rsidR="009A35ED" w:rsidRPr="00386187" w:rsidRDefault="009A35ED" w:rsidP="00537BC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17,4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tầm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ngắn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12,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5 .</w:t>
            </w:r>
            <w:proofErr w:type="gramEnd"/>
          </w:p>
          <w:p w14:paraId="1117C190" w14:textId="1CC711C3" w:rsidR="009A35ED" w:rsidRPr="00386187" w:rsidRDefault="009A35ED" w:rsidP="00537BC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25,8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CAUI-4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CEI-25G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mô-đun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CFP2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CFP4.</w:t>
            </w:r>
          </w:p>
        </w:tc>
      </w:tr>
      <w:tr w:rsidR="009A35ED" w:rsidRPr="00386187" w14:paraId="0016AC1A" w14:textId="77777777" w:rsidTr="009A35ED">
        <w:trPr>
          <w:tblCellSpacing w:w="0" w:type="dxa"/>
        </w:trPr>
        <w:tc>
          <w:tcPr>
            <w:tcW w:w="1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B5132" w14:textId="77777777" w:rsidR="009A35ED" w:rsidRPr="00386187" w:rsidRDefault="009A35ED" w:rsidP="009A3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10 SX</w:t>
            </w:r>
          </w:p>
        </w:tc>
        <w:tc>
          <w:tcPr>
            <w:tcW w:w="40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68B9C" w14:textId="30E819CB" w:rsidR="009A35ED" w:rsidRPr="00386187" w:rsidRDefault="009A35ED" w:rsidP="009A35ED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SoC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 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FPGA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dựa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ARM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17,4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tầm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ngắn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12,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5 .</w:t>
            </w:r>
            <w:proofErr w:type="gramEnd"/>
          </w:p>
        </w:tc>
      </w:tr>
    </w:tbl>
    <w:p w14:paraId="6DA08CA5" w14:textId="77777777" w:rsidR="009A35ED" w:rsidRPr="00386187" w:rsidRDefault="009A35ED" w:rsidP="009A35E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r w:rsidRPr="00386187">
        <w:rPr>
          <w:b w:val="0"/>
          <w:bCs w:val="0"/>
          <w:color w:val="555555"/>
          <w:sz w:val="42"/>
          <w:szCs w:val="42"/>
        </w:rPr>
        <w:t xml:space="preserve">Intel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Arria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10 SX</w:t>
      </w:r>
    </w:p>
    <w:p w14:paraId="06277466" w14:textId="375338B8" w:rsidR="009A35ED" w:rsidRPr="00386187" w:rsidRDefault="009A35ED" w:rsidP="009A35ED">
      <w:pPr>
        <w:pStyle w:val="p"/>
        <w:shd w:val="clear" w:color="auto" w:fill="FFFFFF"/>
        <w:spacing w:before="0" w:beforeAutospacing="0" w:after="165" w:afterAutospacing="0"/>
        <w:rPr>
          <w:color w:val="555555"/>
          <w:sz w:val="28"/>
          <w:szCs w:val="28"/>
        </w:rPr>
      </w:pPr>
      <w:proofErr w:type="spellStart"/>
      <w:r w:rsidRPr="00386187">
        <w:rPr>
          <w:color w:val="555555"/>
          <w:sz w:val="28"/>
          <w:szCs w:val="28"/>
        </w:rPr>
        <w:t>Phần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này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cung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cấp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các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tùy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chọn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khả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dụng</w:t>
      </w:r>
      <w:proofErr w:type="spellEnd"/>
      <w:r w:rsidRPr="00386187">
        <w:rPr>
          <w:color w:val="555555"/>
          <w:sz w:val="28"/>
          <w:szCs w:val="28"/>
        </w:rPr>
        <w:t xml:space="preserve">, </w:t>
      </w:r>
      <w:proofErr w:type="spellStart"/>
      <w:r w:rsidRPr="00386187">
        <w:rPr>
          <w:color w:val="555555"/>
          <w:sz w:val="28"/>
          <w:szCs w:val="28"/>
        </w:rPr>
        <w:t>số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lượng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tài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nguyên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tối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đa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và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gói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gói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cho</w:t>
      </w:r>
      <w:proofErr w:type="spellEnd"/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color w:val="555555"/>
          <w:sz w:val="28"/>
          <w:szCs w:val="28"/>
        </w:rPr>
        <w:t>thiết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bị</w:t>
      </w:r>
      <w:proofErr w:type="spellEnd"/>
      <w:r w:rsidRPr="00386187">
        <w:rPr>
          <w:color w:val="555555"/>
          <w:sz w:val="28"/>
          <w:szCs w:val="28"/>
        </w:rPr>
        <w:t> </w:t>
      </w:r>
      <w:r w:rsidRPr="00386187">
        <w:rPr>
          <w:rStyle w:val="keyword"/>
          <w:color w:val="555555"/>
          <w:sz w:val="28"/>
          <w:szCs w:val="28"/>
        </w:rPr>
        <w:t>Intel </w:t>
      </w:r>
      <w:r w:rsidRPr="00386187">
        <w:rPr>
          <w:rStyle w:val="keyword"/>
          <w:color w:val="555555"/>
          <w:sz w:val="28"/>
          <w:szCs w:val="28"/>
          <w:vertAlign w:val="superscript"/>
        </w:rPr>
        <w:t>®</w:t>
      </w:r>
      <w:r w:rsidRPr="00386187">
        <w:rPr>
          <w:rStyle w:val="keyword"/>
          <w:color w:val="555555"/>
          <w:sz w:val="28"/>
          <w:szCs w:val="28"/>
        </w:rPr>
        <w:t> </w:t>
      </w:r>
      <w:proofErr w:type="spellStart"/>
      <w:r w:rsidRPr="00386187">
        <w:rPr>
          <w:rStyle w:val="keyword"/>
          <w:color w:val="555555"/>
          <w:sz w:val="28"/>
          <w:szCs w:val="28"/>
        </w:rPr>
        <w:t>Arria</w:t>
      </w:r>
      <w:proofErr w:type="spellEnd"/>
      <w:r w:rsidRPr="00386187">
        <w:rPr>
          <w:rStyle w:val="keyword"/>
          <w:color w:val="555555"/>
          <w:sz w:val="28"/>
          <w:szCs w:val="28"/>
        </w:rPr>
        <w:t> </w:t>
      </w:r>
      <w:r w:rsidRPr="00386187">
        <w:rPr>
          <w:rStyle w:val="keyword"/>
          <w:color w:val="555555"/>
          <w:sz w:val="28"/>
          <w:szCs w:val="28"/>
          <w:vertAlign w:val="superscript"/>
        </w:rPr>
        <w:t>®</w:t>
      </w:r>
      <w:r w:rsidRPr="00386187">
        <w:rPr>
          <w:rStyle w:val="keyword"/>
          <w:color w:val="555555"/>
          <w:sz w:val="28"/>
          <w:szCs w:val="28"/>
        </w:rPr>
        <w:t> 10</w:t>
      </w:r>
      <w:r w:rsidRPr="00386187">
        <w:rPr>
          <w:rStyle w:val="ph"/>
          <w:color w:val="555555"/>
          <w:sz w:val="28"/>
          <w:szCs w:val="28"/>
        </w:rPr>
        <w:t> </w:t>
      </w:r>
      <w:proofErr w:type="gramStart"/>
      <w:r w:rsidRPr="00386187">
        <w:rPr>
          <w:rStyle w:val="ph"/>
          <w:color w:val="555555"/>
          <w:sz w:val="28"/>
          <w:szCs w:val="28"/>
        </w:rPr>
        <w:t>SX</w:t>
      </w:r>
      <w:r w:rsidRPr="00386187">
        <w:rPr>
          <w:color w:val="555555"/>
          <w:sz w:val="28"/>
          <w:szCs w:val="28"/>
        </w:rPr>
        <w:t> .</w:t>
      </w:r>
      <w:proofErr w:type="gramEnd"/>
    </w:p>
    <w:p w14:paraId="29C139D9" w14:textId="357F7D71" w:rsidR="00EC44C9" w:rsidRPr="00386187" w:rsidRDefault="009A35ED" w:rsidP="009A35ED">
      <w:pPr>
        <w:pStyle w:val="p"/>
        <w:shd w:val="clear" w:color="auto" w:fill="FFFFFF"/>
        <w:spacing w:before="0" w:beforeAutospacing="0" w:after="165" w:afterAutospacing="0"/>
        <w:rPr>
          <w:color w:val="555555"/>
          <w:sz w:val="28"/>
          <w:szCs w:val="28"/>
        </w:rPr>
      </w:pPr>
      <w:proofErr w:type="spellStart"/>
      <w:r w:rsidRPr="00386187">
        <w:rPr>
          <w:color w:val="555555"/>
          <w:sz w:val="28"/>
          <w:szCs w:val="28"/>
        </w:rPr>
        <w:t>Thông</w:t>
      </w:r>
      <w:proofErr w:type="spellEnd"/>
      <w:r w:rsidRPr="00386187">
        <w:rPr>
          <w:color w:val="555555"/>
          <w:sz w:val="28"/>
          <w:szCs w:val="28"/>
        </w:rPr>
        <w:t xml:space="preserve"> tin </w:t>
      </w:r>
      <w:proofErr w:type="spellStart"/>
      <w:r w:rsidRPr="00386187">
        <w:rPr>
          <w:color w:val="555555"/>
          <w:sz w:val="28"/>
          <w:szCs w:val="28"/>
        </w:rPr>
        <w:t>trong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phần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này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là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chính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xác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tại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thời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điểm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xuất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bản</w:t>
      </w:r>
      <w:proofErr w:type="spellEnd"/>
      <w:r w:rsidRPr="00386187">
        <w:rPr>
          <w:color w:val="555555"/>
          <w:sz w:val="28"/>
          <w:szCs w:val="28"/>
        </w:rPr>
        <w:t>. </w:t>
      </w:r>
      <w:proofErr w:type="spellStart"/>
      <w:r w:rsidRPr="00386187">
        <w:rPr>
          <w:color w:val="555555"/>
          <w:sz w:val="28"/>
          <w:szCs w:val="28"/>
        </w:rPr>
        <w:t>Để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biết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thông</w:t>
      </w:r>
      <w:proofErr w:type="spellEnd"/>
      <w:r w:rsidRPr="00386187">
        <w:rPr>
          <w:color w:val="555555"/>
          <w:sz w:val="28"/>
          <w:szCs w:val="28"/>
        </w:rPr>
        <w:t xml:space="preserve"> tin </w:t>
      </w:r>
      <w:proofErr w:type="spellStart"/>
      <w:r w:rsidRPr="00386187">
        <w:rPr>
          <w:color w:val="555555"/>
          <w:sz w:val="28"/>
          <w:szCs w:val="28"/>
        </w:rPr>
        <w:t>mới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nhất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và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để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biết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thêm</w:t>
      </w:r>
      <w:proofErr w:type="spellEnd"/>
      <w:r w:rsidRPr="00386187">
        <w:rPr>
          <w:color w:val="555555"/>
          <w:sz w:val="28"/>
          <w:szCs w:val="28"/>
        </w:rPr>
        <w:t xml:space="preserve"> chi </w:t>
      </w:r>
      <w:proofErr w:type="spellStart"/>
      <w:r w:rsidRPr="00386187">
        <w:rPr>
          <w:color w:val="555555"/>
          <w:sz w:val="28"/>
          <w:szCs w:val="28"/>
        </w:rPr>
        <w:t>tiết</w:t>
      </w:r>
      <w:proofErr w:type="spellEnd"/>
      <w:r w:rsidRPr="00386187">
        <w:rPr>
          <w:color w:val="555555"/>
          <w:sz w:val="28"/>
          <w:szCs w:val="28"/>
        </w:rPr>
        <w:t xml:space="preserve">, </w:t>
      </w:r>
      <w:proofErr w:type="spellStart"/>
      <w:r w:rsidRPr="00386187">
        <w:rPr>
          <w:color w:val="555555"/>
          <w:sz w:val="28"/>
          <w:szCs w:val="28"/>
        </w:rPr>
        <w:t>hãy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tham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khảo</w:t>
      </w:r>
      <w:proofErr w:type="spellEnd"/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color w:val="555555"/>
          <w:sz w:val="28"/>
          <w:szCs w:val="28"/>
        </w:rPr>
        <w:t>Bộ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chọn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sản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phẩm</w:t>
      </w:r>
      <w:proofErr w:type="spellEnd"/>
      <w:r w:rsidRPr="00386187">
        <w:rPr>
          <w:color w:val="555555"/>
          <w:sz w:val="28"/>
          <w:szCs w:val="28"/>
        </w:rPr>
        <w:t> </w:t>
      </w:r>
      <w:r w:rsidRPr="00386187">
        <w:rPr>
          <w:rStyle w:val="keyword"/>
          <w:color w:val="555555"/>
          <w:sz w:val="28"/>
          <w:szCs w:val="28"/>
        </w:rPr>
        <w:t>Intel</w:t>
      </w:r>
      <w:r w:rsidRPr="00386187">
        <w:rPr>
          <w:color w:val="555555"/>
          <w:sz w:val="28"/>
          <w:szCs w:val="28"/>
        </w:rPr>
        <w:t> FPGA.</w:t>
      </w:r>
    </w:p>
    <w:p w14:paraId="1D4592EE" w14:textId="50CDDE85" w:rsidR="009A35ED" w:rsidRPr="00386187" w:rsidRDefault="009A35ED" w:rsidP="009A35E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Tùy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chọn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có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sẵn</w:t>
      </w:r>
      <w:proofErr w:type="spellEnd"/>
    </w:p>
    <w:p w14:paraId="74251CA8" w14:textId="0D1F91BD" w:rsidR="009A35ED" w:rsidRPr="00386187" w:rsidRDefault="009A35ED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proofErr w:type="spellStart"/>
      <w:r w:rsidRPr="00386187">
        <w:rPr>
          <w:rStyle w:val="enumeration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Hình</w:t>
      </w:r>
      <w:proofErr w:type="spellEnd"/>
      <w:r w:rsidRPr="00386187">
        <w:rPr>
          <w:rStyle w:val="enumeration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3. </w:t>
      </w:r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Thứ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tự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Mẫu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Mã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và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Tùy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chọn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có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sẵn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cho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Intel </w:t>
      </w:r>
      <w:r w:rsidRPr="00386187">
        <w:rPr>
          <w:rStyle w:val="keyword"/>
          <w:rFonts w:ascii="Times New Roman" w:hAnsi="Times New Roman" w:cs="Times New Roman"/>
          <w:color w:val="555555"/>
          <w:shd w:val="clear" w:color="auto" w:fill="FFFFFF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Arria</w:t>
      </w:r>
      <w:proofErr w:type="spellEnd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keyword"/>
          <w:rFonts w:ascii="Times New Roman" w:hAnsi="Times New Roman" w:cs="Times New Roman"/>
          <w:color w:val="555555"/>
          <w:shd w:val="clear" w:color="auto" w:fill="FFFFFF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10</w:t>
      </w:r>
      <w:r w:rsidRPr="00386187">
        <w:rPr>
          <w:rStyle w:val="ph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SX</w:t>
      </w:r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Thiết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bị</w:t>
      </w:r>
      <w:proofErr w:type="spellEnd"/>
    </w:p>
    <w:p w14:paraId="7D377D4D" w14:textId="0F26C0B4" w:rsidR="009A35ED" w:rsidRPr="00386187" w:rsidRDefault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E25E24" wp14:editId="108FE456">
            <wp:simplePos x="0" y="0"/>
            <wp:positionH relativeFrom="column">
              <wp:posOffset>38100</wp:posOffset>
            </wp:positionH>
            <wp:positionV relativeFrom="paragraph">
              <wp:posOffset>-7620</wp:posOffset>
            </wp:positionV>
            <wp:extent cx="4476750" cy="2705735"/>
            <wp:effectExtent l="0" t="0" r="0" b="0"/>
            <wp:wrapTight wrapText="bothSides">
              <wp:wrapPolygon edited="0">
                <wp:start x="0" y="0"/>
                <wp:lineTo x="0" y="21443"/>
                <wp:lineTo x="21508" y="21443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r w:rsidR="009A35ED" w:rsidRPr="00386187">
        <w:rPr>
          <w:rFonts w:ascii="Times New Roman" w:hAnsi="Times New Roman" w:cs="Times New Roman"/>
          <w:sz w:val="28"/>
          <w:szCs w:val="28"/>
        </w:rPr>
        <w:tab/>
      </w:r>
    </w:p>
    <w:p w14:paraId="7A8843FE" w14:textId="4B5CFC75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494DFE27" w14:textId="501BFC5A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5CACEEE5" w14:textId="7155BE1A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016ACF67" w14:textId="79A361E1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0BEEEF2D" w14:textId="685A48B8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6AA49D99" w14:textId="483EDFDB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2F1EB644" w14:textId="77777777" w:rsidR="0009689D" w:rsidRPr="00386187" w:rsidRDefault="0009689D">
      <w:pPr>
        <w:rPr>
          <w:rFonts w:ascii="Times New Roman" w:hAnsi="Times New Roman" w:cs="Times New Roman"/>
          <w:sz w:val="28"/>
          <w:szCs w:val="28"/>
        </w:rPr>
      </w:pPr>
    </w:p>
    <w:p w14:paraId="4D5267CF" w14:textId="28F3069A" w:rsidR="009A35ED" w:rsidRPr="00386187" w:rsidRDefault="009A35ED" w:rsidP="009A35E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lastRenderedPageBreak/>
        <w:t>Tài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nguyên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tối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đa</w:t>
      </w:r>
      <w:proofErr w:type="spellEnd"/>
    </w:p>
    <w:p w14:paraId="11C4B154" w14:textId="736A6B28" w:rsidR="009A35ED" w:rsidRPr="00386187" w:rsidRDefault="00540C0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12.  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® 10 SX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A35E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ED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tbl>
      <w:tblPr>
        <w:tblW w:w="6706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367"/>
        <w:gridCol w:w="2366"/>
        <w:gridCol w:w="1973"/>
      </w:tblGrid>
      <w:tr w:rsidR="009A35ED" w:rsidRPr="00386187" w14:paraId="4201EF0B" w14:textId="77777777" w:rsidTr="004F134B">
        <w:trPr>
          <w:tblHeader/>
          <w:tblCellSpacing w:w="0" w:type="dxa"/>
        </w:trPr>
        <w:tc>
          <w:tcPr>
            <w:tcW w:w="4733" w:type="dxa"/>
            <w:gridSpan w:val="2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7B9757" w14:textId="77777777" w:rsidR="009A35ED" w:rsidRPr="00386187" w:rsidRDefault="009A35ED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Nguồn</w:t>
            </w:r>
            <w:proofErr w:type="spellEnd"/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69983B" w14:textId="77777777" w:rsidR="009A35ED" w:rsidRPr="00386187" w:rsidRDefault="009A35ED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phẩm</w:t>
            </w:r>
            <w:proofErr w:type="spellEnd"/>
          </w:p>
        </w:tc>
      </w:tr>
      <w:tr w:rsidR="004F134B" w:rsidRPr="00386187" w14:paraId="41BA203E" w14:textId="77777777" w:rsidTr="004F134B">
        <w:trPr>
          <w:tblHeader/>
          <w:tblCellSpacing w:w="0" w:type="dxa"/>
        </w:trPr>
        <w:tc>
          <w:tcPr>
            <w:tcW w:w="4733" w:type="dxa"/>
            <w:gridSpan w:val="2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F3C4A24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5E679E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SX 660</w:t>
            </w:r>
          </w:p>
        </w:tc>
      </w:tr>
      <w:tr w:rsidR="004F134B" w:rsidRPr="00386187" w14:paraId="72A62628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3D081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Yếu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logic (LE) (K)</w:t>
            </w:r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36993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660</w:t>
            </w:r>
          </w:p>
        </w:tc>
      </w:tr>
      <w:tr w:rsidR="004F134B" w:rsidRPr="00386187" w14:paraId="0851C65A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2D32D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ALM</w:t>
            </w:r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81746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251.680</w:t>
            </w:r>
          </w:p>
        </w:tc>
      </w:tr>
      <w:tr w:rsidR="004F134B" w:rsidRPr="00386187" w14:paraId="0A4D3F26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33014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FFBD6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1.006.720</w:t>
            </w:r>
          </w:p>
        </w:tc>
      </w:tr>
      <w:tr w:rsidR="004F134B" w:rsidRPr="00386187" w14:paraId="764CB8E6" w14:textId="77777777" w:rsidTr="004F134B">
        <w:trPr>
          <w:tblCellSpacing w:w="0" w:type="dxa"/>
        </w:trPr>
        <w:tc>
          <w:tcPr>
            <w:tcW w:w="2367" w:type="dxa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C58C4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Kb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)</w:t>
            </w:r>
          </w:p>
        </w:tc>
        <w:tc>
          <w:tcPr>
            <w:tcW w:w="236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62760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M20K</w:t>
            </w:r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B4903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42.620</w:t>
            </w:r>
          </w:p>
        </w:tc>
      </w:tr>
      <w:tr w:rsidR="004F134B" w:rsidRPr="00386187" w14:paraId="416F9391" w14:textId="77777777" w:rsidTr="004F134B">
        <w:trPr>
          <w:tblCellSpacing w:w="0" w:type="dxa"/>
        </w:trPr>
        <w:tc>
          <w:tcPr>
            <w:tcW w:w="2367" w:type="dxa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785E5453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236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5EF42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MLAB</w:t>
            </w:r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C6F88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5.788</w:t>
            </w:r>
          </w:p>
        </w:tc>
      </w:tr>
      <w:tr w:rsidR="004F134B" w:rsidRPr="00386187" w14:paraId="22F9C710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CEF60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DSP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31DC5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1.687</w:t>
            </w:r>
          </w:p>
        </w:tc>
      </w:tr>
      <w:tr w:rsidR="004F134B" w:rsidRPr="00386187" w14:paraId="4EC9CEA3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68900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18 x 19</w:t>
            </w:r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2DA33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3.374</w:t>
            </w:r>
          </w:p>
        </w:tc>
      </w:tr>
      <w:tr w:rsidR="004F134B" w:rsidRPr="00386187" w14:paraId="390FAD7B" w14:textId="77777777" w:rsidTr="004F134B">
        <w:trPr>
          <w:tblCellSpacing w:w="0" w:type="dxa"/>
        </w:trPr>
        <w:tc>
          <w:tcPr>
            <w:tcW w:w="2367" w:type="dxa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92393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PLL</w:t>
            </w:r>
          </w:p>
        </w:tc>
        <w:tc>
          <w:tcPr>
            <w:tcW w:w="236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68883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B4CC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16</w:t>
            </w:r>
          </w:p>
        </w:tc>
      </w:tr>
      <w:tr w:rsidR="004F134B" w:rsidRPr="00386187" w14:paraId="038A2F8E" w14:textId="77777777" w:rsidTr="004F134B">
        <w:trPr>
          <w:tblCellSpacing w:w="0" w:type="dxa"/>
        </w:trPr>
        <w:tc>
          <w:tcPr>
            <w:tcW w:w="2367" w:type="dxa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297F2A71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236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F3F7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 / O</w:t>
            </w:r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BBB8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16</w:t>
            </w:r>
          </w:p>
        </w:tc>
      </w:tr>
      <w:tr w:rsidR="004F134B" w:rsidRPr="00386187" w14:paraId="6A50384E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F066B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17,4 Gbps</w:t>
            </w:r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099FC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48</w:t>
            </w:r>
          </w:p>
        </w:tc>
      </w:tr>
      <w:tr w:rsidR="004F134B" w:rsidRPr="00386187" w14:paraId="2D9C19D9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CE76C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GPIO </w:t>
            </w:r>
            <w:bookmarkStart w:id="1" w:name="fnsrc_8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fldChar w:fldCharType="begin"/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instrText xml:space="preserve"> HYPERLINK "https://www.intel.com/content/www/us/en/programmable/documentation/sam1403480274650.html" \l "fntarg_8" </w:instrTex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fldChar w:fldCharType="separate"/>
            </w:r>
            <w:r w:rsidRPr="00386187">
              <w:rPr>
                <w:rFonts w:ascii="Times New Roman" w:eastAsia="Times New Roman" w:hAnsi="Times New Roman" w:cs="Times New Roman"/>
                <w:color w:val="0071C5"/>
                <w:sz w:val="20"/>
                <w:szCs w:val="20"/>
                <w:u w:val="single"/>
                <w:vertAlign w:val="superscript"/>
              </w:rPr>
              <w:t>8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B2ED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696</w:t>
            </w:r>
          </w:p>
        </w:tc>
      </w:tr>
      <w:tr w:rsidR="004F134B" w:rsidRPr="00386187" w14:paraId="7E426614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85519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lastRenderedPageBreak/>
              <w:t>Cặp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LVDS </w:t>
            </w:r>
            <w:bookmarkStart w:id="2" w:name="fnsrc_9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fldChar w:fldCharType="begin"/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instrText xml:space="preserve"> HYPERLINK "https://www.intel.com/content/www/us/en/programmable/documentation/sam1403480274650.html" \l "fntarg_9" </w:instrTex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fldChar w:fldCharType="separate"/>
            </w:r>
            <w:r w:rsidRPr="00386187">
              <w:rPr>
                <w:rFonts w:ascii="Times New Roman" w:eastAsia="Times New Roman" w:hAnsi="Times New Roman" w:cs="Times New Roman"/>
                <w:color w:val="0071C5"/>
                <w:sz w:val="20"/>
                <w:szCs w:val="20"/>
                <w:u w:val="single"/>
                <w:vertAlign w:val="superscript"/>
              </w:rPr>
              <w:t>9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25E3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300</w:t>
            </w:r>
          </w:p>
        </w:tc>
      </w:tr>
      <w:tr w:rsidR="004F134B" w:rsidRPr="00386187" w14:paraId="737F9860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30DC4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PCIe</w:t>
            </w:r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8144E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2</w:t>
            </w:r>
          </w:p>
        </w:tc>
      </w:tr>
      <w:tr w:rsidR="004F134B" w:rsidRPr="00386187" w14:paraId="2B4917DD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582E1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A9B6B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16</w:t>
            </w:r>
          </w:p>
        </w:tc>
      </w:tr>
      <w:tr w:rsidR="004F134B" w:rsidRPr="00386187" w14:paraId="1BE2AE8A" w14:textId="77777777" w:rsidTr="004F134B">
        <w:trPr>
          <w:tblCellSpacing w:w="0" w:type="dxa"/>
        </w:trPr>
        <w:tc>
          <w:tcPr>
            <w:tcW w:w="4733" w:type="dxa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4869" w14:textId="77777777" w:rsidR="004F134B" w:rsidRPr="00386187" w:rsidRDefault="004F134B" w:rsidP="009A35ED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ARM Cortex-A9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MPCore</w:t>
            </w:r>
            <w:proofErr w:type="spellEnd"/>
          </w:p>
        </w:tc>
        <w:tc>
          <w:tcPr>
            <w:tcW w:w="1973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54706" w14:textId="77777777" w:rsidR="004F134B" w:rsidRPr="00386187" w:rsidRDefault="004F134B" w:rsidP="009A35E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Đúng</w:t>
            </w:r>
            <w:proofErr w:type="spellEnd"/>
          </w:p>
        </w:tc>
      </w:tr>
    </w:tbl>
    <w:p w14:paraId="373D2A31" w14:textId="18C2B606" w:rsidR="004F134B" w:rsidRPr="00386187" w:rsidRDefault="004F134B">
      <w:pPr>
        <w:rPr>
          <w:rFonts w:ascii="Times New Roman" w:hAnsi="Times New Roman" w:cs="Times New Roman"/>
          <w:sz w:val="28"/>
          <w:szCs w:val="28"/>
        </w:rPr>
      </w:pPr>
    </w:p>
    <w:p w14:paraId="2F1BCD07" w14:textId="77777777" w:rsidR="004F134B" w:rsidRPr="00386187" w:rsidRDefault="004F134B" w:rsidP="004F134B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Gói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cước</w:t>
      </w:r>
      <w:proofErr w:type="spellEnd"/>
    </w:p>
    <w:p w14:paraId="51CAD1AB" w14:textId="65AB113A" w:rsidR="004F134B" w:rsidRPr="00386187" w:rsidRDefault="00540C0D" w:rsidP="004F134B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13.  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® 10 SX (U19, F27, F29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F34)</w:t>
      </w:r>
    </w:p>
    <w:p w14:paraId="00CDB39D" w14:textId="6EC0BEF3" w:rsidR="004F134B" w:rsidRPr="00386187" w:rsidRDefault="00540C0D" w:rsidP="004F134B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® 10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VI/O, LVDS I/O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LVDS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674"/>
        <w:gridCol w:w="1338"/>
        <w:gridCol w:w="1338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</w:tblGrid>
      <w:tr w:rsidR="004F134B" w:rsidRPr="00386187" w14:paraId="0F0DF89A" w14:textId="77777777" w:rsidTr="004F134B">
        <w:trPr>
          <w:tblHeader/>
          <w:tblCellSpacing w:w="0" w:type="dxa"/>
        </w:trPr>
        <w:tc>
          <w:tcPr>
            <w:tcW w:w="714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7EA6B1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CDA082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U19</w:t>
            </w:r>
          </w:p>
          <w:p w14:paraId="52934449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(19 mm × 19 mm, UBGA 484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AF9309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F27</w:t>
            </w:r>
          </w:p>
          <w:p w14:paraId="48A8BD66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(27 mm × 27 mm, FBGA 672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6D916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F29</w:t>
            </w:r>
          </w:p>
          <w:p w14:paraId="4672CB1A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(29 mm × 29 mm, FBGA 780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E6816F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F34</w:t>
            </w:r>
          </w:p>
          <w:p w14:paraId="720042C2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(35 mm × 35 mm, FBGA 1152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4F134B" w:rsidRPr="00386187" w14:paraId="51C55276" w14:textId="77777777" w:rsidTr="004F134B">
        <w:trPr>
          <w:tblHeader/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2606E39E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56FCA9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 V I / O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27DE8D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LVDS I / O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18423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XCVR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872668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 V I / O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D928A4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LVDS I / O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8F2A6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XCVR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818055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 V I / O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24EEEF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LVDS I / O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EF0730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XCVR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39767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 V I / O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042887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LVDS I / O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93A248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XCVR</w:t>
            </w:r>
          </w:p>
        </w:tc>
      </w:tr>
      <w:tr w:rsidR="004F134B" w:rsidRPr="00386187" w14:paraId="3E552BB2" w14:textId="77777777" w:rsidTr="004F134B">
        <w:trPr>
          <w:tblCellSpacing w:w="0" w:type="dxa"/>
        </w:trPr>
        <w:tc>
          <w:tcPr>
            <w:tcW w:w="714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ADF70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SX 660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AB7E2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D3E07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18629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490DC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62A15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91928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6EFD8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C02EB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8B5DC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-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56D25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48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9156E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444</w:t>
            </w:r>
          </w:p>
        </w:tc>
        <w:tc>
          <w:tcPr>
            <w:tcW w:w="357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819DE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24</w:t>
            </w:r>
          </w:p>
        </w:tc>
      </w:tr>
    </w:tbl>
    <w:p w14:paraId="4E502E3E" w14:textId="13174FF5" w:rsidR="004F134B" w:rsidRPr="00386187" w:rsidRDefault="004F134B" w:rsidP="004F134B">
      <w:pPr>
        <w:rPr>
          <w:rFonts w:ascii="Times New Roman" w:hAnsi="Times New Roman" w:cs="Times New Roman"/>
          <w:sz w:val="28"/>
          <w:szCs w:val="28"/>
        </w:rPr>
      </w:pPr>
    </w:p>
    <w:p w14:paraId="7B39EA26" w14:textId="77777777" w:rsidR="00540C0D" w:rsidRPr="00386187" w:rsidRDefault="00540C0D" w:rsidP="004F134B">
      <w:pPr>
        <w:rPr>
          <w:rFonts w:ascii="Times New Roman" w:hAnsi="Times New Roman" w:cs="Times New Roman"/>
          <w:sz w:val="28"/>
          <w:szCs w:val="28"/>
        </w:rPr>
      </w:pPr>
    </w:p>
    <w:p w14:paraId="4FCEFEDA" w14:textId="77777777" w:rsidR="00540C0D" w:rsidRPr="00386187" w:rsidRDefault="00540C0D" w:rsidP="004F134B">
      <w:pPr>
        <w:rPr>
          <w:rFonts w:ascii="Times New Roman" w:hAnsi="Times New Roman" w:cs="Times New Roman"/>
          <w:sz w:val="28"/>
          <w:szCs w:val="28"/>
        </w:rPr>
      </w:pPr>
    </w:p>
    <w:p w14:paraId="3A525F14" w14:textId="77777777" w:rsidR="00540C0D" w:rsidRPr="00386187" w:rsidRDefault="00540C0D" w:rsidP="004F134B">
      <w:pPr>
        <w:rPr>
          <w:rFonts w:ascii="Times New Roman" w:hAnsi="Times New Roman" w:cs="Times New Roman"/>
          <w:sz w:val="28"/>
          <w:szCs w:val="28"/>
        </w:rPr>
      </w:pPr>
    </w:p>
    <w:p w14:paraId="45A48BCF" w14:textId="77777777" w:rsidR="00540C0D" w:rsidRPr="00386187" w:rsidRDefault="00540C0D" w:rsidP="004F134B">
      <w:pPr>
        <w:rPr>
          <w:rFonts w:ascii="Times New Roman" w:hAnsi="Times New Roman" w:cs="Times New Roman"/>
          <w:sz w:val="28"/>
          <w:szCs w:val="28"/>
        </w:rPr>
      </w:pPr>
    </w:p>
    <w:p w14:paraId="5A757C7A" w14:textId="77777777" w:rsidR="00540C0D" w:rsidRPr="00386187" w:rsidRDefault="00540C0D" w:rsidP="004F134B">
      <w:pPr>
        <w:rPr>
          <w:rFonts w:ascii="Times New Roman" w:hAnsi="Times New Roman" w:cs="Times New Roman"/>
          <w:sz w:val="28"/>
          <w:szCs w:val="28"/>
        </w:rPr>
      </w:pPr>
    </w:p>
    <w:p w14:paraId="505D5293" w14:textId="5E601E8A" w:rsidR="004F134B" w:rsidRPr="00386187" w:rsidRDefault="00540C0D" w:rsidP="004F134B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14.  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® 10 SX (F35, KF40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NF40)</w:t>
      </w:r>
    </w:p>
    <w:p w14:paraId="00632461" w14:textId="28808640" w:rsidR="004F134B" w:rsidRPr="00386187" w:rsidRDefault="00540C0D" w:rsidP="004F134B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® 10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VI/O, LVDS I/O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LVDS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34B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F134B" w:rsidRPr="0038618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542"/>
        <w:gridCol w:w="1746"/>
        <w:gridCol w:w="2182"/>
        <w:gridCol w:w="1464"/>
        <w:gridCol w:w="1747"/>
        <w:gridCol w:w="2182"/>
        <w:gridCol w:w="1464"/>
        <w:gridCol w:w="1747"/>
        <w:gridCol w:w="2182"/>
        <w:gridCol w:w="1464"/>
      </w:tblGrid>
      <w:tr w:rsidR="004F134B" w:rsidRPr="00386187" w14:paraId="4F47EA33" w14:textId="77777777" w:rsidTr="004F134B">
        <w:trPr>
          <w:tblHeader/>
          <w:tblCellSpacing w:w="0" w:type="dxa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2B0220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FD7737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F35</w:t>
            </w:r>
          </w:p>
          <w:p w14:paraId="0BD360E9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(35 mm × 35 mm, FBGA 1152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397BB9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KF40</w:t>
            </w:r>
          </w:p>
          <w:p w14:paraId="034C4113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(40 mm × 40 mm, FBGA 1517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6939B7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NF40</w:t>
            </w:r>
          </w:p>
          <w:p w14:paraId="22D7E3B9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(40 mm × 40 mm, FBGA 1517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4F134B" w:rsidRPr="00386187" w14:paraId="1EDA4210" w14:textId="77777777" w:rsidTr="004F134B">
        <w:trPr>
          <w:tblHeader/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4F096FF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DD80C3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 V I / O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A1A7AA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LVDS I / O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A9CABF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XCVR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D3DEBF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 V I / O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152BAA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LVDS I / O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38F046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XCVR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668D44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 V I / O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462978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LVDS I / O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B1AA2D" w14:textId="77777777" w:rsidR="004F134B" w:rsidRPr="00386187" w:rsidRDefault="004F134B" w:rsidP="004F1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XCVR</w:t>
            </w:r>
          </w:p>
        </w:tc>
      </w:tr>
      <w:tr w:rsidR="004F134B" w:rsidRPr="00386187" w14:paraId="46A9E82C" w14:textId="77777777" w:rsidTr="004F134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BEA65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SX 660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BF17E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C4F95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348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D4AD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CF0FA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571AC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6BEEE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79C70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91E5A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540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E15DF" w14:textId="77777777" w:rsidR="004F134B" w:rsidRPr="00386187" w:rsidRDefault="004F134B" w:rsidP="004F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48</w:t>
            </w:r>
          </w:p>
        </w:tc>
      </w:tr>
    </w:tbl>
    <w:p w14:paraId="2C1E5111" w14:textId="67A870CC" w:rsidR="004F134B" w:rsidRPr="00386187" w:rsidRDefault="00540C0D" w:rsidP="00540C0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r w:rsidRPr="00386187">
        <w:rPr>
          <w:b w:val="0"/>
          <w:bCs w:val="0"/>
          <w:color w:val="555555"/>
          <w:sz w:val="42"/>
          <w:szCs w:val="42"/>
        </w:rPr>
        <w:t xml:space="preserve">Di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chuyển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dọc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I / O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cho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thiết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bị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Intel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Arria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10</w:t>
      </w:r>
    </w:p>
    <w:p w14:paraId="01BC9056" w14:textId="77777777" w:rsidR="004F134B" w:rsidRPr="00386187" w:rsidRDefault="004F134B" w:rsidP="004F13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4. 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 10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</w:t>
      </w:r>
    </w:p>
    <w:p w14:paraId="39F9F002" w14:textId="77777777" w:rsidR="004F134B" w:rsidRPr="00386187" w:rsidRDefault="004F134B" w:rsidP="00537B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4479627B" w14:textId="6B0226B3" w:rsidR="004F134B" w:rsidRPr="00386187" w:rsidRDefault="004F134B" w:rsidP="00537B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7FC3ECC9" w14:textId="3FC4B14A" w:rsidR="004F134B" w:rsidRPr="00386187" w:rsidRDefault="004F134B" w:rsidP="00537B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LVDS I/O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3 VI/O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533 MHz,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LVDS I/O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1A5FCEA3" w14:textId="77777777" w:rsidR="004F134B" w:rsidRPr="00386187" w:rsidRDefault="004F134B" w:rsidP="00537B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0,15 mm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5A18C9A6" w14:textId="263985DD" w:rsidR="004F134B" w:rsidRPr="00386187" w:rsidRDefault="004F134B" w:rsidP="00537B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Pin Migration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Quartus ® Prime.</w:t>
      </w:r>
    </w:p>
    <w:p w14:paraId="5D7DD38A" w14:textId="11527A99" w:rsidR="004F134B" w:rsidRPr="00386187" w:rsidRDefault="004F134B" w:rsidP="004F134B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1797F" wp14:editId="18352327">
            <wp:extent cx="5514975" cy="3700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762" cy="37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3CCC" w14:textId="49925BD2" w:rsidR="004F134B" w:rsidRPr="00386187" w:rsidRDefault="004F134B" w:rsidP="004F13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lastRenderedPageBreak/>
        <w:t>Lưu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pin,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Pin Migration View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Pin Planner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Quartus ® 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Prime .</w:t>
      </w:r>
      <w:proofErr w:type="gramEnd"/>
    </w:p>
    <w:p w14:paraId="0963CE1D" w14:textId="77777777" w:rsidR="004F134B" w:rsidRPr="00386187" w:rsidRDefault="004F134B" w:rsidP="004F134B">
      <w:pPr>
        <w:pStyle w:val="Heading1"/>
        <w:spacing w:before="330" w:beforeAutospacing="0" w:after="165" w:afterAutospacing="0"/>
        <w:rPr>
          <w:b w:val="0"/>
          <w:bCs w:val="0"/>
          <w:sz w:val="42"/>
          <w:szCs w:val="42"/>
        </w:rPr>
      </w:pPr>
      <w:proofErr w:type="spellStart"/>
      <w:r w:rsidRPr="00386187">
        <w:rPr>
          <w:b w:val="0"/>
          <w:bCs w:val="0"/>
          <w:sz w:val="42"/>
          <w:szCs w:val="42"/>
        </w:rPr>
        <w:t>Mô-đun</w:t>
      </w:r>
      <w:proofErr w:type="spellEnd"/>
      <w:r w:rsidRPr="00386187">
        <w:rPr>
          <w:b w:val="0"/>
          <w:bCs w:val="0"/>
          <w:sz w:val="42"/>
          <w:szCs w:val="42"/>
        </w:rPr>
        <w:t xml:space="preserve"> logic </w:t>
      </w:r>
      <w:proofErr w:type="spellStart"/>
      <w:r w:rsidRPr="00386187">
        <w:rPr>
          <w:b w:val="0"/>
          <w:bCs w:val="0"/>
          <w:sz w:val="42"/>
          <w:szCs w:val="42"/>
        </w:rPr>
        <w:t>thích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ứng</w:t>
      </w:r>
      <w:proofErr w:type="spellEnd"/>
    </w:p>
    <w:p w14:paraId="54E6EB9A" w14:textId="77777777" w:rsidR="004F134B" w:rsidRPr="00386187" w:rsidRDefault="004F134B" w:rsidP="004F134B">
      <w:pPr>
        <w:pStyle w:val="p"/>
        <w:shd w:val="clear" w:color="auto" w:fill="FFFFFF"/>
        <w:spacing w:before="0" w:beforeAutospacing="0" w:after="165" w:afterAutospacing="0"/>
        <w:rPr>
          <w:color w:val="555555"/>
          <w:sz w:val="28"/>
          <w:szCs w:val="28"/>
        </w:rPr>
      </w:pPr>
      <w:proofErr w:type="spellStart"/>
      <w:r w:rsidRPr="00386187">
        <w:rPr>
          <w:rStyle w:val="keyword"/>
          <w:color w:val="555555"/>
          <w:sz w:val="28"/>
          <w:szCs w:val="28"/>
        </w:rPr>
        <w:t>Thiết</w:t>
      </w:r>
      <w:proofErr w:type="spellEnd"/>
      <w:r w:rsidRPr="00386187">
        <w:rPr>
          <w:rStyle w:val="keyword"/>
          <w:color w:val="555555"/>
          <w:sz w:val="28"/>
          <w:szCs w:val="28"/>
        </w:rPr>
        <w:t xml:space="preserve"> </w:t>
      </w:r>
      <w:proofErr w:type="spellStart"/>
      <w:r w:rsidRPr="00386187">
        <w:rPr>
          <w:rStyle w:val="keyword"/>
          <w:color w:val="555555"/>
          <w:sz w:val="28"/>
          <w:szCs w:val="28"/>
        </w:rPr>
        <w:t>bị</w:t>
      </w:r>
      <w:proofErr w:type="spellEnd"/>
      <w:r w:rsidRPr="00386187">
        <w:rPr>
          <w:rStyle w:val="keyword"/>
          <w:color w:val="555555"/>
          <w:sz w:val="28"/>
          <w:szCs w:val="28"/>
        </w:rPr>
        <w:t xml:space="preserve"> Intel </w:t>
      </w:r>
      <w:r w:rsidRPr="00386187">
        <w:rPr>
          <w:rStyle w:val="keyword"/>
          <w:color w:val="555555"/>
          <w:sz w:val="28"/>
          <w:szCs w:val="28"/>
          <w:vertAlign w:val="superscript"/>
        </w:rPr>
        <w:t>®</w:t>
      </w:r>
      <w:r w:rsidRPr="00386187">
        <w:rPr>
          <w:rStyle w:val="keyword"/>
          <w:color w:val="555555"/>
          <w:sz w:val="28"/>
          <w:szCs w:val="28"/>
        </w:rPr>
        <w:t> </w:t>
      </w:r>
      <w:proofErr w:type="spellStart"/>
      <w:r w:rsidRPr="00386187">
        <w:rPr>
          <w:rStyle w:val="keyword"/>
          <w:color w:val="555555"/>
          <w:sz w:val="28"/>
          <w:szCs w:val="28"/>
        </w:rPr>
        <w:t>Arria</w:t>
      </w:r>
      <w:proofErr w:type="spellEnd"/>
      <w:r w:rsidRPr="00386187">
        <w:rPr>
          <w:rStyle w:val="keyword"/>
          <w:color w:val="555555"/>
          <w:sz w:val="28"/>
          <w:szCs w:val="28"/>
        </w:rPr>
        <w:t> </w:t>
      </w:r>
      <w:r w:rsidRPr="00386187">
        <w:rPr>
          <w:rStyle w:val="keyword"/>
          <w:color w:val="555555"/>
          <w:sz w:val="28"/>
          <w:szCs w:val="28"/>
          <w:vertAlign w:val="superscript"/>
        </w:rPr>
        <w:t>®</w:t>
      </w:r>
      <w:r w:rsidRPr="00386187">
        <w:rPr>
          <w:rStyle w:val="keyword"/>
          <w:color w:val="555555"/>
          <w:sz w:val="28"/>
          <w:szCs w:val="28"/>
        </w:rPr>
        <w:t> 10</w:t>
      </w:r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color w:val="555555"/>
          <w:sz w:val="28"/>
          <w:szCs w:val="28"/>
        </w:rPr>
        <w:t>sử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dụng</w:t>
      </w:r>
      <w:proofErr w:type="spellEnd"/>
      <w:r w:rsidRPr="00386187">
        <w:rPr>
          <w:color w:val="555555"/>
          <w:sz w:val="28"/>
          <w:szCs w:val="28"/>
        </w:rPr>
        <w:t> ALM </w:t>
      </w:r>
      <w:r w:rsidRPr="00386187">
        <w:rPr>
          <w:rStyle w:val="ph"/>
          <w:color w:val="555555"/>
          <w:sz w:val="28"/>
          <w:szCs w:val="28"/>
        </w:rPr>
        <w:t>20 nm</w:t>
      </w:r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color w:val="555555"/>
          <w:sz w:val="28"/>
          <w:szCs w:val="28"/>
        </w:rPr>
        <w:t>làm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khối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xây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dựng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cơ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bản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của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kết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cấu</w:t>
      </w:r>
      <w:proofErr w:type="spellEnd"/>
      <w:r w:rsidRPr="00386187">
        <w:rPr>
          <w:color w:val="555555"/>
          <w:sz w:val="28"/>
          <w:szCs w:val="28"/>
        </w:rPr>
        <w:t xml:space="preserve"> logic.</w:t>
      </w:r>
    </w:p>
    <w:p w14:paraId="39E94E35" w14:textId="77777777" w:rsidR="004F134B" w:rsidRPr="00386187" w:rsidRDefault="004F134B" w:rsidP="004F134B">
      <w:pPr>
        <w:pStyle w:val="p"/>
        <w:shd w:val="clear" w:color="auto" w:fill="FFFFFF"/>
        <w:spacing w:before="0" w:beforeAutospacing="0" w:after="165" w:afterAutospacing="0"/>
        <w:rPr>
          <w:color w:val="555555"/>
          <w:sz w:val="28"/>
          <w:szCs w:val="28"/>
        </w:rPr>
      </w:pPr>
      <w:proofErr w:type="spellStart"/>
      <w:r w:rsidRPr="00386187">
        <w:rPr>
          <w:color w:val="555555"/>
          <w:sz w:val="28"/>
          <w:szCs w:val="28"/>
        </w:rPr>
        <w:t>Kiến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trúc</w:t>
      </w:r>
      <w:proofErr w:type="spellEnd"/>
      <w:r w:rsidRPr="00386187">
        <w:rPr>
          <w:color w:val="555555"/>
          <w:sz w:val="28"/>
          <w:szCs w:val="28"/>
        </w:rPr>
        <w:t xml:space="preserve"> ALM </w:t>
      </w:r>
      <w:proofErr w:type="spellStart"/>
      <w:r w:rsidRPr="00386187">
        <w:rPr>
          <w:color w:val="555555"/>
          <w:sz w:val="28"/>
          <w:szCs w:val="28"/>
        </w:rPr>
        <w:t>giống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như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các</w:t>
      </w:r>
      <w:proofErr w:type="spellEnd"/>
      <w:r w:rsidRPr="00386187">
        <w:rPr>
          <w:color w:val="555555"/>
          <w:sz w:val="28"/>
          <w:szCs w:val="28"/>
        </w:rPr>
        <w:t xml:space="preserve"> FPGA </w:t>
      </w:r>
      <w:proofErr w:type="spellStart"/>
      <w:r w:rsidRPr="00386187">
        <w:rPr>
          <w:color w:val="555555"/>
          <w:sz w:val="28"/>
          <w:szCs w:val="28"/>
        </w:rPr>
        <w:t>thế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hệ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trước</w:t>
      </w:r>
      <w:proofErr w:type="spellEnd"/>
      <w:r w:rsidRPr="00386187">
        <w:rPr>
          <w:color w:val="555555"/>
          <w:sz w:val="28"/>
          <w:szCs w:val="28"/>
        </w:rPr>
        <w:t xml:space="preserve">, </w:t>
      </w:r>
      <w:proofErr w:type="spellStart"/>
      <w:r w:rsidRPr="00386187">
        <w:rPr>
          <w:color w:val="555555"/>
          <w:sz w:val="28"/>
          <w:szCs w:val="28"/>
        </w:rPr>
        <w:t>cho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phép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thực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hiện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hiệu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quả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các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chức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năng</w:t>
      </w:r>
      <w:proofErr w:type="spellEnd"/>
      <w:r w:rsidRPr="00386187">
        <w:rPr>
          <w:color w:val="555555"/>
          <w:sz w:val="28"/>
          <w:szCs w:val="28"/>
        </w:rPr>
        <w:t xml:space="preserve"> logic </w:t>
      </w:r>
      <w:proofErr w:type="spellStart"/>
      <w:r w:rsidRPr="00386187">
        <w:rPr>
          <w:color w:val="555555"/>
          <w:sz w:val="28"/>
          <w:szCs w:val="28"/>
        </w:rPr>
        <w:t>và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dễ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dàng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chuyển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đổi</w:t>
      </w:r>
      <w:proofErr w:type="spellEnd"/>
      <w:r w:rsidRPr="00386187">
        <w:rPr>
          <w:color w:val="555555"/>
          <w:sz w:val="28"/>
          <w:szCs w:val="28"/>
        </w:rPr>
        <w:t xml:space="preserve"> IP </w:t>
      </w:r>
      <w:proofErr w:type="spellStart"/>
      <w:r w:rsidRPr="00386187">
        <w:rPr>
          <w:color w:val="555555"/>
          <w:sz w:val="28"/>
          <w:szCs w:val="28"/>
        </w:rPr>
        <w:t>giữa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các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thế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hệ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thiết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bị</w:t>
      </w:r>
      <w:proofErr w:type="spellEnd"/>
      <w:r w:rsidRPr="00386187">
        <w:rPr>
          <w:color w:val="555555"/>
          <w:sz w:val="28"/>
          <w:szCs w:val="28"/>
        </w:rPr>
        <w:t>.</w:t>
      </w:r>
    </w:p>
    <w:p w14:paraId="466A2A3C" w14:textId="77777777" w:rsidR="004F134B" w:rsidRPr="00386187" w:rsidRDefault="004F134B" w:rsidP="004F134B">
      <w:pPr>
        <w:pStyle w:val="p"/>
        <w:shd w:val="clear" w:color="auto" w:fill="FFFFFF"/>
        <w:spacing w:before="0" w:beforeAutospacing="0" w:after="165" w:afterAutospacing="0"/>
        <w:rPr>
          <w:color w:val="555555"/>
          <w:sz w:val="28"/>
          <w:szCs w:val="28"/>
        </w:rPr>
      </w:pPr>
      <w:r w:rsidRPr="00386187">
        <w:rPr>
          <w:color w:val="555555"/>
          <w:sz w:val="28"/>
          <w:szCs w:val="28"/>
        </w:rPr>
        <w:t xml:space="preserve">ALM, </w:t>
      </w:r>
      <w:proofErr w:type="spellStart"/>
      <w:r w:rsidRPr="00386187">
        <w:rPr>
          <w:color w:val="555555"/>
          <w:sz w:val="28"/>
          <w:szCs w:val="28"/>
        </w:rPr>
        <w:t>như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được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thể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hiện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trong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hình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sau</w:t>
      </w:r>
      <w:proofErr w:type="spellEnd"/>
      <w:r w:rsidRPr="00386187">
        <w:rPr>
          <w:color w:val="555555"/>
          <w:sz w:val="28"/>
          <w:szCs w:val="28"/>
        </w:rPr>
        <w:t xml:space="preserve">, </w:t>
      </w:r>
      <w:proofErr w:type="spellStart"/>
      <w:r w:rsidRPr="00386187">
        <w:rPr>
          <w:color w:val="555555"/>
          <w:sz w:val="28"/>
          <w:szCs w:val="28"/>
        </w:rPr>
        <w:t>sử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dụng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bảng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tra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cứu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có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thể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bẻ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gãy</w:t>
      </w:r>
      <w:proofErr w:type="spellEnd"/>
      <w:r w:rsidRPr="00386187">
        <w:rPr>
          <w:color w:val="555555"/>
          <w:sz w:val="28"/>
          <w:szCs w:val="28"/>
        </w:rPr>
        <w:t xml:space="preserve"> 8 </w:t>
      </w:r>
      <w:proofErr w:type="spellStart"/>
      <w:r w:rsidRPr="00386187">
        <w:rPr>
          <w:color w:val="555555"/>
          <w:sz w:val="28"/>
          <w:szCs w:val="28"/>
        </w:rPr>
        <w:t>đầu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vào</w:t>
      </w:r>
      <w:proofErr w:type="spellEnd"/>
      <w:r w:rsidRPr="00386187">
        <w:rPr>
          <w:color w:val="555555"/>
          <w:sz w:val="28"/>
          <w:szCs w:val="28"/>
        </w:rPr>
        <w:t xml:space="preserve"> (LUT) </w:t>
      </w:r>
      <w:proofErr w:type="spellStart"/>
      <w:r w:rsidRPr="00386187">
        <w:rPr>
          <w:color w:val="555555"/>
          <w:sz w:val="28"/>
          <w:szCs w:val="28"/>
        </w:rPr>
        <w:t>với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bốn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thanh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ghi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chuyên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dụng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để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giúp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cải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thiện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việc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đóng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thời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gian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trong</w:t>
      </w:r>
      <w:proofErr w:type="spellEnd"/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rStyle w:val="ph"/>
          <w:color w:val="555555"/>
          <w:sz w:val="28"/>
          <w:szCs w:val="28"/>
        </w:rPr>
        <w:t>các</w:t>
      </w:r>
      <w:proofErr w:type="spellEnd"/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color w:val="555555"/>
          <w:sz w:val="28"/>
          <w:szCs w:val="28"/>
        </w:rPr>
        <w:t>thiết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kế</w:t>
      </w:r>
      <w:proofErr w:type="spellEnd"/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rStyle w:val="ph"/>
          <w:color w:val="555555"/>
          <w:sz w:val="28"/>
          <w:szCs w:val="28"/>
        </w:rPr>
        <w:t>giàu</w:t>
      </w:r>
      <w:proofErr w:type="spellEnd"/>
      <w:r w:rsidRPr="00386187">
        <w:rPr>
          <w:rStyle w:val="ph"/>
          <w:color w:val="555555"/>
          <w:sz w:val="28"/>
          <w:szCs w:val="28"/>
        </w:rPr>
        <w:t xml:space="preserve"> </w:t>
      </w:r>
      <w:proofErr w:type="spellStart"/>
      <w:r w:rsidRPr="00386187">
        <w:rPr>
          <w:rStyle w:val="ph"/>
          <w:color w:val="555555"/>
          <w:sz w:val="28"/>
          <w:szCs w:val="28"/>
        </w:rPr>
        <w:t>thanh</w:t>
      </w:r>
      <w:proofErr w:type="spellEnd"/>
      <w:r w:rsidRPr="00386187">
        <w:rPr>
          <w:rStyle w:val="ph"/>
          <w:color w:val="555555"/>
          <w:sz w:val="28"/>
          <w:szCs w:val="28"/>
        </w:rPr>
        <w:t xml:space="preserve"> </w:t>
      </w:r>
      <w:proofErr w:type="spellStart"/>
      <w:r w:rsidRPr="00386187">
        <w:rPr>
          <w:rStyle w:val="ph"/>
          <w:color w:val="555555"/>
          <w:sz w:val="28"/>
          <w:szCs w:val="28"/>
        </w:rPr>
        <w:t>ghi</w:t>
      </w:r>
      <w:proofErr w:type="spellEnd"/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color w:val="555555"/>
          <w:sz w:val="28"/>
          <w:szCs w:val="28"/>
        </w:rPr>
        <w:t>và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đạt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được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khả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năng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đóng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gói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thiết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kế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thậm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chí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cao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hơn</w:t>
      </w:r>
      <w:proofErr w:type="spellEnd"/>
      <w:r w:rsidRPr="00386187">
        <w:rPr>
          <w:color w:val="555555"/>
          <w:sz w:val="28"/>
          <w:szCs w:val="28"/>
        </w:rPr>
        <w:t xml:space="preserve"> so </w:t>
      </w:r>
      <w:proofErr w:type="spellStart"/>
      <w:r w:rsidRPr="00386187">
        <w:rPr>
          <w:color w:val="555555"/>
          <w:sz w:val="28"/>
          <w:szCs w:val="28"/>
        </w:rPr>
        <w:t>với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hai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thanh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ghi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truyền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thống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mỗi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kiến</w:t>
      </w:r>
      <w:proofErr w:type="spellEnd"/>
      <w:r w:rsidRPr="00386187">
        <w:rPr>
          <w:color w:val="555555"/>
          <w:sz w:val="28"/>
          <w:szCs w:val="28"/>
        </w:rPr>
        <w:t xml:space="preserve"> ​​</w:t>
      </w:r>
      <w:proofErr w:type="spellStart"/>
      <w:r w:rsidRPr="00386187">
        <w:rPr>
          <w:color w:val="555555"/>
          <w:sz w:val="28"/>
          <w:szCs w:val="28"/>
        </w:rPr>
        <w:t>trúc</w:t>
      </w:r>
      <w:proofErr w:type="spellEnd"/>
      <w:r w:rsidRPr="00386187">
        <w:rPr>
          <w:color w:val="555555"/>
          <w:sz w:val="28"/>
          <w:szCs w:val="28"/>
        </w:rPr>
        <w:t xml:space="preserve"> LUT.</w:t>
      </w:r>
    </w:p>
    <w:p w14:paraId="19BCCF2E" w14:textId="77777777" w:rsidR="004F134B" w:rsidRPr="00386187" w:rsidRDefault="004F134B" w:rsidP="004F13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5.  ALM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</w:t>
      </w:r>
    </w:p>
    <w:p w14:paraId="7B64D214" w14:textId="77777777" w:rsidR="004F134B" w:rsidRPr="00386187" w:rsidRDefault="004F134B" w:rsidP="004F134B">
      <w:pPr>
        <w:rPr>
          <w:rFonts w:ascii="Times New Roman" w:hAnsi="Times New Roman" w:cs="Times New Roman"/>
          <w:sz w:val="28"/>
          <w:szCs w:val="28"/>
        </w:rPr>
      </w:pPr>
    </w:p>
    <w:p w14:paraId="4C1893A7" w14:textId="4364ACB0" w:rsidR="004F134B" w:rsidRPr="00386187" w:rsidRDefault="004F134B" w:rsidP="004F134B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66ACD" wp14:editId="3F783B7B">
            <wp:extent cx="3197215" cy="2476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222" cy="25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5B43" w14:textId="0ED95A2A" w:rsidR="00B1295E" w:rsidRPr="00386187" w:rsidRDefault="004F134B" w:rsidP="004F13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Quartus ® Prime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ALM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 ALM.</w:t>
      </w:r>
    </w:p>
    <w:p w14:paraId="0C64CE24" w14:textId="001C7DAD" w:rsidR="00B1295E" w:rsidRPr="00386187" w:rsidRDefault="00B1295E" w:rsidP="00B1295E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Khối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DSP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có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độ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chính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xác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có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thể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thay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đổi</w:t>
      </w:r>
      <w:proofErr w:type="spellEnd"/>
    </w:p>
    <w:p w14:paraId="0725AC9D" w14:textId="77777777" w:rsidR="00B1295E" w:rsidRPr="00386187" w:rsidRDefault="00B1295E" w:rsidP="00B129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DSP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4B5BB7B6" w14:textId="77777777" w:rsidR="00B1295E" w:rsidRPr="00386187" w:rsidRDefault="00B1295E" w:rsidP="00B129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18A38F32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55B92EFB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18 bit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27 bit</w:t>
      </w:r>
    </w:p>
    <w:p w14:paraId="3C4C2767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>Hai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18 x 19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27 x 27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DSP</w:t>
      </w:r>
    </w:p>
    <w:p w14:paraId="50907A8D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64 bit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51BA4EC9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19-bit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27-bit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18-bit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36D4D82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lastRenderedPageBreak/>
        <w:t>Xếp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bus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ra 64-bit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434361EC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ở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19 bit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27 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xứng</w:t>
      </w:r>
      <w:proofErr w:type="spellEnd"/>
    </w:p>
    <w:p w14:paraId="0B107194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18 bit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27 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10E20240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(FIR)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18 bit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27 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tán</w:t>
      </w:r>
      <w:proofErr w:type="spellEnd"/>
    </w:p>
    <w:p w14:paraId="497D0FAA" w14:textId="77777777" w:rsidR="00B1295E" w:rsidRPr="00386187" w:rsidRDefault="00B1295E" w:rsidP="00537BC8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5DCED25C" w14:textId="77777777" w:rsidR="00B1295E" w:rsidRPr="00386187" w:rsidRDefault="00B1295E" w:rsidP="00B129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6268F8F3" w14:textId="77777777" w:rsidR="00B1295E" w:rsidRPr="00386187" w:rsidRDefault="00B1295E" w:rsidP="00537BC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nhân-cộng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nhân-trừ</w:t>
      </w:r>
      <w:proofErr w:type="spellEnd"/>
    </w:p>
    <w:p w14:paraId="702360D6" w14:textId="77777777" w:rsidR="00B1295E" w:rsidRPr="00386187" w:rsidRDefault="00B1295E" w:rsidP="00537BC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1846D46D" w14:textId="77777777" w:rsidR="00B1295E" w:rsidRPr="00386187" w:rsidRDefault="00B1295E" w:rsidP="00537BC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tầng</w:t>
      </w:r>
      <w:proofErr w:type="spellEnd"/>
    </w:p>
    <w:p w14:paraId="7050159D" w14:textId="77777777" w:rsidR="00B1295E" w:rsidRPr="00386187" w:rsidRDefault="00B1295E" w:rsidP="00537BC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tầng</w:t>
      </w:r>
      <w:proofErr w:type="spellEnd"/>
    </w:p>
    <w:p w14:paraId="4B5A14D5" w14:textId="77777777" w:rsidR="00B1295E" w:rsidRPr="00386187" w:rsidRDefault="00B1295E" w:rsidP="00537BC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14:paraId="59DDFF53" w14:textId="77777777" w:rsidR="00B1295E" w:rsidRPr="00386187" w:rsidRDefault="00B1295E" w:rsidP="00537BC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4CBC668F" w14:textId="3B8C8244" w:rsidR="00B1295E" w:rsidRPr="00386187" w:rsidRDefault="00B1295E" w:rsidP="00537BC8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FIR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p w14:paraId="7D7D0266" w14:textId="50C88EE0" w:rsidR="00B1295E" w:rsidRPr="00386187" w:rsidRDefault="00B1295E" w:rsidP="00B1295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15.  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DSP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7902"/>
        <w:gridCol w:w="6472"/>
        <w:gridCol w:w="4346"/>
      </w:tblGrid>
      <w:tr w:rsidR="00B1295E" w:rsidRPr="00386187" w14:paraId="258C6CDB" w14:textId="77777777" w:rsidTr="00B1295E">
        <w:trPr>
          <w:tblHeader/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9F1E22" w14:textId="77777777" w:rsidR="00B1295E" w:rsidRPr="00386187" w:rsidRDefault="00B1295E" w:rsidP="00B129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Ví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dụ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53ABFC" w14:textId="77777777" w:rsidR="00B1295E" w:rsidRPr="00386187" w:rsidRDefault="00B1295E" w:rsidP="00B129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Kích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thước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(Bit)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F9ADC7" w14:textId="77777777" w:rsidR="00B1295E" w:rsidRPr="00386187" w:rsidRDefault="00B1295E" w:rsidP="00B1295E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DSP</w:t>
            </w:r>
          </w:p>
        </w:tc>
      </w:tr>
      <w:tr w:rsidR="00B1295E" w:rsidRPr="00386187" w14:paraId="534D19E6" w14:textId="77777777" w:rsidTr="00B1295E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8E4EE" w14:textId="77777777" w:rsidR="00B1295E" w:rsidRPr="00386187" w:rsidRDefault="00B1295E" w:rsidP="00B1295E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trung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329FE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Hai 18 x 19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E392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</w:t>
            </w:r>
          </w:p>
        </w:tc>
      </w:tr>
      <w:tr w:rsidR="00B1295E" w:rsidRPr="00386187" w14:paraId="61CDC351" w14:textId="77777777" w:rsidTr="00B1295E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77FCC" w14:textId="77777777" w:rsidR="00B1295E" w:rsidRPr="00386187" w:rsidRDefault="00B1295E" w:rsidP="00B1295E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chấm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E84E8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27 x 27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A347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</w:t>
            </w:r>
          </w:p>
        </w:tc>
      </w:tr>
      <w:tr w:rsidR="00B1295E" w:rsidRPr="00386187" w14:paraId="6556D947" w14:textId="77777777" w:rsidTr="00B1295E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AE32D" w14:textId="77777777" w:rsidR="00B1295E" w:rsidRPr="00386187" w:rsidRDefault="00B1295E" w:rsidP="00B1295E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FFT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A0CA3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19 x 36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3BA81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</w:t>
            </w:r>
          </w:p>
        </w:tc>
      </w:tr>
      <w:tr w:rsidR="00B1295E" w:rsidRPr="00386187" w14:paraId="15904EE3" w14:textId="77777777" w:rsidTr="00B1295E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A60B8" w14:textId="77777777" w:rsidR="00B1295E" w:rsidRPr="00386187" w:rsidRDefault="00B1295E" w:rsidP="00B1295E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rất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D4A37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36 x 36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4CB85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2</w:t>
            </w:r>
          </w:p>
        </w:tc>
      </w:tr>
      <w:tr w:rsidR="00B1295E" w:rsidRPr="00386187" w14:paraId="28DBF03D" w14:textId="77777777" w:rsidTr="00B1295E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1C53" w14:textId="77777777" w:rsidR="00B1295E" w:rsidRPr="00386187" w:rsidRDefault="00B1295E" w:rsidP="00B1295E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chấm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gấp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đôi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E8F65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54 x 54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cộng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FD71B" w14:textId="77777777" w:rsidR="00B1295E" w:rsidRPr="00386187" w:rsidRDefault="00B1295E" w:rsidP="00B1295E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4</w:t>
            </w:r>
          </w:p>
        </w:tc>
      </w:tr>
    </w:tbl>
    <w:p w14:paraId="01B82FD3" w14:textId="77777777" w:rsidR="00B1295E" w:rsidRPr="00386187" w:rsidRDefault="00B1295E" w:rsidP="00B1295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16.  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</w:t>
      </w:r>
    </w:p>
    <w:p w14:paraId="61749666" w14:textId="33462D02" w:rsidR="00B1295E" w:rsidRPr="00386187" w:rsidRDefault="00B1295E" w:rsidP="00B1295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lastRenderedPageBreak/>
        <w:t>Bảng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DSP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10.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600" w:firstRow="0" w:lastRow="0" w:firstColumn="0" w:lastColumn="0" w:noHBand="1" w:noVBand="1"/>
        <w:tblDescription w:val=""/>
      </w:tblPr>
      <w:tblGrid>
        <w:gridCol w:w="2509"/>
        <w:gridCol w:w="2509"/>
        <w:gridCol w:w="2509"/>
        <w:gridCol w:w="2895"/>
        <w:gridCol w:w="2895"/>
        <w:gridCol w:w="2895"/>
        <w:gridCol w:w="2508"/>
      </w:tblGrid>
      <w:tr w:rsidR="00EC44C9" w:rsidRPr="00386187" w14:paraId="4F58C206" w14:textId="77777777" w:rsidTr="00EC44C9">
        <w:trPr>
          <w:tblHeader/>
          <w:tblCellSpacing w:w="0" w:type="dxa"/>
        </w:trPr>
        <w:tc>
          <w:tcPr>
            <w:tcW w:w="67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5290BC" w14:textId="77777777" w:rsidR="00EC44C9" w:rsidRPr="00386187" w:rsidRDefault="00EC44C9" w:rsidP="00EC44C9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670" w:type="pct"/>
            <w:vMerge w:val="restar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8754B7" w14:textId="77777777" w:rsidR="00EC44C9" w:rsidRPr="00386187" w:rsidRDefault="00EC44C9" w:rsidP="00EC44C9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670" w:type="pct"/>
            <w:vMerge w:val="restar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9B0D7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đổi</w:t>
            </w:r>
            <w:proofErr w:type="spellEnd"/>
          </w:p>
          <w:p w14:paraId="6C92296E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DSP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4C4E95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vào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ra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lập</w:t>
            </w:r>
            <w:proofErr w:type="spellEnd"/>
          </w:p>
          <w:p w14:paraId="106F7A15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Toán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73" w:type="pct"/>
            <w:vMerge w:val="restar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AB23D7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18 x 19</w:t>
            </w:r>
          </w:p>
          <w:p w14:paraId="038AA907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nhà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quảng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cáo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70" w:type="pct"/>
            <w:vMerge w:val="restar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8334AD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18 x 18</w:t>
            </w:r>
          </w:p>
          <w:p w14:paraId="3988C776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quảng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cáo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36 bit</w:t>
            </w:r>
            <w:proofErr w:type="gram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vào</w:t>
            </w:r>
            <w:proofErr w:type="spellEnd"/>
          </w:p>
        </w:tc>
      </w:tr>
      <w:tr w:rsidR="00EC44C9" w:rsidRPr="00386187" w14:paraId="2C28E1A0" w14:textId="77777777" w:rsidTr="00EC44C9">
        <w:trPr>
          <w:trHeight w:val="811"/>
          <w:tblHeader/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B1836F3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0B00C8CB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3823D649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E06D62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18 x 19</w:t>
            </w:r>
          </w:p>
          <w:p w14:paraId="29D131A7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73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6AA078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27 x 27</w:t>
            </w:r>
          </w:p>
          <w:p w14:paraId="6A9AFC66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6D1C8F8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4917ABDC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C44C9" w:rsidRPr="00386187" w14:paraId="7EA76264" w14:textId="77777777" w:rsidTr="00EC44C9">
        <w:trPr>
          <w:trHeight w:val="388"/>
          <w:tblCellSpacing w:w="0" w:type="dxa"/>
        </w:trPr>
        <w:tc>
          <w:tcPr>
            <w:tcW w:w="67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A8BD7F" w14:textId="144B2CF6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Intel 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0"/>
                <w:szCs w:val="20"/>
                <w:shd w:val="clear" w:color="auto" w:fill="FFFFFF"/>
                <w:vertAlign w:val="superscript"/>
              </w:rPr>
              <w:t>®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Arria</w:t>
            </w:r>
            <w:proofErr w:type="spellEnd"/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 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0"/>
                <w:szCs w:val="20"/>
                <w:shd w:val="clear" w:color="auto" w:fill="FFFFFF"/>
                <w:vertAlign w:val="superscript"/>
              </w:rPr>
              <w:t>®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 10</w:t>
            </w: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 SX</w:t>
            </w:r>
          </w:p>
        </w:tc>
        <w:tc>
          <w:tcPr>
            <w:tcW w:w="67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7A7758" w14:textId="62E40EE4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SX 660</w:t>
            </w:r>
          </w:p>
        </w:tc>
        <w:tc>
          <w:tcPr>
            <w:tcW w:w="67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414C60" w14:textId="621C1BCA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1.687</w:t>
            </w:r>
          </w:p>
        </w:tc>
        <w:tc>
          <w:tcPr>
            <w:tcW w:w="77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1BDDCF" w14:textId="6B6301DA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3.374</w:t>
            </w:r>
          </w:p>
        </w:tc>
        <w:tc>
          <w:tcPr>
            <w:tcW w:w="77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192D6F" w14:textId="504AF07F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1.687</w:t>
            </w:r>
          </w:p>
        </w:tc>
        <w:tc>
          <w:tcPr>
            <w:tcW w:w="77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F0CFFF" w14:textId="65F90BFB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1.687</w:t>
            </w:r>
          </w:p>
        </w:tc>
        <w:tc>
          <w:tcPr>
            <w:tcW w:w="67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6826DA" w14:textId="1E4D7FD7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1.687</w:t>
            </w:r>
          </w:p>
        </w:tc>
      </w:tr>
    </w:tbl>
    <w:p w14:paraId="506FFDD7" w14:textId="77777777" w:rsidR="00B1295E" w:rsidRPr="00386187" w:rsidRDefault="00B1295E" w:rsidP="00B1295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CADDB3" w14:textId="1C7E52FF" w:rsidR="00EC44C9" w:rsidRPr="00386187" w:rsidRDefault="00540C0D" w:rsidP="00EC44C9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17.  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® 10</w:t>
      </w:r>
    </w:p>
    <w:p w14:paraId="7B6099A8" w14:textId="3542CA85" w:rsidR="00B1295E" w:rsidRPr="00386187" w:rsidRDefault="00540C0D" w:rsidP="00EC44C9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DSP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EC44C9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EC44C9" w:rsidRPr="00386187">
        <w:rPr>
          <w:rFonts w:ascii="Times New Roman" w:hAnsi="Times New Roman" w:cs="Times New Roman"/>
          <w:sz w:val="28"/>
          <w:szCs w:val="28"/>
        </w:rPr>
        <w:t xml:space="preserve"> ® 10.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591"/>
        <w:gridCol w:w="2591"/>
        <w:gridCol w:w="2591"/>
        <w:gridCol w:w="2591"/>
        <w:gridCol w:w="3186"/>
        <w:gridCol w:w="2587"/>
        <w:gridCol w:w="2583"/>
      </w:tblGrid>
      <w:tr w:rsidR="00EC44C9" w:rsidRPr="00386187" w14:paraId="774D149A" w14:textId="77777777" w:rsidTr="00EC44C9">
        <w:trPr>
          <w:tblHeader/>
          <w:tblCellSpacing w:w="0" w:type="dxa"/>
        </w:trPr>
        <w:tc>
          <w:tcPr>
            <w:tcW w:w="692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3630FE" w14:textId="77777777" w:rsidR="00EC44C9" w:rsidRPr="00386187" w:rsidRDefault="00EC44C9" w:rsidP="00EC44C9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692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024E45" w14:textId="77777777" w:rsidR="00EC44C9" w:rsidRPr="00386187" w:rsidRDefault="00EC44C9" w:rsidP="00EC44C9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692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81B0A4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đổi</w:t>
            </w:r>
            <w:proofErr w:type="spellEnd"/>
          </w:p>
          <w:p w14:paraId="3F625BEB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DSP</w:t>
            </w:r>
          </w:p>
        </w:tc>
        <w:tc>
          <w:tcPr>
            <w:tcW w:w="692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6D2621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851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5C9F12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quảng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cáo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691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4F62A3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lũy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69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87CCAC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Đỉnh</w:t>
            </w:r>
            <w:proofErr w:type="spellEnd"/>
          </w:p>
          <w:p w14:paraId="49C3CAEF" w14:textId="77777777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toán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chấm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Giga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giây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(GFLOP)</w:t>
            </w:r>
          </w:p>
        </w:tc>
      </w:tr>
      <w:tr w:rsidR="00EC44C9" w:rsidRPr="00386187" w14:paraId="2B150140" w14:textId="77777777" w:rsidTr="00EC44C9">
        <w:trPr>
          <w:tblCellSpacing w:w="0" w:type="dxa"/>
        </w:trPr>
        <w:tc>
          <w:tcPr>
            <w:tcW w:w="692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F5703" w14:textId="37EC4C99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10 SX</w:t>
            </w:r>
          </w:p>
        </w:tc>
        <w:tc>
          <w:tcPr>
            <w:tcW w:w="692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9FDBB" w14:textId="4E70EB3C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SX 660</w:t>
            </w:r>
          </w:p>
        </w:tc>
        <w:tc>
          <w:tcPr>
            <w:tcW w:w="692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7E1A6" w14:textId="7A4B0FB1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1.687</w:t>
            </w:r>
          </w:p>
        </w:tc>
        <w:tc>
          <w:tcPr>
            <w:tcW w:w="692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87AAB" w14:textId="768F998A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1.687</w:t>
            </w:r>
          </w:p>
        </w:tc>
        <w:tc>
          <w:tcPr>
            <w:tcW w:w="85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6B209" w14:textId="34B65068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1.687</w:t>
            </w:r>
          </w:p>
        </w:tc>
        <w:tc>
          <w:tcPr>
            <w:tcW w:w="69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8DAC9" w14:textId="568166F4" w:rsidR="00EC44C9" w:rsidRPr="00386187" w:rsidRDefault="00EC44C9" w:rsidP="00EC4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1.687</w:t>
            </w:r>
          </w:p>
        </w:tc>
        <w:tc>
          <w:tcPr>
            <w:tcW w:w="69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30DA" w14:textId="61AA01DA" w:rsidR="00EC44C9" w:rsidRPr="00386187" w:rsidRDefault="00EC44C9" w:rsidP="00EC4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1.518</w:t>
            </w:r>
          </w:p>
        </w:tc>
      </w:tr>
    </w:tbl>
    <w:p w14:paraId="4E8B162C" w14:textId="7F435721" w:rsidR="00EC44C9" w:rsidRPr="00386187" w:rsidRDefault="00EC44C9" w:rsidP="00EC44C9">
      <w:pPr>
        <w:rPr>
          <w:rFonts w:ascii="Times New Roman" w:hAnsi="Times New Roman" w:cs="Times New Roman"/>
          <w:sz w:val="28"/>
          <w:szCs w:val="28"/>
        </w:rPr>
      </w:pPr>
    </w:p>
    <w:p w14:paraId="12E767B1" w14:textId="77777777" w:rsidR="00EC44C9" w:rsidRPr="00386187" w:rsidRDefault="00EC44C9" w:rsidP="00EC44C9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Khối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bộ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nhớ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nhúng</w:t>
      </w:r>
      <w:proofErr w:type="spellEnd"/>
    </w:p>
    <w:p w14:paraId="55728D1D" w14:textId="3BDD20AD" w:rsidR="00EC44C9" w:rsidRPr="00386187" w:rsidRDefault="00EC44C9" w:rsidP="00EC4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5659A772" w14:textId="77777777" w:rsidR="00EC44C9" w:rsidRPr="00386187" w:rsidRDefault="00EC44C9" w:rsidP="00EC44C9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Các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loại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bộ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nhớ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nhúng</w:t>
      </w:r>
      <w:proofErr w:type="spellEnd"/>
    </w:p>
    <w:p w14:paraId="6A336744" w14:textId="546C02C1" w:rsidR="00EC44C9" w:rsidRPr="00386187" w:rsidRDefault="00EC44C9" w:rsidP="00EC4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510D86DA" w14:textId="77777777" w:rsidR="00EC44C9" w:rsidRPr="00386187" w:rsidRDefault="00EC44C9" w:rsidP="00EC44C9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 xml:space="preserve">20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M20K —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M20K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2D3B608B" w14:textId="115AFB4C" w:rsidR="00EC44C9" w:rsidRPr="00386187" w:rsidRDefault="00EC44C9" w:rsidP="00EC4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640 bit (MLAB) —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(LAB).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MLAB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MLAB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(DSP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FIFO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MLAB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(ALM).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10 ,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ALM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32 x 2 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SRAM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32 x 20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MLAB.</w:t>
      </w:r>
    </w:p>
    <w:p w14:paraId="6A67536C" w14:textId="30248E20" w:rsidR="0009689D" w:rsidRPr="00386187" w:rsidRDefault="0009689D" w:rsidP="00EC44C9">
      <w:pPr>
        <w:rPr>
          <w:rFonts w:ascii="Times New Roman" w:hAnsi="Times New Roman" w:cs="Times New Roman"/>
          <w:sz w:val="28"/>
          <w:szCs w:val="28"/>
        </w:rPr>
      </w:pPr>
    </w:p>
    <w:p w14:paraId="056D2058" w14:textId="467E84B8" w:rsidR="0009689D" w:rsidRPr="00386187" w:rsidRDefault="0009689D" w:rsidP="00EC44C9">
      <w:pPr>
        <w:rPr>
          <w:rFonts w:ascii="Times New Roman" w:hAnsi="Times New Roman" w:cs="Times New Roman"/>
          <w:sz w:val="28"/>
          <w:szCs w:val="28"/>
        </w:rPr>
      </w:pPr>
    </w:p>
    <w:p w14:paraId="7EB65BE2" w14:textId="77777777" w:rsidR="0009689D" w:rsidRPr="00386187" w:rsidRDefault="0009689D" w:rsidP="00EC44C9">
      <w:pPr>
        <w:rPr>
          <w:rFonts w:ascii="Times New Roman" w:hAnsi="Times New Roman" w:cs="Times New Roman"/>
          <w:sz w:val="28"/>
          <w:szCs w:val="28"/>
        </w:rPr>
      </w:pPr>
    </w:p>
    <w:p w14:paraId="7E77E8E7" w14:textId="77777777" w:rsidR="0009689D" w:rsidRPr="00386187" w:rsidRDefault="0009689D" w:rsidP="0009689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r w:rsidRPr="00386187">
        <w:rPr>
          <w:b w:val="0"/>
          <w:bCs w:val="0"/>
          <w:color w:val="555555"/>
          <w:sz w:val="42"/>
          <w:szCs w:val="42"/>
        </w:rPr>
        <w:t xml:space="preserve">Dung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lượng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bộ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nhớ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nhúng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trong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thiết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bị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Intel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Arria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10</w:t>
      </w:r>
    </w:p>
    <w:p w14:paraId="309E886B" w14:textId="30EA333F" w:rsidR="00EC44C9" w:rsidRPr="00386187" w:rsidRDefault="0009689D" w:rsidP="00EC4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18.   Dung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3251"/>
        <w:gridCol w:w="2101"/>
        <w:gridCol w:w="2674"/>
        <w:gridCol w:w="2674"/>
        <w:gridCol w:w="2674"/>
        <w:gridCol w:w="2673"/>
        <w:gridCol w:w="2673"/>
      </w:tblGrid>
      <w:tr w:rsidR="0009689D" w:rsidRPr="00386187" w14:paraId="319E57F3" w14:textId="77777777" w:rsidTr="0009689D">
        <w:trPr>
          <w:tblHeader/>
          <w:tblCellSpacing w:w="0" w:type="dxa"/>
        </w:trPr>
        <w:tc>
          <w:tcPr>
            <w:tcW w:w="868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4A3C15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561" w:type="pct"/>
            <w:vMerge w:val="restar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EFE58B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45DF42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M20K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92D80B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MLAB</w:t>
            </w:r>
          </w:p>
        </w:tc>
        <w:tc>
          <w:tcPr>
            <w:tcW w:w="714" w:type="pct"/>
            <w:vMerge w:val="restar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76FB95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bit RAM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Kb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)</w:t>
            </w:r>
          </w:p>
        </w:tc>
      </w:tr>
      <w:tr w:rsidR="0009689D" w:rsidRPr="00386187" w14:paraId="2942C1D5" w14:textId="77777777" w:rsidTr="0009689D">
        <w:trPr>
          <w:tblHeader/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22A0D06F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0E68ECEC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55CEDB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Khối</w:t>
            </w:r>
            <w:proofErr w:type="spellEnd"/>
          </w:p>
        </w:tc>
        <w:tc>
          <w:tcPr>
            <w:tcW w:w="714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ED9F71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Bit RAM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Kb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)</w:t>
            </w:r>
          </w:p>
        </w:tc>
        <w:tc>
          <w:tcPr>
            <w:tcW w:w="714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0AA3DE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Khối</w:t>
            </w:r>
            <w:proofErr w:type="spellEnd"/>
          </w:p>
        </w:tc>
        <w:tc>
          <w:tcPr>
            <w:tcW w:w="714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3D5230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Bit RAM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Kb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)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5986F3C5" w14:textId="77777777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</w:tr>
      <w:tr w:rsidR="0009689D" w:rsidRPr="00386187" w14:paraId="4F496FE4" w14:textId="77777777" w:rsidTr="0009689D">
        <w:trPr>
          <w:tblCellSpacing w:w="0" w:type="dxa"/>
        </w:trPr>
        <w:tc>
          <w:tcPr>
            <w:tcW w:w="868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0F2F9" w14:textId="40F570A1" w:rsidR="0009689D" w:rsidRPr="00386187" w:rsidRDefault="0009689D" w:rsidP="0009689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Intel </w:t>
            </w: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 10 SX</w:t>
            </w:r>
          </w:p>
        </w:tc>
        <w:tc>
          <w:tcPr>
            <w:tcW w:w="56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6606C6" w14:textId="609530CF" w:rsidR="0009689D" w:rsidRPr="00386187" w:rsidRDefault="0009689D" w:rsidP="0009689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SX 660</w:t>
            </w:r>
          </w:p>
        </w:tc>
        <w:tc>
          <w:tcPr>
            <w:tcW w:w="714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1EA0A0" w14:textId="567E67D7" w:rsidR="0009689D" w:rsidRPr="00386187" w:rsidRDefault="0009689D" w:rsidP="0009689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2.131</w:t>
            </w:r>
          </w:p>
        </w:tc>
        <w:tc>
          <w:tcPr>
            <w:tcW w:w="714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04EF48" w14:textId="4A62797F" w:rsidR="0009689D" w:rsidRPr="00386187" w:rsidRDefault="0009689D" w:rsidP="0009689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42.620</w:t>
            </w:r>
          </w:p>
        </w:tc>
        <w:tc>
          <w:tcPr>
            <w:tcW w:w="714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5C7486" w14:textId="3EDBE789" w:rsidR="0009689D" w:rsidRPr="00386187" w:rsidRDefault="0009689D" w:rsidP="0009689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9.260</w:t>
            </w:r>
          </w:p>
        </w:tc>
        <w:tc>
          <w:tcPr>
            <w:tcW w:w="714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EF0A94" w14:textId="154E49EA" w:rsidR="0009689D" w:rsidRPr="00386187" w:rsidRDefault="0009689D" w:rsidP="0009689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5.788</w:t>
            </w:r>
          </w:p>
        </w:tc>
        <w:tc>
          <w:tcPr>
            <w:tcW w:w="714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7597B3" w14:textId="777652FF" w:rsidR="0009689D" w:rsidRPr="00386187" w:rsidRDefault="0009689D" w:rsidP="0009689D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48.408</w:t>
            </w:r>
          </w:p>
        </w:tc>
      </w:tr>
    </w:tbl>
    <w:p w14:paraId="23BCD34D" w14:textId="34EFF386" w:rsidR="0009689D" w:rsidRPr="00386187" w:rsidRDefault="0009689D" w:rsidP="00EC44C9">
      <w:pPr>
        <w:rPr>
          <w:rFonts w:ascii="Times New Roman" w:hAnsi="Times New Roman" w:cs="Times New Roman"/>
          <w:sz w:val="28"/>
          <w:szCs w:val="28"/>
        </w:rPr>
      </w:pPr>
    </w:p>
    <w:p w14:paraId="5B6DC9DD" w14:textId="77777777" w:rsidR="0009689D" w:rsidRPr="00386187" w:rsidRDefault="0009689D" w:rsidP="0009689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Cấu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hình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bộ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nhớ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nhúng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cho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Chế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độ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một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cổng</w:t>
      </w:r>
      <w:proofErr w:type="spellEnd"/>
    </w:p>
    <w:p w14:paraId="4AAC67E0" w14:textId="7F0A2CB8" w:rsidR="0009689D" w:rsidRPr="00386187" w:rsidRDefault="00540C0D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19.  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® 10</w:t>
      </w:r>
    </w:p>
    <w:p w14:paraId="403D62FA" w14:textId="446280A9" w:rsidR="0009689D" w:rsidRPr="00386187" w:rsidRDefault="00540C0D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RAM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ROM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689D"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09689D" w:rsidRPr="0038618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1031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36"/>
        <w:gridCol w:w="3576"/>
        <w:gridCol w:w="5519"/>
      </w:tblGrid>
      <w:tr w:rsidR="0009689D" w:rsidRPr="00386187" w14:paraId="43289E81" w14:textId="77777777" w:rsidTr="0009689D">
        <w:trPr>
          <w:trHeight w:val="109"/>
          <w:tblHeader/>
          <w:tblCellSpacing w:w="0" w:type="dxa"/>
        </w:trPr>
        <w:tc>
          <w:tcPr>
            <w:tcW w:w="193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0AD515" w14:textId="1B197D55" w:rsidR="0009689D" w:rsidRPr="00386187" w:rsidRDefault="0009689D">
            <w:pPr>
              <w:spacing w:after="330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3576" w:type="dxa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9D4C50" w14:textId="77777777" w:rsidR="0009689D" w:rsidRPr="00386187" w:rsidRDefault="0009689D">
            <w:pPr>
              <w:spacing w:after="330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sâu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(bit)</w:t>
            </w:r>
          </w:p>
        </w:tc>
        <w:tc>
          <w:tcPr>
            <w:tcW w:w="5519" w:type="dxa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5700E" w14:textId="77777777" w:rsidR="0009689D" w:rsidRPr="00386187" w:rsidRDefault="0009689D">
            <w:pPr>
              <w:spacing w:after="330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Chiều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rộng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lập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trình</w:t>
            </w:r>
            <w:proofErr w:type="spellEnd"/>
          </w:p>
        </w:tc>
      </w:tr>
      <w:tr w:rsidR="0009689D" w:rsidRPr="00386187" w14:paraId="531D0A6A" w14:textId="77777777" w:rsidTr="0009689D">
        <w:trPr>
          <w:trHeight w:val="90"/>
          <w:tblCellSpacing w:w="0" w:type="dxa"/>
        </w:trPr>
        <w:tc>
          <w:tcPr>
            <w:tcW w:w="1936" w:type="dxa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59767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MLAB</w:t>
            </w:r>
          </w:p>
        </w:tc>
        <w:tc>
          <w:tcPr>
            <w:tcW w:w="357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E0A68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32</w:t>
            </w:r>
          </w:p>
        </w:tc>
        <w:tc>
          <w:tcPr>
            <w:tcW w:w="5519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21645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x16, x18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x20</w:t>
            </w:r>
          </w:p>
        </w:tc>
      </w:tr>
      <w:tr w:rsidR="0009689D" w:rsidRPr="00386187" w14:paraId="2E0D3D68" w14:textId="77777777" w:rsidTr="0009689D">
        <w:trPr>
          <w:trHeight w:val="57"/>
          <w:tblCellSpacing w:w="0" w:type="dxa"/>
        </w:trPr>
        <w:tc>
          <w:tcPr>
            <w:tcW w:w="1936" w:type="dxa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1C256AF0" w14:textId="77777777" w:rsidR="0009689D" w:rsidRPr="00386187" w:rsidRDefault="0009689D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43846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64 </w:t>
            </w:r>
            <w:bookmarkStart w:id="3" w:name="fnsrc_10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fldChar w:fldCharType="begin"/>
            </w: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instrText xml:space="preserve"> HYPERLINK "https://www.intel.com/content/www/us/en/programmable/documentation/sam1403480274650.html" \l "fntarg_10" </w:instrText>
            </w: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fldChar w:fldCharType="separate"/>
            </w:r>
            <w:r w:rsidRPr="00386187">
              <w:rPr>
                <w:rStyle w:val="Hyperlink"/>
                <w:rFonts w:ascii="Times New Roman" w:hAnsi="Times New Roman" w:cs="Times New Roman"/>
                <w:color w:val="0071C5"/>
                <w:sz w:val="28"/>
                <w:szCs w:val="28"/>
                <w:vertAlign w:val="superscript"/>
              </w:rPr>
              <w:t>10</w:t>
            </w: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fldChar w:fldCharType="end"/>
            </w:r>
            <w:bookmarkEnd w:id="3"/>
          </w:p>
        </w:tc>
        <w:tc>
          <w:tcPr>
            <w:tcW w:w="5519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FD363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x8, x9, x10</w:t>
            </w:r>
          </w:p>
        </w:tc>
      </w:tr>
      <w:tr w:rsidR="0009689D" w:rsidRPr="00386187" w14:paraId="60E7DCC9" w14:textId="77777777" w:rsidTr="0009689D">
        <w:trPr>
          <w:trHeight w:val="139"/>
          <w:tblCellSpacing w:w="0" w:type="dxa"/>
        </w:trPr>
        <w:tc>
          <w:tcPr>
            <w:tcW w:w="1936" w:type="dxa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97A59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M20K</w:t>
            </w:r>
          </w:p>
        </w:tc>
        <w:tc>
          <w:tcPr>
            <w:tcW w:w="357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791AF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512</w:t>
            </w:r>
          </w:p>
        </w:tc>
        <w:tc>
          <w:tcPr>
            <w:tcW w:w="5519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CA8E2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x40, x32</w:t>
            </w:r>
          </w:p>
        </w:tc>
      </w:tr>
      <w:tr w:rsidR="0009689D" w:rsidRPr="00386187" w14:paraId="0245DE85" w14:textId="77777777" w:rsidTr="0009689D">
        <w:trPr>
          <w:trHeight w:val="171"/>
          <w:tblCellSpacing w:w="0" w:type="dxa"/>
        </w:trPr>
        <w:tc>
          <w:tcPr>
            <w:tcW w:w="1936" w:type="dxa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3A0E006F" w14:textId="77777777" w:rsidR="0009689D" w:rsidRPr="00386187" w:rsidRDefault="0009689D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36E00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nghìn</w:t>
            </w:r>
            <w:proofErr w:type="spellEnd"/>
          </w:p>
        </w:tc>
        <w:tc>
          <w:tcPr>
            <w:tcW w:w="5519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FE15F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x20, x16</w:t>
            </w:r>
          </w:p>
        </w:tc>
      </w:tr>
      <w:tr w:rsidR="0009689D" w:rsidRPr="00386187" w14:paraId="7AAEE373" w14:textId="77777777" w:rsidTr="0009689D">
        <w:trPr>
          <w:trHeight w:val="168"/>
          <w:tblCellSpacing w:w="0" w:type="dxa"/>
        </w:trPr>
        <w:tc>
          <w:tcPr>
            <w:tcW w:w="1936" w:type="dxa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4D764219" w14:textId="77777777" w:rsidR="0009689D" w:rsidRPr="00386187" w:rsidRDefault="0009689D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29240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2K</w:t>
            </w:r>
          </w:p>
        </w:tc>
        <w:tc>
          <w:tcPr>
            <w:tcW w:w="5519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17193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x10, x8</w:t>
            </w:r>
          </w:p>
        </w:tc>
      </w:tr>
      <w:tr w:rsidR="0009689D" w:rsidRPr="00386187" w14:paraId="03D36FF7" w14:textId="77777777" w:rsidTr="0009689D">
        <w:trPr>
          <w:trHeight w:val="168"/>
          <w:tblCellSpacing w:w="0" w:type="dxa"/>
        </w:trPr>
        <w:tc>
          <w:tcPr>
            <w:tcW w:w="1936" w:type="dxa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2258A4D2" w14:textId="77777777" w:rsidR="0009689D" w:rsidRPr="00386187" w:rsidRDefault="0009689D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7D173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4K</w:t>
            </w:r>
          </w:p>
        </w:tc>
        <w:tc>
          <w:tcPr>
            <w:tcW w:w="5519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F55A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x5, x4</w:t>
            </w:r>
          </w:p>
        </w:tc>
      </w:tr>
      <w:tr w:rsidR="0009689D" w:rsidRPr="00386187" w14:paraId="468926D7" w14:textId="77777777" w:rsidTr="0009689D">
        <w:trPr>
          <w:trHeight w:val="168"/>
          <w:tblCellSpacing w:w="0" w:type="dxa"/>
        </w:trPr>
        <w:tc>
          <w:tcPr>
            <w:tcW w:w="1936" w:type="dxa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617B0A48" w14:textId="77777777" w:rsidR="0009689D" w:rsidRPr="00386187" w:rsidRDefault="0009689D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644CC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8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nghìn</w:t>
            </w:r>
            <w:proofErr w:type="spellEnd"/>
          </w:p>
        </w:tc>
        <w:tc>
          <w:tcPr>
            <w:tcW w:w="5519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A1B61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x2</w:t>
            </w:r>
          </w:p>
        </w:tc>
      </w:tr>
      <w:tr w:rsidR="0009689D" w:rsidRPr="00386187" w14:paraId="33BE0BAD" w14:textId="77777777" w:rsidTr="0009689D">
        <w:trPr>
          <w:trHeight w:val="11"/>
          <w:tblCellSpacing w:w="0" w:type="dxa"/>
        </w:trPr>
        <w:tc>
          <w:tcPr>
            <w:tcW w:w="1936" w:type="dxa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16A3CE57" w14:textId="77777777" w:rsidR="0009689D" w:rsidRPr="00386187" w:rsidRDefault="0009689D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F96FB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16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nghìn</w:t>
            </w:r>
            <w:proofErr w:type="spellEnd"/>
          </w:p>
        </w:tc>
        <w:tc>
          <w:tcPr>
            <w:tcW w:w="5519" w:type="dxa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FD794" w14:textId="77777777" w:rsidR="0009689D" w:rsidRPr="00386187" w:rsidRDefault="0009689D">
            <w:pPr>
              <w:spacing w:after="330"/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x1</w:t>
            </w:r>
          </w:p>
        </w:tc>
      </w:tr>
    </w:tbl>
    <w:p w14:paraId="083B38C4" w14:textId="77777777" w:rsidR="0009689D" w:rsidRPr="00386187" w:rsidRDefault="0009689D" w:rsidP="0009689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Mạng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đồng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hồ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nguồn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đồng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hồ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PLL</w:t>
      </w:r>
    </w:p>
    <w:p w14:paraId="4E5A8BED" w14:textId="2FD8DB31" w:rsidR="0009689D" w:rsidRPr="00386187" w:rsidRDefault="0009689D" w:rsidP="000968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PLL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PLL I / 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620E21FD" w14:textId="77777777" w:rsidR="0009689D" w:rsidRPr="00386187" w:rsidRDefault="0009689D" w:rsidP="0009689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Mạng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đồng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hồ</w:t>
      </w:r>
      <w:proofErr w:type="spellEnd"/>
    </w:p>
    <w:p w14:paraId="14AA4789" w14:textId="77777777" w:rsidR="0009689D" w:rsidRPr="00386187" w:rsidRDefault="0009689D" w:rsidP="000968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800 MHz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2.400 Mbps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462EFB1F" w14:textId="4D245AC6" w:rsidR="0009689D" w:rsidRPr="00386187" w:rsidRDefault="0009689D" w:rsidP="000968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Quartus ® Prime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29BD59E9" w14:textId="5907C101" w:rsidR="0009689D" w:rsidRPr="00386187" w:rsidRDefault="0009689D" w:rsidP="0009689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Tổng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hợp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phân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đoạn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I/O PLLs</w:t>
      </w:r>
    </w:p>
    <w:p w14:paraId="7558D417" w14:textId="2A35EB02" w:rsidR="0009689D" w:rsidRPr="00386187" w:rsidRDefault="0009689D" w:rsidP="000968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32 PLL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16 PLL /O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6BCD6120" w14:textId="77777777" w:rsidR="0009689D" w:rsidRPr="00386187" w:rsidRDefault="0009689D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 xml:space="preserve">PLL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</w:p>
    <w:p w14:paraId="06BB49FB" w14:textId="11EEA9F1" w:rsidR="0009689D" w:rsidRPr="00386187" w:rsidRDefault="0009689D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 xml:space="preserve">I/O PLLs —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48 I/O</w:t>
      </w:r>
    </w:p>
    <w:p w14:paraId="4D482EB6" w14:textId="77777777" w:rsidR="00540C0D" w:rsidRPr="00386187" w:rsidRDefault="00540C0D" w:rsidP="00540C0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r w:rsidRPr="00386187">
        <w:rPr>
          <w:b w:val="0"/>
          <w:bCs w:val="0"/>
          <w:color w:val="555555"/>
          <w:sz w:val="42"/>
          <w:szCs w:val="42"/>
        </w:rPr>
        <w:t xml:space="preserve">PLL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tổng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hợp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phân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số</w:t>
      </w:r>
      <w:proofErr w:type="spellEnd"/>
    </w:p>
    <w:p w14:paraId="7C934DC1" w14:textId="77777777" w:rsidR="00540C0D" w:rsidRPr="00386187" w:rsidRDefault="00540C0D" w:rsidP="00540C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PLL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3A1AD774" w14:textId="77777777" w:rsidR="00540C0D" w:rsidRPr="00386187" w:rsidRDefault="00540C0D" w:rsidP="00537BC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</w:p>
    <w:p w14:paraId="32C85E2D" w14:textId="77777777" w:rsidR="00540C0D" w:rsidRPr="00386187" w:rsidRDefault="00540C0D" w:rsidP="00537BC8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4BD1A071" w14:textId="77777777" w:rsidR="00540C0D" w:rsidRPr="00386187" w:rsidRDefault="00540C0D" w:rsidP="00540C0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 xml:space="preserve">PLL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4404DC74" w14:textId="77777777" w:rsidR="00540C0D" w:rsidRPr="00386187" w:rsidRDefault="00540C0D" w:rsidP="00537BC8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lastRenderedPageBreak/>
        <w:t>Tổng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CMU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PLL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(ATX)</w:t>
      </w:r>
    </w:p>
    <w:p w14:paraId="098A19F9" w14:textId="77777777" w:rsidR="00540C0D" w:rsidRPr="00386187" w:rsidRDefault="00540C0D" w:rsidP="00537BC8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</w:p>
    <w:p w14:paraId="1213120B" w14:textId="77777777" w:rsidR="00540C0D" w:rsidRPr="00386187" w:rsidRDefault="00540C0D" w:rsidP="00537BC8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trễ</w:t>
      </w:r>
      <w:proofErr w:type="spellEnd"/>
    </w:p>
    <w:p w14:paraId="00A7E666" w14:textId="77777777" w:rsidR="00540C0D" w:rsidRPr="00386187" w:rsidRDefault="00540C0D" w:rsidP="00537BC8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</w:p>
    <w:p w14:paraId="443E8596" w14:textId="77777777" w:rsidR="00540C0D" w:rsidRPr="00386187" w:rsidRDefault="00540C0D" w:rsidP="00537BC8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2D979D9E" w14:textId="77777777" w:rsidR="00540C0D" w:rsidRPr="00386187" w:rsidRDefault="00540C0D" w:rsidP="00537BC8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PLL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chung</w:t>
      </w:r>
      <w:proofErr w:type="spellEnd"/>
    </w:p>
    <w:p w14:paraId="2C867856" w14:textId="77777777" w:rsidR="00540C0D" w:rsidRPr="00386187" w:rsidRDefault="00540C0D" w:rsidP="00537BC8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delta-sigma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ba</w:t>
      </w:r>
      <w:proofErr w:type="spellEnd"/>
    </w:p>
    <w:p w14:paraId="319F417C" w14:textId="03C04DCD" w:rsidR="00540C0D" w:rsidRPr="00386187" w:rsidRDefault="00540C0D" w:rsidP="00537BC8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 xml:space="preserve">PLL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tầng</w:t>
      </w:r>
      <w:proofErr w:type="spellEnd"/>
    </w:p>
    <w:p w14:paraId="6087E877" w14:textId="77777777" w:rsidR="00540C0D" w:rsidRPr="00386187" w:rsidRDefault="00540C0D" w:rsidP="00540C0D">
      <w:pPr>
        <w:pStyle w:val="Heading1"/>
        <w:spacing w:before="330" w:beforeAutospacing="0" w:after="165" w:afterAutospacing="0"/>
        <w:rPr>
          <w:b w:val="0"/>
          <w:bCs w:val="0"/>
          <w:sz w:val="42"/>
          <w:szCs w:val="42"/>
        </w:rPr>
      </w:pPr>
      <w:r w:rsidRPr="00386187">
        <w:rPr>
          <w:b w:val="0"/>
          <w:bCs w:val="0"/>
          <w:sz w:val="42"/>
          <w:szCs w:val="42"/>
        </w:rPr>
        <w:t>I / O PLL</w:t>
      </w:r>
    </w:p>
    <w:p w14:paraId="58EDFE56" w14:textId="77777777" w:rsidR="00540C0D" w:rsidRPr="00386187" w:rsidRDefault="00540C0D" w:rsidP="00540C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PLL I / O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nguyên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đặt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ngân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48 I / O. 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I / O PLL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đơn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giản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hóa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ngoài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LVDS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tốc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.</w:t>
      </w:r>
    </w:p>
    <w:p w14:paraId="3D4312AB" w14:textId="77777777" w:rsidR="00540C0D" w:rsidRPr="00386187" w:rsidRDefault="00540C0D" w:rsidP="00540C0D">
      <w:pPr>
        <w:pStyle w:val="p"/>
        <w:spacing w:before="0" w:beforeAutospacing="0" w:after="165" w:afterAutospacing="0"/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Trong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mỗi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ngân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hàng</w:t>
      </w:r>
      <w:proofErr w:type="spellEnd"/>
      <w:r w:rsidRPr="00386187">
        <w:rPr>
          <w:sz w:val="28"/>
          <w:szCs w:val="28"/>
        </w:rPr>
        <w:t xml:space="preserve"> I / O, I / O PLLs </w:t>
      </w:r>
      <w:proofErr w:type="spellStart"/>
      <w:r w:rsidRPr="00386187">
        <w:rPr>
          <w:sz w:val="28"/>
          <w:szCs w:val="28"/>
        </w:rPr>
        <w:t>nằm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liền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kề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với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khiển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cứng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LVDS SERDES. </w:t>
      </w:r>
      <w:proofErr w:type="spellStart"/>
      <w:r w:rsidRPr="00386187">
        <w:rPr>
          <w:sz w:val="28"/>
          <w:szCs w:val="28"/>
        </w:rPr>
        <w:t>Bởi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vì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PLL </w:t>
      </w:r>
      <w:proofErr w:type="spellStart"/>
      <w:r w:rsidRPr="00386187">
        <w:rPr>
          <w:sz w:val="28"/>
          <w:szCs w:val="28"/>
        </w:rPr>
        <w:t>này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được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hợp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chặt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chẽ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với</w:t>
      </w:r>
      <w:proofErr w:type="spellEnd"/>
      <w:r w:rsidRPr="00386187">
        <w:rPr>
          <w:sz w:val="28"/>
          <w:szCs w:val="28"/>
        </w:rPr>
        <w:t xml:space="preserve"> I / </w:t>
      </w:r>
      <w:proofErr w:type="spellStart"/>
      <w:r w:rsidRPr="00386187">
        <w:rPr>
          <w:sz w:val="28"/>
          <w:szCs w:val="28"/>
        </w:rPr>
        <w:t>Os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cần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sử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dụng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chúng</w:t>
      </w:r>
      <w:proofErr w:type="spellEnd"/>
      <w:r w:rsidRPr="00386187">
        <w:rPr>
          <w:sz w:val="28"/>
          <w:szCs w:val="28"/>
        </w:rPr>
        <w:t xml:space="preserve">, </w:t>
      </w:r>
      <w:proofErr w:type="spellStart"/>
      <w:r w:rsidRPr="00386187">
        <w:rPr>
          <w:sz w:val="28"/>
          <w:szCs w:val="28"/>
        </w:rPr>
        <w:t>nên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việc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đóng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thời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gian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dễ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dàng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hơn</w:t>
      </w:r>
      <w:proofErr w:type="spellEnd"/>
      <w:r w:rsidRPr="00386187">
        <w:rPr>
          <w:sz w:val="28"/>
          <w:szCs w:val="28"/>
        </w:rPr>
        <w:t>.</w:t>
      </w:r>
    </w:p>
    <w:p w14:paraId="512FF366" w14:textId="77777777" w:rsidR="00540C0D" w:rsidRPr="00386187" w:rsidRDefault="00540C0D" w:rsidP="00540C0D">
      <w:pPr>
        <w:pStyle w:val="p"/>
        <w:spacing w:before="0" w:beforeAutospacing="0" w:after="165" w:afterAutospacing="0"/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Bạn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thể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sử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dụng</w:t>
      </w:r>
      <w:proofErr w:type="spellEnd"/>
      <w:r w:rsidRPr="00386187">
        <w:rPr>
          <w:sz w:val="28"/>
          <w:szCs w:val="28"/>
        </w:rPr>
        <w:t xml:space="preserve"> I / O PLLs </w:t>
      </w:r>
      <w:proofErr w:type="spellStart"/>
      <w:r w:rsidRPr="00386187">
        <w:rPr>
          <w:sz w:val="28"/>
          <w:szCs w:val="28"/>
        </w:rPr>
        <w:t>cho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ứng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dụng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mục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đích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chung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trong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lõi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chẳng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hạn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như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bù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trễ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mạng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đồng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hồ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đệm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trễ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bằng</w:t>
      </w:r>
      <w:proofErr w:type="spellEnd"/>
      <w:r w:rsidRPr="00386187">
        <w:rPr>
          <w:sz w:val="28"/>
          <w:szCs w:val="28"/>
        </w:rPr>
        <w:t xml:space="preserve"> 0.</w:t>
      </w:r>
    </w:p>
    <w:p w14:paraId="3799829F" w14:textId="77777777" w:rsidR="00540C0D" w:rsidRPr="00386187" w:rsidRDefault="00540C0D" w:rsidP="00540C0D">
      <w:pPr>
        <w:pStyle w:val="p"/>
        <w:spacing w:before="0" w:beforeAutospacing="0" w:after="165" w:afterAutospacing="0"/>
        <w:rPr>
          <w:sz w:val="28"/>
          <w:szCs w:val="28"/>
        </w:rPr>
      </w:pPr>
      <w:proofErr w:type="spellStart"/>
      <w:r w:rsidRPr="00386187">
        <w:rPr>
          <w:rStyle w:val="keyword"/>
          <w:sz w:val="28"/>
          <w:szCs w:val="28"/>
        </w:rPr>
        <w:t>Thiết</w:t>
      </w:r>
      <w:proofErr w:type="spellEnd"/>
      <w:r w:rsidRPr="00386187">
        <w:rPr>
          <w:rStyle w:val="keyword"/>
          <w:sz w:val="28"/>
          <w:szCs w:val="28"/>
        </w:rPr>
        <w:t xml:space="preserve"> </w:t>
      </w:r>
      <w:proofErr w:type="spellStart"/>
      <w:r w:rsidRPr="00386187">
        <w:rPr>
          <w:rStyle w:val="keyword"/>
          <w:sz w:val="28"/>
          <w:szCs w:val="28"/>
        </w:rPr>
        <w:t>bị</w:t>
      </w:r>
      <w:proofErr w:type="spellEnd"/>
      <w:r w:rsidRPr="00386187">
        <w:rPr>
          <w:rStyle w:val="keyword"/>
          <w:sz w:val="28"/>
          <w:szCs w:val="28"/>
        </w:rPr>
        <w:t xml:space="preserve"> Intel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</w:t>
      </w:r>
      <w:proofErr w:type="spellStart"/>
      <w:r w:rsidRPr="00386187">
        <w:rPr>
          <w:rStyle w:val="keyword"/>
          <w:sz w:val="28"/>
          <w:szCs w:val="28"/>
        </w:rPr>
        <w:t>Arria</w:t>
      </w:r>
      <w:proofErr w:type="spellEnd"/>
      <w:r w:rsidRPr="00386187">
        <w:rPr>
          <w:rStyle w:val="keyword"/>
          <w:sz w:val="28"/>
          <w:szCs w:val="28"/>
        </w:rPr>
        <w:t>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10</w:t>
      </w:r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hỗ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xếp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tầng</w:t>
      </w:r>
      <w:proofErr w:type="spellEnd"/>
      <w:r w:rsidRPr="00386187">
        <w:rPr>
          <w:sz w:val="28"/>
          <w:szCs w:val="28"/>
        </w:rPr>
        <w:t xml:space="preserve"> PLL-to-PLL.</w:t>
      </w:r>
    </w:p>
    <w:p w14:paraId="1734DD30" w14:textId="77777777" w:rsidR="00540C0D" w:rsidRPr="00386187" w:rsidRDefault="00540C0D" w:rsidP="00540C0D">
      <w:pPr>
        <w:pStyle w:val="Heading1"/>
        <w:spacing w:before="330" w:beforeAutospacing="0" w:after="165" w:afterAutospacing="0"/>
        <w:rPr>
          <w:b w:val="0"/>
          <w:bCs w:val="0"/>
          <w:sz w:val="42"/>
          <w:szCs w:val="42"/>
        </w:rPr>
      </w:pPr>
      <w:r w:rsidRPr="00386187">
        <w:rPr>
          <w:b w:val="0"/>
          <w:bCs w:val="0"/>
          <w:sz w:val="42"/>
          <w:szCs w:val="42"/>
        </w:rPr>
        <w:t xml:space="preserve">I / O </w:t>
      </w:r>
      <w:proofErr w:type="spellStart"/>
      <w:r w:rsidRPr="00386187">
        <w:rPr>
          <w:b w:val="0"/>
          <w:bCs w:val="0"/>
          <w:sz w:val="42"/>
          <w:szCs w:val="42"/>
        </w:rPr>
        <w:t>Mục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đích</w:t>
      </w:r>
      <w:proofErr w:type="spellEnd"/>
      <w:r w:rsidRPr="00386187">
        <w:rPr>
          <w:b w:val="0"/>
          <w:bCs w:val="0"/>
          <w:sz w:val="42"/>
          <w:szCs w:val="42"/>
        </w:rPr>
        <w:t xml:space="preserve"> Chung FPGA</w:t>
      </w:r>
    </w:p>
    <w:p w14:paraId="62164297" w14:textId="77777777" w:rsidR="00540C0D" w:rsidRPr="00386187" w:rsidRDefault="00540C0D" w:rsidP="00540C0D">
      <w:pPr>
        <w:pStyle w:val="p"/>
        <w:spacing w:before="0" w:beforeAutospacing="0" w:after="165" w:afterAutospacing="0"/>
        <w:rPr>
          <w:sz w:val="28"/>
          <w:szCs w:val="28"/>
        </w:rPr>
      </w:pPr>
      <w:proofErr w:type="spellStart"/>
      <w:r w:rsidRPr="00386187">
        <w:rPr>
          <w:rStyle w:val="keyword"/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thiết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bị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keyword"/>
          <w:sz w:val="28"/>
          <w:szCs w:val="28"/>
        </w:rPr>
        <w:t>Intel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</w:t>
      </w:r>
      <w:proofErr w:type="spellStart"/>
      <w:r w:rsidRPr="00386187">
        <w:rPr>
          <w:rStyle w:val="keyword"/>
          <w:sz w:val="28"/>
          <w:szCs w:val="28"/>
        </w:rPr>
        <w:t>Arria</w:t>
      </w:r>
      <w:proofErr w:type="spellEnd"/>
      <w:r w:rsidRPr="00386187">
        <w:rPr>
          <w:rStyle w:val="keyword"/>
          <w:sz w:val="28"/>
          <w:szCs w:val="28"/>
        </w:rPr>
        <w:t>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10</w:t>
      </w:r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cung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cấp</w:t>
      </w:r>
      <w:proofErr w:type="spellEnd"/>
      <w:r w:rsidRPr="00386187">
        <w:rPr>
          <w:sz w:val="28"/>
          <w:szCs w:val="28"/>
        </w:rPr>
        <w:t xml:space="preserve"> GPIO 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cấu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hình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cao</w:t>
      </w:r>
      <w:proofErr w:type="spellEnd"/>
      <w:r w:rsidRPr="00386187">
        <w:rPr>
          <w:sz w:val="28"/>
          <w:szCs w:val="28"/>
        </w:rPr>
        <w:t>. </w:t>
      </w:r>
      <w:proofErr w:type="spellStart"/>
      <w:r w:rsidRPr="00386187">
        <w:rPr>
          <w:sz w:val="28"/>
          <w:szCs w:val="28"/>
        </w:rPr>
        <w:t>Mỗi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ngân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hàng</w:t>
      </w:r>
      <w:proofErr w:type="spellEnd"/>
      <w:r w:rsidRPr="00386187">
        <w:rPr>
          <w:sz w:val="28"/>
          <w:szCs w:val="28"/>
        </w:rPr>
        <w:t xml:space="preserve"> I / O </w:t>
      </w:r>
      <w:proofErr w:type="spellStart"/>
      <w:r w:rsidRPr="00386187">
        <w:rPr>
          <w:sz w:val="28"/>
          <w:szCs w:val="28"/>
        </w:rPr>
        <w:t>chứa</w:t>
      </w:r>
      <w:proofErr w:type="spellEnd"/>
      <w:r w:rsidRPr="00386187">
        <w:rPr>
          <w:sz w:val="28"/>
          <w:szCs w:val="28"/>
        </w:rPr>
        <w:t xml:space="preserve"> 48 I / O </w:t>
      </w:r>
      <w:proofErr w:type="spellStart"/>
      <w:r w:rsidRPr="00386187">
        <w:rPr>
          <w:sz w:val="28"/>
          <w:szCs w:val="28"/>
        </w:rPr>
        <w:t>mục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đích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chung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một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khiển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cứng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hiệu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quả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cao</w:t>
      </w:r>
      <w:proofErr w:type="spellEnd"/>
      <w:r w:rsidRPr="00386187">
        <w:rPr>
          <w:sz w:val="28"/>
          <w:szCs w:val="28"/>
        </w:rPr>
        <w:t>.</w:t>
      </w:r>
    </w:p>
    <w:p w14:paraId="0B0597FD" w14:textId="77777777" w:rsidR="00540C0D" w:rsidRPr="00386187" w:rsidRDefault="00540C0D" w:rsidP="00540C0D">
      <w:pPr>
        <w:pStyle w:val="p"/>
        <w:spacing w:before="0" w:beforeAutospacing="0" w:after="165" w:afterAutospacing="0"/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Danh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sách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sau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đây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mô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tính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năng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của</w:t>
      </w:r>
      <w:proofErr w:type="spellEnd"/>
      <w:r w:rsidRPr="00386187">
        <w:rPr>
          <w:sz w:val="28"/>
          <w:szCs w:val="28"/>
        </w:rPr>
        <w:t xml:space="preserve"> GPIO:</w:t>
      </w:r>
    </w:p>
    <w:p w14:paraId="70A4856C" w14:textId="77777777" w:rsidR="00540C0D" w:rsidRPr="00386187" w:rsidRDefault="00540C0D" w:rsidP="00537BC8">
      <w:pPr>
        <w:pStyle w:val="li"/>
        <w:numPr>
          <w:ilvl w:val="0"/>
          <w:numId w:val="36"/>
        </w:numPr>
        <w:rPr>
          <w:sz w:val="28"/>
          <w:szCs w:val="28"/>
        </w:rPr>
      </w:pPr>
      <w:r w:rsidRPr="00386187">
        <w:rPr>
          <w:sz w:val="28"/>
          <w:szCs w:val="28"/>
        </w:rPr>
        <w:t xml:space="preserve">Bao </w:t>
      </w:r>
      <w:proofErr w:type="spellStart"/>
      <w:r w:rsidRPr="00386187">
        <w:rPr>
          <w:sz w:val="28"/>
          <w:szCs w:val="28"/>
        </w:rPr>
        <w:t>gồm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ph"/>
          <w:sz w:val="28"/>
          <w:szCs w:val="28"/>
        </w:rPr>
        <w:t>3 V</w:t>
      </w:r>
      <w:r w:rsidRPr="00386187">
        <w:rPr>
          <w:sz w:val="28"/>
          <w:szCs w:val="28"/>
        </w:rPr>
        <w:t xml:space="preserve"> I / </w:t>
      </w:r>
      <w:proofErr w:type="spellStart"/>
      <w:r w:rsidRPr="00386187">
        <w:rPr>
          <w:sz w:val="28"/>
          <w:szCs w:val="28"/>
        </w:rPr>
        <w:t>Os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ứng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dụng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áp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cao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LVDS I / </w:t>
      </w:r>
      <w:proofErr w:type="spellStart"/>
      <w:r w:rsidRPr="00386187">
        <w:rPr>
          <w:sz w:val="28"/>
          <w:szCs w:val="28"/>
        </w:rPr>
        <w:t>Os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tín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hiệu</w:t>
      </w:r>
      <w:proofErr w:type="spellEnd"/>
      <w:r w:rsidRPr="00386187">
        <w:rPr>
          <w:sz w:val="28"/>
          <w:szCs w:val="28"/>
        </w:rPr>
        <w:t xml:space="preserve"> vi </w:t>
      </w:r>
      <w:proofErr w:type="spellStart"/>
      <w:r w:rsidRPr="00386187">
        <w:rPr>
          <w:sz w:val="28"/>
          <w:szCs w:val="28"/>
        </w:rPr>
        <w:t>sai</w:t>
      </w:r>
      <w:proofErr w:type="spellEnd"/>
    </w:p>
    <w:p w14:paraId="729F6922" w14:textId="77777777" w:rsidR="00540C0D" w:rsidRPr="00386187" w:rsidRDefault="00540C0D" w:rsidP="00537BC8">
      <w:pPr>
        <w:pStyle w:val="li"/>
        <w:numPr>
          <w:ilvl w:val="1"/>
          <w:numId w:val="36"/>
        </w:numPr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Lên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đến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hai</w:t>
      </w:r>
      <w:proofErr w:type="spellEnd"/>
      <w:r w:rsidRPr="00386187">
        <w:rPr>
          <w:sz w:val="28"/>
          <w:szCs w:val="28"/>
        </w:rPr>
        <w:t xml:space="preserve"> 3 </w:t>
      </w:r>
      <w:proofErr w:type="spellStart"/>
      <w:r w:rsidRPr="00386187">
        <w:rPr>
          <w:sz w:val="28"/>
          <w:szCs w:val="28"/>
        </w:rPr>
        <w:t>ngân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hàng</w:t>
      </w:r>
      <w:proofErr w:type="spellEnd"/>
      <w:r w:rsidRPr="00386187">
        <w:rPr>
          <w:sz w:val="28"/>
          <w:szCs w:val="28"/>
        </w:rPr>
        <w:t xml:space="preserve"> VI / O, </w:t>
      </w:r>
      <w:proofErr w:type="spellStart"/>
      <w:r w:rsidRPr="00386187">
        <w:rPr>
          <w:sz w:val="28"/>
          <w:szCs w:val="28"/>
        </w:rPr>
        <w:t>khả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dụng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trong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một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số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thiết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bị</w:t>
      </w:r>
      <w:proofErr w:type="spellEnd"/>
      <w:r w:rsidRPr="00386187">
        <w:rPr>
          <w:sz w:val="28"/>
          <w:szCs w:val="28"/>
        </w:rPr>
        <w:t xml:space="preserve">, </w:t>
      </w:r>
      <w:proofErr w:type="spellStart"/>
      <w:r w:rsidRPr="00386187">
        <w:rPr>
          <w:sz w:val="28"/>
          <w:szCs w:val="28"/>
        </w:rPr>
        <w:t>hỗ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đa</w:t>
      </w:r>
      <w:proofErr w:type="spellEnd"/>
      <w:r w:rsidRPr="00386187">
        <w:rPr>
          <w:sz w:val="28"/>
          <w:szCs w:val="28"/>
        </w:rPr>
        <w:t xml:space="preserve"> 3 </w:t>
      </w:r>
      <w:proofErr w:type="spellStart"/>
      <w:r w:rsidRPr="00386187">
        <w:rPr>
          <w:sz w:val="28"/>
          <w:szCs w:val="28"/>
        </w:rPr>
        <w:t>tiêu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chuẩn</w:t>
      </w:r>
      <w:proofErr w:type="spellEnd"/>
      <w:r w:rsidRPr="00386187">
        <w:rPr>
          <w:sz w:val="28"/>
          <w:szCs w:val="28"/>
        </w:rPr>
        <w:t xml:space="preserve"> VI / O</w:t>
      </w:r>
    </w:p>
    <w:p w14:paraId="68912294" w14:textId="77777777" w:rsidR="00540C0D" w:rsidRPr="00386187" w:rsidRDefault="00540C0D" w:rsidP="00537BC8">
      <w:pPr>
        <w:pStyle w:val="li"/>
        <w:numPr>
          <w:ilvl w:val="1"/>
          <w:numId w:val="36"/>
        </w:numPr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ngân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hàng</w:t>
      </w:r>
      <w:proofErr w:type="spellEnd"/>
      <w:r w:rsidRPr="00386187">
        <w:rPr>
          <w:sz w:val="28"/>
          <w:szCs w:val="28"/>
        </w:rPr>
        <w:t xml:space="preserve"> LVDS I / O </w:t>
      </w:r>
      <w:proofErr w:type="spellStart"/>
      <w:r w:rsidRPr="00386187">
        <w:rPr>
          <w:sz w:val="28"/>
          <w:szCs w:val="28"/>
        </w:rPr>
        <w:t>hỗ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đến</w:t>
      </w:r>
      <w:proofErr w:type="spellEnd"/>
      <w:r w:rsidRPr="00386187">
        <w:rPr>
          <w:sz w:val="28"/>
          <w:szCs w:val="28"/>
        </w:rPr>
        <w:t xml:space="preserve"> 1.8 </w:t>
      </w:r>
      <w:proofErr w:type="spellStart"/>
      <w:r w:rsidRPr="00386187">
        <w:rPr>
          <w:sz w:val="28"/>
          <w:szCs w:val="28"/>
        </w:rPr>
        <w:t>tiêu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chuẩn</w:t>
      </w:r>
      <w:proofErr w:type="spellEnd"/>
      <w:r w:rsidRPr="00386187">
        <w:rPr>
          <w:sz w:val="28"/>
          <w:szCs w:val="28"/>
        </w:rPr>
        <w:t xml:space="preserve"> VI / O</w:t>
      </w:r>
    </w:p>
    <w:p w14:paraId="22E870E4" w14:textId="77777777" w:rsidR="00540C0D" w:rsidRPr="00386187" w:rsidRDefault="00540C0D" w:rsidP="00537BC8">
      <w:pPr>
        <w:pStyle w:val="li"/>
        <w:numPr>
          <w:ilvl w:val="0"/>
          <w:numId w:val="36"/>
        </w:numPr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Hỗ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loại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giao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diện</w:t>
      </w:r>
      <w:proofErr w:type="spellEnd"/>
      <w:r w:rsidRPr="00386187">
        <w:rPr>
          <w:sz w:val="28"/>
          <w:szCs w:val="28"/>
        </w:rPr>
        <w:t xml:space="preserve"> I / O </w:t>
      </w:r>
      <w:proofErr w:type="spellStart"/>
      <w:r w:rsidRPr="00386187">
        <w:rPr>
          <w:sz w:val="28"/>
          <w:szCs w:val="28"/>
        </w:rPr>
        <w:t>một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đầu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biệt</w:t>
      </w:r>
      <w:proofErr w:type="spellEnd"/>
    </w:p>
    <w:p w14:paraId="4A3FAE99" w14:textId="77777777" w:rsidR="00540C0D" w:rsidRPr="00386187" w:rsidRDefault="00540C0D" w:rsidP="00537BC8">
      <w:pPr>
        <w:pStyle w:val="li"/>
        <w:numPr>
          <w:ilvl w:val="0"/>
          <w:numId w:val="36"/>
        </w:numPr>
        <w:rPr>
          <w:sz w:val="28"/>
          <w:szCs w:val="28"/>
        </w:rPr>
      </w:pPr>
      <w:r w:rsidRPr="00386187">
        <w:rPr>
          <w:sz w:val="28"/>
          <w:szCs w:val="28"/>
        </w:rPr>
        <w:t xml:space="preserve">LVDS </w:t>
      </w:r>
      <w:proofErr w:type="spellStart"/>
      <w:r w:rsidRPr="00386187">
        <w:rPr>
          <w:sz w:val="28"/>
          <w:szCs w:val="28"/>
        </w:rPr>
        <w:t>tốc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đến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keyword"/>
          <w:sz w:val="28"/>
          <w:szCs w:val="28"/>
        </w:rPr>
        <w:t>1,6</w:t>
      </w:r>
      <w:r w:rsidRPr="00386187">
        <w:rPr>
          <w:rStyle w:val="ph"/>
          <w:sz w:val="28"/>
          <w:szCs w:val="28"/>
        </w:rPr>
        <w:t> Gbps</w:t>
      </w:r>
    </w:p>
    <w:p w14:paraId="081A0046" w14:textId="77777777" w:rsidR="00540C0D" w:rsidRPr="00386187" w:rsidRDefault="00540C0D" w:rsidP="00537BC8">
      <w:pPr>
        <w:pStyle w:val="li"/>
        <w:numPr>
          <w:ilvl w:val="0"/>
          <w:numId w:val="36"/>
        </w:numPr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Mỗi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cặp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chân</w:t>
      </w:r>
      <w:proofErr w:type="spellEnd"/>
      <w:r w:rsidRPr="00386187">
        <w:rPr>
          <w:sz w:val="28"/>
          <w:szCs w:val="28"/>
        </w:rPr>
        <w:t xml:space="preserve"> LVDS 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đệm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đầu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đầu</w:t>
      </w:r>
      <w:proofErr w:type="spellEnd"/>
      <w:r w:rsidRPr="00386187">
        <w:rPr>
          <w:sz w:val="28"/>
          <w:szCs w:val="28"/>
        </w:rPr>
        <w:t xml:space="preserve"> ra </w:t>
      </w:r>
      <w:proofErr w:type="spellStart"/>
      <w:r w:rsidRPr="00386187">
        <w:rPr>
          <w:sz w:val="28"/>
          <w:szCs w:val="28"/>
        </w:rPr>
        <w:t>khác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biệt</w:t>
      </w:r>
      <w:proofErr w:type="spellEnd"/>
      <w:r w:rsidRPr="00386187">
        <w:rPr>
          <w:sz w:val="28"/>
          <w:szCs w:val="28"/>
        </w:rPr>
        <w:t xml:space="preserve">, </w:t>
      </w:r>
      <w:proofErr w:type="spellStart"/>
      <w:r w:rsidRPr="00386187">
        <w:rPr>
          <w:sz w:val="28"/>
          <w:szCs w:val="28"/>
        </w:rPr>
        <w:t>cho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phép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bạn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định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cấu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hình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hướng</w:t>
      </w:r>
      <w:proofErr w:type="spellEnd"/>
      <w:r w:rsidRPr="00386187">
        <w:rPr>
          <w:sz w:val="28"/>
          <w:szCs w:val="28"/>
        </w:rPr>
        <w:t xml:space="preserve"> LVDS </w:t>
      </w:r>
      <w:proofErr w:type="spellStart"/>
      <w:r w:rsidRPr="00386187">
        <w:rPr>
          <w:sz w:val="28"/>
          <w:szCs w:val="28"/>
        </w:rPr>
        <w:t>cho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từng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cặp</w:t>
      </w:r>
      <w:proofErr w:type="spellEnd"/>
      <w:r w:rsidRPr="00386187">
        <w:rPr>
          <w:sz w:val="28"/>
          <w:szCs w:val="28"/>
        </w:rPr>
        <w:t>.</w:t>
      </w:r>
    </w:p>
    <w:p w14:paraId="688924FD" w14:textId="77777777" w:rsidR="00540C0D" w:rsidRPr="00386187" w:rsidRDefault="00540C0D" w:rsidP="00537BC8">
      <w:pPr>
        <w:pStyle w:val="li"/>
        <w:numPr>
          <w:ilvl w:val="0"/>
          <w:numId w:val="36"/>
        </w:numPr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Lập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trình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giữ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xe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buýt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kéo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yếu</w:t>
      </w:r>
      <w:proofErr w:type="spellEnd"/>
    </w:p>
    <w:p w14:paraId="705CFA83" w14:textId="77777777" w:rsidR="00540C0D" w:rsidRPr="00386187" w:rsidRDefault="00540C0D" w:rsidP="00537BC8">
      <w:pPr>
        <w:pStyle w:val="li"/>
        <w:numPr>
          <w:ilvl w:val="0"/>
          <w:numId w:val="36"/>
        </w:numPr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Điện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áp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đầu</w:t>
      </w:r>
      <w:proofErr w:type="spellEnd"/>
      <w:r w:rsidRPr="00386187">
        <w:rPr>
          <w:sz w:val="28"/>
          <w:szCs w:val="28"/>
        </w:rPr>
        <w:t xml:space="preserve"> ra vi </w:t>
      </w:r>
      <w:proofErr w:type="spellStart"/>
      <w:r w:rsidRPr="00386187">
        <w:rPr>
          <w:sz w:val="28"/>
          <w:szCs w:val="28"/>
        </w:rPr>
        <w:t>sai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thể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lập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trình</w:t>
      </w:r>
      <w:proofErr w:type="spellEnd"/>
      <w:r w:rsidRPr="00386187">
        <w:rPr>
          <w:sz w:val="28"/>
          <w:szCs w:val="28"/>
        </w:rPr>
        <w:t xml:space="preserve"> (V </w:t>
      </w:r>
      <w:proofErr w:type="gramStart"/>
      <w:r w:rsidRPr="00386187">
        <w:rPr>
          <w:sz w:val="28"/>
          <w:szCs w:val="28"/>
          <w:vertAlign w:val="subscript"/>
        </w:rPr>
        <w:t>OD</w:t>
      </w:r>
      <w:r w:rsidRPr="00386187">
        <w:rPr>
          <w:sz w:val="28"/>
          <w:szCs w:val="28"/>
        </w:rPr>
        <w:t> )</w:t>
      </w:r>
      <w:proofErr w:type="gram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điểm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nhấn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trước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thể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lập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trình</w:t>
      </w:r>
      <w:proofErr w:type="spellEnd"/>
    </w:p>
    <w:p w14:paraId="3A03766A" w14:textId="77777777" w:rsidR="00540C0D" w:rsidRPr="00386187" w:rsidRDefault="00540C0D" w:rsidP="00537BC8">
      <w:pPr>
        <w:pStyle w:val="li"/>
        <w:numPr>
          <w:ilvl w:val="0"/>
          <w:numId w:val="36"/>
        </w:numPr>
        <w:rPr>
          <w:sz w:val="28"/>
          <w:szCs w:val="28"/>
        </w:rPr>
      </w:pPr>
      <w:r w:rsidRPr="00386187">
        <w:rPr>
          <w:sz w:val="28"/>
          <w:szCs w:val="28"/>
        </w:rPr>
        <w:t xml:space="preserve">Series </w:t>
      </w:r>
      <w:proofErr w:type="gramStart"/>
      <w:r w:rsidRPr="00386187">
        <w:rPr>
          <w:sz w:val="28"/>
          <w:szCs w:val="28"/>
        </w:rPr>
        <w:t>( </w:t>
      </w:r>
      <w:r w:rsidRPr="00386187">
        <w:rPr>
          <w:rStyle w:val="ph"/>
          <w:sz w:val="28"/>
          <w:szCs w:val="28"/>
        </w:rPr>
        <w:t>R</w:t>
      </w:r>
      <w:proofErr w:type="gramEnd"/>
      <w:r w:rsidRPr="00386187">
        <w:rPr>
          <w:rStyle w:val="ph"/>
          <w:sz w:val="28"/>
          <w:szCs w:val="28"/>
        </w:rPr>
        <w:t> </w:t>
      </w:r>
      <w:r w:rsidRPr="00386187">
        <w:rPr>
          <w:rStyle w:val="ph"/>
          <w:sz w:val="28"/>
          <w:szCs w:val="28"/>
          <w:vertAlign w:val="subscript"/>
        </w:rPr>
        <w:t>S</w:t>
      </w:r>
      <w:r w:rsidRPr="00386187">
        <w:rPr>
          <w:rStyle w:val="ph"/>
          <w:sz w:val="28"/>
          <w:szCs w:val="28"/>
        </w:rPr>
        <w:t> </w:t>
      </w:r>
      <w:r w:rsidRPr="00386187">
        <w:rPr>
          <w:sz w:val="28"/>
          <w:szCs w:val="28"/>
        </w:rPr>
        <w:t xml:space="preserve">)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song </w:t>
      </w:r>
      <w:proofErr w:type="spellStart"/>
      <w:r w:rsidRPr="00386187">
        <w:rPr>
          <w:sz w:val="28"/>
          <w:szCs w:val="28"/>
        </w:rPr>
        <w:t>song</w:t>
      </w:r>
      <w:proofErr w:type="spellEnd"/>
      <w:r w:rsidRPr="00386187">
        <w:rPr>
          <w:sz w:val="28"/>
          <w:szCs w:val="28"/>
        </w:rPr>
        <w:t xml:space="preserve"> ( </w:t>
      </w:r>
      <w:r w:rsidRPr="00386187">
        <w:rPr>
          <w:rStyle w:val="ph"/>
          <w:sz w:val="28"/>
          <w:szCs w:val="28"/>
        </w:rPr>
        <w:t>R </w:t>
      </w:r>
      <w:r w:rsidRPr="00386187">
        <w:rPr>
          <w:rStyle w:val="ph"/>
          <w:sz w:val="28"/>
          <w:szCs w:val="28"/>
          <w:vertAlign w:val="subscript"/>
        </w:rPr>
        <w:t>T</w:t>
      </w:r>
      <w:r w:rsidRPr="00386187">
        <w:rPr>
          <w:rStyle w:val="ph"/>
          <w:sz w:val="28"/>
          <w:szCs w:val="28"/>
        </w:rPr>
        <w:t> </w:t>
      </w:r>
      <w:r w:rsidRPr="00386187">
        <w:rPr>
          <w:sz w:val="28"/>
          <w:szCs w:val="28"/>
        </w:rPr>
        <w:t>) </w:t>
      </w:r>
      <w:proofErr w:type="spellStart"/>
      <w:r w:rsidRPr="00386187">
        <w:rPr>
          <w:rStyle w:val="ph"/>
          <w:sz w:val="28"/>
          <w:szCs w:val="28"/>
        </w:rPr>
        <w:t>trên</w:t>
      </w:r>
      <w:proofErr w:type="spellEnd"/>
      <w:r w:rsidRPr="00386187">
        <w:rPr>
          <w:rStyle w:val="ph"/>
          <w:sz w:val="28"/>
          <w:szCs w:val="28"/>
        </w:rPr>
        <w:t xml:space="preserve"> chip</w:t>
      </w:r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chấm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dứt</w:t>
      </w:r>
      <w:proofErr w:type="spellEnd"/>
      <w:r w:rsidRPr="00386187">
        <w:rPr>
          <w:sz w:val="28"/>
          <w:szCs w:val="28"/>
        </w:rPr>
        <w:t xml:space="preserve"> (OCT) </w:t>
      </w:r>
      <w:proofErr w:type="spellStart"/>
      <w:r w:rsidRPr="00386187">
        <w:rPr>
          <w:sz w:val="28"/>
          <w:szCs w:val="28"/>
        </w:rPr>
        <w:t>cho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tất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ph"/>
          <w:sz w:val="28"/>
          <w:szCs w:val="28"/>
        </w:rPr>
        <w:t>I / O</w:t>
      </w:r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ngân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hàng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với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tháng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mười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hiệu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chuẩn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để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hạn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chế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sự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thay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đổi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chấm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dứt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trở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kháng</w:t>
      </w:r>
      <w:proofErr w:type="spellEnd"/>
    </w:p>
    <w:p w14:paraId="31E2A00B" w14:textId="77777777" w:rsidR="00540C0D" w:rsidRPr="00386187" w:rsidRDefault="00540C0D" w:rsidP="00537BC8">
      <w:pPr>
        <w:pStyle w:val="li"/>
        <w:numPr>
          <w:ilvl w:val="0"/>
          <w:numId w:val="36"/>
        </w:numPr>
        <w:rPr>
          <w:sz w:val="28"/>
          <w:szCs w:val="28"/>
        </w:rPr>
      </w:pPr>
      <w:proofErr w:type="spellStart"/>
      <w:r w:rsidRPr="00386187">
        <w:rPr>
          <w:rStyle w:val="ph"/>
          <w:sz w:val="28"/>
          <w:szCs w:val="28"/>
        </w:rPr>
        <w:t>Kết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thúc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động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rStyle w:val="ph"/>
          <w:sz w:val="28"/>
          <w:szCs w:val="28"/>
        </w:rPr>
        <w:t>trên</w:t>
      </w:r>
      <w:proofErr w:type="spellEnd"/>
      <w:r w:rsidRPr="00386187">
        <w:rPr>
          <w:rStyle w:val="ph"/>
          <w:sz w:val="28"/>
          <w:szCs w:val="28"/>
        </w:rPr>
        <w:t xml:space="preserve"> chip</w:t>
      </w:r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năng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hoán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đổi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giữa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cuối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tiếp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thúc</w:t>
      </w:r>
      <w:proofErr w:type="spellEnd"/>
      <w:r w:rsidRPr="00386187">
        <w:rPr>
          <w:sz w:val="28"/>
          <w:szCs w:val="28"/>
        </w:rPr>
        <w:t xml:space="preserve"> song </w:t>
      </w:r>
      <w:proofErr w:type="spellStart"/>
      <w:r w:rsidRPr="00386187">
        <w:rPr>
          <w:sz w:val="28"/>
          <w:szCs w:val="28"/>
        </w:rPr>
        <w:t>song</w:t>
      </w:r>
      <w:proofErr w:type="spellEnd"/>
      <w:r w:rsidRPr="00386187">
        <w:rPr>
          <w:sz w:val="28"/>
          <w:szCs w:val="28"/>
        </w:rPr>
        <w:t xml:space="preserve">, </w:t>
      </w:r>
      <w:proofErr w:type="spellStart"/>
      <w:r w:rsidRPr="00386187">
        <w:rPr>
          <w:sz w:val="28"/>
          <w:szCs w:val="28"/>
        </w:rPr>
        <w:t>tùy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thuộc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việc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đọc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hoặc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ghi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một</w:t>
      </w:r>
      <w:proofErr w:type="spellEnd"/>
      <w:r w:rsidRPr="00386187">
        <w:rPr>
          <w:sz w:val="28"/>
          <w:szCs w:val="28"/>
        </w:rPr>
        <w:t xml:space="preserve"> bus </w:t>
      </w:r>
      <w:proofErr w:type="spellStart"/>
      <w:r w:rsidRPr="00386187">
        <w:rPr>
          <w:sz w:val="28"/>
          <w:szCs w:val="28"/>
        </w:rPr>
        <w:t>chung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để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đảm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bảo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tính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toàn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vẹn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của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tín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hiệu</w:t>
      </w:r>
      <w:proofErr w:type="spellEnd"/>
    </w:p>
    <w:p w14:paraId="5E22902C" w14:textId="77777777" w:rsidR="00540C0D" w:rsidRPr="00386187" w:rsidRDefault="00540C0D" w:rsidP="00537BC8">
      <w:pPr>
        <w:pStyle w:val="li"/>
        <w:numPr>
          <w:ilvl w:val="0"/>
          <w:numId w:val="36"/>
        </w:numPr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Hỗ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đóng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thời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gian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dễ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dàng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bằng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cách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sử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dụng</w:t>
      </w:r>
      <w:proofErr w:type="spellEnd"/>
      <w:r w:rsidRPr="00386187">
        <w:rPr>
          <w:sz w:val="28"/>
          <w:szCs w:val="28"/>
        </w:rPr>
        <w:t xml:space="preserve"> FIFO </w:t>
      </w:r>
      <w:proofErr w:type="spellStart"/>
      <w:r w:rsidRPr="00386187">
        <w:rPr>
          <w:sz w:val="28"/>
          <w:szCs w:val="28"/>
        </w:rPr>
        <w:t>đọc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cứng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trong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đường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dẫn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thanh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ghi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đầu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chuỗi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trễ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vòng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lặp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rStyle w:val="ph"/>
          <w:sz w:val="28"/>
          <w:szCs w:val="28"/>
        </w:rPr>
        <w:t>bị</w:t>
      </w:r>
      <w:proofErr w:type="spellEnd"/>
      <w:r w:rsidRPr="00386187">
        <w:rPr>
          <w:rStyle w:val="ph"/>
          <w:sz w:val="28"/>
          <w:szCs w:val="28"/>
        </w:rPr>
        <w:t xml:space="preserve"> </w:t>
      </w:r>
      <w:proofErr w:type="spellStart"/>
      <w:r w:rsidRPr="00386187">
        <w:rPr>
          <w:rStyle w:val="ph"/>
          <w:sz w:val="28"/>
          <w:szCs w:val="28"/>
        </w:rPr>
        <w:t>khóa</w:t>
      </w:r>
      <w:proofErr w:type="spellEnd"/>
      <w:r w:rsidRPr="00386187">
        <w:rPr>
          <w:rStyle w:val="ph"/>
          <w:sz w:val="28"/>
          <w:szCs w:val="28"/>
        </w:rPr>
        <w:t xml:space="preserve"> </w:t>
      </w:r>
      <w:proofErr w:type="spellStart"/>
      <w:r w:rsidRPr="00386187">
        <w:rPr>
          <w:rStyle w:val="ph"/>
          <w:sz w:val="28"/>
          <w:szCs w:val="28"/>
        </w:rPr>
        <w:t>trễ</w:t>
      </w:r>
      <w:proofErr w:type="spellEnd"/>
      <w:r w:rsidRPr="00386187">
        <w:rPr>
          <w:sz w:val="28"/>
          <w:szCs w:val="28"/>
        </w:rPr>
        <w:t xml:space="preserve"> (DLL) </w:t>
      </w:r>
      <w:proofErr w:type="spellStart"/>
      <w:r w:rsidRPr="00386187">
        <w:rPr>
          <w:sz w:val="28"/>
          <w:szCs w:val="28"/>
        </w:rPr>
        <w:t>với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kiến</w:t>
      </w:r>
      <w:proofErr w:type="spellEnd"/>
      <w:r w:rsidRPr="00386187">
        <w:rPr>
          <w:sz w:val="28"/>
          <w:szCs w:val="28"/>
        </w:rPr>
        <w:t xml:space="preserve"> ​​</w:t>
      </w:r>
      <w:proofErr w:type="spellStart"/>
      <w:r w:rsidRPr="00386187">
        <w:rPr>
          <w:sz w:val="28"/>
          <w:szCs w:val="28"/>
        </w:rPr>
        <w:t>trúc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tốt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thô</w:t>
      </w:r>
      <w:proofErr w:type="spellEnd"/>
    </w:p>
    <w:p w14:paraId="6F01E171" w14:textId="77777777" w:rsidR="00540C0D" w:rsidRPr="00386187" w:rsidRDefault="00540C0D" w:rsidP="00540C0D">
      <w:pPr>
        <w:pStyle w:val="Heading1"/>
        <w:spacing w:before="330" w:beforeAutospacing="0" w:after="165" w:afterAutospacing="0"/>
        <w:rPr>
          <w:b w:val="0"/>
          <w:bCs w:val="0"/>
          <w:sz w:val="42"/>
          <w:szCs w:val="42"/>
        </w:rPr>
      </w:pPr>
      <w:proofErr w:type="spellStart"/>
      <w:r w:rsidRPr="00386187">
        <w:rPr>
          <w:b w:val="0"/>
          <w:bCs w:val="0"/>
          <w:sz w:val="42"/>
          <w:szCs w:val="42"/>
        </w:rPr>
        <w:lastRenderedPageBreak/>
        <w:t>Giao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diện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bộ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nhớ</w:t>
      </w:r>
      <w:proofErr w:type="spellEnd"/>
      <w:r w:rsidRPr="00386187">
        <w:rPr>
          <w:b w:val="0"/>
          <w:bCs w:val="0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sz w:val="42"/>
          <w:szCs w:val="42"/>
        </w:rPr>
        <w:t>ngoài</w:t>
      </w:r>
      <w:proofErr w:type="spellEnd"/>
    </w:p>
    <w:p w14:paraId="363296C0" w14:textId="77777777" w:rsidR="00540C0D" w:rsidRPr="00386187" w:rsidRDefault="00540C0D" w:rsidP="00540C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Style w:val="keyword"/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Style w:val="keyword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keyword"/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Style w:val="keyword"/>
          <w:rFonts w:ascii="Times New Roman" w:hAnsi="Times New Roman" w:cs="Times New Roman"/>
          <w:sz w:val="28"/>
          <w:szCs w:val="28"/>
        </w:rPr>
        <w:t xml:space="preserve"> Intel </w:t>
      </w:r>
      <w:r w:rsidRPr="00386187">
        <w:rPr>
          <w:rStyle w:val="keyword"/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Style w:val="keyword"/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Style w:val="keyword"/>
          <w:rFonts w:ascii="Times New Roman" w:hAnsi="Times New Roman" w:cs="Times New Roman"/>
          <w:sz w:val="28"/>
          <w:szCs w:val="28"/>
        </w:rPr>
        <w:t> </w:t>
      </w:r>
      <w:r w:rsidRPr="00386187">
        <w:rPr>
          <w:rStyle w:val="keyword"/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sz w:val="28"/>
          <w:szCs w:val="28"/>
        </w:rPr>
        <w:t> 10</w:t>
      </w:r>
      <w:r w:rsidRPr="00386187">
        <w:rPr>
          <w:rStyle w:val="shortdesc"/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băng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ngoài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lớn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bảy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DDR4 32-bit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chạy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tốc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lên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đến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 </w:t>
      </w:r>
      <w:r w:rsidRPr="00386187">
        <w:rPr>
          <w:rStyle w:val="keyword"/>
          <w:rFonts w:ascii="Times New Roman" w:hAnsi="Times New Roman" w:cs="Times New Roman"/>
          <w:sz w:val="28"/>
          <w:szCs w:val="28"/>
        </w:rPr>
        <w:t>2.400</w:t>
      </w:r>
      <w:r w:rsidRPr="00386187">
        <w:rPr>
          <w:rStyle w:val="shortdesc"/>
          <w:rFonts w:ascii="Times New Roman" w:hAnsi="Times New Roman" w:cs="Times New Roman"/>
          <w:sz w:val="28"/>
          <w:szCs w:val="28"/>
        </w:rPr>
        <w:t> Mbps. 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Băng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thêm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sự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dễ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dàng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tiết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kiệm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quả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tài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nguyên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Style w:val="shortdesc"/>
          <w:rFonts w:ascii="Times New Roman" w:hAnsi="Times New Roman" w:cs="Times New Roman"/>
          <w:sz w:val="28"/>
          <w:szCs w:val="28"/>
        </w:rPr>
        <w:t>.</w:t>
      </w:r>
    </w:p>
    <w:p w14:paraId="4DCE1067" w14:textId="25A4DD49" w:rsidR="00540C0D" w:rsidRPr="00386187" w:rsidRDefault="00540C0D" w:rsidP="00540C0D">
      <w:pPr>
        <w:pStyle w:val="p"/>
        <w:spacing w:before="0" w:beforeAutospacing="0" w:after="165" w:afterAutospacing="0"/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Giao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trong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keyword"/>
          <w:sz w:val="28"/>
          <w:szCs w:val="28"/>
        </w:rPr>
        <w:t>Intel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</w:t>
      </w:r>
      <w:proofErr w:type="spellStart"/>
      <w:r w:rsidRPr="00386187">
        <w:rPr>
          <w:rStyle w:val="keyword"/>
          <w:sz w:val="28"/>
          <w:szCs w:val="28"/>
        </w:rPr>
        <w:t>Arria</w:t>
      </w:r>
      <w:proofErr w:type="spellEnd"/>
      <w:r w:rsidRPr="00386187">
        <w:rPr>
          <w:rStyle w:val="keyword"/>
          <w:sz w:val="28"/>
          <w:szCs w:val="28"/>
        </w:rPr>
        <w:t>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10</w:t>
      </w:r>
      <w:r w:rsidRPr="00386187">
        <w:rPr>
          <w:sz w:val="28"/>
          <w:szCs w:val="28"/>
        </w:rPr>
        <w:t xml:space="preserve"> FPGA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SoC </w:t>
      </w:r>
      <w:proofErr w:type="spellStart"/>
      <w:r w:rsidRPr="00386187">
        <w:rPr>
          <w:sz w:val="28"/>
          <w:szCs w:val="28"/>
        </w:rPr>
        <w:t>mang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lại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hiệu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suất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cao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nhất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dễ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sử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dụng</w:t>
      </w:r>
      <w:proofErr w:type="spellEnd"/>
      <w:r w:rsidRPr="00386187">
        <w:rPr>
          <w:sz w:val="28"/>
          <w:szCs w:val="28"/>
        </w:rPr>
        <w:t>. </w:t>
      </w:r>
      <w:proofErr w:type="spellStart"/>
      <w:r w:rsidRPr="00386187">
        <w:rPr>
          <w:sz w:val="28"/>
          <w:szCs w:val="28"/>
        </w:rPr>
        <w:t>Bạn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thể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định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cấu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hình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rộng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đa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là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keyword"/>
          <w:sz w:val="28"/>
          <w:szCs w:val="28"/>
        </w:rPr>
        <w:t>144</w:t>
      </w:r>
      <w:r w:rsidRPr="00386187">
        <w:rPr>
          <w:sz w:val="28"/>
          <w:szCs w:val="28"/>
        </w:rPr>
        <w:t xml:space="preserve">bit </w:t>
      </w:r>
      <w:proofErr w:type="spellStart"/>
      <w:r w:rsidRPr="00386187">
        <w:rPr>
          <w:sz w:val="28"/>
          <w:szCs w:val="28"/>
        </w:rPr>
        <w:t>khi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sử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dụng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khiển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cứng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hoặc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mềm</w:t>
      </w:r>
      <w:proofErr w:type="spellEnd"/>
      <w:r w:rsidRPr="00386187">
        <w:rPr>
          <w:sz w:val="28"/>
          <w:szCs w:val="28"/>
        </w:rPr>
        <w:t>. </w:t>
      </w:r>
      <w:proofErr w:type="spellStart"/>
      <w:r w:rsidRPr="00386187">
        <w:rPr>
          <w:sz w:val="28"/>
          <w:szCs w:val="28"/>
        </w:rPr>
        <w:t>Nếu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được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yêu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cầu</w:t>
      </w:r>
      <w:proofErr w:type="spellEnd"/>
      <w:r w:rsidRPr="00386187">
        <w:rPr>
          <w:sz w:val="28"/>
          <w:szCs w:val="28"/>
        </w:rPr>
        <w:t xml:space="preserve">, </w:t>
      </w:r>
      <w:proofErr w:type="spellStart"/>
      <w:r w:rsidRPr="00386187">
        <w:rPr>
          <w:sz w:val="28"/>
          <w:szCs w:val="28"/>
        </w:rPr>
        <w:t>bạn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thể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bỏ</w:t>
      </w:r>
      <w:proofErr w:type="spellEnd"/>
      <w:r w:rsidRPr="00386187">
        <w:rPr>
          <w:sz w:val="28"/>
          <w:szCs w:val="28"/>
        </w:rPr>
        <w:t xml:space="preserve"> qua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khiển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cứng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sử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dụng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khiển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mềm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được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triển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khai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theo</w:t>
      </w:r>
      <w:proofErr w:type="spellEnd"/>
      <w:r w:rsidRPr="00386187">
        <w:rPr>
          <w:sz w:val="28"/>
          <w:szCs w:val="28"/>
        </w:rPr>
        <w:t xml:space="preserve"> logic </w:t>
      </w:r>
      <w:proofErr w:type="spellStart"/>
      <w:r w:rsidRPr="00386187">
        <w:rPr>
          <w:sz w:val="28"/>
          <w:szCs w:val="28"/>
        </w:rPr>
        <w:t>người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dùng</w:t>
      </w:r>
      <w:proofErr w:type="spellEnd"/>
      <w:r w:rsidRPr="00386187">
        <w:rPr>
          <w:sz w:val="28"/>
          <w:szCs w:val="28"/>
        </w:rPr>
        <w:t>.</w:t>
      </w:r>
    </w:p>
    <w:p w14:paraId="75581249" w14:textId="77777777" w:rsidR="00540C0D" w:rsidRPr="00386187" w:rsidRDefault="00540C0D" w:rsidP="00540C0D">
      <w:pPr>
        <w:pStyle w:val="p"/>
        <w:spacing w:before="0" w:beforeAutospacing="0" w:after="165" w:afterAutospacing="0"/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Mỗi</w:t>
      </w:r>
      <w:proofErr w:type="spellEnd"/>
      <w:r w:rsidRPr="00386187">
        <w:rPr>
          <w:sz w:val="28"/>
          <w:szCs w:val="28"/>
        </w:rPr>
        <w:t xml:space="preserve"> I / O </w:t>
      </w:r>
      <w:proofErr w:type="spellStart"/>
      <w:r w:rsidRPr="00386187">
        <w:rPr>
          <w:sz w:val="28"/>
          <w:szCs w:val="28"/>
        </w:rPr>
        <w:t>chứa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một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đường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dẫn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đọc</w:t>
      </w:r>
      <w:proofErr w:type="spellEnd"/>
      <w:r w:rsidRPr="00386187">
        <w:rPr>
          <w:sz w:val="28"/>
          <w:szCs w:val="28"/>
        </w:rPr>
        <w:t xml:space="preserve"> / </w:t>
      </w:r>
      <w:proofErr w:type="spellStart"/>
      <w:r w:rsidRPr="00386187">
        <w:rPr>
          <w:sz w:val="28"/>
          <w:szCs w:val="28"/>
        </w:rPr>
        <w:t>ghi</w:t>
      </w:r>
      <w:proofErr w:type="spellEnd"/>
      <w:r w:rsidRPr="00386187">
        <w:rPr>
          <w:sz w:val="28"/>
          <w:szCs w:val="28"/>
        </w:rPr>
        <w:t xml:space="preserve"> DDR </w:t>
      </w:r>
      <w:proofErr w:type="spellStart"/>
      <w:r w:rsidRPr="00386187">
        <w:rPr>
          <w:sz w:val="28"/>
          <w:szCs w:val="28"/>
        </w:rPr>
        <w:t>cứng</w:t>
      </w:r>
      <w:proofErr w:type="spellEnd"/>
      <w:r w:rsidRPr="00386187">
        <w:rPr>
          <w:sz w:val="28"/>
          <w:szCs w:val="28"/>
        </w:rPr>
        <w:t xml:space="preserve"> (PHY) </w:t>
      </w:r>
      <w:proofErr w:type="spellStart"/>
      <w:r w:rsidRPr="00386187">
        <w:rPr>
          <w:sz w:val="28"/>
          <w:szCs w:val="28"/>
        </w:rPr>
        <w:t>có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năng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thực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chức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năng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chính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của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giao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như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cân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bằng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đọc</w:t>
      </w:r>
      <w:proofErr w:type="spellEnd"/>
      <w:r w:rsidRPr="00386187">
        <w:rPr>
          <w:sz w:val="28"/>
          <w:szCs w:val="28"/>
        </w:rPr>
        <w:t xml:space="preserve"> / </w:t>
      </w:r>
      <w:proofErr w:type="spellStart"/>
      <w:r w:rsidRPr="00386187">
        <w:rPr>
          <w:sz w:val="28"/>
          <w:szCs w:val="28"/>
        </w:rPr>
        <w:t>ghi</w:t>
      </w:r>
      <w:proofErr w:type="spellEnd"/>
      <w:r w:rsidRPr="00386187">
        <w:rPr>
          <w:sz w:val="28"/>
          <w:szCs w:val="28"/>
        </w:rPr>
        <w:t xml:space="preserve">,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đệm</w:t>
      </w:r>
      <w:proofErr w:type="spellEnd"/>
      <w:r w:rsidRPr="00386187">
        <w:rPr>
          <w:sz w:val="28"/>
          <w:szCs w:val="28"/>
        </w:rPr>
        <w:t xml:space="preserve"> FIFO </w:t>
      </w:r>
      <w:proofErr w:type="spellStart"/>
      <w:r w:rsidRPr="00386187">
        <w:rPr>
          <w:sz w:val="28"/>
          <w:szCs w:val="28"/>
        </w:rPr>
        <w:t>để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giảm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trễ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cải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lề</w:t>
      </w:r>
      <w:proofErr w:type="spellEnd"/>
      <w:r w:rsidRPr="00386187">
        <w:rPr>
          <w:sz w:val="28"/>
          <w:szCs w:val="28"/>
        </w:rPr>
        <w:t xml:space="preserve">, </w:t>
      </w:r>
      <w:proofErr w:type="spellStart"/>
      <w:r w:rsidRPr="00386187">
        <w:rPr>
          <w:sz w:val="28"/>
          <w:szCs w:val="28"/>
        </w:rPr>
        <w:t>hiệu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chỉnh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thời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gian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thúc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trên</w:t>
      </w:r>
      <w:proofErr w:type="spellEnd"/>
      <w:r w:rsidRPr="00386187">
        <w:rPr>
          <w:sz w:val="28"/>
          <w:szCs w:val="28"/>
        </w:rPr>
        <w:t xml:space="preserve"> chip.</w:t>
      </w:r>
    </w:p>
    <w:p w14:paraId="4EC276AD" w14:textId="46AE3E9D" w:rsidR="00540C0D" w:rsidRPr="00386187" w:rsidRDefault="00540C0D" w:rsidP="00540C0D">
      <w:pPr>
        <w:pStyle w:val="p"/>
        <w:spacing w:before="0" w:beforeAutospacing="0" w:after="165" w:afterAutospacing="0"/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Việc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hiệu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chuẩn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thời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gian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được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hỗ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bởi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việc</w:t>
      </w:r>
      <w:proofErr w:type="spellEnd"/>
      <w:r w:rsidRPr="00386187">
        <w:rPr>
          <w:sz w:val="28"/>
          <w:szCs w:val="28"/>
        </w:rPr>
        <w:t xml:space="preserve"> bao </w:t>
      </w:r>
      <w:proofErr w:type="spellStart"/>
      <w:r w:rsidRPr="00386187">
        <w:rPr>
          <w:sz w:val="28"/>
          <w:szCs w:val="28"/>
        </w:rPr>
        <w:t>gồm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vi </w:t>
      </w:r>
      <w:proofErr w:type="spellStart"/>
      <w:r w:rsidRPr="00386187">
        <w:rPr>
          <w:sz w:val="28"/>
          <w:szCs w:val="28"/>
        </w:rPr>
        <w:t>điều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khiển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cứng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dựa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trên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công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nghệ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Nios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sz w:val="28"/>
          <w:szCs w:val="28"/>
          <w:vertAlign w:val="superscript"/>
        </w:rPr>
        <w:t>®</w:t>
      </w:r>
      <w:r w:rsidRPr="00386187">
        <w:rPr>
          <w:sz w:val="28"/>
          <w:szCs w:val="28"/>
        </w:rPr>
        <w:t> II </w:t>
      </w:r>
      <w:proofErr w:type="spellStart"/>
      <w:r w:rsidRPr="00386187">
        <w:rPr>
          <w:sz w:val="28"/>
          <w:szCs w:val="28"/>
        </w:rPr>
        <w:t>của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keyword"/>
          <w:sz w:val="28"/>
          <w:szCs w:val="28"/>
        </w:rPr>
        <w:t>Intel</w:t>
      </w:r>
      <w:r w:rsidRPr="00386187">
        <w:rPr>
          <w:sz w:val="28"/>
          <w:szCs w:val="28"/>
        </w:rPr>
        <w:t xml:space="preserve">, </w:t>
      </w:r>
      <w:proofErr w:type="spellStart"/>
      <w:r w:rsidRPr="00386187">
        <w:rPr>
          <w:sz w:val="28"/>
          <w:szCs w:val="28"/>
        </w:rPr>
        <w:t>được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thiết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kế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riêng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để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kiểm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soát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việc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hiệu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chuẩn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giao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>. </w:t>
      </w:r>
      <w:proofErr w:type="spellStart"/>
      <w:r w:rsidRPr="00386187">
        <w:rPr>
          <w:sz w:val="28"/>
          <w:szCs w:val="28"/>
        </w:rPr>
        <w:t>Hiệu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chuẩn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này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phép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thiết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bị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keyword"/>
          <w:sz w:val="28"/>
          <w:szCs w:val="28"/>
        </w:rPr>
        <w:t>Intel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</w:t>
      </w:r>
      <w:proofErr w:type="spellStart"/>
      <w:r w:rsidRPr="00386187">
        <w:rPr>
          <w:rStyle w:val="keyword"/>
          <w:sz w:val="28"/>
          <w:szCs w:val="28"/>
        </w:rPr>
        <w:t>Arria</w:t>
      </w:r>
      <w:proofErr w:type="spellEnd"/>
      <w:r w:rsidRPr="00386187">
        <w:rPr>
          <w:rStyle w:val="keyword"/>
          <w:sz w:val="28"/>
          <w:szCs w:val="28"/>
        </w:rPr>
        <w:t>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10</w:t>
      </w:r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bù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đắp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bất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kỳ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thay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đổi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nào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về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quy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trình</w:t>
      </w:r>
      <w:proofErr w:type="spellEnd"/>
      <w:r w:rsidRPr="00386187">
        <w:rPr>
          <w:sz w:val="28"/>
          <w:szCs w:val="28"/>
        </w:rPr>
        <w:t xml:space="preserve">, </w:t>
      </w:r>
      <w:proofErr w:type="spellStart"/>
      <w:r w:rsidRPr="00386187">
        <w:rPr>
          <w:sz w:val="28"/>
          <w:szCs w:val="28"/>
        </w:rPr>
        <w:t>điện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áp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hoặc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nhiệt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trong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chính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thiết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bị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keyword"/>
          <w:sz w:val="28"/>
          <w:szCs w:val="28"/>
        </w:rPr>
        <w:t>Intel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</w:t>
      </w:r>
      <w:proofErr w:type="spellStart"/>
      <w:r w:rsidRPr="00386187">
        <w:rPr>
          <w:rStyle w:val="keyword"/>
          <w:sz w:val="28"/>
          <w:szCs w:val="28"/>
        </w:rPr>
        <w:t>Arria</w:t>
      </w:r>
      <w:proofErr w:type="spellEnd"/>
      <w:r w:rsidRPr="00386187">
        <w:rPr>
          <w:rStyle w:val="keyword"/>
          <w:sz w:val="28"/>
          <w:szCs w:val="28"/>
        </w:rPr>
        <w:t>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10</w:t>
      </w:r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hoặc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trong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thiết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bị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ngoài</w:t>
      </w:r>
      <w:proofErr w:type="spellEnd"/>
      <w:r w:rsidRPr="00386187">
        <w:rPr>
          <w:sz w:val="28"/>
          <w:szCs w:val="28"/>
        </w:rPr>
        <w:t>. 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thuật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toán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hiệu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chuẩn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nâng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cao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đảm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bảo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băng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thông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đa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và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biên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thời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gian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mạnh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mẽ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trong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mọi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điều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hoạt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động</w:t>
      </w:r>
      <w:proofErr w:type="spellEnd"/>
      <w:r w:rsidRPr="00386187">
        <w:rPr>
          <w:sz w:val="28"/>
          <w:szCs w:val="28"/>
        </w:rPr>
        <w:t>.</w:t>
      </w:r>
    </w:p>
    <w:p w14:paraId="03756ACC" w14:textId="77099BE3" w:rsidR="00540C0D" w:rsidRPr="00386187" w:rsidRDefault="00540C0D" w:rsidP="00540C0D">
      <w:pPr>
        <w:pStyle w:val="p"/>
        <w:spacing w:before="0" w:beforeAutospacing="0" w:after="165" w:afterAutospacing="0"/>
        <w:rPr>
          <w:sz w:val="28"/>
          <w:szCs w:val="28"/>
        </w:rPr>
      </w:pPr>
      <w:proofErr w:type="spellStart"/>
      <w:r w:rsidRPr="00386187">
        <w:rPr>
          <w:sz w:val="28"/>
          <w:szCs w:val="28"/>
        </w:rPr>
        <w:t>Ngoài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giao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diện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song </w:t>
      </w:r>
      <w:proofErr w:type="spellStart"/>
      <w:r w:rsidRPr="00386187">
        <w:rPr>
          <w:sz w:val="28"/>
          <w:szCs w:val="28"/>
        </w:rPr>
        <w:t>song</w:t>
      </w:r>
      <w:proofErr w:type="spellEnd"/>
      <w:r w:rsidRPr="00386187">
        <w:rPr>
          <w:sz w:val="28"/>
          <w:szCs w:val="28"/>
        </w:rPr>
        <w:t>, 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thiết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bị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keyword"/>
          <w:sz w:val="28"/>
          <w:szCs w:val="28"/>
        </w:rPr>
        <w:t>Intel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</w:t>
      </w:r>
      <w:proofErr w:type="spellStart"/>
      <w:r w:rsidRPr="00386187">
        <w:rPr>
          <w:rStyle w:val="keyword"/>
          <w:sz w:val="28"/>
          <w:szCs w:val="28"/>
        </w:rPr>
        <w:t>Arria</w:t>
      </w:r>
      <w:proofErr w:type="spellEnd"/>
      <w:r w:rsidRPr="00386187">
        <w:rPr>
          <w:rStyle w:val="keyword"/>
          <w:sz w:val="28"/>
          <w:szCs w:val="28"/>
        </w:rPr>
        <w:t>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10</w:t>
      </w:r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hỗ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trợ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các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công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nghệ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tiếp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như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Khối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nhớ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lai</w:t>
      </w:r>
      <w:proofErr w:type="spellEnd"/>
      <w:r w:rsidRPr="00386187">
        <w:rPr>
          <w:sz w:val="28"/>
          <w:szCs w:val="28"/>
        </w:rPr>
        <w:t xml:space="preserve"> (HMC). HMC </w:t>
      </w:r>
      <w:proofErr w:type="spellStart"/>
      <w:r w:rsidRPr="00386187">
        <w:rPr>
          <w:sz w:val="28"/>
          <w:szCs w:val="28"/>
        </w:rPr>
        <w:t>được</w:t>
      </w:r>
      <w:proofErr w:type="spellEnd"/>
      <w:r w:rsidRPr="00386187">
        <w:rPr>
          <w:sz w:val="28"/>
          <w:szCs w:val="28"/>
        </w:rPr>
        <w:t xml:space="preserve"> hỗ </w:t>
      </w:r>
      <w:proofErr w:type="spellStart"/>
      <w:r w:rsidRPr="00386187">
        <w:rPr>
          <w:sz w:val="28"/>
          <w:szCs w:val="28"/>
        </w:rPr>
        <w:t>trợ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bởi</w:t>
      </w:r>
      <w:proofErr w:type="spellEnd"/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bộ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thu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phát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tiếp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tốc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cao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keyword"/>
          <w:sz w:val="28"/>
          <w:szCs w:val="28"/>
        </w:rPr>
        <w:t>Intel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</w:t>
      </w:r>
      <w:proofErr w:type="spellStart"/>
      <w:r w:rsidRPr="00386187">
        <w:rPr>
          <w:rStyle w:val="keyword"/>
          <w:sz w:val="28"/>
          <w:szCs w:val="28"/>
        </w:rPr>
        <w:t>Arria</w:t>
      </w:r>
      <w:proofErr w:type="spellEnd"/>
      <w:r w:rsidRPr="00386187">
        <w:rPr>
          <w:rStyle w:val="keyword"/>
          <w:sz w:val="28"/>
          <w:szCs w:val="28"/>
        </w:rPr>
        <w:t> </w:t>
      </w:r>
      <w:r w:rsidRPr="00386187">
        <w:rPr>
          <w:rStyle w:val="keyword"/>
          <w:sz w:val="28"/>
          <w:szCs w:val="28"/>
          <w:vertAlign w:val="superscript"/>
        </w:rPr>
        <w:t>®</w:t>
      </w:r>
      <w:r w:rsidRPr="00386187">
        <w:rPr>
          <w:rStyle w:val="keyword"/>
          <w:sz w:val="28"/>
          <w:szCs w:val="28"/>
        </w:rPr>
        <w:t> 10</w:t>
      </w:r>
      <w:r w:rsidRPr="00386187">
        <w:rPr>
          <w:sz w:val="28"/>
          <w:szCs w:val="28"/>
        </w:rPr>
        <w:t> </w:t>
      </w:r>
      <w:proofErr w:type="spellStart"/>
      <w:r w:rsidRPr="00386187">
        <w:rPr>
          <w:sz w:val="28"/>
          <w:szCs w:val="28"/>
        </w:rPr>
        <w:t>kết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nối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tối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đa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bốn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liên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kết</w:t>
      </w:r>
      <w:proofErr w:type="spellEnd"/>
      <w:r w:rsidRPr="00386187">
        <w:rPr>
          <w:sz w:val="28"/>
          <w:szCs w:val="28"/>
        </w:rPr>
        <w:t xml:space="preserve"> HMC, </w:t>
      </w:r>
      <w:proofErr w:type="spellStart"/>
      <w:r w:rsidRPr="00386187">
        <w:rPr>
          <w:sz w:val="28"/>
          <w:szCs w:val="28"/>
        </w:rPr>
        <w:t>với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mỗi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liên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kết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chạy</w:t>
      </w:r>
      <w:proofErr w:type="spellEnd"/>
      <w:r w:rsidRPr="00386187">
        <w:rPr>
          <w:sz w:val="28"/>
          <w:szCs w:val="28"/>
        </w:rPr>
        <w:t xml:space="preserve"> ở </w:t>
      </w:r>
      <w:proofErr w:type="spellStart"/>
      <w:r w:rsidRPr="00386187">
        <w:rPr>
          <w:sz w:val="28"/>
          <w:szCs w:val="28"/>
        </w:rPr>
        <w:t>tốc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độ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dữ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liệu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lên</w:t>
      </w:r>
      <w:proofErr w:type="spellEnd"/>
      <w:r w:rsidRPr="00386187">
        <w:rPr>
          <w:sz w:val="28"/>
          <w:szCs w:val="28"/>
        </w:rPr>
        <w:t xml:space="preserve"> </w:t>
      </w:r>
      <w:proofErr w:type="spellStart"/>
      <w:r w:rsidRPr="00386187">
        <w:rPr>
          <w:sz w:val="28"/>
          <w:szCs w:val="28"/>
        </w:rPr>
        <w:t>đến</w:t>
      </w:r>
      <w:proofErr w:type="spellEnd"/>
      <w:r w:rsidRPr="00386187">
        <w:rPr>
          <w:sz w:val="28"/>
          <w:szCs w:val="28"/>
        </w:rPr>
        <w:t> </w:t>
      </w:r>
      <w:r w:rsidRPr="00386187">
        <w:rPr>
          <w:rStyle w:val="ph"/>
          <w:sz w:val="28"/>
          <w:szCs w:val="28"/>
        </w:rPr>
        <w:t>15 Gbps</w:t>
      </w:r>
      <w:r w:rsidRPr="00386187">
        <w:rPr>
          <w:sz w:val="28"/>
          <w:szCs w:val="28"/>
        </w:rPr>
        <w:t>.</w:t>
      </w:r>
    </w:p>
    <w:p w14:paraId="778E17A4" w14:textId="77777777" w:rsidR="00540C0D" w:rsidRPr="00386187" w:rsidRDefault="00540C0D" w:rsidP="00540C0D">
      <w:pPr>
        <w:spacing w:before="330" w:after="165" w:line="240" w:lineRule="auto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tiêu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chuẩn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nhớ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bởi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Intel </w:t>
      </w:r>
      <w:proofErr w:type="spellStart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10</w:t>
      </w:r>
    </w:p>
    <w:p w14:paraId="212DD3CF" w14:textId="76236EF5" w:rsidR="00540C0D" w:rsidRPr="00386187" w:rsidRDefault="00540C0D" w:rsidP="00540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 / O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kế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suất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tại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đang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nổi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tiêu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chuẩn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nhớ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ngoài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4864A723" w14:textId="586CC68D" w:rsidR="00540C0D" w:rsidRPr="00386187" w:rsidRDefault="00540C0D" w:rsidP="00540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6009EB15" w14:textId="41B744A9" w:rsidR="00540C0D" w:rsidRPr="00386187" w:rsidRDefault="00540C0D" w:rsidP="00540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ab/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Bảng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20.  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tiêu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chuẩn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nhớ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bởi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điều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khiển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nhớ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</w:p>
    <w:p w14:paraId="2ED1E462" w14:textId="7B720698" w:rsidR="00540C0D" w:rsidRPr="00386187" w:rsidRDefault="00540C0D" w:rsidP="00540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ab/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Bảng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này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tổng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điều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khiển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nhớ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.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chi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cụ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,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hãy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tham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khảo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cụ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ước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tính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số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nhớ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ngoài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Biểu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dữ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® 10.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6240"/>
        <w:gridCol w:w="4160"/>
        <w:gridCol w:w="4160"/>
        <w:gridCol w:w="4160"/>
      </w:tblGrid>
      <w:tr w:rsidR="00540C0D" w:rsidRPr="00386187" w14:paraId="6A1539ED" w14:textId="77777777" w:rsidTr="00540C0D">
        <w:trPr>
          <w:tblHeader/>
          <w:tblCellSpacing w:w="0" w:type="dxa"/>
        </w:trPr>
        <w:tc>
          <w:tcPr>
            <w:tcW w:w="16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33AAAC" w14:textId="77777777" w:rsidR="00540C0D" w:rsidRPr="00386187" w:rsidRDefault="00540C0D" w:rsidP="00540C0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2754FC" w14:textId="77777777" w:rsidR="00540C0D" w:rsidRPr="00386187" w:rsidRDefault="00540C0D" w:rsidP="00540C0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xếp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hạng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F432D8" w14:textId="77777777" w:rsidR="00540C0D" w:rsidRPr="00386187" w:rsidRDefault="00540C0D" w:rsidP="00540C0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Ping Pong PHY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4F6680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đa</w:t>
            </w:r>
            <w:proofErr w:type="spellEnd"/>
          </w:p>
          <w:p w14:paraId="241C3B21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(MHz)</w:t>
            </w:r>
          </w:p>
        </w:tc>
      </w:tr>
      <w:tr w:rsidR="00540C0D" w:rsidRPr="00386187" w14:paraId="1583F865" w14:textId="77777777" w:rsidTr="00540C0D">
        <w:trPr>
          <w:tblCellSpacing w:w="0" w:type="dxa"/>
        </w:trPr>
        <w:tc>
          <w:tcPr>
            <w:tcW w:w="165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C2A3D" w14:textId="77777777" w:rsidR="00540C0D" w:rsidRPr="00386187" w:rsidRDefault="00540C0D" w:rsidP="00540C0D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DDR4 SDRAM</w:t>
            </w:r>
          </w:p>
        </w:tc>
        <w:tc>
          <w:tcPr>
            <w:tcW w:w="110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4AA4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quý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3F4F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A895A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1,067</w:t>
            </w:r>
          </w:p>
        </w:tc>
      </w:tr>
      <w:tr w:rsidR="00540C0D" w:rsidRPr="00386187" w14:paraId="2D19F404" w14:textId="77777777" w:rsidTr="00540C0D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02DD0519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741951B7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DE2F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86F7D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1.200</w:t>
            </w:r>
          </w:p>
        </w:tc>
      </w:tr>
      <w:tr w:rsidR="00540C0D" w:rsidRPr="00386187" w14:paraId="271E0091" w14:textId="77777777" w:rsidTr="00540C0D">
        <w:trPr>
          <w:tblCellSpacing w:w="0" w:type="dxa"/>
        </w:trPr>
        <w:tc>
          <w:tcPr>
            <w:tcW w:w="165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2FC9E" w14:textId="77777777" w:rsidR="00540C0D" w:rsidRPr="00386187" w:rsidRDefault="00540C0D" w:rsidP="00540C0D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DDR3 SDRAM</w:t>
            </w:r>
          </w:p>
        </w:tc>
        <w:tc>
          <w:tcPr>
            <w:tcW w:w="110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217F6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nửa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DF4AF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BFE2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533</w:t>
            </w:r>
          </w:p>
        </w:tc>
      </w:tr>
      <w:tr w:rsidR="00540C0D" w:rsidRPr="00386187" w14:paraId="2435E30E" w14:textId="77777777" w:rsidTr="00540C0D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45088EBF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74590795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4C2F0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72290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667</w:t>
            </w:r>
          </w:p>
        </w:tc>
      </w:tr>
      <w:tr w:rsidR="00540C0D" w:rsidRPr="00386187" w14:paraId="684E6742" w14:textId="77777777" w:rsidTr="00540C0D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42544390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10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0BCFC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quý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EE8EF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B0D69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1,067</w:t>
            </w:r>
          </w:p>
        </w:tc>
      </w:tr>
      <w:tr w:rsidR="00540C0D" w:rsidRPr="00386187" w14:paraId="3C90D1FD" w14:textId="77777777" w:rsidTr="00540C0D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22DC4152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76C2A14E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32838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AC1FD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1,067</w:t>
            </w:r>
          </w:p>
        </w:tc>
      </w:tr>
      <w:tr w:rsidR="00540C0D" w:rsidRPr="00386187" w14:paraId="205A6A0F" w14:textId="77777777" w:rsidTr="00540C0D">
        <w:trPr>
          <w:tblCellSpacing w:w="0" w:type="dxa"/>
        </w:trPr>
        <w:tc>
          <w:tcPr>
            <w:tcW w:w="165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4B0E7" w14:textId="77777777" w:rsidR="00540C0D" w:rsidRPr="00386187" w:rsidRDefault="00540C0D" w:rsidP="00540C0D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DDR3L SDRAM</w:t>
            </w:r>
          </w:p>
        </w:tc>
        <w:tc>
          <w:tcPr>
            <w:tcW w:w="110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34729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nửa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E767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34FD5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533</w:t>
            </w:r>
          </w:p>
        </w:tc>
      </w:tr>
      <w:tr w:rsidR="00540C0D" w:rsidRPr="00386187" w14:paraId="3BF6FBAE" w14:textId="77777777" w:rsidTr="00540C0D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47A38675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676A1B81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E1E5E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FBAD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667</w:t>
            </w:r>
          </w:p>
        </w:tc>
      </w:tr>
      <w:tr w:rsidR="00540C0D" w:rsidRPr="00386187" w14:paraId="11A348B3" w14:textId="77777777" w:rsidTr="00540C0D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0D222857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10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25B2F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quý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10227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C5130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933</w:t>
            </w:r>
          </w:p>
        </w:tc>
      </w:tr>
      <w:tr w:rsidR="00540C0D" w:rsidRPr="00386187" w14:paraId="6FA35D03" w14:textId="77777777" w:rsidTr="00540C0D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4028BF96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764ABF0C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1"/>
                <w:szCs w:val="21"/>
              </w:rPr>
            </w:pP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01C3B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1"/>
                <w:szCs w:val="21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1"/>
                <w:szCs w:val="21"/>
              </w:rPr>
              <w:t>-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7DA6D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933</w:t>
            </w:r>
          </w:p>
        </w:tc>
      </w:tr>
      <w:tr w:rsidR="00540C0D" w:rsidRPr="00386187" w14:paraId="31064E7E" w14:textId="77777777" w:rsidTr="00540C0D">
        <w:trPr>
          <w:tblCellSpacing w:w="0" w:type="dxa"/>
        </w:trPr>
        <w:tc>
          <w:tcPr>
            <w:tcW w:w="165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3EFD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LPDDR3 SDRAM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5657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nửa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A06B1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FB241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533</w:t>
            </w:r>
          </w:p>
        </w:tc>
      </w:tr>
      <w:tr w:rsidR="00540C0D" w:rsidRPr="00386187" w14:paraId="7E96F6DB" w14:textId="77777777" w:rsidTr="00540C0D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59FDFA4F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88DEC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quý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9A626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7CCC1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800</w:t>
            </w:r>
          </w:p>
        </w:tc>
      </w:tr>
    </w:tbl>
    <w:p w14:paraId="6074005C" w14:textId="77777777" w:rsidR="00540C0D" w:rsidRPr="00386187" w:rsidRDefault="00540C0D" w:rsidP="00540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0BFA2E2A" w14:textId="167DF4D0" w:rsidR="00540C0D" w:rsidRPr="00386187" w:rsidRDefault="00540C0D" w:rsidP="000968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22.  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</w:t>
      </w:r>
    </w:p>
    <w:p w14:paraId="79257ADE" w14:textId="42FF0D93" w:rsidR="00540C0D" w:rsidRPr="00386187" w:rsidRDefault="00540C0D" w:rsidP="000968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(HPS)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® 10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SoC.</w:t>
      </w:r>
      <w:proofErr w:type="spellEnd"/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6241"/>
        <w:gridCol w:w="4160"/>
        <w:gridCol w:w="8319"/>
      </w:tblGrid>
      <w:tr w:rsidR="00540C0D" w:rsidRPr="00386187" w14:paraId="4FCAAC3D" w14:textId="77777777" w:rsidTr="00540C0D">
        <w:trPr>
          <w:tblHeader/>
          <w:tblCellSpacing w:w="0" w:type="dxa"/>
        </w:trPr>
        <w:tc>
          <w:tcPr>
            <w:tcW w:w="16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2C90D5" w14:textId="77777777" w:rsidR="00540C0D" w:rsidRPr="00386187" w:rsidRDefault="00540C0D" w:rsidP="00540C0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BD295F" w14:textId="77777777" w:rsidR="00540C0D" w:rsidRPr="00386187" w:rsidRDefault="00540C0D" w:rsidP="00540C0D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xếp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hạng</w:t>
            </w:r>
            <w:proofErr w:type="spellEnd"/>
          </w:p>
        </w:tc>
        <w:tc>
          <w:tcPr>
            <w:tcW w:w="220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E9143A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đa</w:t>
            </w:r>
            <w:proofErr w:type="spellEnd"/>
          </w:p>
          <w:p w14:paraId="0CB9D26F" w14:textId="77777777" w:rsidR="00540C0D" w:rsidRPr="00386187" w:rsidRDefault="00540C0D" w:rsidP="00540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(MHz)</w:t>
            </w:r>
          </w:p>
        </w:tc>
      </w:tr>
      <w:tr w:rsidR="00540C0D" w:rsidRPr="00386187" w14:paraId="2F77E751" w14:textId="77777777" w:rsidTr="00540C0D">
        <w:trPr>
          <w:tblCellSpacing w:w="0" w:type="dxa"/>
        </w:trPr>
        <w:tc>
          <w:tcPr>
            <w:tcW w:w="16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E77AE" w14:textId="77777777" w:rsidR="00540C0D" w:rsidRPr="00386187" w:rsidRDefault="00540C0D" w:rsidP="00540C0D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DDR4 SDRAM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207AE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nửa</w:t>
            </w:r>
            <w:proofErr w:type="spellEnd"/>
          </w:p>
        </w:tc>
        <w:tc>
          <w:tcPr>
            <w:tcW w:w="22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D8444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1.200</w:t>
            </w:r>
          </w:p>
        </w:tc>
      </w:tr>
      <w:tr w:rsidR="00540C0D" w:rsidRPr="00386187" w14:paraId="40D03ECA" w14:textId="77777777" w:rsidTr="00540C0D">
        <w:trPr>
          <w:tblCellSpacing w:w="0" w:type="dxa"/>
        </w:trPr>
        <w:tc>
          <w:tcPr>
            <w:tcW w:w="16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1D443" w14:textId="77777777" w:rsidR="00540C0D" w:rsidRPr="00386187" w:rsidRDefault="00540C0D" w:rsidP="00540C0D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DDR3 SDRAM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8CCE8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nửa</w:t>
            </w:r>
            <w:proofErr w:type="spellEnd"/>
          </w:p>
        </w:tc>
        <w:tc>
          <w:tcPr>
            <w:tcW w:w="22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9AD75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1,067</w:t>
            </w:r>
          </w:p>
        </w:tc>
      </w:tr>
      <w:tr w:rsidR="00540C0D" w:rsidRPr="00386187" w14:paraId="5A1BDC84" w14:textId="77777777" w:rsidTr="00540C0D">
        <w:trPr>
          <w:tblCellSpacing w:w="0" w:type="dxa"/>
        </w:trPr>
        <w:tc>
          <w:tcPr>
            <w:tcW w:w="16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AAB2" w14:textId="77777777" w:rsidR="00540C0D" w:rsidRPr="00386187" w:rsidRDefault="00540C0D" w:rsidP="00540C0D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DDR3L SDRAM</w:t>
            </w:r>
          </w:p>
        </w:tc>
        <w:tc>
          <w:tcPr>
            <w:tcW w:w="11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223F0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nửa</w:t>
            </w:r>
            <w:proofErr w:type="spellEnd"/>
          </w:p>
        </w:tc>
        <w:tc>
          <w:tcPr>
            <w:tcW w:w="220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98DA5" w14:textId="77777777" w:rsidR="00540C0D" w:rsidRPr="00386187" w:rsidRDefault="00540C0D" w:rsidP="005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933</w:t>
            </w:r>
          </w:p>
        </w:tc>
      </w:tr>
    </w:tbl>
    <w:p w14:paraId="4DB899CB" w14:textId="79E78B2B" w:rsidR="00540C0D" w:rsidRPr="00386187" w:rsidRDefault="00540C0D" w:rsidP="0009689D">
      <w:pPr>
        <w:rPr>
          <w:rFonts w:ascii="Times New Roman" w:hAnsi="Times New Roman" w:cs="Times New Roman"/>
          <w:sz w:val="28"/>
          <w:szCs w:val="28"/>
        </w:rPr>
      </w:pPr>
    </w:p>
    <w:p w14:paraId="375AD115" w14:textId="77777777" w:rsidR="00540C0D" w:rsidRPr="00386187" w:rsidRDefault="00540C0D" w:rsidP="00540C0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r w:rsidRPr="00386187">
        <w:rPr>
          <w:b w:val="0"/>
          <w:bCs w:val="0"/>
          <w:color w:val="555555"/>
          <w:sz w:val="42"/>
          <w:szCs w:val="42"/>
        </w:rPr>
        <w:t xml:space="preserve">IP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cứng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PCIe Gen1, Gen2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Gen3</w:t>
      </w:r>
    </w:p>
    <w:p w14:paraId="24AAA5ED" w14:textId="77777777" w:rsidR="00540C0D" w:rsidRPr="00386187" w:rsidRDefault="00540C0D" w:rsidP="00540C0D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PCIe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kế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suất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dễ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proofErr w:type="gram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:</w:t>
      </w:r>
      <w:proofErr w:type="gramEnd"/>
    </w:p>
    <w:p w14:paraId="41AC3BD5" w14:textId="77777777" w:rsidR="00540C0D" w:rsidRPr="00386187" w:rsidRDefault="00540C0D" w:rsidP="00537B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Bao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gồm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lớp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ngăn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xếp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PCIe —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dịch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,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dữ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lớp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vật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lý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07801FD7" w14:textId="77777777" w:rsidR="00540C0D" w:rsidRPr="00386187" w:rsidRDefault="00540C0D" w:rsidP="00537B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Cổng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Cổng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PCIe Gen3, Gen2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Gen1 ở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làn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x1, x2, x4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hoặc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x8.</w:t>
      </w:r>
    </w:p>
    <w:p w14:paraId="59523D31" w14:textId="77777777" w:rsidR="00540C0D" w:rsidRPr="00386187" w:rsidRDefault="00540C0D" w:rsidP="00537B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Hoạt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lập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logic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lõi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—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tùy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chọn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qua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(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CvP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)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phép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PCIe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cường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lượng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hoàn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thành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đào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tạo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vòng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chưa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đầy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100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mili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giây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hoàn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việc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tải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tệp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lập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phần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còn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lại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FPGA.</w:t>
      </w:r>
    </w:p>
    <w:p w14:paraId="43026295" w14:textId="77777777" w:rsidR="00540C0D" w:rsidRPr="00386187" w:rsidRDefault="00540C0D" w:rsidP="00537B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bổ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sung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giúp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dễ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dàng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hơn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tính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nổi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như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Ảo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hóa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 / O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đơn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(SR-IOV)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phần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mở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rộng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tùy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chọn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4D8CC98A" w14:textId="77777777" w:rsidR="00540C0D" w:rsidRPr="00386187" w:rsidRDefault="00540C0D" w:rsidP="00537B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bảo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vệ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đường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dữ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đầu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cải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bằng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ECC.</w:t>
      </w:r>
    </w:p>
    <w:p w14:paraId="0CD177B5" w14:textId="73459D75" w:rsidR="00540C0D" w:rsidRPr="00386187" w:rsidRDefault="00540C0D" w:rsidP="00537B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FPGA qua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(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CvP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)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PCIe ở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Gen3, Gen2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hoặc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Gen1.</w:t>
      </w:r>
    </w:p>
    <w:p w14:paraId="50B698E6" w14:textId="08149217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18352A5D" w14:textId="4AA6F97E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02BE2A19" w14:textId="5461B3F5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4341A4A8" w14:textId="77777777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6024223E" w14:textId="65429DD5" w:rsidR="00540C0D" w:rsidRPr="00386187" w:rsidRDefault="00540C0D" w:rsidP="00540C0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r w:rsidRPr="00386187">
        <w:rPr>
          <w:b w:val="0"/>
          <w:bCs w:val="0"/>
          <w:color w:val="555555"/>
          <w:sz w:val="42"/>
          <w:szCs w:val="42"/>
        </w:rPr>
        <w:t xml:space="preserve">IP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cứng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PCS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nâng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cao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cho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Interlaken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Ethernet 10 Gbps</w:t>
      </w:r>
    </w:p>
    <w:p w14:paraId="4888204C" w14:textId="3AF5E8FB" w:rsidR="00540C0D" w:rsidRPr="00386187" w:rsidRDefault="00540C0D" w:rsidP="00540C0D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Hỗ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trợ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Interlake</w:t>
      </w:r>
      <w:r w:rsidR="00BD7333" w:rsidRPr="00386187">
        <w:rPr>
          <w:b w:val="0"/>
          <w:bCs w:val="0"/>
          <w:color w:val="555555"/>
          <w:sz w:val="42"/>
          <w:szCs w:val="42"/>
        </w:rPr>
        <w:t>n</w:t>
      </w:r>
    </w:p>
    <w:p w14:paraId="3942ABE8" w14:textId="77777777" w:rsidR="00BD7333" w:rsidRPr="00386187" w:rsidRDefault="00BD7333" w:rsidP="00BD7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10 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cường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tích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hợp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Interlaken 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25,8 Gbps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mỗi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làn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đường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4DC9BEC5" w14:textId="526B0619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Interlaken 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dựa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kiểm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triển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FPGA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thế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hệ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trước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Intel,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tỏ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tương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Interlaken ASSP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thứ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. Interlaken 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mặt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mọi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10.</w:t>
      </w:r>
    </w:p>
    <w:p w14:paraId="1BEEFD02" w14:textId="77777777" w:rsidR="00BD7333" w:rsidRPr="00386187" w:rsidRDefault="00BD7333" w:rsidP="00BD7333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Hỗ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trợ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Ethernet 10 Gbps</w:t>
      </w:r>
    </w:p>
    <w:p w14:paraId="2746D7A5" w14:textId="77777777" w:rsidR="00BD7333" w:rsidRPr="00386187" w:rsidRDefault="00BD7333" w:rsidP="00BD7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10 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cường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10GBASE-R 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phù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hợp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IEEE 802.3 10 Gbps Ethernet (10GbE).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tích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hợp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10GbE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 Gbps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giúp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kiệm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chi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PHY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ngoài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,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gian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mạch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mạnh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hệ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thống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63CB9E72" w14:textId="77777777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mở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rộng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nhiều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cổng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10GbE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lập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một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PLL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duy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khởi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tạo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PCS 10GBASE-</w:t>
      </w:r>
      <w:proofErr w:type="gram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R ,</w:t>
      </w:r>
      <w:proofErr w:type="gram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giúp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kiệm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tài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nguyên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logic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lõi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mạng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đồng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hồ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:</w:t>
      </w:r>
    </w:p>
    <w:p w14:paraId="158A5C86" w14:textId="77777777" w:rsidR="00BD7333" w:rsidRPr="00386187" w:rsidRDefault="00BD7333" w:rsidP="00537BC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Đơn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giản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hóa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hệ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thống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10GbE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cổng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so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XAUI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yêu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cầu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XAUI-to-10G PHY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proofErr w:type="gram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ngoài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.</w:t>
      </w:r>
      <w:proofErr w:type="gramEnd"/>
    </w:p>
    <w:p w14:paraId="780C43BD" w14:textId="77777777" w:rsidR="00BD7333" w:rsidRPr="00386187" w:rsidRDefault="00BD7333" w:rsidP="00537BC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hợp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Bù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tán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sắc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(EDC),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phép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trực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mô-đun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quang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cắm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10 Gbps XFP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SFP +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tiêu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proofErr w:type="gram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chuẩn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.</w:t>
      </w:r>
      <w:proofErr w:type="gramEnd"/>
    </w:p>
    <w:p w14:paraId="098F994F" w14:textId="77777777" w:rsidR="00BD7333" w:rsidRPr="00386187" w:rsidRDefault="00BD7333" w:rsidP="00537BC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Ethernet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bảng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bao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gồm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mạch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sửa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lỗi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chuyển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(FEC) 10GBASE-KR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bạn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 Gbps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40 </w:t>
      </w:r>
      <w:proofErr w:type="gram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Gbps .</w:t>
      </w:r>
      <w:proofErr w:type="gramEnd"/>
    </w:p>
    <w:p w14:paraId="64F911B0" w14:textId="42286A4C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10 Gbps Ethernet 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10GBASE-KR FEC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mặt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4CA51FEF" w14:textId="75C6E378" w:rsidR="00BD7333" w:rsidRPr="00386187" w:rsidRDefault="00BD7333" w:rsidP="00BD7333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Bộ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phát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nối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tiếp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công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suất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thấp</w:t>
      </w:r>
      <w:proofErr w:type="spellEnd"/>
    </w:p>
    <w:p w14:paraId="3EA10F03" w14:textId="77777777" w:rsidR="00BD7333" w:rsidRPr="00386187" w:rsidRDefault="00BD7333" w:rsidP="00BD7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10 FPGA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SoC bao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gồm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suất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mang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lại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,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lượng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trễ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43C9A9AD" w14:textId="77777777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tiêu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thụ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ngành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mỗi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:</w:t>
      </w:r>
    </w:p>
    <w:p w14:paraId="2A7F258B" w14:textId="77777777" w:rsidR="00BD7333" w:rsidRPr="00386187" w:rsidRDefault="00BD7333" w:rsidP="00537BC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12,5 Gbps ở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242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mW</w:t>
      </w:r>
      <w:proofErr w:type="spellEnd"/>
    </w:p>
    <w:p w14:paraId="6AD01B36" w14:textId="77777777" w:rsidR="00BD7333" w:rsidRPr="00386187" w:rsidRDefault="00BD7333" w:rsidP="00537BC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10 Gbps ở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168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mW</w:t>
      </w:r>
      <w:proofErr w:type="spellEnd"/>
    </w:p>
    <w:p w14:paraId="4CB0DF07" w14:textId="77777777" w:rsidR="00BD7333" w:rsidRPr="00386187" w:rsidRDefault="00BD7333" w:rsidP="00537BC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6 Gbps ở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117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mW</w:t>
      </w:r>
      <w:proofErr w:type="spellEnd"/>
    </w:p>
    <w:p w14:paraId="3868E57D" w14:textId="77777777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dữ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nhau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tùy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theo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:</w:t>
      </w:r>
    </w:p>
    <w:p w14:paraId="2B38AD00" w14:textId="77777777" w:rsidR="00BD7333" w:rsidRPr="00386187" w:rsidRDefault="00BD7333" w:rsidP="00537BC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chip-to-chip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chip-to-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mô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-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đun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—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từ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 Gbps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25,8 Gbps</w:t>
      </w:r>
    </w:p>
    <w:p w14:paraId="3851A281" w14:textId="77777777" w:rsidR="00BD7333" w:rsidRPr="00386187" w:rsidRDefault="00BD7333" w:rsidP="00537BC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lastRenderedPageBreak/>
        <w:t>Phạm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vi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cận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dài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bảng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—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từ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 Gbps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12,5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tính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cân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bằng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thích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nâng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cao</w:t>
      </w:r>
      <w:proofErr w:type="spellEnd"/>
    </w:p>
    <w:p w14:paraId="2ED40FF9" w14:textId="77777777" w:rsidR="00BD7333" w:rsidRPr="00386187" w:rsidRDefault="00BD7333" w:rsidP="00537BC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nhạy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cảm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nguồn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quan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trọng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—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từ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 Gbps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11,3 Gbps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bằng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chế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lượng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hơn</w:t>
      </w:r>
      <w:proofErr w:type="spellEnd"/>
    </w:p>
    <w:p w14:paraId="18758685" w14:textId="77777777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Sự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hợp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nghệ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quy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20 nm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những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về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kiến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​​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trúc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mang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lại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những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lợi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ích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sau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:</w:t>
      </w:r>
    </w:p>
    <w:p w14:paraId="6FB66598" w14:textId="77777777" w:rsidR="00BD7333" w:rsidRPr="00386187" w:rsidRDefault="00BD7333" w:rsidP="00537BC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Giảm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đáng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tích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khuôn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tiêu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thụ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</w:p>
    <w:p w14:paraId="43646AC9" w14:textId="77777777" w:rsidR="00BD7333" w:rsidRPr="00386187" w:rsidRDefault="00BD7333" w:rsidP="00537BC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mật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 / O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hai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lần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so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thế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hệ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trước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vẫn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duy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trì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tính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toàn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vẹn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tín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ưu</w:t>
      </w:r>
      <w:proofErr w:type="spellEnd"/>
    </w:p>
    <w:p w14:paraId="7E617084" w14:textId="77777777" w:rsidR="00BD7333" w:rsidRPr="00386187" w:rsidRDefault="00BD7333" w:rsidP="00537BC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tổng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cộng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72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—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bạn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định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6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số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này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chạy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25,8 Gbps</w:t>
      </w:r>
    </w:p>
    <w:p w14:paraId="7B266D70" w14:textId="0C415AB3" w:rsidR="00BD7333" w:rsidRPr="00386187" w:rsidRDefault="00BD7333" w:rsidP="00537BC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đều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dữ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tục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định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đa</w:t>
      </w:r>
      <w:proofErr w:type="spellEnd"/>
    </w:p>
    <w:p w14:paraId="424145FE" w14:textId="597D6094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ab/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6. 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Kiến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trúc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® 10</w:t>
      </w:r>
    </w:p>
    <w:p w14:paraId="39EF008E" w14:textId="462FA3A6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noProof/>
          <w:color w:val="555555"/>
          <w:sz w:val="28"/>
          <w:szCs w:val="28"/>
        </w:rPr>
        <w:drawing>
          <wp:inline distT="0" distB="0" distL="0" distR="0" wp14:anchorId="720FF6F3" wp14:editId="6981B093">
            <wp:extent cx="3686689" cy="43059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E515" w14:textId="5BCC9E7F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53E94C52" w14:textId="3821CBFE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039B9FD3" w14:textId="044F1F3F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6A6E7333" w14:textId="2A465806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67ABB89E" w14:textId="41D66874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597208EC" w14:textId="06CD3D53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1388698A" w14:textId="77777777" w:rsidR="00BD7333" w:rsidRPr="00386187" w:rsidRDefault="00BD7333" w:rsidP="00BD73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5ECEC430" w14:textId="3D494293" w:rsidR="00BD7333" w:rsidRPr="00386187" w:rsidRDefault="00BD7333" w:rsidP="00BD7333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Kênh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phát</w:t>
      </w:r>
      <w:proofErr w:type="spellEnd"/>
    </w:p>
    <w:p w14:paraId="68FE232D" w14:textId="77777777" w:rsidR="00BD7333" w:rsidRPr="00386187" w:rsidRDefault="00BD7333" w:rsidP="00BD7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Tất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đều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Phần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đính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kèm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phương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tiện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vật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lý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chuyên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(PMA)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Lớp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con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hóa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vật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lý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(PCS).</w:t>
      </w:r>
    </w:p>
    <w:p w14:paraId="789874A6" w14:textId="77777777" w:rsidR="00BD7333" w:rsidRPr="00386187" w:rsidRDefault="00BD7333" w:rsidP="00537BC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PMA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cung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tiếp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chính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vật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lý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0BBFF573" w14:textId="77777777" w:rsidR="00BD7333" w:rsidRPr="00386187" w:rsidRDefault="00BD7333" w:rsidP="00537BC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thường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xử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lý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hóa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/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giải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,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căn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chỉnh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từ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năng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tiền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xử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lý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trước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chuyển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dữ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trúc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lõi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FPGA.</w:t>
      </w:r>
    </w:p>
    <w:p w14:paraId="5E37FB0B" w14:textId="77777777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Một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bao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gồm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một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PMA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một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PCS.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Hầu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ngân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hàng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đều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6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một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số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ngân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hàng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chỉ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chứa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3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24A6ACAA" w14:textId="77777777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nhiều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loại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dữ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ngoại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quan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ngoại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quan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bằng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sử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dụng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mạng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phân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đồng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hồ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cấu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đến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80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tốc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dữ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độc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lập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293ABD2B" w14:textId="4D77D211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sau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biểu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diễn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đồ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họa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chiếu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khuôn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silicon,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tương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ứng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chiếu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ngược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gói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chip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lật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10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nhau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sơ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đồ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tầng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sơ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đồ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hiển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08C2BFE7" w14:textId="5FEC829E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ab/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Hình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8. 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Tổng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quan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về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chip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bị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Intel ®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® 10 SX</w:t>
      </w:r>
    </w:p>
    <w:p w14:paraId="0F5BBF5E" w14:textId="767444D3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6187">
        <w:rPr>
          <w:rFonts w:ascii="Times New Roman" w:eastAsia="Times New Roman" w:hAnsi="Times New Roman" w:cs="Times New Roman"/>
          <w:noProof/>
          <w:color w:val="555555"/>
          <w:sz w:val="28"/>
          <w:szCs w:val="28"/>
        </w:rPr>
        <w:lastRenderedPageBreak/>
        <w:drawing>
          <wp:inline distT="0" distB="0" distL="0" distR="0" wp14:anchorId="2033BCBC" wp14:editId="7BDC3FDA">
            <wp:extent cx="7735380" cy="4953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538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E591" w14:textId="77777777" w:rsidR="00BD7333" w:rsidRPr="00386187" w:rsidRDefault="00BD7333" w:rsidP="00BD7333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76AD7465" w14:textId="77573462" w:rsidR="00BD7333" w:rsidRPr="00386187" w:rsidRDefault="00BD7333" w:rsidP="00BD7333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Tính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năng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PMA</w:t>
      </w:r>
    </w:p>
    <w:p w14:paraId="63A0FCEC" w14:textId="05C80F97" w:rsidR="00BD7333" w:rsidRPr="00386187" w:rsidRDefault="00BD7333" w:rsidP="00BD7333">
      <w:pPr>
        <w:pStyle w:val="p"/>
        <w:shd w:val="clear" w:color="auto" w:fill="FFFFFF"/>
        <w:spacing w:before="0" w:beforeAutospacing="0" w:after="165" w:afterAutospacing="0"/>
        <w:rPr>
          <w:color w:val="555555"/>
          <w:sz w:val="28"/>
          <w:szCs w:val="28"/>
        </w:rPr>
      </w:pPr>
      <w:proofErr w:type="spellStart"/>
      <w:r w:rsidRPr="00386187">
        <w:rPr>
          <w:rStyle w:val="keyword"/>
          <w:color w:val="555555"/>
          <w:sz w:val="28"/>
          <w:szCs w:val="28"/>
        </w:rPr>
        <w:t>Bộ</w:t>
      </w:r>
      <w:proofErr w:type="spellEnd"/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color w:val="555555"/>
          <w:sz w:val="28"/>
          <w:szCs w:val="28"/>
        </w:rPr>
        <w:t>thu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phát</w:t>
      </w:r>
      <w:proofErr w:type="spellEnd"/>
      <w:r w:rsidRPr="00386187">
        <w:rPr>
          <w:color w:val="555555"/>
          <w:sz w:val="28"/>
          <w:szCs w:val="28"/>
        </w:rPr>
        <w:t> </w:t>
      </w:r>
      <w:r w:rsidRPr="00386187">
        <w:rPr>
          <w:rStyle w:val="keyword"/>
          <w:color w:val="555555"/>
          <w:sz w:val="28"/>
          <w:szCs w:val="28"/>
        </w:rPr>
        <w:t>Intel </w:t>
      </w:r>
      <w:r w:rsidRPr="00386187">
        <w:rPr>
          <w:rStyle w:val="keyword"/>
          <w:color w:val="555555"/>
          <w:sz w:val="28"/>
          <w:szCs w:val="28"/>
          <w:vertAlign w:val="superscript"/>
        </w:rPr>
        <w:t>®</w:t>
      </w:r>
      <w:r w:rsidRPr="00386187">
        <w:rPr>
          <w:rStyle w:val="keyword"/>
          <w:color w:val="555555"/>
          <w:sz w:val="28"/>
          <w:szCs w:val="28"/>
        </w:rPr>
        <w:t> </w:t>
      </w:r>
      <w:proofErr w:type="spellStart"/>
      <w:r w:rsidRPr="00386187">
        <w:rPr>
          <w:rStyle w:val="keyword"/>
          <w:color w:val="555555"/>
          <w:sz w:val="28"/>
          <w:szCs w:val="28"/>
        </w:rPr>
        <w:t>Arria</w:t>
      </w:r>
      <w:proofErr w:type="spellEnd"/>
      <w:r w:rsidRPr="00386187">
        <w:rPr>
          <w:rStyle w:val="keyword"/>
          <w:color w:val="555555"/>
          <w:sz w:val="28"/>
          <w:szCs w:val="28"/>
        </w:rPr>
        <w:t> </w:t>
      </w:r>
      <w:r w:rsidRPr="00386187">
        <w:rPr>
          <w:rStyle w:val="keyword"/>
          <w:color w:val="555555"/>
          <w:sz w:val="28"/>
          <w:szCs w:val="28"/>
          <w:vertAlign w:val="superscript"/>
        </w:rPr>
        <w:t>®</w:t>
      </w:r>
      <w:r w:rsidRPr="00386187">
        <w:rPr>
          <w:rStyle w:val="keyword"/>
          <w:color w:val="555555"/>
          <w:sz w:val="28"/>
          <w:szCs w:val="28"/>
        </w:rPr>
        <w:t> 10</w:t>
      </w:r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color w:val="555555"/>
          <w:sz w:val="28"/>
          <w:szCs w:val="28"/>
        </w:rPr>
        <w:t>cung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cấp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tính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toàn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vẹn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của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tín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hiệu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đặc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biệt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với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tốc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độ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dữ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liệu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lên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đến</w:t>
      </w:r>
      <w:proofErr w:type="spellEnd"/>
      <w:r w:rsidRPr="00386187">
        <w:rPr>
          <w:color w:val="555555"/>
          <w:sz w:val="28"/>
          <w:szCs w:val="28"/>
        </w:rPr>
        <w:t> </w:t>
      </w:r>
      <w:r w:rsidRPr="00386187">
        <w:rPr>
          <w:rStyle w:val="ph"/>
          <w:color w:val="555555"/>
          <w:sz w:val="28"/>
          <w:szCs w:val="28"/>
        </w:rPr>
        <w:t>25,8 Gbps</w:t>
      </w:r>
      <w:r w:rsidRPr="00386187">
        <w:rPr>
          <w:color w:val="555555"/>
          <w:sz w:val="28"/>
          <w:szCs w:val="28"/>
        </w:rPr>
        <w:t>. </w:t>
      </w:r>
      <w:proofErr w:type="spellStart"/>
      <w:r w:rsidRPr="00386187">
        <w:rPr>
          <w:color w:val="555555"/>
          <w:sz w:val="28"/>
          <w:szCs w:val="28"/>
        </w:rPr>
        <w:t>Các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tùy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chọn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xung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nhịp</w:t>
      </w:r>
      <w:proofErr w:type="spellEnd"/>
      <w:r w:rsidRPr="00386187">
        <w:rPr>
          <w:color w:val="555555"/>
          <w:sz w:val="28"/>
          <w:szCs w:val="28"/>
        </w:rPr>
        <w:t xml:space="preserve"> bao </w:t>
      </w:r>
      <w:proofErr w:type="spellStart"/>
      <w:r w:rsidRPr="00386187">
        <w:rPr>
          <w:color w:val="555555"/>
          <w:sz w:val="28"/>
          <w:szCs w:val="28"/>
        </w:rPr>
        <w:t>gồm</w:t>
      </w:r>
      <w:proofErr w:type="spellEnd"/>
      <w:r w:rsidRPr="00386187">
        <w:rPr>
          <w:color w:val="555555"/>
          <w:sz w:val="28"/>
          <w:szCs w:val="28"/>
        </w:rPr>
        <w:t xml:space="preserve"> ATX PLL </w:t>
      </w:r>
      <w:proofErr w:type="spellStart"/>
      <w:r w:rsidRPr="00386187">
        <w:rPr>
          <w:color w:val="555555"/>
          <w:sz w:val="28"/>
          <w:szCs w:val="28"/>
        </w:rPr>
        <w:t>có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độ</w:t>
      </w:r>
      <w:proofErr w:type="spellEnd"/>
      <w:r w:rsidRPr="00386187">
        <w:rPr>
          <w:color w:val="555555"/>
          <w:sz w:val="28"/>
          <w:szCs w:val="28"/>
        </w:rPr>
        <w:t xml:space="preserve"> rung </w:t>
      </w:r>
      <w:proofErr w:type="spellStart"/>
      <w:r w:rsidRPr="00386187">
        <w:rPr>
          <w:color w:val="555555"/>
          <w:sz w:val="28"/>
          <w:szCs w:val="28"/>
        </w:rPr>
        <w:t>cực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thấp</w:t>
      </w:r>
      <w:proofErr w:type="spellEnd"/>
      <w:r w:rsidRPr="00386187">
        <w:rPr>
          <w:color w:val="555555"/>
          <w:sz w:val="28"/>
          <w:szCs w:val="28"/>
        </w:rPr>
        <w:t xml:space="preserve"> (</w:t>
      </w:r>
      <w:proofErr w:type="spellStart"/>
      <w:r w:rsidRPr="00386187">
        <w:rPr>
          <w:color w:val="555555"/>
          <w:sz w:val="28"/>
          <w:szCs w:val="28"/>
        </w:rPr>
        <w:t>dựa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trên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bể</w:t>
      </w:r>
      <w:proofErr w:type="spellEnd"/>
      <w:r w:rsidRPr="00386187">
        <w:rPr>
          <w:color w:val="555555"/>
          <w:sz w:val="28"/>
          <w:szCs w:val="28"/>
        </w:rPr>
        <w:t xml:space="preserve"> LC), </w:t>
      </w:r>
      <w:proofErr w:type="spellStart"/>
      <w:r w:rsidRPr="00386187">
        <w:rPr>
          <w:color w:val="555555"/>
          <w:sz w:val="28"/>
          <w:szCs w:val="28"/>
        </w:rPr>
        <w:t>đơn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vị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nhân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xung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nhịp</w:t>
      </w:r>
      <w:proofErr w:type="spellEnd"/>
      <w:r w:rsidRPr="00386187">
        <w:rPr>
          <w:color w:val="555555"/>
          <w:sz w:val="28"/>
          <w:szCs w:val="28"/>
        </w:rPr>
        <w:t xml:space="preserve"> (CMU) PLL </w:t>
      </w:r>
      <w:proofErr w:type="spellStart"/>
      <w:r w:rsidRPr="00386187">
        <w:rPr>
          <w:color w:val="555555"/>
          <w:sz w:val="28"/>
          <w:szCs w:val="28"/>
        </w:rPr>
        <w:t>và</w:t>
      </w:r>
      <w:proofErr w:type="spellEnd"/>
      <w:r w:rsidRPr="00386187">
        <w:rPr>
          <w:color w:val="555555"/>
          <w:sz w:val="28"/>
          <w:szCs w:val="28"/>
        </w:rPr>
        <w:t xml:space="preserve"> PLL </w:t>
      </w:r>
      <w:proofErr w:type="spellStart"/>
      <w:r w:rsidRPr="00386187">
        <w:rPr>
          <w:color w:val="555555"/>
          <w:sz w:val="28"/>
          <w:szCs w:val="28"/>
        </w:rPr>
        <w:t>phân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đoạn</w:t>
      </w:r>
      <w:proofErr w:type="spellEnd"/>
      <w:r w:rsidRPr="00386187">
        <w:rPr>
          <w:color w:val="555555"/>
          <w:sz w:val="28"/>
          <w:szCs w:val="28"/>
        </w:rPr>
        <w:t>.</w:t>
      </w:r>
    </w:p>
    <w:p w14:paraId="3213DE19" w14:textId="670ACD40" w:rsidR="00BD7333" w:rsidRPr="00386187" w:rsidRDefault="00BD7333" w:rsidP="00BD7333">
      <w:pPr>
        <w:pStyle w:val="p"/>
        <w:shd w:val="clear" w:color="auto" w:fill="FFFFFF"/>
        <w:spacing w:before="0" w:beforeAutospacing="0" w:after="165" w:afterAutospacing="0"/>
        <w:rPr>
          <w:color w:val="555555"/>
          <w:sz w:val="28"/>
          <w:szCs w:val="28"/>
        </w:rPr>
      </w:pPr>
      <w:proofErr w:type="spellStart"/>
      <w:r w:rsidRPr="00386187">
        <w:rPr>
          <w:color w:val="555555"/>
          <w:sz w:val="28"/>
          <w:szCs w:val="28"/>
        </w:rPr>
        <w:t>Mỗi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kênh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phát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chứa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một</w:t>
      </w:r>
      <w:proofErr w:type="spellEnd"/>
      <w:r w:rsidRPr="00386187">
        <w:rPr>
          <w:color w:val="555555"/>
          <w:sz w:val="28"/>
          <w:szCs w:val="28"/>
        </w:rPr>
        <w:t xml:space="preserve"> PLL </w:t>
      </w:r>
      <w:proofErr w:type="spellStart"/>
      <w:r w:rsidRPr="00386187">
        <w:rPr>
          <w:color w:val="555555"/>
          <w:sz w:val="28"/>
          <w:szCs w:val="28"/>
        </w:rPr>
        <w:t>kênh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có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thể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được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sử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dụng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làm</w:t>
      </w:r>
      <w:proofErr w:type="spellEnd"/>
      <w:r w:rsidRPr="00386187">
        <w:rPr>
          <w:color w:val="555555"/>
          <w:sz w:val="28"/>
          <w:szCs w:val="28"/>
        </w:rPr>
        <w:t xml:space="preserve"> CMU PLL </w:t>
      </w:r>
      <w:proofErr w:type="spellStart"/>
      <w:r w:rsidRPr="00386187">
        <w:rPr>
          <w:color w:val="555555"/>
          <w:sz w:val="28"/>
          <w:szCs w:val="28"/>
        </w:rPr>
        <w:t>hoặc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phục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hồi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dữ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liệu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đồng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hồ</w:t>
      </w:r>
      <w:proofErr w:type="spellEnd"/>
      <w:r w:rsidRPr="00386187">
        <w:rPr>
          <w:color w:val="555555"/>
          <w:sz w:val="28"/>
          <w:szCs w:val="28"/>
        </w:rPr>
        <w:t xml:space="preserve"> (CDR) PLL. Ở </w:t>
      </w:r>
      <w:proofErr w:type="spellStart"/>
      <w:r w:rsidRPr="00386187">
        <w:rPr>
          <w:color w:val="555555"/>
          <w:sz w:val="28"/>
          <w:szCs w:val="28"/>
        </w:rPr>
        <w:t>chế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độ</w:t>
      </w:r>
      <w:proofErr w:type="spellEnd"/>
      <w:r w:rsidRPr="00386187">
        <w:rPr>
          <w:color w:val="555555"/>
          <w:sz w:val="28"/>
          <w:szCs w:val="28"/>
        </w:rPr>
        <w:t xml:space="preserve"> CDR, </w:t>
      </w:r>
      <w:proofErr w:type="spellStart"/>
      <w:r w:rsidRPr="00386187">
        <w:rPr>
          <w:color w:val="555555"/>
          <w:sz w:val="28"/>
          <w:szCs w:val="28"/>
        </w:rPr>
        <w:t>kênh</w:t>
      </w:r>
      <w:proofErr w:type="spellEnd"/>
      <w:r w:rsidRPr="00386187">
        <w:rPr>
          <w:color w:val="555555"/>
          <w:sz w:val="28"/>
          <w:szCs w:val="28"/>
        </w:rPr>
        <w:t xml:space="preserve"> PLL </w:t>
      </w:r>
      <w:proofErr w:type="spellStart"/>
      <w:r w:rsidRPr="00386187">
        <w:rPr>
          <w:color w:val="555555"/>
          <w:sz w:val="28"/>
          <w:szCs w:val="28"/>
        </w:rPr>
        <w:t>khôi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phục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đồng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hồ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và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dữ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liệu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trong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kênh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phát</w:t>
      </w:r>
      <w:proofErr w:type="spellEnd"/>
      <w:r w:rsidRPr="00386187">
        <w:rPr>
          <w:color w:val="555555"/>
          <w:sz w:val="28"/>
          <w:szCs w:val="28"/>
        </w:rPr>
        <w:t>. </w:t>
      </w:r>
      <w:proofErr w:type="spellStart"/>
      <w:r w:rsidRPr="00386187">
        <w:rPr>
          <w:color w:val="555555"/>
          <w:sz w:val="28"/>
          <w:szCs w:val="28"/>
        </w:rPr>
        <w:t>Có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thể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định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cấu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hình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lên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đến</w:t>
      </w:r>
      <w:proofErr w:type="spellEnd"/>
      <w:r w:rsidRPr="00386187">
        <w:rPr>
          <w:color w:val="555555"/>
          <w:sz w:val="28"/>
          <w:szCs w:val="28"/>
        </w:rPr>
        <w:t xml:space="preserve"> 80 </w:t>
      </w:r>
      <w:proofErr w:type="spellStart"/>
      <w:r w:rsidRPr="00386187">
        <w:rPr>
          <w:color w:val="555555"/>
          <w:sz w:val="28"/>
          <w:szCs w:val="28"/>
        </w:rPr>
        <w:t>tốc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độ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dữ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liệu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độc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lập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trên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một</w:t>
      </w:r>
      <w:proofErr w:type="spellEnd"/>
      <w:r w:rsidRPr="00386187">
        <w:rPr>
          <w:color w:val="555555"/>
          <w:sz w:val="28"/>
          <w:szCs w:val="28"/>
        </w:rPr>
        <w:t> </w:t>
      </w:r>
      <w:proofErr w:type="spellStart"/>
      <w:r w:rsidRPr="00386187">
        <w:rPr>
          <w:color w:val="555555"/>
          <w:sz w:val="28"/>
          <w:szCs w:val="28"/>
        </w:rPr>
        <w:t>thiết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bị</w:t>
      </w:r>
      <w:proofErr w:type="spellEnd"/>
      <w:r w:rsidRPr="00386187">
        <w:rPr>
          <w:color w:val="555555"/>
          <w:sz w:val="28"/>
          <w:szCs w:val="28"/>
        </w:rPr>
        <w:t> </w:t>
      </w:r>
      <w:r w:rsidRPr="00386187">
        <w:rPr>
          <w:rStyle w:val="keyword"/>
          <w:color w:val="555555"/>
          <w:sz w:val="28"/>
          <w:szCs w:val="28"/>
        </w:rPr>
        <w:t>Intel </w:t>
      </w:r>
      <w:r w:rsidRPr="00386187">
        <w:rPr>
          <w:rStyle w:val="keyword"/>
          <w:color w:val="555555"/>
          <w:sz w:val="28"/>
          <w:szCs w:val="28"/>
          <w:vertAlign w:val="superscript"/>
        </w:rPr>
        <w:t>®</w:t>
      </w:r>
      <w:r w:rsidRPr="00386187">
        <w:rPr>
          <w:rStyle w:val="keyword"/>
          <w:color w:val="555555"/>
          <w:sz w:val="28"/>
          <w:szCs w:val="28"/>
        </w:rPr>
        <w:t> </w:t>
      </w:r>
      <w:proofErr w:type="spellStart"/>
      <w:r w:rsidRPr="00386187">
        <w:rPr>
          <w:rStyle w:val="keyword"/>
          <w:color w:val="555555"/>
          <w:sz w:val="28"/>
          <w:szCs w:val="28"/>
        </w:rPr>
        <w:t>Arria</w:t>
      </w:r>
      <w:proofErr w:type="spellEnd"/>
      <w:r w:rsidRPr="00386187">
        <w:rPr>
          <w:rStyle w:val="keyword"/>
          <w:color w:val="555555"/>
          <w:sz w:val="28"/>
          <w:szCs w:val="28"/>
        </w:rPr>
        <w:t> </w:t>
      </w:r>
      <w:r w:rsidRPr="00386187">
        <w:rPr>
          <w:rStyle w:val="keyword"/>
          <w:color w:val="555555"/>
          <w:sz w:val="28"/>
          <w:szCs w:val="28"/>
          <w:vertAlign w:val="superscript"/>
        </w:rPr>
        <w:t>®</w:t>
      </w:r>
      <w:r w:rsidRPr="00386187">
        <w:rPr>
          <w:rStyle w:val="keyword"/>
          <w:color w:val="555555"/>
          <w:sz w:val="28"/>
          <w:szCs w:val="28"/>
        </w:rPr>
        <w:t> 10</w:t>
      </w:r>
      <w:r w:rsidRPr="00386187">
        <w:rPr>
          <w:color w:val="555555"/>
          <w:sz w:val="28"/>
          <w:szCs w:val="28"/>
        </w:rPr>
        <w:t>.</w:t>
      </w:r>
    </w:p>
    <w:p w14:paraId="2470EF56" w14:textId="2955DF7D" w:rsidR="00BD7333" w:rsidRPr="00386187" w:rsidRDefault="00BD7333" w:rsidP="00BD7333">
      <w:pPr>
        <w:pStyle w:val="p"/>
        <w:shd w:val="clear" w:color="auto" w:fill="FFFFFF"/>
        <w:spacing w:before="0" w:beforeAutospacing="0" w:after="165" w:afterAutospacing="0"/>
        <w:rPr>
          <w:color w:val="555555"/>
          <w:sz w:val="28"/>
          <w:szCs w:val="28"/>
        </w:rPr>
      </w:pPr>
      <w:r w:rsidRPr="00386187">
        <w:rPr>
          <w:color w:val="555555"/>
          <w:sz w:val="28"/>
          <w:szCs w:val="28"/>
        </w:rPr>
        <w:tab/>
      </w:r>
      <w:proofErr w:type="spellStart"/>
      <w:r w:rsidRPr="00386187">
        <w:rPr>
          <w:color w:val="555555"/>
          <w:sz w:val="28"/>
          <w:szCs w:val="28"/>
        </w:rPr>
        <w:t>Bảng</w:t>
      </w:r>
      <w:proofErr w:type="spellEnd"/>
      <w:r w:rsidRPr="00386187">
        <w:rPr>
          <w:color w:val="555555"/>
          <w:sz w:val="28"/>
          <w:szCs w:val="28"/>
        </w:rPr>
        <w:t xml:space="preserve"> 23.   </w:t>
      </w:r>
      <w:proofErr w:type="spellStart"/>
      <w:r w:rsidRPr="00386187">
        <w:rPr>
          <w:color w:val="555555"/>
          <w:sz w:val="28"/>
          <w:szCs w:val="28"/>
        </w:rPr>
        <w:t>Tính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năng</w:t>
      </w:r>
      <w:proofErr w:type="spellEnd"/>
      <w:r w:rsidRPr="00386187">
        <w:rPr>
          <w:color w:val="555555"/>
          <w:sz w:val="28"/>
          <w:szCs w:val="28"/>
        </w:rPr>
        <w:t xml:space="preserve"> PMA </w:t>
      </w:r>
      <w:proofErr w:type="spellStart"/>
      <w:r w:rsidRPr="00386187">
        <w:rPr>
          <w:color w:val="555555"/>
          <w:sz w:val="28"/>
          <w:szCs w:val="28"/>
        </w:rPr>
        <w:t>của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Bộ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thu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phát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trong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Thiết</w:t>
      </w:r>
      <w:proofErr w:type="spellEnd"/>
      <w:r w:rsidRPr="00386187">
        <w:rPr>
          <w:color w:val="555555"/>
          <w:sz w:val="28"/>
          <w:szCs w:val="28"/>
        </w:rPr>
        <w:t xml:space="preserve"> </w:t>
      </w:r>
      <w:proofErr w:type="spellStart"/>
      <w:r w:rsidRPr="00386187">
        <w:rPr>
          <w:color w:val="555555"/>
          <w:sz w:val="28"/>
          <w:szCs w:val="28"/>
        </w:rPr>
        <w:t>bị</w:t>
      </w:r>
      <w:proofErr w:type="spellEnd"/>
      <w:r w:rsidRPr="00386187">
        <w:rPr>
          <w:color w:val="555555"/>
          <w:sz w:val="28"/>
          <w:szCs w:val="28"/>
        </w:rPr>
        <w:t xml:space="preserve"> Intel ® </w:t>
      </w:r>
      <w:proofErr w:type="spellStart"/>
      <w:r w:rsidRPr="00386187">
        <w:rPr>
          <w:color w:val="555555"/>
          <w:sz w:val="28"/>
          <w:szCs w:val="28"/>
        </w:rPr>
        <w:t>Arria</w:t>
      </w:r>
      <w:proofErr w:type="spellEnd"/>
      <w:r w:rsidRPr="00386187">
        <w:rPr>
          <w:color w:val="555555"/>
          <w:sz w:val="28"/>
          <w:szCs w:val="28"/>
        </w:rPr>
        <w:t xml:space="preserve"> ® 10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680"/>
        <w:gridCol w:w="14040"/>
      </w:tblGrid>
      <w:tr w:rsidR="00BD7333" w:rsidRPr="00386187" w14:paraId="0ABB8640" w14:textId="77777777" w:rsidTr="00BD7333">
        <w:trPr>
          <w:tblHeader/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6F22F5" w14:textId="77777777" w:rsidR="00BD7333" w:rsidRPr="00386187" w:rsidRDefault="00BD7333" w:rsidP="00BD7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Đặc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9D0452" w14:textId="77777777" w:rsidR="00BD7333" w:rsidRPr="00386187" w:rsidRDefault="00BD7333" w:rsidP="00BD7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lực</w:t>
            </w:r>
            <w:proofErr w:type="spellEnd"/>
          </w:p>
        </w:tc>
      </w:tr>
      <w:tr w:rsidR="00BD7333" w:rsidRPr="00386187" w14:paraId="3859B288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9EB2A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F80A7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1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17,4 Gbps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(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proofErr w:type="gram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10 GX)</w:t>
            </w:r>
          </w:p>
          <w:p w14:paraId="22D74AB4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lastRenderedPageBreak/>
              <w:t>1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25,8 Gbps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(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proofErr w:type="gram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10 GT)</w:t>
            </w:r>
          </w:p>
        </w:tc>
      </w:tr>
      <w:tr w:rsidR="00BD7333" w:rsidRPr="00386187" w14:paraId="32699674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2EEC2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lastRenderedPageBreak/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E8323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đẩy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quay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lưng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12,5 Gbps</w:t>
            </w:r>
          </w:p>
        </w:tc>
      </w:tr>
      <w:tr w:rsidR="00BD7333" w:rsidRPr="00386187" w14:paraId="6C91A572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DB796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mô-đun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quang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8A7FE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SFP + / SFP, XFP, CXP, QSFP / QSFP28, CFP / CFP2 / CFP4</w:t>
            </w:r>
          </w:p>
        </w:tc>
      </w:tr>
      <w:tr w:rsidR="00BD7333" w:rsidRPr="00386187" w14:paraId="4367195F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4EF04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cáp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235CF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SFP +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kèm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PCI Express qua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eSATA</w:t>
            </w:r>
            <w:proofErr w:type="spellEnd"/>
          </w:p>
        </w:tc>
      </w:tr>
      <w:tr w:rsidR="00BD7333" w:rsidRPr="00386187" w14:paraId="72EEC9BF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51CD0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F4675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trước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việc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kênh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thống</w:t>
            </w:r>
            <w:proofErr w:type="spellEnd"/>
          </w:p>
        </w:tc>
      </w:tr>
      <w:tr w:rsidR="00BD7333" w:rsidRPr="00386187" w14:paraId="5DEE3B37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E9D05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tuyến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tục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(CTLE)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AB3BE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tuyến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việc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kênh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thống</w:t>
            </w:r>
            <w:proofErr w:type="spellEnd"/>
          </w:p>
        </w:tc>
      </w:tr>
      <w:tr w:rsidR="00BD7333" w:rsidRPr="00386187" w14:paraId="0A4481FD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299DB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quyết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(DFE)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171D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DFE 7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kênh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môi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trường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nhiễu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âm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nhiễu</w:t>
            </w:r>
            <w:proofErr w:type="spellEnd"/>
          </w:p>
        </w:tc>
      </w:tr>
      <w:tr w:rsidR="00BD7333" w:rsidRPr="00386187" w14:paraId="28C75FA8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B8135" w14:textId="77777777" w:rsidR="00BD7333" w:rsidRPr="00386187" w:rsidRDefault="00BD7333" w:rsidP="00B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khuếch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88DDE" w14:textId="77777777" w:rsidR="00BD7333" w:rsidRPr="00386187" w:rsidRDefault="00BD7333" w:rsidP="00B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ưu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trước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lấy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mẫu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CDR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​​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ở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ứng</w:t>
            </w:r>
            <w:proofErr w:type="spellEnd"/>
          </w:p>
        </w:tc>
      </w:tr>
      <w:tr w:rsidR="00BD7333" w:rsidRPr="00386187" w14:paraId="2606086B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D8574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tham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Altera (ADAPT)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56951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cụ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— 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gồm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CTLE, DFE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khuếch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khuếch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mang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nhuận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ưu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can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thiệp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người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dùng</w:t>
            </w:r>
            <w:proofErr w:type="spellEnd"/>
          </w:p>
        </w:tc>
      </w:tr>
      <w:tr w:rsidR="00BD7333" w:rsidRPr="00386187" w14:paraId="5B44F0F9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DA8FE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cụ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vẹn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PreSICE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)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8F3FB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nhanh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chóng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nguồn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mang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vẹn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rung</w:t>
            </w:r>
          </w:p>
        </w:tc>
      </w:tr>
      <w:tr w:rsidR="00BD7333" w:rsidRPr="00386187" w14:paraId="6AE715A3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D65FB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(ATX) PLL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E531C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PLL ATX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dựa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LC) rung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tục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gồm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quyền</w:t>
            </w:r>
            <w:proofErr w:type="spellEnd"/>
          </w:p>
        </w:tc>
      </w:tr>
      <w:tr w:rsidR="00BD7333" w:rsidRPr="00386187" w14:paraId="2F2F82EB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5FE75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PLL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FAC3D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đoạn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thống</w:t>
            </w:r>
            <w:proofErr w:type="spellEnd"/>
          </w:p>
        </w:tc>
      </w:tr>
      <w:tr w:rsidR="00BD7333" w:rsidRPr="00386187" w14:paraId="6FE3E5BA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3448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CDR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tương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88FDD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chịu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jitter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vượt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trội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nhanh</w:t>
            </w:r>
            <w:proofErr w:type="spellEnd"/>
          </w:p>
        </w:tc>
      </w:tr>
      <w:tr w:rsidR="00BD7333" w:rsidRPr="00386187" w14:paraId="7341045D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1059C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10104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Cho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soát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ánh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Avalon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kênh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nhất</w:t>
            </w:r>
            <w:proofErr w:type="spellEnd"/>
          </w:p>
        </w:tc>
      </w:tr>
      <w:tr w:rsidR="00BD7333" w:rsidRPr="00386187" w14:paraId="3BBA55A4" w14:textId="77777777" w:rsidTr="00BD7333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16530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lastRenderedPageBreak/>
              <w:t>Nhiều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rộng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PCS-PMA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PCS-PLD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3B096" w14:textId="77777777" w:rsidR="00BD7333" w:rsidRPr="00386187" w:rsidRDefault="00BD7333" w:rsidP="00BD7333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rộng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8-, 10-, 16-, 20-, 32-, 40-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64 bit</w:t>
            </w:r>
            <w:proofErr w:type="gram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rộng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deserialization,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trễ</w:t>
            </w:r>
            <w:proofErr w:type="spellEnd"/>
          </w:p>
        </w:tc>
      </w:tr>
    </w:tbl>
    <w:p w14:paraId="3C1AC8AF" w14:textId="77777777" w:rsidR="00074479" w:rsidRPr="00386187" w:rsidRDefault="00074479" w:rsidP="00074479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Tính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năng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PCS</w:t>
      </w:r>
    </w:p>
    <w:p w14:paraId="53C88DDB" w14:textId="4AE4A1F7" w:rsidR="00540C0D" w:rsidRPr="00386187" w:rsidRDefault="00074479" w:rsidP="00540C0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Bảng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này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tóm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tắt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các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tính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năng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PCS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bộ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thu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phát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Intel 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Arria</w:t>
      </w:r>
      <w:proofErr w:type="spellEnd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gramStart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10</w:t>
      </w:r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.</w:t>
      </w:r>
      <w:proofErr w:type="gram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Bạn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có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thể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sử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dụng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PCS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thu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phát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để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hỗ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trợ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nhiều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loại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giao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thức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khác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nhau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từ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ph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1 Gbps</w:t>
      </w:r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đến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ph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25,8 </w:t>
      </w:r>
      <w:proofErr w:type="gramStart"/>
      <w:r w:rsidRPr="00386187">
        <w:rPr>
          <w:rStyle w:val="ph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Gbps</w:t>
      </w:r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.</w:t>
      </w:r>
      <w:proofErr w:type="gramEnd"/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680"/>
        <w:gridCol w:w="14040"/>
      </w:tblGrid>
      <w:tr w:rsidR="00074479" w:rsidRPr="00386187" w14:paraId="77E574F6" w14:textId="77777777" w:rsidTr="00074479">
        <w:trPr>
          <w:tblHeader/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573EEF" w14:textId="77777777" w:rsidR="00074479" w:rsidRPr="00386187" w:rsidRDefault="00074479" w:rsidP="00074479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CÁI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16346A" w14:textId="77777777" w:rsidR="00074479" w:rsidRPr="00386187" w:rsidRDefault="00074479" w:rsidP="00074479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tả</w:t>
            </w:r>
            <w:proofErr w:type="spellEnd"/>
          </w:p>
        </w:tc>
      </w:tr>
      <w:tr w:rsidR="00074479" w:rsidRPr="00386187" w14:paraId="58398096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4F2E2" w14:textId="77777777" w:rsidR="00074479" w:rsidRPr="00386187" w:rsidRDefault="00074479" w:rsidP="00074479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6A921" w14:textId="77777777" w:rsidR="00074479" w:rsidRPr="00386187" w:rsidRDefault="00074479" w:rsidP="00537BC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12 Gbps</w:t>
            </w:r>
          </w:p>
          <w:p w14:paraId="72B35FCE" w14:textId="77777777" w:rsidR="00074479" w:rsidRPr="00386187" w:rsidRDefault="00074479" w:rsidP="00537BC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như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PCI-Express, CPRI 4.2+, GigE, IEEE 1588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PCS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</w:p>
          <w:p w14:paraId="666F55BF" w14:textId="77777777" w:rsidR="00074479" w:rsidRPr="00386187" w:rsidRDefault="00074479" w:rsidP="00537BC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khai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tắc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(PCS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).</w:t>
            </w:r>
          </w:p>
        </w:tc>
      </w:tr>
      <w:tr w:rsidR="00074479" w:rsidRPr="00386187" w14:paraId="4FD652CB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6F287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2FE6E" w14:textId="77777777" w:rsidR="00074479" w:rsidRPr="00386187" w:rsidRDefault="00074479" w:rsidP="00537BC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phổ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chẳng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như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đóng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trước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gửi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PMA</w:t>
            </w:r>
          </w:p>
          <w:p w14:paraId="0C37B68E" w14:textId="77777777" w:rsidR="00074479" w:rsidRPr="00386187" w:rsidRDefault="00074479" w:rsidP="00537BC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việc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</w:t>
            </w:r>
          </w:p>
          <w:p w14:paraId="50630AF9" w14:textId="77777777" w:rsidR="00074479" w:rsidRPr="00386187" w:rsidRDefault="00074479" w:rsidP="00537BC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việc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nội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PMA</w:t>
            </w:r>
          </w:p>
          <w:p w14:paraId="02A8E4CD" w14:textId="77777777" w:rsidR="00074479" w:rsidRPr="00386187" w:rsidRDefault="00074479" w:rsidP="00537BC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</w:p>
          <w:p w14:paraId="245E46FE" w14:textId="77777777" w:rsidR="00074479" w:rsidRPr="00386187" w:rsidRDefault="00074479" w:rsidP="00537BC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kênh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kênh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thấp</w:t>
            </w:r>
            <w:proofErr w:type="spellEnd"/>
          </w:p>
        </w:tc>
      </w:tr>
      <w:tr w:rsidR="00074479" w:rsidRPr="00386187" w14:paraId="3D03012B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32264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PCIe Gen3 PCS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B3EB5" w14:textId="77777777" w:rsidR="00074479" w:rsidRPr="00386187" w:rsidRDefault="00074479" w:rsidP="00537BC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giữa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Gen1, Gen2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Gen3</w:t>
            </w:r>
          </w:p>
          <w:p w14:paraId="2A615A48" w14:textId="77777777" w:rsidR="00074479" w:rsidRPr="00386187" w:rsidRDefault="00074479" w:rsidP="00537BC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PIPE 3.0</w:t>
            </w:r>
          </w:p>
          <w:p w14:paraId="73D13C4B" w14:textId="77777777" w:rsidR="00074479" w:rsidRPr="00386187" w:rsidRDefault="00074479" w:rsidP="00537BC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PIPE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như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bỏ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</w:p>
        </w:tc>
      </w:tr>
    </w:tbl>
    <w:p w14:paraId="4026644F" w14:textId="40E2571C" w:rsidR="00074479" w:rsidRPr="00386187" w:rsidRDefault="00074479" w:rsidP="00540C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4634B0AD" w14:textId="4C9C40F7" w:rsidR="00074479" w:rsidRPr="00386187" w:rsidRDefault="00074479" w:rsidP="00540C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2175237E" w14:textId="25DF517F" w:rsidR="00074479" w:rsidRPr="00386187" w:rsidRDefault="00074479" w:rsidP="00540C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03463BE0" w14:textId="77777777" w:rsidR="00074479" w:rsidRPr="00386187" w:rsidRDefault="00074479" w:rsidP="00540C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590B4434" w14:textId="74A1ACE2" w:rsidR="00074479" w:rsidRPr="00386187" w:rsidRDefault="00074479" w:rsidP="00074479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lastRenderedPageBreak/>
        <w:t>Hỗ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trợ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giao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thức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PCS</w:t>
      </w:r>
    </w:p>
    <w:p w14:paraId="58C331F7" w14:textId="528C849C" w:rsidR="00074479" w:rsidRPr="00386187" w:rsidRDefault="00074479" w:rsidP="00540C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Bảng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này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kê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một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số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giao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thức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hỗ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trợ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bởi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 PCS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bộ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Intel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Arria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  <w:vertAlign w:val="superscript"/>
        </w:rPr>
        <w:t>®</w:t>
      </w:r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gram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10 .</w:t>
      </w:r>
      <w:proofErr w:type="gram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Để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biết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thêm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tin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về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khối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đường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dẫn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dữ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liệu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máy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phát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máy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thu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,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hãy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tham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khảo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thông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tin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liên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quan</w:t>
      </w:r>
      <w:proofErr w:type="spellEnd"/>
      <w:r w:rsidRPr="00386187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6297"/>
        <w:gridCol w:w="3133"/>
        <w:gridCol w:w="4717"/>
        <w:gridCol w:w="4573"/>
      </w:tblGrid>
      <w:tr w:rsidR="00074479" w:rsidRPr="00386187" w14:paraId="06109656" w14:textId="77777777" w:rsidTr="00074479">
        <w:trPr>
          <w:tblHeader/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4DC05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099CBC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(Gbps)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CEA7DF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IP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phát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0AEC1A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PCS</w:t>
            </w:r>
          </w:p>
        </w:tc>
      </w:tr>
      <w:tr w:rsidR="00074479" w:rsidRPr="00386187" w14:paraId="01FA0CD1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42281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PCIe Gen3 x1, x2, x4, x8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C90B9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8.0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8C53B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(PIPE)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30880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PCS PCIe Gen3</w:t>
            </w:r>
          </w:p>
        </w:tc>
      </w:tr>
      <w:tr w:rsidR="00074479" w:rsidRPr="00386187" w14:paraId="5B84E7B0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A5A35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PCIe Gen2 x1, x2, x4, x8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38A83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5.0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57352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(PIPE)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5DF51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</w:p>
        </w:tc>
      </w:tr>
      <w:tr w:rsidR="00074479" w:rsidRPr="00386187" w14:paraId="72E16AA4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92CCC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PCIe Gen1 x1, x2, x4, x8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84A21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2,5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09A6C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(PIPE)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0F12E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</w:p>
        </w:tc>
      </w:tr>
      <w:tr w:rsidR="00074479" w:rsidRPr="00386187" w14:paraId="335338EB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51C39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1000BASE-X Gigabit Ethernet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A048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1,25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C15F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C43D6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</w:p>
        </w:tc>
      </w:tr>
      <w:tr w:rsidR="00074479" w:rsidRPr="00386187" w14:paraId="21144E04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B507D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1000BASE-X Gigabit Ethernet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IEEE 1588v2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78F8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1,25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C865B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B16BE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</w:p>
        </w:tc>
      </w:tr>
      <w:tr w:rsidR="00074479" w:rsidRPr="00386187" w14:paraId="3C952F28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1C4E0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10GBASE-R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7B8D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10,3125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29036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461B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</w:tr>
      <w:tr w:rsidR="00074479" w:rsidRPr="00386187" w14:paraId="6353063F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EF7F5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10GBASE-R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IEEE 1588v2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B5776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10,3125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6FB19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AE85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</w:tr>
      <w:tr w:rsidR="00074479" w:rsidRPr="00386187" w14:paraId="399CF638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83D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10GBASE-R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KR FEC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E4E7A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10,3125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4848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2D834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</w:tr>
      <w:tr w:rsidR="00074479" w:rsidRPr="00386187" w14:paraId="32ECB326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E8614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10GBASE-KR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Style w:val="ph"/>
                <w:rFonts w:ascii="Times New Roman" w:hAnsi="Times New Roman" w:cs="Times New Roman"/>
                <w:color w:val="555555"/>
                <w:sz w:val="28"/>
                <w:szCs w:val="28"/>
              </w:rPr>
              <w:t>1000BASE-X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A9D49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10,3125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0C234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1G / 10GbE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10GBASE-KR PHY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6FFB6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</w:tr>
      <w:tr w:rsidR="00074479" w:rsidRPr="00386187" w14:paraId="6CF8186E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7DF7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Interlaken (CEI-6G / 11G)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A394E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3,125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17,4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5579A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E88EF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</w:tr>
      <w:tr w:rsidR="00074479" w:rsidRPr="00386187" w14:paraId="105A4421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E2B7A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SFI-S / SFI-5.2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69001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11,2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F6868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22F0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</w:tr>
      <w:tr w:rsidR="00074479" w:rsidRPr="00386187" w14:paraId="65D0FEA9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4720A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lastRenderedPageBreak/>
              <w:t>10G SDI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D17C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10,692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5299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9752D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</w:tr>
      <w:tr w:rsidR="00074479" w:rsidRPr="00386187" w14:paraId="5842F096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685E5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CPRI 6.0 (64B / 66B)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B61BB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0.6144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10.1376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11DF9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7A788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</w:p>
        </w:tc>
      </w:tr>
      <w:tr w:rsidR="00074479" w:rsidRPr="00386187" w14:paraId="39593229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47EB7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CPRI 4.2 (8B / 10B)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DEC3F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0,6144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9,8304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D2ED0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9BA33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</w:p>
        </w:tc>
      </w:tr>
      <w:tr w:rsidR="00074479" w:rsidRPr="00386187" w14:paraId="74259170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61DA5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OBSAI RP3 v4.2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C191B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0,6144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6,144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C1CAB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48957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</w:p>
        </w:tc>
      </w:tr>
      <w:tr w:rsidR="00074479" w:rsidRPr="00386187" w14:paraId="2C187236" w14:textId="77777777" w:rsidTr="00074479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76CA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SD-SDI / HD-SDI / 3G-SDI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EFC05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0,143 </w:t>
            </w:r>
            <w:bookmarkStart w:id="4" w:name="fnsrc_12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fldChar w:fldCharType="begin"/>
            </w: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instrText xml:space="preserve"> HYPERLINK "https://www.intel.com/content/www/us/en/programmable/documentation/sam1403480274650.html" \l "fntarg_12" </w:instrText>
            </w: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fldChar w:fldCharType="separate"/>
            </w:r>
            <w:r w:rsidRPr="00386187">
              <w:rPr>
                <w:rStyle w:val="Hyperlink"/>
                <w:rFonts w:ascii="Times New Roman" w:hAnsi="Times New Roman" w:cs="Times New Roman"/>
                <w:color w:val="0071C5"/>
                <w:sz w:val="28"/>
                <w:szCs w:val="28"/>
                <w:vertAlign w:val="superscript"/>
              </w:rPr>
              <w:t>12</w:t>
            </w: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fldChar w:fldCharType="end"/>
            </w:r>
            <w:bookmarkEnd w:id="4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2,97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74773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PHY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CD588" w14:textId="77777777" w:rsidR="00074479" w:rsidRPr="00386187" w:rsidRDefault="00074479">
            <w:pPr>
              <w:spacing w:after="330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PCS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</w:p>
        </w:tc>
      </w:tr>
    </w:tbl>
    <w:p w14:paraId="42D2DAF2" w14:textId="32179E6B" w:rsidR="00540C0D" w:rsidRPr="00386187" w:rsidRDefault="00540C0D" w:rsidP="0009689D">
      <w:pPr>
        <w:rPr>
          <w:rFonts w:ascii="Times New Roman" w:hAnsi="Times New Roman" w:cs="Times New Roman"/>
          <w:sz w:val="28"/>
          <w:szCs w:val="28"/>
        </w:rPr>
      </w:pPr>
    </w:p>
    <w:p w14:paraId="4F2549D5" w14:textId="648E5DD9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44B33622" w14:textId="2A308A33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233283D2" w14:textId="63F7D917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36504456" w14:textId="405A702F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688E85DA" w14:textId="3EB1E0AD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49051694" w14:textId="633FFB6A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289CEE92" w14:textId="27792172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6D04D40C" w14:textId="6D47D50E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77C56E4C" w14:textId="6C254F52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6E60E46A" w14:textId="16279871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080FEA1E" w14:textId="659523D0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258BD521" w14:textId="007C226B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354104AA" w14:textId="77777777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46B9A70C" w14:textId="4FF301BE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49E8557D" w14:textId="398B6081" w:rsidR="00074479" w:rsidRPr="00386187" w:rsidRDefault="00074479" w:rsidP="00074479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r w:rsidRPr="00386187">
        <w:rPr>
          <w:b w:val="0"/>
          <w:bCs w:val="0"/>
          <w:color w:val="555555"/>
          <w:sz w:val="42"/>
          <w:szCs w:val="42"/>
        </w:rPr>
        <w:t xml:space="preserve">SoC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với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hệ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thống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xử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lý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cứng</w:t>
      </w:r>
      <w:proofErr w:type="spellEnd"/>
    </w:p>
    <w:p w14:paraId="43EBFE5F" w14:textId="77777777" w:rsidR="00074479" w:rsidRPr="00386187" w:rsidRDefault="00074479" w:rsidP="000744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SoC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(HPS)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4F8A5741" w14:textId="77777777" w:rsidR="00074479" w:rsidRPr="00386187" w:rsidRDefault="00074479" w:rsidP="00537BC8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rời</w:t>
      </w:r>
      <w:proofErr w:type="spellEnd"/>
    </w:p>
    <w:p w14:paraId="0942432A" w14:textId="77777777" w:rsidR="00074479" w:rsidRPr="00386187" w:rsidRDefault="00074479" w:rsidP="00537BC8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4E1760F9" w14:textId="77777777" w:rsidR="00074479" w:rsidRPr="00386187" w:rsidRDefault="00074479" w:rsidP="00537BC8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thọ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3896A586" w14:textId="748A6846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9. 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</w:t>
      </w:r>
    </w:p>
    <w:p w14:paraId="7CCF43E8" w14:textId="4A035293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ARM Cortex-A9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MPCore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7C83B355" w14:textId="1A5CC487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95F36" wp14:editId="23669966">
            <wp:extent cx="7668695" cy="498227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B10C" w14:textId="77777777" w:rsidR="00074479" w:rsidRPr="00386187" w:rsidRDefault="00074479" w:rsidP="00074479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lastRenderedPageBreak/>
        <w:t>Ưu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điểm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chính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của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HPS 20 nm</w:t>
      </w:r>
    </w:p>
    <w:p w14:paraId="73EC3B0E" w14:textId="6F7871F2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 xml:space="preserve">HPS 20 nm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SoC 28 nm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28 nm.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7AB853F6" w14:textId="31048C13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24.  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20 nm</w:t>
      </w:r>
    </w:p>
    <w:p w14:paraId="167E8D78" w14:textId="0F6351CD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20 nm so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28 nm.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680"/>
        <w:gridCol w:w="14040"/>
      </w:tblGrid>
      <w:tr w:rsidR="00074479" w:rsidRPr="00386187" w14:paraId="45A10BAF" w14:textId="77777777" w:rsidTr="00074479">
        <w:trPr>
          <w:tblHeader/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F835EE" w14:textId="77777777" w:rsidR="00074479" w:rsidRPr="00386187" w:rsidRDefault="00074479" w:rsidP="00074479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Ưu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39B351" w14:textId="77777777" w:rsidR="00074479" w:rsidRPr="00386187" w:rsidRDefault="00074479" w:rsidP="00074479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tả</w:t>
            </w:r>
            <w:proofErr w:type="spellEnd"/>
          </w:p>
        </w:tc>
      </w:tr>
      <w:tr w:rsidR="00074479" w:rsidRPr="00386187" w14:paraId="78367500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A0992" w14:textId="77777777" w:rsidR="00074479" w:rsidRPr="00386187" w:rsidRDefault="00074479" w:rsidP="00074479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0D72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danh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nghĩa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1,2 GHz, HPS 20 nm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“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”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này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yêu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áp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yêu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riêng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</w:tc>
      </w:tr>
      <w:tr w:rsidR="00074479" w:rsidRPr="00386187" w14:paraId="4C63C1EB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36FBE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DDR4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2B7D9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DDR4 64-bit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2.400 Mbps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gồm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người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dùng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người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dùng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chia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do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</w:tc>
      </w:tr>
      <w:tr w:rsidR="00074479" w:rsidRPr="00386187" w14:paraId="00191915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33627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Chia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15195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trộn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nâng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việc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giữa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sau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sẵn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SoC:</w:t>
            </w:r>
          </w:p>
          <w:p w14:paraId="39738BAF" w14:textId="77777777" w:rsidR="00074479" w:rsidRPr="00386187" w:rsidRDefault="00074479" w:rsidP="00537BC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17 I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Os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nằm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. 17 I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Os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đặt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QSPI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SD / MMC.</w:t>
            </w:r>
          </w:p>
          <w:p w14:paraId="20C28826" w14:textId="77777777" w:rsidR="00074479" w:rsidRPr="00386187" w:rsidRDefault="00074479" w:rsidP="00537BC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48 I / O chia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nằm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tưởng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như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EMAC, USB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hàng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48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48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12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cùng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  <w:p w14:paraId="61EDEFE5" w14:textId="77777777" w:rsidR="00074479" w:rsidRPr="00386187" w:rsidRDefault="00074479" w:rsidP="00537BC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dùng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) —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yêu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48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đầy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Os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này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</w:tc>
      </w:tr>
      <w:tr w:rsidR="00074479" w:rsidRPr="00386187" w14:paraId="44559898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3FBE4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EMAC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33BB0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Ba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EMAC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sẵn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EMAC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hai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Ethernet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;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: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hai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EMAC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tin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tem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IEEE 1588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EMAC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thứ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EMAC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dùng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tem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giúp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việc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khai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tem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1588. 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tem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tem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EMAC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Ethernet PHY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 MDIO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I 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</w:rPr>
              <w:t>2</w:t>
            </w: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C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 .</w:t>
            </w:r>
            <w:proofErr w:type="gramEnd"/>
          </w:p>
        </w:tc>
      </w:tr>
      <w:tr w:rsidR="00074479" w:rsidRPr="00386187" w14:paraId="3F5653B1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BC7E7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lastRenderedPageBreak/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0A3BC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256 KB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lớn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thuật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toán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</w:tc>
      </w:tr>
      <w:tr w:rsidR="00074479" w:rsidRPr="00386187" w14:paraId="5B331277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57275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ECC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4E572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Những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ECC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đệm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ở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chỉ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ECC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phép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báo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báo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việc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ánh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hội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</w:tc>
      </w:tr>
      <w:tr w:rsidR="00074479" w:rsidRPr="00386187" w14:paraId="5218FF8F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84715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Interconnect Backbone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C107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dù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Logic Core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chúng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chặt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nhau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xây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bus ARM AMBA AXI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bus IP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nô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bus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FPGA-to-HPS.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Tương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bus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quyền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truy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bus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nô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trúc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HPS-to-FPGA.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hai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tuân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AMBA AXI-3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dịch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ghi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thời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chia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sẻ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SDRAM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Ngoài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ra,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dưới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chương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qua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32-bit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</w:tc>
      </w:tr>
      <w:tr w:rsidR="00074479" w:rsidRPr="00386187" w14:paraId="325197E3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0FEDF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</w:t>
            </w:r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E7665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SoC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nguồn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nhịp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đóng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đồng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  <w:p w14:paraId="34E0E22D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theo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thứ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mang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sự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linh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kế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.</w:t>
            </w:r>
          </w:p>
        </w:tc>
      </w:tr>
      <w:tr w:rsidR="00074479" w:rsidRPr="00386187" w14:paraId="3CE93F84" w14:textId="77777777" w:rsidTr="00074479">
        <w:trPr>
          <w:tblCellSpacing w:w="0" w:type="dxa"/>
        </w:trPr>
        <w:tc>
          <w:tcPr>
            <w:tcW w:w="12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CBA80" w14:textId="77777777" w:rsidR="00074479" w:rsidRPr="00386187" w:rsidRDefault="00074479" w:rsidP="00074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vệ</w:t>
            </w:r>
            <w:proofErr w:type="spellEnd"/>
          </w:p>
        </w:tc>
        <w:tc>
          <w:tcPr>
            <w:tcW w:w="375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BB4F0" w14:textId="77777777" w:rsidR="00074479" w:rsidRPr="00386187" w:rsidRDefault="00074479" w:rsidP="00074479">
            <w:pPr>
              <w:spacing w:after="165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bảo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quản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chống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giả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mạo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khởi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an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hóa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(AES)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thực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 xml:space="preserve"> (SHA).</w:t>
            </w:r>
          </w:p>
        </w:tc>
      </w:tr>
    </w:tbl>
    <w:p w14:paraId="7045E48F" w14:textId="46C4F4FC" w:rsidR="00074479" w:rsidRPr="00386187" w:rsidRDefault="00074479" w:rsidP="0009689D">
      <w:pPr>
        <w:rPr>
          <w:rFonts w:ascii="Times New Roman" w:hAnsi="Times New Roman" w:cs="Times New Roman"/>
          <w:sz w:val="28"/>
          <w:szCs w:val="28"/>
        </w:rPr>
      </w:pPr>
    </w:p>
    <w:p w14:paraId="0CF751E0" w14:textId="070CA830" w:rsidR="00A17AE4" w:rsidRPr="00386187" w:rsidRDefault="00A17AE4" w:rsidP="0009689D">
      <w:pPr>
        <w:rPr>
          <w:rFonts w:ascii="Times New Roman" w:hAnsi="Times New Roman" w:cs="Times New Roman"/>
          <w:sz w:val="28"/>
          <w:szCs w:val="28"/>
        </w:rPr>
      </w:pPr>
    </w:p>
    <w:p w14:paraId="0B9CFA8E" w14:textId="2044C725" w:rsidR="00A17AE4" w:rsidRPr="00386187" w:rsidRDefault="00A17AE4" w:rsidP="0009689D">
      <w:pPr>
        <w:rPr>
          <w:rFonts w:ascii="Times New Roman" w:hAnsi="Times New Roman" w:cs="Times New Roman"/>
          <w:sz w:val="28"/>
          <w:szCs w:val="28"/>
        </w:rPr>
      </w:pPr>
    </w:p>
    <w:p w14:paraId="09989AB4" w14:textId="3E73B113" w:rsidR="00A17AE4" w:rsidRPr="00386187" w:rsidRDefault="00A17AE4" w:rsidP="0009689D">
      <w:pPr>
        <w:rPr>
          <w:rFonts w:ascii="Times New Roman" w:hAnsi="Times New Roman" w:cs="Times New Roman"/>
          <w:sz w:val="28"/>
          <w:szCs w:val="28"/>
        </w:rPr>
      </w:pPr>
    </w:p>
    <w:p w14:paraId="775CFCE4" w14:textId="455EB29C" w:rsidR="00A17AE4" w:rsidRPr="00386187" w:rsidRDefault="00A17AE4" w:rsidP="0009689D">
      <w:pPr>
        <w:rPr>
          <w:rFonts w:ascii="Times New Roman" w:hAnsi="Times New Roman" w:cs="Times New Roman"/>
          <w:sz w:val="28"/>
          <w:szCs w:val="28"/>
        </w:rPr>
      </w:pPr>
    </w:p>
    <w:p w14:paraId="5CF6E735" w14:textId="0710C29C" w:rsidR="00A17AE4" w:rsidRPr="00386187" w:rsidRDefault="00A17AE4" w:rsidP="0009689D">
      <w:pPr>
        <w:rPr>
          <w:rFonts w:ascii="Times New Roman" w:hAnsi="Times New Roman" w:cs="Times New Roman"/>
          <w:sz w:val="28"/>
          <w:szCs w:val="28"/>
        </w:rPr>
      </w:pPr>
    </w:p>
    <w:p w14:paraId="290692CB" w14:textId="7C3A5174" w:rsidR="00A17AE4" w:rsidRPr="00386187" w:rsidRDefault="00A17AE4" w:rsidP="0009689D">
      <w:pPr>
        <w:rPr>
          <w:rFonts w:ascii="Times New Roman" w:hAnsi="Times New Roman" w:cs="Times New Roman"/>
          <w:sz w:val="28"/>
          <w:szCs w:val="28"/>
        </w:rPr>
      </w:pPr>
    </w:p>
    <w:p w14:paraId="6453DBEE" w14:textId="77777777" w:rsidR="00A17AE4" w:rsidRPr="00386187" w:rsidRDefault="00A17AE4" w:rsidP="0009689D">
      <w:pPr>
        <w:rPr>
          <w:rFonts w:ascii="Times New Roman" w:hAnsi="Times New Roman" w:cs="Times New Roman"/>
          <w:sz w:val="28"/>
          <w:szCs w:val="28"/>
        </w:rPr>
      </w:pPr>
    </w:p>
    <w:p w14:paraId="4361E09A" w14:textId="1CF254E8" w:rsidR="00A17AE4" w:rsidRPr="00386187" w:rsidRDefault="00A17AE4" w:rsidP="00A17AE4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lastRenderedPageBreak/>
        <w:t>Các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tính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năng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của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HPS</w:t>
      </w:r>
    </w:p>
    <w:p w14:paraId="579E5AEE" w14:textId="77777777" w:rsidR="00A17AE4" w:rsidRPr="00A17AE4" w:rsidRDefault="00A17AE4" w:rsidP="00A17AE4">
      <w:p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HPS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>:</w:t>
      </w:r>
    </w:p>
    <w:p w14:paraId="7113541E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ARM Cortex-A9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MPCore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1,2 GHz,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1,5 GHz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qua ổ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0D8F062D" w14:textId="77777777" w:rsidR="00A17AE4" w:rsidRPr="00A17AE4" w:rsidRDefault="00A17AE4" w:rsidP="00537BC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ARMv7-A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ARM 32 bit,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Thumb </w:t>
      </w:r>
      <w:proofErr w:type="gramStart"/>
      <w:r w:rsidRPr="00A17AE4">
        <w:rPr>
          <w:rFonts w:ascii="Times New Roman" w:hAnsi="Times New Roman" w:cs="Times New Roman"/>
          <w:sz w:val="28"/>
          <w:szCs w:val="28"/>
        </w:rPr>
        <w:t>16 bit</w:t>
      </w:r>
      <w:proofErr w:type="gram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32 bit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byte Java 8 bit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Jazelle</w:t>
      </w:r>
      <w:proofErr w:type="spellEnd"/>
    </w:p>
    <w:p w14:paraId="42ECA8D1" w14:textId="77777777" w:rsidR="00A17AE4" w:rsidRPr="00A17AE4" w:rsidRDefault="00A17AE4" w:rsidP="00537BC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0C1523CF" w14:textId="77777777" w:rsidR="00A17AE4" w:rsidRPr="00A17AE4" w:rsidRDefault="00A17AE4" w:rsidP="00537BC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2,5 MIPS / MHz,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7500 MIPS ở 1,5 GHz</w:t>
      </w:r>
    </w:p>
    <w:p w14:paraId="220B736C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>:</w:t>
      </w:r>
    </w:p>
    <w:p w14:paraId="2C57CB0E" w14:textId="77777777" w:rsidR="00A17AE4" w:rsidRPr="00A17AE4" w:rsidRDefault="00A17AE4" w:rsidP="00537BC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32 KB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L1, 32 KB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L1</w:t>
      </w:r>
    </w:p>
    <w:p w14:paraId="3F15A33D" w14:textId="77777777" w:rsidR="00A17AE4" w:rsidRPr="00A17AE4" w:rsidRDefault="00A17AE4" w:rsidP="00537BC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NEON</w:t>
      </w:r>
    </w:p>
    <w:p w14:paraId="3C243C1E" w14:textId="77777777" w:rsidR="00A17AE4" w:rsidRPr="00A17AE4" w:rsidRDefault="00A17AE4" w:rsidP="00537BC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CoreSight</w:t>
      </w:r>
      <w:proofErr w:type="spellEnd"/>
    </w:p>
    <w:p w14:paraId="55232663" w14:textId="77777777" w:rsidR="00A17AE4" w:rsidRPr="00A17AE4" w:rsidRDefault="00A17AE4" w:rsidP="00537BC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Snoop (SCU)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(ACP)</w:t>
      </w:r>
    </w:p>
    <w:p w14:paraId="4084757D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512 KB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L2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sẻ</w:t>
      </w:r>
      <w:proofErr w:type="spellEnd"/>
    </w:p>
    <w:p w14:paraId="349C07DD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256 KB RAM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xước</w:t>
      </w:r>
      <w:proofErr w:type="spellEnd"/>
    </w:p>
    <w:p w14:paraId="60E67FC0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DDR3, DDR4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(ECC)</w:t>
      </w:r>
    </w:p>
    <w:p w14:paraId="05BFDA1F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Multiport Front End (MPFE)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> </w:t>
      </w:r>
    </w:p>
    <w:p w14:paraId="2C1F83EC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(DMA) 8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kênh</w:t>
      </w:r>
      <w:proofErr w:type="spellEnd"/>
    </w:p>
    <w:p w14:paraId="5014B21A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flash QSPI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SIO, DIO, QIO SPI Flash</w:t>
      </w:r>
    </w:p>
    <w:p w14:paraId="45016038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flash NAND (ONFI 1.0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DMA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ECC,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Flash 8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16-bit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DMA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sập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nguồn</w:t>
      </w:r>
      <w:proofErr w:type="spellEnd"/>
    </w:p>
    <w:p w14:paraId="60D516D7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SD / SDIO / MMC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eMMC 4.5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DMA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CE-ATA</w:t>
      </w:r>
    </w:p>
    <w:p w14:paraId="69DA0F6B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3 10/100/1000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Ethernet (MAC)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DMA</w:t>
      </w:r>
    </w:p>
    <w:p w14:paraId="6D8E697D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USB On-the-Go (OTG)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DMA</w:t>
      </w:r>
    </w:p>
    <w:p w14:paraId="0B71D6A7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>5 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> I </w:t>
      </w:r>
      <w:r w:rsidRPr="00A17AE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17AE4">
        <w:rPr>
          <w:rFonts w:ascii="Times New Roman" w:hAnsi="Times New Roman" w:cs="Times New Roman"/>
          <w:sz w:val="28"/>
          <w:szCs w:val="28"/>
        </w:rPr>
        <w:t xml:space="preserve"> C (3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EMAC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MIO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PHY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>)</w:t>
      </w:r>
    </w:p>
    <w:p w14:paraId="29446A0F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UART 16550</w:t>
      </w:r>
    </w:p>
    <w:p w14:paraId="40A58D6D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(SPI) (2 Master, 2 Slaves)</w:t>
      </w:r>
    </w:p>
    <w:p w14:paraId="2A2F6F7B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lastRenderedPageBreak/>
        <w:t xml:space="preserve">62 I /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48 I /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vi HPS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I /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FPGA</w:t>
      </w:r>
    </w:p>
    <w:p w14:paraId="78D49633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0E931E89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17AE4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sát</w:t>
      </w:r>
      <w:proofErr w:type="spellEnd"/>
    </w:p>
    <w:p w14:paraId="3D0738EC" w14:textId="77777777" w:rsidR="00A17AE4" w:rsidRPr="00A17AE4" w:rsidRDefault="00A17AE4" w:rsidP="00537BC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7AE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(AES)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AE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17AE4">
        <w:rPr>
          <w:rFonts w:ascii="Times New Roman" w:hAnsi="Times New Roman" w:cs="Times New Roman"/>
          <w:sz w:val="28"/>
          <w:szCs w:val="28"/>
        </w:rPr>
        <w:t xml:space="preserve"> (SHA)</w:t>
      </w:r>
    </w:p>
    <w:p w14:paraId="48D5E855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Hệ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thống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thiết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bị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ngoại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vi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cổng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truy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cập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gỡ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lỗi</w:t>
      </w:r>
      <w:proofErr w:type="spellEnd"/>
    </w:p>
    <w:p w14:paraId="357742D3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Ethernet MAC, USB OTG,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flash NAND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SD / MMC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DMA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DMA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DMA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tám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chip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PCB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3B4B5D96" w14:textId="1DC77F7E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JTAG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ARM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CoreSight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238F521A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Cầu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HPS – FPGA AXI</w:t>
      </w:r>
    </w:p>
    <w:p w14:paraId="03C64D02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HPS-FPGA,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Bus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(AMBA </w:t>
      </w:r>
      <w:proofErr w:type="gramStart"/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)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(AXI ™), bao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69850809" w14:textId="77777777" w:rsidR="00386187" w:rsidRPr="00386187" w:rsidRDefault="00386187" w:rsidP="00537BC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FPGA-to-HPS AMBA AXI —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32, 64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128 bit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nô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HPS.</w:t>
      </w:r>
    </w:p>
    <w:p w14:paraId="2F9237F5" w14:textId="77777777" w:rsidR="00386187" w:rsidRPr="00386187" w:rsidRDefault="00386187" w:rsidP="00537BC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HPS-to-FPGA Avalon / AMBA AXI —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32, 64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128 bit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nô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FPGA.</w:t>
      </w:r>
    </w:p>
    <w:p w14:paraId="1779810E" w14:textId="77777777" w:rsidR="00386187" w:rsidRPr="00386187" w:rsidRDefault="00386187" w:rsidP="00537BC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AXI HPS-to-FPGA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— bus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32 bit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(CSR)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FPGA.</w:t>
      </w:r>
    </w:p>
    <w:p w14:paraId="2B58C1C4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HPS-FPGA AXI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nô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HPS-to-FPGA AXI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FPGA-to-HPS AXI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HPS.</w:t>
      </w:r>
    </w:p>
    <w:p w14:paraId="070E4137" w14:textId="2024D8B0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HPS-FPGA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HPS.</w:t>
      </w:r>
    </w:p>
    <w:p w14:paraId="7BC76AF9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Hệ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thống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con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bộ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điều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khiển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HPS SDRAM</w:t>
      </w:r>
    </w:p>
    <w:p w14:paraId="188BD451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SDRAM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SDRAM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DDR PHY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(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FPGA-to-HPS SDRAM),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2 (L2)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3 (L3).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FPGA-to-HPS SDRAM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AMBA AXI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Avalon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 </w:t>
      </w:r>
      <w:r w:rsidRPr="00386187">
        <w:rPr>
          <w:rFonts w:ascii="Times New Roman" w:hAnsi="Times New Roman" w:cs="Times New Roman"/>
          <w:sz w:val="28"/>
          <w:szCs w:val="28"/>
        </w:rPr>
        <w:t xml:space="preserve">Memory-Mapped (Avalon-MM),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sáu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FPGA.</w:t>
      </w:r>
    </w:p>
    <w:p w14:paraId="475CE970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SDRAM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), 3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64 bit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64 bit.</w:t>
      </w:r>
    </w:p>
    <w:p w14:paraId="52744880" w14:textId="65EACD6E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SDRAM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thâm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lão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7BD7D4B7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</w:p>
    <w:p w14:paraId="4CA462E5" w14:textId="5972B931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lastRenderedPageBreak/>
        <w:t>Cấu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hình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FPGA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Khởi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động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HPS</w:t>
      </w:r>
    </w:p>
    <w:p w14:paraId="4407987A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SoC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72716193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r w:rsidRPr="00386187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02B93BC4" w14:textId="77777777" w:rsidR="00386187" w:rsidRPr="00386187" w:rsidRDefault="00386187" w:rsidP="00537BC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 Sau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 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FPGA.</w:t>
      </w:r>
    </w:p>
    <w:p w14:paraId="17368F52" w14:textId="77777777" w:rsidR="00386187" w:rsidRPr="00386187" w:rsidRDefault="00386187" w:rsidP="00537BC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FPGA.</w:t>
      </w:r>
    </w:p>
    <w:p w14:paraId="164F8042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Phát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triển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phần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cứng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phần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mềm</w:t>
      </w:r>
      <w:proofErr w:type="spellEnd"/>
    </w:p>
    <w:p w14:paraId="75A27274" w14:textId="3B98360A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HPS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Platform Designer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Quartus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Prime.</w:t>
      </w:r>
    </w:p>
    <w:p w14:paraId="740DC466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SoC FPGA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ARM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ARM Cortex-A9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MPCore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Intel SoC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SoC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Linux *, VxWorks *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SoC FPGA.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FPGA.</w:t>
      </w:r>
    </w:p>
    <w:p w14:paraId="4F346B6C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SoC FPGA.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PC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69E6965F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Cấu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hình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lại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động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một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phần</w:t>
      </w:r>
      <w:proofErr w:type="spellEnd"/>
    </w:p>
    <w:p w14:paraId="40999D8C" w14:textId="720F11F6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1202B4F7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Cấu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hình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lại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động</w:t>
      </w:r>
      <w:proofErr w:type="spellEnd"/>
    </w:p>
    <w:p w14:paraId="0972C19E" w14:textId="62973D56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PMA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PCS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ra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707DA3E7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Cấu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hình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lại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một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phần</w:t>
      </w:r>
      <w:proofErr w:type="spellEnd"/>
    </w:p>
    <w:p w14:paraId="156F9BD8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75BA57E0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08CA253D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proofErr w:type="gramStart"/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,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Quartus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Prime ,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4E034830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lastRenderedPageBreak/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6EF527A9" w14:textId="77777777" w:rsidR="00386187" w:rsidRPr="00386187" w:rsidRDefault="00386187" w:rsidP="00537BC8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4DFF7083" w14:textId="77777777" w:rsidR="00386187" w:rsidRPr="00386187" w:rsidRDefault="00386187" w:rsidP="00537BC8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flash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5B8C1DA4" w14:textId="77777777" w:rsidR="00386187" w:rsidRPr="00386187" w:rsidRDefault="00386187" w:rsidP="00537BC8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CvP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(PCIe)].</w:t>
      </w:r>
    </w:p>
    <w:p w14:paraId="295A046E" w14:textId="77777777" w:rsidR="00386187" w:rsidRPr="00386187" w:rsidRDefault="00386187" w:rsidP="00537BC8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 / O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(PS), song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(FPP) x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8 ,</w:t>
      </w:r>
      <w:proofErr w:type="gramEnd"/>
      <w:r w:rsidRPr="00386187">
        <w:rPr>
          <w:rFonts w:ascii="Times New Roman" w:hAnsi="Times New Roman" w:cs="Times New Roman"/>
          <w:sz w:val="28"/>
          <w:szCs w:val="28"/>
        </w:rPr>
        <w:t> FPP x16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FPP x32 .</w:t>
      </w:r>
    </w:p>
    <w:p w14:paraId="682AF4F2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Cấu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hình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cấu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hình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nâng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cao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thông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qua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giao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thức</w:t>
      </w:r>
      <w:proofErr w:type="spellEnd"/>
    </w:p>
    <w:p w14:paraId="7AB9EA79" w14:textId="01B4A44C" w:rsidR="00A17AE4" w:rsidRPr="00386187" w:rsidRDefault="00386187" w:rsidP="0009689D">
      <w:pPr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386187">
        <w:rPr>
          <w:rStyle w:val="enumeration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ab/>
      </w:r>
      <w:proofErr w:type="spellStart"/>
      <w:r w:rsidRPr="00386187">
        <w:rPr>
          <w:rStyle w:val="enumeration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Bảng</w:t>
      </w:r>
      <w:proofErr w:type="spellEnd"/>
      <w:r w:rsidRPr="00386187">
        <w:rPr>
          <w:rStyle w:val="enumeration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25.  </w:t>
      </w:r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Sơ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đồ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cấu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hình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và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tính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năng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của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thiết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bị</w:t>
      </w:r>
      <w:proofErr w:type="spellEnd"/>
      <w:r w:rsidRPr="00386187">
        <w:rPr>
          <w:rStyle w:val="tablecap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Intel 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Arria</w:t>
      </w:r>
      <w:proofErr w:type="spellEnd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10</w:t>
      </w:r>
    </w:p>
    <w:p w14:paraId="5B51E2D5" w14:textId="137FBB10" w:rsidR="00386187" w:rsidRPr="00386187" w:rsidRDefault="00386187" w:rsidP="0009689D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ab/>
      </w:r>
      <w:proofErr w:type="spellStart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Thiết</w:t>
      </w:r>
      <w:proofErr w:type="spellEnd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bị</w:t>
      </w:r>
      <w:proofErr w:type="spellEnd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Intel 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Arria</w:t>
      </w:r>
      <w:proofErr w:type="spellEnd"/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  <w:vertAlign w:val="superscript"/>
        </w:rPr>
        <w:t>®</w:t>
      </w:r>
      <w:r w:rsidRPr="00386187">
        <w:rPr>
          <w:rStyle w:val="keyword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10</w:t>
      </w:r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hỗ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trợ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điện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áp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lập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trình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r w:rsidRPr="00386187">
        <w:rPr>
          <w:rStyle w:val="ph"/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1,8 V</w:t>
      </w:r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 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và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một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số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sơ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đồ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cấu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hình</w:t>
      </w:r>
      <w:proofErr w:type="spellEnd"/>
      <w:r w:rsidRPr="0038618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895"/>
        <w:gridCol w:w="1734"/>
        <w:gridCol w:w="1734"/>
        <w:gridCol w:w="1929"/>
        <w:gridCol w:w="2700"/>
        <w:gridCol w:w="1734"/>
        <w:gridCol w:w="2699"/>
        <w:gridCol w:w="3295"/>
      </w:tblGrid>
      <w:tr w:rsidR="00386187" w:rsidRPr="00386187" w14:paraId="0ABA7DE1" w14:textId="77777777" w:rsidTr="00386187">
        <w:trPr>
          <w:tblHeader/>
          <w:tblCellSpacing w:w="0" w:type="dxa"/>
        </w:trPr>
        <w:tc>
          <w:tcPr>
            <w:tcW w:w="77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00BF5" w14:textId="77777777" w:rsidR="00386187" w:rsidRPr="00386187" w:rsidRDefault="00386187">
            <w:pPr>
              <w:spacing w:after="330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Kế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hoạch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27A891" w14:textId="77777777" w:rsidR="00386187" w:rsidRPr="00386187" w:rsidRDefault="00386187">
            <w:pPr>
              <w:spacing w:after="330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Chiều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rộng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7AB878" w14:textId="77777777" w:rsidR="00386187" w:rsidRPr="00386187" w:rsidRDefault="00386187">
            <w:pPr>
              <w:pStyle w:val="p"/>
              <w:spacing w:before="0" w:beforeAutospacing="0" w:after="0" w:afterAutospacing="0"/>
              <w:rPr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Tốc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độ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đồng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hồ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tối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đa</w:t>
            </w:r>
            <w:proofErr w:type="spellEnd"/>
          </w:p>
          <w:p w14:paraId="39037563" w14:textId="77777777" w:rsidR="00386187" w:rsidRPr="00386187" w:rsidRDefault="00386187">
            <w:pPr>
              <w:pStyle w:val="p"/>
              <w:spacing w:before="0" w:beforeAutospacing="0" w:after="0" w:afterAutospacing="0"/>
              <w:rPr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b/>
                <w:bCs/>
                <w:color w:val="333333"/>
                <w:sz w:val="28"/>
                <w:szCs w:val="28"/>
              </w:rPr>
              <w:t>(MHz)</w:t>
            </w:r>
          </w:p>
        </w:tc>
        <w:tc>
          <w:tcPr>
            <w:tcW w:w="515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BB2DBC" w14:textId="77777777" w:rsidR="00386187" w:rsidRPr="00386187" w:rsidRDefault="00386187">
            <w:pPr>
              <w:pStyle w:val="p"/>
              <w:spacing w:before="0" w:beforeAutospacing="0" w:after="0" w:afterAutospacing="0"/>
              <w:rPr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Tốc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độ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dữ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liệu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tối</w:t>
            </w:r>
            <w:proofErr w:type="spellEnd"/>
            <w:r w:rsidRPr="00386187">
              <w:rPr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b/>
                <w:bCs/>
                <w:color w:val="333333"/>
                <w:sz w:val="28"/>
                <w:szCs w:val="28"/>
              </w:rPr>
              <w:t>đa</w:t>
            </w:r>
            <w:proofErr w:type="spellEnd"/>
          </w:p>
          <w:p w14:paraId="2BD65CD1" w14:textId="77777777" w:rsidR="00386187" w:rsidRPr="00386187" w:rsidRDefault="00386187">
            <w:pPr>
              <w:pStyle w:val="p"/>
              <w:spacing w:before="0" w:beforeAutospacing="0" w:after="0" w:afterAutospacing="0"/>
              <w:rPr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b/>
                <w:bCs/>
                <w:color w:val="333333"/>
                <w:sz w:val="28"/>
                <w:szCs w:val="28"/>
              </w:rPr>
              <w:t>(Mbps)</w:t>
            </w:r>
          </w:p>
          <w:bookmarkStart w:id="5" w:name="fnsrc_13"/>
          <w:p w14:paraId="59B37765" w14:textId="77777777" w:rsidR="00386187" w:rsidRPr="00386187" w:rsidRDefault="00386187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fldChar w:fldCharType="begin"/>
            </w:r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instrText xml:space="preserve"> HYPERLINK "https://www.intel.com/content/www/us/en/programmable/documentation/sam1403480274650.html" \l "fntarg_13" </w:instrText>
            </w:r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fldChar w:fldCharType="separate"/>
            </w:r>
            <w:r w:rsidRPr="00386187">
              <w:rPr>
                <w:rStyle w:val="Hyperlink"/>
                <w:rFonts w:ascii="Times New Roman" w:hAnsi="Times New Roman" w:cs="Times New Roman"/>
                <w:b/>
                <w:bCs/>
                <w:color w:val="0071C5"/>
                <w:sz w:val="28"/>
                <w:szCs w:val="28"/>
                <w:vertAlign w:val="superscript"/>
              </w:rPr>
              <w:t>13</w:t>
            </w:r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fldChar w:fldCharType="end"/>
            </w:r>
            <w:bookmarkEnd w:id="5"/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F843BE" w14:textId="77777777" w:rsidR="00386187" w:rsidRPr="00386187" w:rsidRDefault="00386187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Giảm</w:t>
            </w:r>
            <w:proofErr w:type="spellEnd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bớt</w:t>
            </w:r>
            <w:proofErr w:type="spellEnd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sức</w:t>
            </w:r>
            <w:proofErr w:type="spellEnd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ép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4BB8FF" w14:textId="77777777" w:rsidR="00386187" w:rsidRPr="00386187" w:rsidRDefault="00386187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Bảo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mật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kế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 </w:t>
            </w:r>
            <w:hyperlink r:id="rId13" w:anchor="sam1403480261863__fn_simulta" w:history="1">
              <w:r w:rsidRPr="00386187">
                <w:rPr>
                  <w:rStyle w:val="enumeration"/>
                  <w:rFonts w:ascii="Times New Roman" w:hAnsi="Times New Roman" w:cs="Times New Roman"/>
                  <w:b/>
                  <w:bCs/>
                  <w:color w:val="0071C5"/>
                  <w:sz w:val="28"/>
                  <w:szCs w:val="28"/>
                  <w:vertAlign w:val="superscript"/>
                </w:rPr>
                <w:t>14</w:t>
              </w:r>
            </w:hyperlink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04FAD6" w14:textId="77777777" w:rsidR="00386187" w:rsidRPr="00386187" w:rsidRDefault="00386187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Cấu</w:t>
            </w:r>
            <w:proofErr w:type="spellEnd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hình</w:t>
            </w:r>
            <w:proofErr w:type="spellEnd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Style w:val="ph"/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 </w:t>
            </w:r>
            <w:bookmarkStart w:id="6" w:name="fnsrc_15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fldChar w:fldCharType="begin"/>
            </w:r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instrText xml:space="preserve"> HYPERLINK "https://www.intel.com/content/www/us/en/programmable/documentation/sam1403480274650.html" \l "fntarg_15" </w:instrText>
            </w:r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fldChar w:fldCharType="separate"/>
            </w:r>
            <w:r w:rsidRPr="00386187">
              <w:rPr>
                <w:rStyle w:val="Hyperlink"/>
                <w:rFonts w:ascii="Times New Roman" w:hAnsi="Times New Roman" w:cs="Times New Roman"/>
                <w:b/>
                <w:bCs/>
                <w:color w:val="0071C5"/>
                <w:sz w:val="28"/>
                <w:szCs w:val="28"/>
                <w:vertAlign w:val="superscript"/>
              </w:rPr>
              <w:t>15</w:t>
            </w:r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fldChar w:fldCharType="end"/>
            </w:r>
            <w:bookmarkEnd w:id="6"/>
          </w:p>
        </w:tc>
        <w:tc>
          <w:tcPr>
            <w:tcW w:w="880" w:type="pct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17A24F" w14:textId="77777777" w:rsidR="00386187" w:rsidRPr="00386187" w:rsidRDefault="00386187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hệ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thống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xa</w:t>
            </w:r>
            <w:proofErr w:type="spellEnd"/>
          </w:p>
        </w:tc>
      </w:tr>
      <w:tr w:rsidR="00386187" w:rsidRPr="00386187" w14:paraId="16CCCD96" w14:textId="77777777" w:rsidTr="00386187">
        <w:trPr>
          <w:tblCellSpacing w:w="0" w:type="dxa"/>
        </w:trPr>
        <w:tc>
          <w:tcPr>
            <w:tcW w:w="77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D7A9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JTAG</w:t>
            </w:r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D4DB4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chút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ACE07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33</w:t>
            </w:r>
          </w:p>
        </w:tc>
        <w:tc>
          <w:tcPr>
            <w:tcW w:w="515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EC201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33</w:t>
            </w: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56393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9D59E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4F8B9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hyperlink r:id="rId14" w:anchor="sam1403480261863__fn_partialcanbeperformed" w:history="1">
              <w:r w:rsidRPr="00386187">
                <w:rPr>
                  <w:rStyle w:val="enumeration"/>
                  <w:rFonts w:ascii="Times New Roman" w:hAnsi="Times New Roman" w:cs="Times New Roman"/>
                  <w:color w:val="0071C5"/>
                  <w:sz w:val="28"/>
                  <w:szCs w:val="28"/>
                  <w:vertAlign w:val="superscript"/>
                </w:rPr>
                <w:t>16</w:t>
              </w:r>
            </w:hyperlink>
          </w:p>
        </w:tc>
        <w:tc>
          <w:tcPr>
            <w:tcW w:w="88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6A174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</w:tr>
      <w:tr w:rsidR="00386187" w:rsidRPr="00386187" w14:paraId="792E8D49" w14:textId="77777777" w:rsidTr="00386187">
        <w:trPr>
          <w:tblCellSpacing w:w="0" w:type="dxa"/>
        </w:trPr>
        <w:tc>
          <w:tcPr>
            <w:tcW w:w="77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7C34A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Active Serial (AS)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qua 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Style w:val="ph"/>
                <w:rFonts w:ascii="Times New Roman" w:hAnsi="Times New Roman" w:cs="Times New Roman"/>
                <w:color w:val="555555"/>
                <w:sz w:val="28"/>
                <w:szCs w:val="28"/>
              </w:rPr>
              <w:t>EPCQ-L</w:t>
            </w:r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BD8E1" w14:textId="77777777" w:rsidR="00386187" w:rsidRPr="00386187" w:rsidRDefault="00386187">
            <w:pPr>
              <w:pStyle w:val="p"/>
              <w:spacing w:before="0" w:beforeAutospacing="0" w:after="165" w:afterAutospacing="0"/>
              <w:jc w:val="center"/>
              <w:rPr>
                <w:color w:val="555555"/>
                <w:sz w:val="28"/>
                <w:szCs w:val="28"/>
              </w:rPr>
            </w:pPr>
            <w:r w:rsidRPr="00386187">
              <w:rPr>
                <w:color w:val="555555"/>
                <w:sz w:val="28"/>
                <w:szCs w:val="28"/>
              </w:rPr>
              <w:t xml:space="preserve">1 </w:t>
            </w:r>
            <w:proofErr w:type="spellStart"/>
            <w:r w:rsidRPr="00386187">
              <w:rPr>
                <w:color w:val="555555"/>
                <w:sz w:val="28"/>
                <w:szCs w:val="28"/>
              </w:rPr>
              <w:t>chút</w:t>
            </w:r>
            <w:proofErr w:type="spellEnd"/>
            <w:r w:rsidRPr="00386187">
              <w:rPr>
                <w:color w:val="555555"/>
                <w:sz w:val="28"/>
                <w:szCs w:val="28"/>
              </w:rPr>
              <w:t>,</w:t>
            </w:r>
          </w:p>
          <w:p w14:paraId="7E8C1842" w14:textId="77777777" w:rsidR="00386187" w:rsidRPr="00386187" w:rsidRDefault="00386187">
            <w:pPr>
              <w:pStyle w:val="p"/>
              <w:spacing w:before="0" w:beforeAutospacing="0" w:after="165" w:afterAutospacing="0"/>
              <w:jc w:val="center"/>
              <w:rPr>
                <w:color w:val="555555"/>
                <w:sz w:val="28"/>
                <w:szCs w:val="28"/>
              </w:rPr>
            </w:pPr>
            <w:r w:rsidRPr="00386187">
              <w:rPr>
                <w:color w:val="555555"/>
                <w:sz w:val="28"/>
                <w:szCs w:val="28"/>
              </w:rPr>
              <w:t xml:space="preserve">4 </w:t>
            </w:r>
            <w:proofErr w:type="gramStart"/>
            <w:r w:rsidRPr="00386187">
              <w:rPr>
                <w:color w:val="555555"/>
                <w:sz w:val="28"/>
                <w:szCs w:val="28"/>
              </w:rPr>
              <w:t>bit</w:t>
            </w:r>
            <w:proofErr w:type="gram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BAB17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100</w:t>
            </w:r>
          </w:p>
        </w:tc>
        <w:tc>
          <w:tcPr>
            <w:tcW w:w="515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F68CD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400</w:t>
            </w: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432FA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64A2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55D16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hyperlink r:id="rId15" w:anchor="sam1403480261863__fn_partialcanbeperformed" w:history="1">
              <w:r w:rsidRPr="00386187">
                <w:rPr>
                  <w:rStyle w:val="enumeration"/>
                  <w:rFonts w:ascii="Times New Roman" w:hAnsi="Times New Roman" w:cs="Times New Roman"/>
                  <w:color w:val="0071C5"/>
                  <w:sz w:val="28"/>
                  <w:szCs w:val="28"/>
                  <w:vertAlign w:val="superscript"/>
                </w:rPr>
                <w:t>16</w:t>
              </w:r>
            </w:hyperlink>
          </w:p>
        </w:tc>
        <w:tc>
          <w:tcPr>
            <w:tcW w:w="88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104B7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</w:tr>
      <w:tr w:rsidR="00386187" w:rsidRPr="00386187" w14:paraId="6E5F5462" w14:textId="77777777" w:rsidTr="00386187">
        <w:trPr>
          <w:tblCellSpacing w:w="0" w:type="dxa"/>
        </w:trPr>
        <w:tc>
          <w:tcPr>
            <w:tcW w:w="77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F1B31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thụ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(PS)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qua CPLD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bên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DFF9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chút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71DA2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100</w:t>
            </w:r>
          </w:p>
        </w:tc>
        <w:tc>
          <w:tcPr>
            <w:tcW w:w="515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8C950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100</w:t>
            </w: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FC665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03B5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A09A1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hyperlink r:id="rId16" w:anchor="sam1403480261863__fn_partialcanbeperformed" w:history="1">
              <w:r w:rsidRPr="00386187">
                <w:rPr>
                  <w:rStyle w:val="enumeration"/>
                  <w:rFonts w:ascii="Times New Roman" w:hAnsi="Times New Roman" w:cs="Times New Roman"/>
                  <w:color w:val="0071C5"/>
                  <w:sz w:val="28"/>
                  <w:szCs w:val="28"/>
                  <w:vertAlign w:val="superscript"/>
                </w:rPr>
                <w:t>16</w:t>
              </w:r>
            </w:hyperlink>
          </w:p>
        </w:tc>
        <w:tc>
          <w:tcPr>
            <w:tcW w:w="88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014EB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nạp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Flash song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song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(PFL) 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8"/>
                <w:szCs w:val="28"/>
              </w:rPr>
              <w:t>IP Intel 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8"/>
                <w:szCs w:val="28"/>
              </w:rPr>
              <w:t> FPGA</w:t>
            </w:r>
          </w:p>
        </w:tc>
      </w:tr>
      <w:tr w:rsidR="00386187" w:rsidRPr="00386187" w14:paraId="05B8A37B" w14:textId="77777777" w:rsidTr="00386187">
        <w:trPr>
          <w:tblCellSpacing w:w="0" w:type="dxa"/>
        </w:trPr>
        <w:tc>
          <w:tcPr>
            <w:tcW w:w="773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52BB6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Song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song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thụ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nhanh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(FPP)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qua CPLD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hoặc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bên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AC58D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8 </w:t>
            </w:r>
            <w:proofErr w:type="gram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bit</w:t>
            </w:r>
            <w:proofErr w:type="gramEnd"/>
          </w:p>
        </w:tc>
        <w:tc>
          <w:tcPr>
            <w:tcW w:w="463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9834C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100</w:t>
            </w:r>
          </w:p>
        </w:tc>
        <w:tc>
          <w:tcPr>
            <w:tcW w:w="515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EC29E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3200</w:t>
            </w: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F03B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8D030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721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7A997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hyperlink r:id="rId17" w:anchor="sam1403480261863__clock_rate" w:history="1">
              <w:r w:rsidRPr="00386187">
                <w:rPr>
                  <w:rStyle w:val="enumeration"/>
                  <w:rFonts w:ascii="Times New Roman" w:hAnsi="Times New Roman" w:cs="Times New Roman"/>
                  <w:color w:val="0071C5"/>
                  <w:sz w:val="28"/>
                  <w:szCs w:val="28"/>
                  <w:vertAlign w:val="superscript"/>
                </w:rPr>
                <w:t>17</w:t>
              </w:r>
            </w:hyperlink>
          </w:p>
        </w:tc>
        <w:tc>
          <w:tcPr>
            <w:tcW w:w="88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1CBE9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8"/>
                <w:szCs w:val="28"/>
              </w:rPr>
              <w:t>IP</w:t>
            </w: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PFL 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8"/>
                <w:szCs w:val="28"/>
              </w:rPr>
              <w:t>Intel 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8"/>
                <w:szCs w:val="28"/>
                <w:vertAlign w:val="superscript"/>
              </w:rPr>
              <w:t>®</w:t>
            </w:r>
            <w:r w:rsidRPr="00386187">
              <w:rPr>
                <w:rStyle w:val="keyword"/>
                <w:rFonts w:ascii="Times New Roman" w:hAnsi="Times New Roman" w:cs="Times New Roman"/>
                <w:color w:val="555555"/>
                <w:sz w:val="28"/>
                <w:szCs w:val="28"/>
              </w:rPr>
              <w:t> FPGA</w:t>
            </w:r>
          </w:p>
        </w:tc>
      </w:tr>
      <w:tr w:rsidR="00386187" w:rsidRPr="00386187" w14:paraId="291C7D82" w14:textId="77777777" w:rsidTr="00386187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17646680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CF48D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16 </w:t>
            </w:r>
            <w:proofErr w:type="gram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bit</w:t>
            </w:r>
            <w:proofErr w:type="gramEnd"/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48FE739A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64A5C57E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66EDB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7999C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4E3CA52D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vAlign w:val="center"/>
            <w:hideMark/>
          </w:tcPr>
          <w:p w14:paraId="07998F56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</w:tr>
      <w:tr w:rsidR="00386187" w:rsidRPr="00386187" w14:paraId="0AC7A208" w14:textId="77777777" w:rsidTr="00386187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45079E99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C1A2A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32 </w:t>
            </w:r>
            <w:proofErr w:type="gram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bit</w:t>
            </w:r>
            <w:proofErr w:type="gramEnd"/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78649B24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46A0A4C5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DFA9A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3A20A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10CC2709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0302501A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</w:tr>
      <w:tr w:rsidR="00386187" w:rsidRPr="00386187" w14:paraId="4FA85484" w14:textId="77777777" w:rsidTr="00386187">
        <w:trPr>
          <w:tblCellSpacing w:w="0" w:type="dxa"/>
        </w:trPr>
        <w:tc>
          <w:tcPr>
            <w:tcW w:w="773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FC34F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lastRenderedPageBreak/>
              <w:t>Cấu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qua HPS</w:t>
            </w:r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47339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16 </w:t>
            </w:r>
            <w:proofErr w:type="gram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bit</w:t>
            </w:r>
            <w:proofErr w:type="gramEnd"/>
          </w:p>
        </w:tc>
        <w:tc>
          <w:tcPr>
            <w:tcW w:w="463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31E1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100</w:t>
            </w:r>
          </w:p>
        </w:tc>
        <w:tc>
          <w:tcPr>
            <w:tcW w:w="515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75091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3200</w:t>
            </w: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A9D9F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DB986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721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31E92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hyperlink r:id="rId18" w:anchor="sam1403480261863__clock_rate" w:history="1">
              <w:r w:rsidRPr="00386187">
                <w:rPr>
                  <w:rStyle w:val="enumeration"/>
                  <w:rFonts w:ascii="Times New Roman" w:hAnsi="Times New Roman" w:cs="Times New Roman"/>
                  <w:color w:val="0071C5"/>
                  <w:sz w:val="28"/>
                  <w:szCs w:val="28"/>
                  <w:vertAlign w:val="superscript"/>
                </w:rPr>
                <w:t>17</w:t>
              </w:r>
            </w:hyperlink>
          </w:p>
        </w:tc>
        <w:tc>
          <w:tcPr>
            <w:tcW w:w="880" w:type="pct"/>
            <w:vMerge w:val="restar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BF87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</w:tr>
      <w:tr w:rsidR="00386187" w:rsidRPr="00386187" w14:paraId="5F840DA2" w14:textId="77777777" w:rsidTr="00386187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07BF27D2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74AED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32 </w:t>
            </w:r>
            <w:proofErr w:type="gram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bit</w:t>
            </w:r>
            <w:proofErr w:type="gramEnd"/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54B2434F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55CD060A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8D64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61469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1DD9ED3E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FFFFF"/>
            <w:vAlign w:val="center"/>
            <w:hideMark/>
          </w:tcPr>
          <w:p w14:paraId="4C6F28FB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</w:p>
        </w:tc>
      </w:tr>
      <w:tr w:rsidR="00386187" w:rsidRPr="00386187" w14:paraId="112C2B50" w14:textId="77777777" w:rsidTr="00386187">
        <w:trPr>
          <w:tblCellSpacing w:w="0" w:type="dxa"/>
        </w:trPr>
        <w:tc>
          <w:tcPr>
            <w:tcW w:w="77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BE1A2" w14:textId="77777777" w:rsidR="00386187" w:rsidRPr="00386187" w:rsidRDefault="00386187">
            <w:pPr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qua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thức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[</w:t>
            </w: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CvP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 xml:space="preserve"> (PCIe *)]</w:t>
            </w:r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BDF44" w14:textId="77777777" w:rsidR="00386187" w:rsidRPr="00386187" w:rsidRDefault="00386187">
            <w:pPr>
              <w:pStyle w:val="p"/>
              <w:spacing w:before="0" w:beforeAutospacing="0" w:after="165" w:afterAutospacing="0"/>
              <w:jc w:val="center"/>
              <w:rPr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color w:val="555555"/>
                <w:sz w:val="28"/>
                <w:szCs w:val="28"/>
              </w:rPr>
              <w:t>Làn</w:t>
            </w:r>
            <w:proofErr w:type="spellEnd"/>
            <w:r w:rsidRPr="00386187">
              <w:rPr>
                <w:color w:val="555555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color w:val="555555"/>
                <w:sz w:val="28"/>
                <w:szCs w:val="28"/>
              </w:rPr>
              <w:t>đường</w:t>
            </w:r>
            <w:proofErr w:type="spellEnd"/>
            <w:r w:rsidRPr="00386187">
              <w:rPr>
                <w:color w:val="555555"/>
                <w:sz w:val="28"/>
                <w:szCs w:val="28"/>
              </w:rPr>
              <w:t xml:space="preserve"> x1, x2, x4, x8</w:t>
            </w:r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0FE42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  <w:tc>
          <w:tcPr>
            <w:tcW w:w="515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6F98D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8000</w:t>
            </w:r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6C51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463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82DF3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721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7AAE8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 </w:t>
            </w:r>
            <w:hyperlink r:id="rId19" w:anchor="sam1403480261863__fn_partialcanbeperformed" w:history="1">
              <w:r w:rsidRPr="00386187">
                <w:rPr>
                  <w:rStyle w:val="enumeration"/>
                  <w:rFonts w:ascii="Times New Roman" w:hAnsi="Times New Roman" w:cs="Times New Roman"/>
                  <w:color w:val="0071C5"/>
                  <w:sz w:val="28"/>
                  <w:szCs w:val="28"/>
                  <w:vertAlign w:val="superscript"/>
                </w:rPr>
                <w:t>16</w:t>
              </w:r>
            </w:hyperlink>
          </w:p>
        </w:tc>
        <w:tc>
          <w:tcPr>
            <w:tcW w:w="880" w:type="pct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41C6" w14:textId="77777777" w:rsidR="00386187" w:rsidRPr="00386187" w:rsidRDefault="00386187">
            <w:pPr>
              <w:jc w:val="center"/>
              <w:rPr>
                <w:rFonts w:ascii="Times New Roman" w:hAnsi="Times New Roman" w:cs="Times New Roman"/>
                <w:color w:val="555555"/>
                <w:sz w:val="28"/>
                <w:szCs w:val="28"/>
              </w:rPr>
            </w:pPr>
            <w:r w:rsidRPr="00386187">
              <w:rPr>
                <w:rFonts w:ascii="Times New Roman" w:hAnsi="Times New Roman" w:cs="Times New Roman"/>
                <w:color w:val="555555"/>
                <w:sz w:val="28"/>
                <w:szCs w:val="28"/>
              </w:rPr>
              <w:t>-</w:t>
            </w:r>
          </w:p>
        </w:tc>
      </w:tr>
    </w:tbl>
    <w:p w14:paraId="263801D6" w14:textId="61845AD7" w:rsidR="00386187" w:rsidRPr="00386187" w:rsidRDefault="00386187" w:rsidP="000968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 PCIe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CvP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).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CvP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 100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PCIe .</w:t>
      </w:r>
      <w:proofErr w:type="gramEnd"/>
    </w:p>
    <w:p w14:paraId="587F4DFE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Phát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hiện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và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sửa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lỗi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SEU</w:t>
      </w:r>
    </w:p>
    <w:p w14:paraId="66E5D362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(SEU)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19EB54EF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RAM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(CRAM)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 CRAM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CRC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ECC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FPGA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742611BD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CRAM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bit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CRAM ECC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CRAM,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M20K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ECC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. MLAB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ECC.</w:t>
      </w:r>
    </w:p>
    <w:p w14:paraId="583CCE88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Quản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lý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năng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lượng</w:t>
      </w:r>
      <w:proofErr w:type="spellEnd"/>
    </w:p>
    <w:p w14:paraId="0A7852C5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20 nm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0,9 V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40% so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60% so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Stratix V.</w:t>
      </w:r>
    </w:p>
    <w:p w14:paraId="450C14F3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 xml:space="preserve"> 10 bao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:</w:t>
      </w:r>
    </w:p>
    <w:p w14:paraId="7B8C8FC1" w14:textId="77777777" w:rsidR="00386187" w:rsidRPr="00386187" w:rsidRDefault="00386187" w:rsidP="00537BC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SmartVID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—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V </w:t>
      </w:r>
      <w:r w:rsidRPr="00386187">
        <w:rPr>
          <w:rFonts w:ascii="Times New Roman" w:hAnsi="Times New Roman" w:cs="Times New Roman"/>
          <w:sz w:val="28"/>
          <w:szCs w:val="28"/>
          <w:vertAlign w:val="subscript"/>
        </w:rPr>
        <w:t>CC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p w14:paraId="5A73EB61" w14:textId="77777777" w:rsidR="00386187" w:rsidRPr="00386187" w:rsidRDefault="00386187" w:rsidP="00537BC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—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Quartus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Prime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2C19C347" w14:textId="77777777" w:rsidR="00386187" w:rsidRPr="00386187" w:rsidRDefault="00386187" w:rsidP="00537BC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tĩnh</w:t>
      </w:r>
      <w:proofErr w:type="spellEnd"/>
      <w:r w:rsidRPr="00386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b/>
          <w:bCs/>
          <w:sz w:val="28"/>
          <w:szCs w:val="28"/>
        </w:rPr>
        <w:t>thấp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—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p w14:paraId="736548DE" w14:textId="192752AD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lastRenderedPageBreak/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90% so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3A30E753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Tổng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hợp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tăng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dần</w:t>
      </w:r>
      <w:proofErr w:type="spellEnd"/>
    </w:p>
    <w:p w14:paraId="62A722C1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Quartus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Intel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Arria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 </w:t>
      </w:r>
      <w:r w:rsidRPr="00386187">
        <w:rPr>
          <w:rFonts w:ascii="Times New Roman" w:hAnsi="Times New Roman" w:cs="Times New Roman"/>
          <w:sz w:val="28"/>
          <w:szCs w:val="28"/>
          <w:vertAlign w:val="superscript"/>
        </w:rPr>
        <w:t>®</w:t>
      </w:r>
      <w:r w:rsidRPr="0038618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6187">
        <w:rPr>
          <w:rFonts w:ascii="Times New Roman" w:hAnsi="Times New Roman" w:cs="Times New Roman"/>
          <w:sz w:val="28"/>
          <w:szCs w:val="28"/>
        </w:rPr>
        <w:t>10 .</w:t>
      </w:r>
      <w:proofErr w:type="gramEnd"/>
    </w:p>
    <w:p w14:paraId="40ED23A0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18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86187">
        <w:rPr>
          <w:rFonts w:ascii="Times New Roman" w:hAnsi="Times New Roman" w:cs="Times New Roman"/>
          <w:sz w:val="28"/>
          <w:szCs w:val="28"/>
        </w:rPr>
        <w:t>.</w:t>
      </w:r>
    </w:p>
    <w:p w14:paraId="149B8035" w14:textId="77777777" w:rsidR="00386187" w:rsidRPr="00386187" w:rsidRDefault="00386187" w:rsidP="00386187">
      <w:pPr>
        <w:rPr>
          <w:rFonts w:ascii="Times New Roman" w:hAnsi="Times New Roman" w:cs="Times New Roman"/>
          <w:sz w:val="28"/>
          <w:szCs w:val="28"/>
        </w:rPr>
      </w:pPr>
    </w:p>
    <w:p w14:paraId="27BDB8F9" w14:textId="1FA7F878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  <w:proofErr w:type="spellStart"/>
      <w:r w:rsidRPr="00386187">
        <w:rPr>
          <w:b w:val="0"/>
          <w:bCs w:val="0"/>
          <w:color w:val="555555"/>
          <w:sz w:val="42"/>
          <w:szCs w:val="42"/>
        </w:rPr>
        <w:t>Lịch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sử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sửa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đổi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tài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liệu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cho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Tổng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quan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về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thiết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bị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Intel </w:t>
      </w:r>
      <w:proofErr w:type="spellStart"/>
      <w:r w:rsidRPr="00386187">
        <w:rPr>
          <w:b w:val="0"/>
          <w:bCs w:val="0"/>
          <w:color w:val="555555"/>
          <w:sz w:val="42"/>
          <w:szCs w:val="42"/>
        </w:rPr>
        <w:t>Arria</w:t>
      </w:r>
      <w:proofErr w:type="spellEnd"/>
      <w:r w:rsidRPr="00386187">
        <w:rPr>
          <w:b w:val="0"/>
          <w:bCs w:val="0"/>
          <w:color w:val="555555"/>
          <w:sz w:val="42"/>
          <w:szCs w:val="42"/>
        </w:rPr>
        <w:t xml:space="preserve"> 10</w:t>
      </w:r>
    </w:p>
    <w:tbl>
      <w:tblPr>
        <w:tblW w:w="18720" w:type="dxa"/>
        <w:tblCellSpacing w:w="0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002"/>
        <w:gridCol w:w="765"/>
        <w:gridCol w:w="765"/>
        <w:gridCol w:w="15188"/>
      </w:tblGrid>
      <w:tr w:rsidR="00386187" w:rsidRPr="00386187" w14:paraId="39D6410B" w14:textId="77777777" w:rsidTr="00386187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FCBDC4" w14:textId="77777777" w:rsidR="00386187" w:rsidRPr="00386187" w:rsidRDefault="00386187" w:rsidP="00386187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Phiên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0910CD" w14:textId="77777777" w:rsidR="00386187" w:rsidRPr="00386187" w:rsidRDefault="00386187" w:rsidP="00386187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Những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đổi</w:t>
            </w:r>
            <w:proofErr w:type="spellEnd"/>
          </w:p>
        </w:tc>
      </w:tr>
      <w:tr w:rsidR="00386187" w:rsidRPr="00386187" w14:paraId="03C08D37" w14:textId="77777777" w:rsidTr="00386187">
        <w:trPr>
          <w:tblCellSpacing w:w="0" w:type="dxa"/>
        </w:trPr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2227" w14:textId="60007D80" w:rsidR="00386187" w:rsidRPr="00386187" w:rsidRDefault="00386187" w:rsidP="00386187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2020.10</w:t>
            </w:r>
            <w:r w:rsidR="00537BC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D263C" w14:textId="77777777" w:rsidR="00386187" w:rsidRPr="00386187" w:rsidRDefault="00386187" w:rsidP="00386187">
            <w:pPr>
              <w:spacing w:after="33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cặp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LVDS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10 GX 570, GX 660, SX 570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SX 660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324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cặp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300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cặp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6187" w:rsidRPr="00386187" w14:paraId="4579F2CF" w14:textId="77777777" w:rsidTr="00386187">
        <w:trPr>
          <w:tblCellSpacing w:w="0" w:type="dxa"/>
        </w:trPr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61A0D" w14:textId="77777777" w:rsidR="00386187" w:rsidRPr="00386187" w:rsidRDefault="00386187" w:rsidP="00386187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2018.12.06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187F" w14:textId="77777777" w:rsidR="00386187" w:rsidRPr="00386187" w:rsidRDefault="00386187" w:rsidP="00537BC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errata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10 .</w:t>
            </w:r>
            <w:proofErr w:type="gramEnd"/>
          </w:p>
          <w:p w14:paraId="6082ADAE" w14:textId="77777777" w:rsidR="00386187" w:rsidRPr="00386187" w:rsidRDefault="00386187" w:rsidP="00537BC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tô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10 GX.</w:t>
            </w:r>
          </w:p>
          <w:p w14:paraId="104DDB7C" w14:textId="77777777" w:rsidR="00386187" w:rsidRPr="00386187" w:rsidRDefault="00386187" w:rsidP="00537BC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vải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10 GT.</w:t>
            </w:r>
          </w:p>
          <w:p w14:paraId="15E9CD69" w14:textId="77777777" w:rsidR="00386187" w:rsidRPr="00386187" w:rsidRDefault="00386187" w:rsidP="00537BC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10 GX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GT.</w:t>
            </w:r>
          </w:p>
        </w:tc>
      </w:tr>
      <w:tr w:rsidR="00386187" w:rsidRPr="00386187" w14:paraId="5EE29A5B" w14:textId="77777777" w:rsidTr="00386187">
        <w:trPr>
          <w:tblCellSpacing w:w="0" w:type="dxa"/>
        </w:trPr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4DBD8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2018.04.09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2D5D9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CC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0,83 V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0,82 V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6187" w:rsidRPr="00386187" w14:paraId="592E085C" w14:textId="77777777" w:rsidTr="00386187">
        <w:trPr>
          <w:tblHeader/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487B90" w14:textId="77777777" w:rsidR="00386187" w:rsidRPr="00386187" w:rsidRDefault="00386187" w:rsidP="00386187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FFFFFF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B90960" w14:textId="77777777" w:rsidR="00386187" w:rsidRPr="00386187" w:rsidRDefault="00386187" w:rsidP="00386187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Phiên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FFFFFF"/>
              <w:bottom w:val="outset" w:sz="2" w:space="0" w:color="auto"/>
              <w:right w:val="single" w:sz="6" w:space="0" w:color="D7D7D7"/>
            </w:tcBorders>
            <w:shd w:val="clear" w:color="auto" w:fill="D7D7D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A954FB" w14:textId="77777777" w:rsidR="00386187" w:rsidRPr="00386187" w:rsidRDefault="00386187" w:rsidP="00386187">
            <w:pPr>
              <w:spacing w:after="33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Những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đổi</w:t>
            </w:r>
            <w:proofErr w:type="spellEnd"/>
          </w:p>
        </w:tc>
      </w:tr>
      <w:tr w:rsidR="00386187" w:rsidRPr="00386187" w14:paraId="4569DE7C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38FE8" w14:textId="77777777" w:rsidR="00386187" w:rsidRPr="00386187" w:rsidRDefault="00386187" w:rsidP="00386187">
            <w:pPr>
              <w:spacing w:after="33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2018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492FE" w14:textId="77777777" w:rsidR="00386187" w:rsidRPr="00386187" w:rsidRDefault="00386187" w:rsidP="00386187">
            <w:pPr>
              <w:spacing w:after="33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2018.01.17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800B3" w14:textId="77777777" w:rsidR="00386187" w:rsidRPr="00386187" w:rsidRDefault="00386187" w:rsidP="00537BC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HPS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10 SX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DDR3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2,166 Mbps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2,133 Mbps.</w:t>
            </w:r>
          </w:p>
          <w:p w14:paraId="01BFB87C" w14:textId="77777777" w:rsidR="00386187" w:rsidRPr="00386187" w:rsidRDefault="00386187" w:rsidP="00537BC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QDRII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QDRII + SRAM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633 MHz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mềm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.</w:t>
            </w:r>
            <w:proofErr w:type="gramEnd"/>
          </w:p>
          <w:p w14:paraId="33151E47" w14:textId="77777777" w:rsidR="00386187" w:rsidRPr="00386187" w:rsidRDefault="00386187" w:rsidP="00537BC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12,5 Gbps.</w:t>
            </w:r>
          </w:p>
          <w:p w14:paraId="4C374A3C" w14:textId="77777777" w:rsidR="00386187" w:rsidRPr="00386187" w:rsidRDefault="00386187" w:rsidP="00537BC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Core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đặt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hàng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mẫu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sẵn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10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GX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.</w:t>
            </w:r>
            <w:proofErr w:type="gramEnd"/>
          </w:p>
          <w:p w14:paraId="0027B25F" w14:textId="77777777" w:rsidR="00386187" w:rsidRPr="00386187" w:rsidRDefault="00386187" w:rsidP="00537BC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40,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tĩnh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SmartVID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Core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đặt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hàng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mẫu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sẵn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10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GT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.</w:t>
            </w:r>
            <w:proofErr w:type="gramEnd"/>
          </w:p>
          <w:p w14:paraId="0DF2A06F" w14:textId="77777777" w:rsidR="00386187" w:rsidRPr="00386187" w:rsidRDefault="00386187" w:rsidP="00537BC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10 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25,8 Gbps.</w:t>
            </w:r>
          </w:p>
          <w:p w14:paraId="30018576" w14:textId="77777777" w:rsidR="00386187" w:rsidRPr="00386187" w:rsidRDefault="00386187" w:rsidP="00537BC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EyeQ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Jitter Margin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PMA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.</w:t>
            </w:r>
            <w:proofErr w:type="gramEnd"/>
          </w:p>
        </w:tc>
        <w:bookmarkStart w:id="7" w:name="_GoBack"/>
        <w:bookmarkEnd w:id="7"/>
      </w:tr>
      <w:tr w:rsidR="00386187" w:rsidRPr="00386187" w14:paraId="72D7944A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634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2017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FB37B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2017.09.20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57789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DDR4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1.333 MHz / 2.666 Mbps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1.200 MHz / 2.400 Mbps.</w:t>
            </w:r>
          </w:p>
        </w:tc>
      </w:tr>
      <w:tr w:rsidR="00386187" w:rsidRPr="00386187" w14:paraId="3266F5FE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0CCB3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2017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9C592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2017.07.13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D4402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tô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10 GX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"-40 ° 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100 ° C"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"-40 ° C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125 ° C".</w:t>
            </w:r>
          </w:p>
        </w:tc>
      </w:tr>
      <w:tr w:rsidR="00386187" w:rsidRPr="00386187" w14:paraId="581D4F55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7CF17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2017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07993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2017.07.06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4DC89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tô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10 GX.</w:t>
            </w:r>
          </w:p>
        </w:tc>
      </w:tr>
      <w:tr w:rsidR="00386187" w:rsidRPr="00386187" w14:paraId="4A19BC5B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485E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2017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A2BD9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2017.05.08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D451" w14:textId="77777777" w:rsidR="00386187" w:rsidRPr="00386187" w:rsidRDefault="00386187" w:rsidP="00537BC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"1588"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"IEEE 1588v2".</w:t>
            </w:r>
          </w:p>
          <w:p w14:paraId="146DC88D" w14:textId="77777777" w:rsidR="00386187" w:rsidRPr="00386187" w:rsidRDefault="00386187" w:rsidP="00537BC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10 GX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10 SX.</w:t>
            </w:r>
          </w:p>
          <w:p w14:paraId="52B37844" w14:textId="77777777" w:rsidR="00386187" w:rsidRPr="00386187" w:rsidRDefault="00386187" w:rsidP="00537BC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386187" w:rsidRPr="00386187" w14:paraId="7A3C2145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C394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2017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ADA68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2017.03.15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B939" w14:textId="77777777" w:rsidR="00386187" w:rsidRPr="00386187" w:rsidRDefault="00386187" w:rsidP="00537BC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10 sang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Stratix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10 .</w:t>
            </w:r>
            <w:proofErr w:type="gramEnd"/>
          </w:p>
          <w:p w14:paraId="385399B2" w14:textId="77777777" w:rsidR="00386187" w:rsidRPr="00386187" w:rsidRDefault="00386187" w:rsidP="00537BC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Intel.</w:t>
            </w:r>
          </w:p>
        </w:tc>
      </w:tr>
      <w:tr w:rsidR="00386187" w:rsidRPr="00386187" w14:paraId="56370152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54B93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2016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13BD0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2016.10.31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08CAD" w14:textId="77777777" w:rsidR="00386187" w:rsidRPr="00386187" w:rsidRDefault="00386187" w:rsidP="00537BC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F36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10 GX.</w:t>
            </w:r>
          </w:p>
          <w:p w14:paraId="4FC1BB30" w14:textId="77777777" w:rsidR="00386187" w:rsidRPr="00386187" w:rsidRDefault="00386187" w:rsidP="00537BC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10 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GX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10 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SF45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6187" w:rsidRPr="00386187" w14:paraId="75F01D00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7B50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2016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95B58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2016.05.02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0A0C" w14:textId="77777777" w:rsidR="00386187" w:rsidRPr="00386187" w:rsidRDefault="00386187" w:rsidP="00537BC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HPS.</w:t>
            </w:r>
          </w:p>
          <w:p w14:paraId="2558485A" w14:textId="77777777" w:rsidR="00386187" w:rsidRPr="00386187" w:rsidRDefault="00386187" w:rsidP="00537BC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CC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PowerManager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10.</w:t>
            </w:r>
          </w:p>
          <w:p w14:paraId="46DC5DF1" w14:textId="77777777" w:rsidR="00386187" w:rsidRPr="00386187" w:rsidRDefault="00386187" w:rsidP="00537BC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LPDDR3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10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FPGA.</w:t>
            </w:r>
          </w:p>
          <w:p w14:paraId="0F0CB7B4" w14:textId="77777777" w:rsidR="00386187" w:rsidRPr="00386187" w:rsidRDefault="00386187" w:rsidP="00537BC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GX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SX.</w:t>
            </w:r>
          </w:p>
        </w:tc>
      </w:tr>
      <w:tr w:rsidR="00386187" w:rsidRPr="00386187" w14:paraId="31B0EC48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57413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2016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2C61B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2016.02.11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E568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25,8 Gbps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thiểu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Gbps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15B9A53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nhịp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lõi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23C504C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10".</w:t>
            </w:r>
          </w:p>
          <w:p w14:paraId="3EE14E0C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GT".</w:t>
            </w:r>
          </w:p>
          <w:p w14:paraId="647C056A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GT".</w:t>
            </w:r>
          </w:p>
          <w:p w14:paraId="04E8924C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10".</w:t>
            </w:r>
          </w:p>
          <w:p w14:paraId="69411877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".</w:t>
            </w:r>
          </w:p>
          <w:p w14:paraId="0154898A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10".</w:t>
            </w:r>
          </w:p>
          <w:p w14:paraId="232D33B9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GT".</w:t>
            </w:r>
          </w:p>
          <w:p w14:paraId="182609B7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PMA".</w:t>
            </w:r>
          </w:p>
          <w:p w14:paraId="064F77BB" w14:textId="77777777" w:rsidR="00386187" w:rsidRPr="00386187" w:rsidRDefault="00386187" w:rsidP="00537BC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PCS".</w:t>
            </w:r>
          </w:p>
        </w:tc>
      </w:tr>
      <w:tr w:rsidR="00386187" w:rsidRPr="00386187" w14:paraId="101B99B4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54FD9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2015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172E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2015.12.14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70BC3" w14:textId="77777777" w:rsidR="00386187" w:rsidRPr="00386187" w:rsidRDefault="00386187" w:rsidP="00537BC8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M20K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GX 660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2133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2131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bit RAM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48.448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48.408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E9B1FB1" w14:textId="77777777" w:rsidR="00386187" w:rsidRPr="00386187" w:rsidRDefault="00386187" w:rsidP="00537BC8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DSP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GX 660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1688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1687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phẩy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6187" w:rsidRPr="00386187" w14:paraId="17D58F20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3E0C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2015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D19EB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2015.11.02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811C1" w14:textId="77777777" w:rsidR="00386187" w:rsidRPr="00386187" w:rsidRDefault="00386187" w:rsidP="00537BC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GX 220, GX 320, GX 480, GX 660, SX 220, SX 320, SX 480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SX 660.</w:t>
            </w:r>
          </w:p>
          <w:p w14:paraId="78DDFA98" w14:textId="77777777" w:rsidR="00386187" w:rsidRPr="00386187" w:rsidRDefault="00386187" w:rsidP="00537BC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GX 320, GX 480, GX 660, SX 320, SX 480, SX 660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.</w:t>
            </w:r>
            <w:proofErr w:type="gramEnd"/>
          </w:p>
          <w:p w14:paraId="76E37F1E" w14:textId="77777777" w:rsidR="00386187" w:rsidRPr="00386187" w:rsidRDefault="00386187" w:rsidP="00537BC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GX, 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SX.</w:t>
            </w:r>
          </w:p>
          <w:p w14:paraId="1090A34E" w14:textId="77777777" w:rsidR="00386187" w:rsidRPr="00386187" w:rsidRDefault="00386187" w:rsidP="00537BC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Quartus II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Quartus 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Prime .</w:t>
            </w:r>
            <w:proofErr w:type="gramEnd"/>
          </w:p>
        </w:tc>
      </w:tr>
      <w:tr w:rsidR="00386187" w:rsidRPr="00386187" w14:paraId="3F0104D1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08368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2015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233F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2015.06.15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E21C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10 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6187" w:rsidRPr="00386187" w14:paraId="181ADBAF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2AC0E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2015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F5EAA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2015.05.15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F87D5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DDR3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tỷ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10 .</w:t>
            </w:r>
            <w:proofErr w:type="gramEnd"/>
          </w:p>
        </w:tc>
      </w:tr>
      <w:tr w:rsidR="00386187" w:rsidRPr="00386187" w14:paraId="0AC5C31C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A923A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2015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8AA1D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2015.05.04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2FBB7" w14:textId="77777777" w:rsidR="00386187" w:rsidRPr="00386187" w:rsidRDefault="00386187" w:rsidP="00537BC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13,5G JESD204b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11F8BDF" w14:textId="77777777" w:rsidR="00386187" w:rsidRPr="00386187" w:rsidRDefault="00386187" w:rsidP="00537BC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kênh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GT.</w:t>
            </w:r>
          </w:p>
          <w:p w14:paraId="6245D588" w14:textId="77777777" w:rsidR="00386187" w:rsidRPr="00386187" w:rsidRDefault="00386187" w:rsidP="00537BC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GT.</w:t>
            </w:r>
          </w:p>
          <w:p w14:paraId="2C1DB56C" w14:textId="77777777" w:rsidR="00386187" w:rsidRPr="00386187" w:rsidRDefault="00386187" w:rsidP="00537BC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6187" w:rsidRPr="00386187" w14:paraId="34F722BF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AB89A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2015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C4F5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2015.01.23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8E31D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phẩy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B8DAFE5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nhúng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38,38 megabit (Mb)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65,6 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Mb .</w:t>
            </w:r>
            <w:proofErr w:type="gramEnd"/>
          </w:p>
          <w:p w14:paraId="75A1AE4B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Intel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®</w:t>
            </w: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10 .</w:t>
            </w:r>
            <w:proofErr w:type="gramEnd"/>
          </w:p>
          <w:p w14:paraId="56A865BC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DDR3U, LPDDR3 SDRAM, RLDRAM 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DDR2.</w:t>
            </w:r>
          </w:p>
          <w:p w14:paraId="1553CC1E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RLDRAM 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RLDRAM 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PHY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ACA672D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QDR IV.</w:t>
            </w:r>
          </w:p>
          <w:p w14:paraId="51E4FFBD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đếm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933E00F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PCS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12,5 Gbps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 Gbps.</w:t>
            </w:r>
          </w:p>
          <w:p w14:paraId="36277697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nhịp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PS, FPP x8, FPP x16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125 MHz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MHz.</w:t>
            </w:r>
            <w:proofErr w:type="spellEnd"/>
          </w:p>
          <w:p w14:paraId="22FD6236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PLL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PLL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tầng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DAD85E9" w14:textId="77777777" w:rsidR="00386187" w:rsidRPr="00386187" w:rsidRDefault="00386187" w:rsidP="00537BC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Os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54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62.</w:t>
            </w:r>
          </w:p>
        </w:tc>
      </w:tr>
      <w:tr w:rsidR="00386187" w:rsidRPr="00386187" w14:paraId="2C2DBCB2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CD0D5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2014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42DE2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2014.09.30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0FAEA" w14:textId="77777777" w:rsidR="00386187" w:rsidRPr="00386187" w:rsidRDefault="00386187" w:rsidP="00537BC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VI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LVDS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F35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F36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GX.</w:t>
            </w:r>
          </w:p>
          <w:p w14:paraId="6A66A53E" w14:textId="77777777" w:rsidR="00386187" w:rsidRPr="00386187" w:rsidRDefault="00386187" w:rsidP="00537BC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VI / O, LVDS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NF40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GX 570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660.</w:t>
            </w:r>
          </w:p>
          <w:p w14:paraId="7EDE2B3D" w14:textId="77777777" w:rsidR="00386187" w:rsidRPr="00386187" w:rsidRDefault="00386187" w:rsidP="00537BC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VI / O, LVDS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NF40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GX 900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1150.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NF40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GX 900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1150.</w:t>
            </w:r>
          </w:p>
        </w:tc>
      </w:tr>
      <w:tr w:rsidR="00386187" w:rsidRPr="00386187" w14:paraId="309E1591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CC41D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2014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C895F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2014.08.18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EA64E" w14:textId="77777777" w:rsidR="00386187" w:rsidRPr="00386187" w:rsidRDefault="00386187" w:rsidP="00537BC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M20K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GX 660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42,660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42,620.</w:t>
            </w:r>
          </w:p>
          <w:p w14:paraId="261EB8EF" w14:textId="77777777" w:rsidR="00386187" w:rsidRPr="00386187" w:rsidRDefault="00386187" w:rsidP="00537BC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GPIO 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/ O LVDS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/ O 3V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3A95DF4" w14:textId="77777777" w:rsidR="00386187" w:rsidRPr="00386187" w:rsidRDefault="00386187" w:rsidP="00537BC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nhịp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533 MHz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/ O.</w:t>
            </w:r>
          </w:p>
          <w:p w14:paraId="138604CD" w14:textId="77777777" w:rsidR="00386187" w:rsidRPr="00386187" w:rsidRDefault="00386187" w:rsidP="00537BC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rằng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RLDRAM3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PHY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772F7EE" w14:textId="77777777" w:rsidR="00386187" w:rsidRPr="00386187" w:rsidRDefault="00386187" w:rsidP="00537BC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DSP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phẩy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6187" w:rsidRPr="00386187" w14:paraId="59295F08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E26AE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2014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EB43C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2014.06.19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51F2B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/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Os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17.</w:t>
            </w:r>
          </w:p>
        </w:tc>
      </w:tr>
      <w:tr w:rsidR="00386187" w:rsidRPr="00386187" w14:paraId="599E8E88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F8868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2014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0B0BB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2014.02.21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8E38D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GT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2.</w:t>
            </w:r>
          </w:p>
        </w:tc>
      </w:tr>
      <w:tr w:rsidR="00386187" w:rsidRPr="00386187" w14:paraId="2B538DFB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EF057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2014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19E3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2014.02.06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902F8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Arria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GT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 28,1 Gbps 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28,3 </w:t>
            </w:r>
            <w:proofErr w:type="gram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Gbps .</w:t>
            </w:r>
            <w:proofErr w:type="gramEnd"/>
          </w:p>
        </w:tc>
      </w:tr>
      <w:tr w:rsidR="00386187" w:rsidRPr="00386187" w14:paraId="41290B25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A9E44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2013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66680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2013.12.10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72780" w14:textId="77777777" w:rsidR="00386187" w:rsidRPr="00386187" w:rsidRDefault="00386187" w:rsidP="00537BC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LPDDR2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LPDDR3.</w:t>
            </w:r>
          </w:p>
          <w:p w14:paraId="3C631BAA" w14:textId="77777777" w:rsidR="00386187" w:rsidRPr="00386187" w:rsidRDefault="00386187" w:rsidP="00537BC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Sơ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HPS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HPS I / O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FPGA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SD / SDIO / MMC, DMA, SPI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NAND Flash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ECC.</w:t>
            </w:r>
          </w:p>
        </w:tc>
      </w:tr>
      <w:tr w:rsidR="00386187" w:rsidRPr="00386187" w14:paraId="3CCDCA1D" w14:textId="77777777" w:rsidTr="00386187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D61BB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Tháng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2013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B3439" w14:textId="77777777" w:rsidR="00386187" w:rsidRPr="00386187" w:rsidRDefault="00386187" w:rsidP="00386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2013.12.02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7D7D7"/>
              <w:bottom w:val="outset" w:sz="2" w:space="0" w:color="auto"/>
              <w:right w:val="single" w:sz="6" w:space="0" w:color="D7D7D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F611F" w14:textId="77777777" w:rsidR="00386187" w:rsidRPr="00386187" w:rsidRDefault="00386187" w:rsidP="0038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38618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9F3C7F9" w14:textId="77777777" w:rsidR="00386187" w:rsidRPr="00386187" w:rsidRDefault="00386187" w:rsidP="00386187">
      <w:pPr>
        <w:pStyle w:val="Heading1"/>
        <w:shd w:val="clear" w:color="auto" w:fill="FFFFFF"/>
        <w:spacing w:before="330" w:beforeAutospacing="0" w:after="165" w:afterAutospacing="0"/>
        <w:rPr>
          <w:b w:val="0"/>
          <w:bCs w:val="0"/>
          <w:color w:val="555555"/>
          <w:sz w:val="42"/>
          <w:szCs w:val="42"/>
        </w:rPr>
      </w:pPr>
    </w:p>
    <w:p w14:paraId="2D9DE3A4" w14:textId="77777777" w:rsidR="00386187" w:rsidRPr="00386187" w:rsidRDefault="00386187" w:rsidP="0009689D">
      <w:pPr>
        <w:rPr>
          <w:rFonts w:ascii="Times New Roman" w:hAnsi="Times New Roman" w:cs="Times New Roman"/>
          <w:sz w:val="28"/>
          <w:szCs w:val="28"/>
        </w:rPr>
      </w:pPr>
    </w:p>
    <w:sectPr w:rsidR="00386187" w:rsidRPr="00386187" w:rsidSect="005B191E">
      <w:pgSz w:w="24480" w:h="15840" w:orient="landscape" w:code="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75F"/>
    <w:multiLevelType w:val="multilevel"/>
    <w:tmpl w:val="4E8C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F3E0C"/>
    <w:multiLevelType w:val="multilevel"/>
    <w:tmpl w:val="1E7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01AA1"/>
    <w:multiLevelType w:val="multilevel"/>
    <w:tmpl w:val="75C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385DA8"/>
    <w:multiLevelType w:val="multilevel"/>
    <w:tmpl w:val="7308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3452F"/>
    <w:multiLevelType w:val="multilevel"/>
    <w:tmpl w:val="D996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A12E9A"/>
    <w:multiLevelType w:val="multilevel"/>
    <w:tmpl w:val="0A5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8F07A7"/>
    <w:multiLevelType w:val="multilevel"/>
    <w:tmpl w:val="61B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34AE7"/>
    <w:multiLevelType w:val="multilevel"/>
    <w:tmpl w:val="641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DF403B"/>
    <w:multiLevelType w:val="multilevel"/>
    <w:tmpl w:val="BE8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E62076"/>
    <w:multiLevelType w:val="multilevel"/>
    <w:tmpl w:val="12F6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B7720"/>
    <w:multiLevelType w:val="multilevel"/>
    <w:tmpl w:val="BE94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561611"/>
    <w:multiLevelType w:val="multilevel"/>
    <w:tmpl w:val="6F34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2354E9"/>
    <w:multiLevelType w:val="multilevel"/>
    <w:tmpl w:val="79BC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F35DE5"/>
    <w:multiLevelType w:val="multilevel"/>
    <w:tmpl w:val="E38A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334B08"/>
    <w:multiLevelType w:val="multilevel"/>
    <w:tmpl w:val="8A12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C05D20"/>
    <w:multiLevelType w:val="multilevel"/>
    <w:tmpl w:val="B0E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3C6272"/>
    <w:multiLevelType w:val="multilevel"/>
    <w:tmpl w:val="F5B4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B02EF1"/>
    <w:multiLevelType w:val="multilevel"/>
    <w:tmpl w:val="124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5E118D"/>
    <w:multiLevelType w:val="multilevel"/>
    <w:tmpl w:val="1FB6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1E582C"/>
    <w:multiLevelType w:val="multilevel"/>
    <w:tmpl w:val="A3D8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930D84"/>
    <w:multiLevelType w:val="multilevel"/>
    <w:tmpl w:val="495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6F4AF8"/>
    <w:multiLevelType w:val="multilevel"/>
    <w:tmpl w:val="ADD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753979"/>
    <w:multiLevelType w:val="multilevel"/>
    <w:tmpl w:val="42A0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8A73FD"/>
    <w:multiLevelType w:val="multilevel"/>
    <w:tmpl w:val="F8E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3106D6"/>
    <w:multiLevelType w:val="multilevel"/>
    <w:tmpl w:val="DA90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B13219"/>
    <w:multiLevelType w:val="multilevel"/>
    <w:tmpl w:val="595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B71924"/>
    <w:multiLevelType w:val="multilevel"/>
    <w:tmpl w:val="628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C1660A"/>
    <w:multiLevelType w:val="multilevel"/>
    <w:tmpl w:val="ACE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3711B2"/>
    <w:multiLevelType w:val="multilevel"/>
    <w:tmpl w:val="1C8E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12747B"/>
    <w:multiLevelType w:val="multilevel"/>
    <w:tmpl w:val="AB4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C51702"/>
    <w:multiLevelType w:val="multilevel"/>
    <w:tmpl w:val="A12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7464A1"/>
    <w:multiLevelType w:val="multilevel"/>
    <w:tmpl w:val="9F6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08F75D0"/>
    <w:multiLevelType w:val="multilevel"/>
    <w:tmpl w:val="104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0DF62B7"/>
    <w:multiLevelType w:val="multilevel"/>
    <w:tmpl w:val="C54E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29639C4"/>
    <w:multiLevelType w:val="multilevel"/>
    <w:tmpl w:val="C19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2F90765"/>
    <w:multiLevelType w:val="multilevel"/>
    <w:tmpl w:val="9A6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3FB3EAD"/>
    <w:multiLevelType w:val="hybridMultilevel"/>
    <w:tmpl w:val="8142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A75256"/>
    <w:multiLevelType w:val="multilevel"/>
    <w:tmpl w:val="E584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D764AF"/>
    <w:multiLevelType w:val="multilevel"/>
    <w:tmpl w:val="D762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6EC7F3B"/>
    <w:multiLevelType w:val="multilevel"/>
    <w:tmpl w:val="90D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6FC7A5B"/>
    <w:multiLevelType w:val="multilevel"/>
    <w:tmpl w:val="A76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8966EEE"/>
    <w:multiLevelType w:val="multilevel"/>
    <w:tmpl w:val="CF5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5560ED"/>
    <w:multiLevelType w:val="multilevel"/>
    <w:tmpl w:val="4AA2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88352C"/>
    <w:multiLevelType w:val="multilevel"/>
    <w:tmpl w:val="3570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10C7DB7"/>
    <w:multiLevelType w:val="multilevel"/>
    <w:tmpl w:val="5CB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145157B"/>
    <w:multiLevelType w:val="multilevel"/>
    <w:tmpl w:val="7E0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3261EBD"/>
    <w:multiLevelType w:val="multilevel"/>
    <w:tmpl w:val="D790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3A11230"/>
    <w:multiLevelType w:val="multilevel"/>
    <w:tmpl w:val="CE66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50D1A77"/>
    <w:multiLevelType w:val="multilevel"/>
    <w:tmpl w:val="EDA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6472F0A"/>
    <w:multiLevelType w:val="multilevel"/>
    <w:tmpl w:val="9B4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7094681"/>
    <w:multiLevelType w:val="multilevel"/>
    <w:tmpl w:val="312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8307CE6"/>
    <w:multiLevelType w:val="multilevel"/>
    <w:tmpl w:val="B52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FF8095C"/>
    <w:multiLevelType w:val="multilevel"/>
    <w:tmpl w:val="9C42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97741F"/>
    <w:multiLevelType w:val="multilevel"/>
    <w:tmpl w:val="3AA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8E72611"/>
    <w:multiLevelType w:val="multilevel"/>
    <w:tmpl w:val="272C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B143E4C"/>
    <w:multiLevelType w:val="multilevel"/>
    <w:tmpl w:val="598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C63667A"/>
    <w:multiLevelType w:val="multilevel"/>
    <w:tmpl w:val="5678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C9A1C95"/>
    <w:multiLevelType w:val="multilevel"/>
    <w:tmpl w:val="4F8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DEE18F4"/>
    <w:multiLevelType w:val="multilevel"/>
    <w:tmpl w:val="FE0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1B56ED7"/>
    <w:multiLevelType w:val="multilevel"/>
    <w:tmpl w:val="F154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3AD14FE"/>
    <w:multiLevelType w:val="multilevel"/>
    <w:tmpl w:val="0E46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50D5638"/>
    <w:multiLevelType w:val="multilevel"/>
    <w:tmpl w:val="B54A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5440F60"/>
    <w:multiLevelType w:val="multilevel"/>
    <w:tmpl w:val="2CF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86E74F8"/>
    <w:multiLevelType w:val="multilevel"/>
    <w:tmpl w:val="2F4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A393930"/>
    <w:multiLevelType w:val="multilevel"/>
    <w:tmpl w:val="5FC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F34483A"/>
    <w:multiLevelType w:val="multilevel"/>
    <w:tmpl w:val="139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2"/>
  </w:num>
  <w:num w:numId="3">
    <w:abstractNumId w:val="41"/>
  </w:num>
  <w:num w:numId="4">
    <w:abstractNumId w:val="4"/>
  </w:num>
  <w:num w:numId="5">
    <w:abstractNumId w:val="15"/>
  </w:num>
  <w:num w:numId="6">
    <w:abstractNumId w:val="24"/>
  </w:num>
  <w:num w:numId="7">
    <w:abstractNumId w:val="37"/>
  </w:num>
  <w:num w:numId="8">
    <w:abstractNumId w:val="49"/>
  </w:num>
  <w:num w:numId="9">
    <w:abstractNumId w:val="53"/>
  </w:num>
  <w:num w:numId="10">
    <w:abstractNumId w:val="9"/>
  </w:num>
  <w:num w:numId="11">
    <w:abstractNumId w:val="55"/>
  </w:num>
  <w:num w:numId="12">
    <w:abstractNumId w:val="18"/>
  </w:num>
  <w:num w:numId="13">
    <w:abstractNumId w:val="57"/>
  </w:num>
  <w:num w:numId="14">
    <w:abstractNumId w:val="12"/>
  </w:num>
  <w:num w:numId="15">
    <w:abstractNumId w:val="51"/>
  </w:num>
  <w:num w:numId="16">
    <w:abstractNumId w:val="59"/>
  </w:num>
  <w:num w:numId="17">
    <w:abstractNumId w:val="64"/>
  </w:num>
  <w:num w:numId="18">
    <w:abstractNumId w:val="47"/>
  </w:num>
  <w:num w:numId="19">
    <w:abstractNumId w:val="3"/>
  </w:num>
  <w:num w:numId="20">
    <w:abstractNumId w:val="17"/>
  </w:num>
  <w:num w:numId="21">
    <w:abstractNumId w:val="20"/>
  </w:num>
  <w:num w:numId="22">
    <w:abstractNumId w:val="31"/>
  </w:num>
  <w:num w:numId="23">
    <w:abstractNumId w:val="50"/>
  </w:num>
  <w:num w:numId="24">
    <w:abstractNumId w:val="7"/>
  </w:num>
  <w:num w:numId="25">
    <w:abstractNumId w:val="48"/>
  </w:num>
  <w:num w:numId="26">
    <w:abstractNumId w:val="11"/>
  </w:num>
  <w:num w:numId="27">
    <w:abstractNumId w:val="40"/>
  </w:num>
  <w:num w:numId="28">
    <w:abstractNumId w:val="14"/>
  </w:num>
  <w:num w:numId="29">
    <w:abstractNumId w:val="58"/>
  </w:num>
  <w:num w:numId="30">
    <w:abstractNumId w:val="10"/>
  </w:num>
  <w:num w:numId="31">
    <w:abstractNumId w:val="26"/>
  </w:num>
  <w:num w:numId="32">
    <w:abstractNumId w:val="1"/>
  </w:num>
  <w:num w:numId="33">
    <w:abstractNumId w:val="36"/>
  </w:num>
  <w:num w:numId="34">
    <w:abstractNumId w:val="23"/>
  </w:num>
  <w:num w:numId="35">
    <w:abstractNumId w:val="35"/>
  </w:num>
  <w:num w:numId="36">
    <w:abstractNumId w:val="25"/>
  </w:num>
  <w:num w:numId="37">
    <w:abstractNumId w:val="52"/>
  </w:num>
  <w:num w:numId="38">
    <w:abstractNumId w:val="6"/>
  </w:num>
  <w:num w:numId="39">
    <w:abstractNumId w:val="54"/>
  </w:num>
  <w:num w:numId="40">
    <w:abstractNumId w:val="65"/>
  </w:num>
  <w:num w:numId="41">
    <w:abstractNumId w:val="44"/>
  </w:num>
  <w:num w:numId="42">
    <w:abstractNumId w:val="38"/>
  </w:num>
  <w:num w:numId="43">
    <w:abstractNumId w:val="30"/>
  </w:num>
  <w:num w:numId="44">
    <w:abstractNumId w:val="34"/>
  </w:num>
  <w:num w:numId="45">
    <w:abstractNumId w:val="16"/>
  </w:num>
  <w:num w:numId="46">
    <w:abstractNumId w:val="42"/>
  </w:num>
  <w:num w:numId="47">
    <w:abstractNumId w:val="43"/>
  </w:num>
  <w:num w:numId="48">
    <w:abstractNumId w:val="13"/>
  </w:num>
  <w:num w:numId="49">
    <w:abstractNumId w:val="63"/>
  </w:num>
  <w:num w:numId="50">
    <w:abstractNumId w:val="61"/>
  </w:num>
  <w:num w:numId="51">
    <w:abstractNumId w:val="28"/>
  </w:num>
  <w:num w:numId="52">
    <w:abstractNumId w:val="46"/>
  </w:num>
  <w:num w:numId="53">
    <w:abstractNumId w:val="8"/>
  </w:num>
  <w:num w:numId="54">
    <w:abstractNumId w:val="39"/>
  </w:num>
  <w:num w:numId="55">
    <w:abstractNumId w:val="19"/>
  </w:num>
  <w:num w:numId="56">
    <w:abstractNumId w:val="29"/>
  </w:num>
  <w:num w:numId="57">
    <w:abstractNumId w:val="22"/>
  </w:num>
  <w:num w:numId="58">
    <w:abstractNumId w:val="0"/>
  </w:num>
  <w:num w:numId="59">
    <w:abstractNumId w:val="45"/>
  </w:num>
  <w:num w:numId="60">
    <w:abstractNumId w:val="60"/>
  </w:num>
  <w:num w:numId="61">
    <w:abstractNumId w:val="27"/>
  </w:num>
  <w:num w:numId="62">
    <w:abstractNumId w:val="21"/>
  </w:num>
  <w:num w:numId="63">
    <w:abstractNumId w:val="33"/>
  </w:num>
  <w:num w:numId="64">
    <w:abstractNumId w:val="5"/>
  </w:num>
  <w:num w:numId="65">
    <w:abstractNumId w:val="32"/>
  </w:num>
  <w:num w:numId="66">
    <w:abstractNumId w:val="5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1E"/>
    <w:rsid w:val="00074479"/>
    <w:rsid w:val="0009689D"/>
    <w:rsid w:val="002C2BA8"/>
    <w:rsid w:val="00386187"/>
    <w:rsid w:val="004B6FEA"/>
    <w:rsid w:val="004F134B"/>
    <w:rsid w:val="00537BC8"/>
    <w:rsid w:val="00540C0D"/>
    <w:rsid w:val="005B191E"/>
    <w:rsid w:val="005B3E33"/>
    <w:rsid w:val="009A35ED"/>
    <w:rsid w:val="00A17AE4"/>
    <w:rsid w:val="00B1295E"/>
    <w:rsid w:val="00B16540"/>
    <w:rsid w:val="00BD7333"/>
    <w:rsid w:val="00E0023F"/>
    <w:rsid w:val="00E81DBA"/>
    <w:rsid w:val="00E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75FC"/>
  <w15:chartTrackingRefBased/>
  <w15:docId w15:val="{69F8CA50-FD89-42D2-9C70-7596A4AB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hortdesc">
    <w:name w:val="shortdesc"/>
    <w:basedOn w:val="DefaultParagraphFont"/>
    <w:rsid w:val="005B191E"/>
  </w:style>
  <w:style w:type="character" w:customStyle="1" w:styleId="keyword">
    <w:name w:val="keyword"/>
    <w:basedOn w:val="DefaultParagraphFont"/>
    <w:rsid w:val="005B191E"/>
  </w:style>
  <w:style w:type="character" w:customStyle="1" w:styleId="ph">
    <w:name w:val="ph"/>
    <w:basedOn w:val="DefaultParagraphFont"/>
    <w:rsid w:val="005B191E"/>
  </w:style>
  <w:style w:type="paragraph" w:customStyle="1" w:styleId="p">
    <w:name w:val="p"/>
    <w:basedOn w:val="Normal"/>
    <w:rsid w:val="005B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">
    <w:name w:val="li"/>
    <w:basedOn w:val="Normal"/>
    <w:rsid w:val="005B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umeration">
    <w:name w:val="enumeration"/>
    <w:basedOn w:val="DefaultParagraphFont"/>
    <w:rsid w:val="005B191E"/>
  </w:style>
  <w:style w:type="character" w:customStyle="1" w:styleId="tablecap">
    <w:name w:val="tablecap"/>
    <w:basedOn w:val="DefaultParagraphFont"/>
    <w:rsid w:val="005B191E"/>
  </w:style>
  <w:style w:type="character" w:styleId="Hyperlink">
    <w:name w:val="Hyperlink"/>
    <w:basedOn w:val="DefaultParagraphFont"/>
    <w:uiPriority w:val="99"/>
    <w:semiHidden/>
    <w:unhideWhenUsed/>
    <w:rsid w:val="00E002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C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C0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86187"/>
    <w:rPr>
      <w:i/>
      <w:iCs/>
    </w:rPr>
  </w:style>
  <w:style w:type="character" w:styleId="Emphasis">
    <w:name w:val="Emphasis"/>
    <w:basedOn w:val="DefaultParagraphFont"/>
    <w:uiPriority w:val="20"/>
    <w:qFormat/>
    <w:rsid w:val="003861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tel.com/content/altera-www/global/en_us/index/documentation/sam1403480274650.html" TargetMode="External"/><Relationship Id="rId18" Type="http://schemas.openxmlformats.org/officeDocument/2006/relationships/hyperlink" Target="https://www.intel.com/content/altera-www/global/en_us/index/documentation/sam1403480274650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ntel.com/content/altera-www/global/en_us/index/documentation/sam140348027465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l.com/content/altera-www/global/en_us/index/documentation/sam1403480274650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tel.com/content/altera-www/global/en_us/index/documentation/sam1403480274650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intel.com/content/altera-www/global/en_us/index/documentation/sam1403480274650.html" TargetMode="External"/><Relationship Id="rId15" Type="http://schemas.openxmlformats.org/officeDocument/2006/relationships/hyperlink" Target="https://www.intel.com/content/altera-www/global/en_us/index/documentation/sam1403480274650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intel.com/content/altera-www/global/en_us/index/documentation/sam140348027465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tel.com/content/altera-www/global/en_us/index/documentation/sam14034802746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39</Pages>
  <Words>9156</Words>
  <Characters>52194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Duy Di Đan</dc:creator>
  <cp:keywords/>
  <dc:description/>
  <cp:lastModifiedBy>Vũ Duy Di Đan</cp:lastModifiedBy>
  <cp:revision>5</cp:revision>
  <dcterms:created xsi:type="dcterms:W3CDTF">2021-01-10T08:41:00Z</dcterms:created>
  <dcterms:modified xsi:type="dcterms:W3CDTF">2021-01-10T10:41:00Z</dcterms:modified>
</cp:coreProperties>
</file>