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E50" w:rsidRPr="0044495E" w:rsidRDefault="00B25E50" w:rsidP="00B25E50">
      <w:pPr>
        <w:pStyle w:val="Title"/>
        <w:rPr>
          <w:sz w:val="50"/>
          <w:szCs w:val="50"/>
        </w:rPr>
      </w:pPr>
      <w:r w:rsidRPr="0044495E">
        <w:rPr>
          <w:sz w:val="50"/>
          <w:szCs w:val="50"/>
        </w:rPr>
        <w:t>RePDO on Twine: How to Edit/Maintain</w:t>
      </w:r>
    </w:p>
    <w:p w:rsidR="00B25E50" w:rsidRPr="0044495E" w:rsidRDefault="00B25E50" w:rsidP="00B25E50">
      <w:pPr>
        <w:spacing w:after="0"/>
        <w:rPr>
          <w:rFonts w:cs="Calibri Light"/>
          <w:i/>
          <w:szCs w:val="24"/>
        </w:rPr>
      </w:pPr>
      <w:r w:rsidRPr="0044495E">
        <w:rPr>
          <w:rFonts w:cs="Calibri Light"/>
          <w:i/>
          <w:szCs w:val="24"/>
        </w:rPr>
        <w:t>Created Spring 2019 by Mollie Donihe, GEO Graduate Assistant</w:t>
      </w:r>
    </w:p>
    <w:p w:rsidR="00B25E50" w:rsidRDefault="00B25E50" w:rsidP="00B25E50">
      <w:pPr>
        <w:rPr>
          <w:rFonts w:cs="Calibri Light"/>
          <w:szCs w:val="24"/>
        </w:rPr>
      </w:pPr>
    </w:p>
    <w:sdt>
      <w:sdtPr>
        <w:id w:val="-535117182"/>
        <w:docPartObj>
          <w:docPartGallery w:val="Table of Contents"/>
          <w:docPartUnique/>
        </w:docPartObj>
      </w:sdtPr>
      <w:sdtEndPr>
        <w:rPr>
          <w:rFonts w:ascii="Calibri Light" w:eastAsiaTheme="minorEastAsia" w:hAnsi="Calibri Light" w:cstheme="minorBidi"/>
          <w:smallCaps w:val="0"/>
          <w:noProof/>
          <w:color w:val="auto"/>
          <w:sz w:val="24"/>
          <w:szCs w:val="22"/>
        </w:rPr>
      </w:sdtEndPr>
      <w:sdtContent>
        <w:p w:rsidR="0044495E" w:rsidRDefault="0044495E">
          <w:pPr>
            <w:pStyle w:val="TOCHeading"/>
          </w:pPr>
          <w:r>
            <w:t>Table of Contents</w:t>
          </w:r>
        </w:p>
        <w:p w:rsidR="0044495E" w:rsidRDefault="0044495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009189" w:history="1">
            <w:r w:rsidRPr="007A16D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7A16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495E" w:rsidRDefault="0044495E">
          <w:r>
            <w:rPr>
              <w:b/>
              <w:bCs/>
              <w:noProof/>
            </w:rPr>
            <w:fldChar w:fldCharType="end"/>
          </w:r>
        </w:p>
      </w:sdtContent>
    </w:sdt>
    <w:p w:rsidR="0044495E" w:rsidRDefault="0044495E">
      <w:pPr>
        <w:rPr>
          <w:rFonts w:cs="Calibri Light"/>
          <w:szCs w:val="24"/>
        </w:rPr>
      </w:pPr>
      <w:r>
        <w:rPr>
          <w:rFonts w:cs="Calibri Light"/>
          <w:szCs w:val="24"/>
        </w:rPr>
        <w:br w:type="page"/>
      </w:r>
      <w:bookmarkStart w:id="0" w:name="_GoBack"/>
      <w:bookmarkEnd w:id="0"/>
    </w:p>
    <w:p w:rsidR="00B25E50" w:rsidRDefault="0044495E" w:rsidP="0044495E">
      <w:pPr>
        <w:pStyle w:val="Heading1"/>
      </w:pPr>
      <w:bookmarkStart w:id="1" w:name="_Toc5009189"/>
      <w:r>
        <w:lastRenderedPageBreak/>
        <w:t>Introduction</w:t>
      </w:r>
      <w:bookmarkEnd w:id="1"/>
    </w:p>
    <w:p w:rsidR="0044495E" w:rsidRDefault="0044495E" w:rsidP="0044495E"/>
    <w:p w:rsidR="0044495E" w:rsidRPr="0044495E" w:rsidRDefault="0044495E" w:rsidP="0044495E"/>
    <w:sectPr w:rsidR="0044495E" w:rsidRPr="0044495E" w:rsidSect="0044495E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439" w:rsidRDefault="002C7439" w:rsidP="0044495E">
      <w:pPr>
        <w:spacing w:after="0" w:line="240" w:lineRule="auto"/>
      </w:pPr>
      <w:r>
        <w:separator/>
      </w:r>
    </w:p>
  </w:endnote>
  <w:endnote w:type="continuationSeparator" w:id="0">
    <w:p w:rsidR="002C7439" w:rsidRDefault="002C7439" w:rsidP="00444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439" w:rsidRDefault="002C7439" w:rsidP="0044495E">
      <w:pPr>
        <w:spacing w:after="0" w:line="240" w:lineRule="auto"/>
      </w:pPr>
      <w:r>
        <w:separator/>
      </w:r>
    </w:p>
  </w:footnote>
  <w:footnote w:type="continuationSeparator" w:id="0">
    <w:p w:rsidR="002C7439" w:rsidRDefault="002C7439" w:rsidP="004449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7223680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4495E" w:rsidRDefault="0044495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44495E" w:rsidRDefault="00444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56FEB0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50"/>
    <w:rsid w:val="000D4626"/>
    <w:rsid w:val="002C7439"/>
    <w:rsid w:val="0044495E"/>
    <w:rsid w:val="00B2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33E6E"/>
  <w15:chartTrackingRefBased/>
  <w15:docId w15:val="{6A1360BC-3EC3-44DC-A6B1-8691DA66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5E50"/>
    <w:rPr>
      <w:rFonts w:ascii="Calibri Light" w:hAnsi="Calibri Ligh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5E5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E5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E5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E5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E5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D0E1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E5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0E1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E5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E5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E5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E5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E5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E5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E5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E50"/>
    <w:rPr>
      <w:rFonts w:asciiTheme="majorHAnsi" w:eastAsiaTheme="majorEastAsia" w:hAnsiTheme="majorHAnsi" w:cstheme="majorBidi"/>
      <w:color w:val="0D0E1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E50"/>
    <w:rPr>
      <w:rFonts w:asciiTheme="majorHAnsi" w:eastAsiaTheme="majorEastAsia" w:hAnsiTheme="majorHAnsi" w:cstheme="majorBidi"/>
      <w:i/>
      <w:iCs/>
      <w:color w:val="0D0E1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E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E5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E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5E50"/>
    <w:pPr>
      <w:spacing w:after="200" w:line="240" w:lineRule="auto"/>
    </w:pPr>
    <w:rPr>
      <w:i/>
      <w:iCs/>
      <w:color w:val="12131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5E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5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E5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25E5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25E5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25E50"/>
    <w:rPr>
      <w:i/>
      <w:iCs/>
      <w:color w:val="auto"/>
    </w:rPr>
  </w:style>
  <w:style w:type="paragraph" w:styleId="NoSpacing">
    <w:name w:val="No Spacing"/>
    <w:uiPriority w:val="1"/>
    <w:qFormat/>
    <w:rsid w:val="00B25E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5E5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25E5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E5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E5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25E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25E5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25E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5E5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25E5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25E5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4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95E"/>
    <w:rPr>
      <w:rFonts w:ascii="Calibri Light" w:hAnsi="Calibri Light"/>
      <w:sz w:val="24"/>
    </w:rPr>
  </w:style>
  <w:style w:type="paragraph" w:styleId="Footer">
    <w:name w:val="footer"/>
    <w:basedOn w:val="Normal"/>
    <w:link w:val="FooterChar"/>
    <w:uiPriority w:val="99"/>
    <w:unhideWhenUsed/>
    <w:rsid w:val="004449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95E"/>
    <w:rPr>
      <w:rFonts w:ascii="Calibri Light" w:hAnsi="Calibri Light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4449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495E"/>
    <w:rPr>
      <w:color w:val="85C4D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4C174-CCF7-4B13-AAF0-918E4E1B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mollie.donihe@gmail.com</dc:creator>
  <cp:keywords/>
  <dc:description/>
  <cp:lastModifiedBy>mollie.donihe@gmail.com</cp:lastModifiedBy>
  <cp:revision>2</cp:revision>
  <dcterms:created xsi:type="dcterms:W3CDTF">2019-04-01T15:56:00Z</dcterms:created>
  <dcterms:modified xsi:type="dcterms:W3CDTF">2019-04-01T16:06:00Z</dcterms:modified>
</cp:coreProperties>
</file>