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ind w:hanging="0"/>
        <w:jc w:val="center"/>
        <w:rPr>
          <w:b/>
          <w:b/>
        </w:rPr>
      </w:pPr>
      <w:r>
        <w:rPr>
          <w:b/>
        </w:rPr>
        <w:t xml:space="preserve">BÀI </w:t>
      </w:r>
      <w:r>
        <w:rPr>
          <w:b/>
        </w:rPr>
        <w:t>3</w:t>
      </w:r>
      <w:r>
        <w:rPr>
          <w:b/>
        </w:rPr>
        <w:t>: TÌM HIỂU VỀ PYTHON CƠ BẢN</w:t>
      </w:r>
    </w:p>
    <w:p>
      <w:pPr>
        <w:pStyle w:val="Heading2"/>
        <w:numPr>
          <w:ilvl w:val="0"/>
          <w:numId w:val="3"/>
        </w:numPr>
        <w:ind w:left="360" w:hanging="360"/>
        <w:rPr/>
      </w:pPr>
      <w:r>
        <w:rPr/>
        <w:t>Mục tiêu</w:t>
      </w:r>
    </w:p>
    <w:p>
      <w:pPr>
        <w:pStyle w:val="Body"/>
        <w:numPr>
          <w:ilvl w:val="0"/>
          <w:numId w:val="2"/>
        </w:numPr>
        <w:rPr/>
      </w:pPr>
      <w:r>
        <w:rPr/>
        <w:t>Tìm hiểu về Python cơ bản</w:t>
      </w:r>
    </w:p>
    <w:p>
      <w:pPr>
        <w:pStyle w:val="Heading2"/>
        <w:numPr>
          <w:ilvl w:val="0"/>
          <w:numId w:val="3"/>
        </w:numPr>
        <w:ind w:left="360" w:hanging="360"/>
        <w:rPr/>
      </w:pPr>
      <w:r>
        <w:rPr/>
        <w:t>Nội dung</w:t>
      </w:r>
    </w:p>
    <w:p>
      <w:pPr>
        <w:pStyle w:val="Heading3"/>
        <w:numPr>
          <w:ilvl w:val="1"/>
          <w:numId w:val="3"/>
        </w:numPr>
        <w:ind w:left="720" w:hanging="720"/>
        <w:rPr/>
      </w:pPr>
      <w:r>
        <w:rPr/>
        <w:t>Tìm hiểu Python cơ bản</w:t>
      </w:r>
    </w:p>
    <w:p>
      <w:pPr>
        <w:pStyle w:val="Body"/>
        <w:numPr>
          <w:ilvl w:val="2"/>
          <w:numId w:val="3"/>
        </w:numPr>
        <w:rPr>
          <w:b/>
          <w:b/>
        </w:rPr>
      </w:pPr>
      <w:r>
        <w:rPr>
          <w:b/>
        </w:rPr>
        <w:t>Một số từ khóa trong Python</w:t>
      </w:r>
    </w:p>
    <w:p>
      <w:pPr>
        <w:pStyle w:val="Body"/>
        <w:rPr/>
      </w:pPr>
      <w:r>
        <w:rPr/>
        <w:t>Bảng dưới liệt kê các từ khóa trong Python. Đây là các từ dành riêng và bạn không thể sử dụng chúng như là các hằng, biến hoặc cho bất kỳ tên định danh nào. Tất cả từ khóa trong Python là chỉ ở dạng chữ thường</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502"/>
        <w:gridCol w:w="1503"/>
        <w:gridCol w:w="1503"/>
        <w:gridCol w:w="1502"/>
        <w:gridCol w:w="1503"/>
        <w:gridCol w:w="1502"/>
      </w:tblGrid>
      <w:tr>
        <w:trPr/>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and</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def</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exec</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if</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not</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return</w:t>
            </w:r>
          </w:p>
        </w:tc>
      </w:tr>
      <w:tr>
        <w:trPr/>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assert</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del</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finally</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import</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or</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try</w:t>
            </w:r>
          </w:p>
        </w:tc>
      </w:tr>
      <w:tr>
        <w:trPr/>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break</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elif</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for</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in</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pass</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while</w:t>
            </w:r>
          </w:p>
        </w:tc>
      </w:tr>
      <w:tr>
        <w:trPr/>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class</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else</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from</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is</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print</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with</w:t>
            </w:r>
          </w:p>
        </w:tc>
      </w:tr>
      <w:tr>
        <w:trPr/>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continue</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except</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global</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lambda</w:t>
            </w:r>
          </w:p>
        </w:tc>
        <w:tc>
          <w:tcPr>
            <w:tcW w:w="1503"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raise</w:t>
            </w:r>
          </w:p>
        </w:tc>
        <w:tc>
          <w:tcPr>
            <w:tcW w:w="1502" w:type="dxa"/>
            <w:tcBorders/>
            <w:shd w:fill="auto" w:val="clear"/>
            <w:tcMar>
              <w:left w:w="108" w:type="dxa"/>
            </w:tcMar>
          </w:tcPr>
          <w:p>
            <w:pPr>
              <w:pStyle w:val="Normal"/>
              <w:spacing w:lineRule="auto" w:line="360" w:before="0" w:after="0"/>
              <w:jc w:val="center"/>
              <w:rPr>
                <w:rFonts w:cs="Calibri" w:cstheme="minorHAnsi"/>
                <w:b/>
                <w:b/>
                <w:sz w:val="26"/>
                <w:szCs w:val="26"/>
                <w:lang w:eastAsia="vi-VN"/>
              </w:rPr>
            </w:pPr>
            <w:r>
              <w:rPr>
                <w:rFonts w:cs="Calibri" w:cstheme="minorHAnsi"/>
                <w:b/>
                <w:sz w:val="26"/>
                <w:szCs w:val="26"/>
                <w:lang w:eastAsia="vi-VN"/>
              </w:rPr>
              <w:t>yield</w:t>
            </w:r>
          </w:p>
        </w:tc>
      </w:tr>
    </w:tbl>
    <w:p>
      <w:pPr>
        <w:pStyle w:val="Body"/>
        <w:ind w:left="1080" w:hanging="0"/>
        <w:rPr/>
      </w:pPr>
      <w:r>
        <w:rPr/>
      </w:r>
    </w:p>
    <w:p>
      <w:pPr>
        <w:pStyle w:val="Body"/>
        <w:numPr>
          <w:ilvl w:val="2"/>
          <w:numId w:val="3"/>
        </w:numPr>
        <w:rPr>
          <w:b/>
          <w:b/>
        </w:rPr>
      </w:pPr>
      <w:r>
        <w:rPr>
          <w:b/>
        </w:rPr>
        <w:t>Dòng lệnh và độ thụt dòng</w:t>
      </w:r>
    </w:p>
    <w:p>
      <w:pPr>
        <w:pStyle w:val="Body"/>
        <w:rPr/>
      </w:pPr>
      <w:r>
        <w:rPr/>
        <w:t>Python không cung cấp các dấu ngoặc bao hàm ({}) để chỉ các khối code cho định nghĩa lớp hoặc hàm hoặc điều khiển luồng. Các khối code được nhận biết bởi độ thụt dòng code (indentation) trong Python và đây là điều bắt buộc.</w:t>
      </w:r>
    </w:p>
    <w:p>
      <w:pPr>
        <w:pStyle w:val="Body"/>
        <w:rPr/>
      </w:pPr>
      <w:r>
        <w:rPr/>
        <w:t>Số khoảng trống trong độ thụt dòng là biến đổi, nhưng tất cả các lệnh bên trong khối phải được thụt cùng một số lượng khoảng trống như nhau. Trong Python thì tất cả các dòng liên tiếp nhau mà được thụt đầu dòng với cùng lượng khoảng trống như nhau sẽ tạo nên một khối.</w:t>
      </w:r>
    </w:p>
    <w:p>
      <w:pPr>
        <w:pStyle w:val="Body"/>
        <w:rPr/>
      </w:pPr>
      <w:r>
        <w:rPr/>
        <w:t>Ví dụ:</w:t>
      </w:r>
    </w:p>
    <w:p>
      <w:pPr>
        <w:pStyle w:val="Body"/>
        <w:rPr/>
      </w:pPr>
      <w:r>
        <w:rPr/>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 Đây là code đúng</w:t>
            </w:r>
          </w:p>
          <w:p>
            <w:pPr>
              <w:pStyle w:val="Command"/>
              <w:spacing w:lineRule="auto" w:line="240" w:before="0" w:after="0"/>
              <w:rPr/>
            </w:pPr>
            <w:r>
              <w:rPr/>
              <w:t>if True:</w:t>
            </w:r>
          </w:p>
          <w:p>
            <w:pPr>
              <w:pStyle w:val="Command"/>
              <w:spacing w:lineRule="auto" w:line="240" w:before="0" w:after="0"/>
              <w:rPr/>
            </w:pPr>
            <w:r>
              <w:rPr/>
              <w:tab/>
              <w:t>print “True”</w:t>
            </w:r>
          </w:p>
          <w:p>
            <w:pPr>
              <w:pStyle w:val="Command"/>
              <w:spacing w:lineRule="auto" w:line="240" w:before="0" w:after="0"/>
              <w:rPr/>
            </w:pPr>
            <w:r>
              <w:rPr/>
              <w:tab/>
              <w:t>print “True”</w:t>
            </w:r>
          </w:p>
          <w:p>
            <w:pPr>
              <w:pStyle w:val="Command"/>
              <w:spacing w:lineRule="auto" w:line="240" w:before="0" w:after="0"/>
              <w:rPr/>
            </w:pPr>
            <w:r>
              <w:rPr/>
              <w:t>else:</w:t>
            </w:r>
          </w:p>
          <w:p>
            <w:pPr>
              <w:pStyle w:val="Command"/>
              <w:spacing w:lineRule="auto" w:line="240" w:before="0" w:after="0"/>
              <w:rPr/>
            </w:pPr>
            <w:r>
              <w:rPr/>
              <w:tab/>
              <w:t>print “False”</w:t>
            </w:r>
          </w:p>
          <w:p>
            <w:pPr>
              <w:pStyle w:val="Command"/>
              <w:spacing w:lineRule="auto" w:line="240" w:before="0" w:after="0"/>
              <w:rPr/>
            </w:pPr>
            <w:r>
              <w:rPr/>
              <w:tab/>
              <w:t>print “False”</w:t>
            </w:r>
          </w:p>
          <w:p>
            <w:pPr>
              <w:pStyle w:val="Command"/>
              <w:spacing w:lineRule="auto" w:line="240" w:before="0" w:after="0"/>
              <w:rPr/>
            </w:pPr>
            <w:r>
              <w:rPr/>
            </w:r>
          </w:p>
          <w:p>
            <w:pPr>
              <w:pStyle w:val="Command"/>
              <w:spacing w:lineRule="auto" w:line="240" w:before="0" w:after="0"/>
              <w:rPr/>
            </w:pPr>
            <w:r>
              <w:rPr/>
              <w:t># Đây là code sai</w:t>
            </w:r>
          </w:p>
          <w:p>
            <w:pPr>
              <w:pStyle w:val="Command"/>
              <w:spacing w:lineRule="auto" w:line="240" w:before="0" w:after="0"/>
              <w:rPr/>
            </w:pPr>
            <w:r>
              <w:rPr/>
              <w:t>if True:</w:t>
            </w:r>
          </w:p>
          <w:p>
            <w:pPr>
              <w:pStyle w:val="Command"/>
              <w:spacing w:lineRule="auto" w:line="240" w:before="0" w:after="0"/>
              <w:rPr/>
            </w:pPr>
            <w:r>
              <w:rPr/>
              <w:tab/>
              <w:t xml:space="preserve">  print “True”</w:t>
            </w:r>
          </w:p>
          <w:p>
            <w:pPr>
              <w:pStyle w:val="Command"/>
              <w:spacing w:lineRule="auto" w:line="240" w:before="0" w:after="0"/>
              <w:rPr/>
            </w:pPr>
            <w:r>
              <w:rPr/>
              <w:tab/>
              <w:t>print “True”</w:t>
            </w:r>
          </w:p>
          <w:p>
            <w:pPr>
              <w:pStyle w:val="Command"/>
              <w:spacing w:lineRule="auto" w:line="240" w:before="0" w:after="0"/>
              <w:rPr/>
            </w:pPr>
            <w:r>
              <w:rPr/>
              <w:t>else:</w:t>
            </w:r>
          </w:p>
          <w:p>
            <w:pPr>
              <w:pStyle w:val="Command"/>
              <w:spacing w:lineRule="auto" w:line="240" w:before="0" w:after="0"/>
              <w:rPr/>
            </w:pPr>
            <w:r>
              <w:rPr/>
              <w:tab/>
              <w:t>print “False”</w:t>
            </w:r>
          </w:p>
          <w:p>
            <w:pPr>
              <w:pStyle w:val="Command"/>
              <w:spacing w:lineRule="auto" w:line="240" w:before="0" w:after="0"/>
              <w:rPr/>
            </w:pPr>
            <w:r>
              <w:rPr/>
              <w:tab/>
              <w:t>print “False”</w:t>
            </w:r>
          </w:p>
          <w:p>
            <w:pPr>
              <w:pStyle w:val="Command"/>
              <w:spacing w:lineRule="auto" w:line="240" w:before="0" w:after="0"/>
              <w:rPr/>
            </w:pPr>
            <w:r>
              <w:rPr/>
            </w:r>
          </w:p>
          <w:p>
            <w:pPr>
              <w:pStyle w:val="Command"/>
              <w:spacing w:lineRule="auto" w:line="240" w:before="0" w:after="0"/>
              <w:rPr/>
            </w:pPr>
            <w:r>
              <w:rPr/>
              <w:t># Đây cũng là code sai</w:t>
            </w:r>
          </w:p>
          <w:p>
            <w:pPr>
              <w:pStyle w:val="Command"/>
              <w:spacing w:lineRule="auto" w:line="240" w:before="0" w:after="0"/>
              <w:rPr/>
            </w:pPr>
            <w:r>
              <w:rPr/>
              <w:t xml:space="preserve">  </w:t>
            </w:r>
            <w:r>
              <w:rPr/>
              <w:t>if True:</w:t>
            </w:r>
          </w:p>
          <w:p>
            <w:pPr>
              <w:pStyle w:val="Command"/>
              <w:spacing w:lineRule="auto" w:line="240" w:before="0" w:after="0"/>
              <w:rPr/>
            </w:pPr>
            <w:r>
              <w:rPr/>
              <w:tab/>
              <w:t>print “True”</w:t>
            </w:r>
          </w:p>
          <w:p>
            <w:pPr>
              <w:pStyle w:val="Command"/>
              <w:spacing w:lineRule="auto" w:line="240" w:before="0" w:after="0"/>
              <w:rPr/>
            </w:pPr>
            <w:r>
              <w:rPr/>
              <w:tab/>
              <w:t>print “True”</w:t>
            </w:r>
          </w:p>
          <w:p>
            <w:pPr>
              <w:pStyle w:val="Command"/>
              <w:spacing w:lineRule="auto" w:line="240" w:before="0" w:after="0"/>
              <w:rPr/>
            </w:pPr>
            <w:r>
              <w:rPr/>
              <w:t>else:</w:t>
            </w:r>
          </w:p>
          <w:p>
            <w:pPr>
              <w:pStyle w:val="Command"/>
              <w:spacing w:lineRule="auto" w:line="240" w:before="0" w:after="0"/>
              <w:rPr/>
            </w:pPr>
            <w:r>
              <w:rPr/>
              <w:tab/>
              <w:t>print “False”</w:t>
            </w:r>
          </w:p>
          <w:p>
            <w:pPr>
              <w:pStyle w:val="Command"/>
              <w:spacing w:lineRule="auto" w:line="240" w:before="0" w:after="0"/>
              <w:rPr/>
            </w:pPr>
            <w:r>
              <w:rPr/>
              <w:tab/>
              <w:t>print “False”</w:t>
            </w:r>
          </w:p>
          <w:p>
            <w:pPr>
              <w:pStyle w:val="Command"/>
              <w:spacing w:lineRule="auto" w:line="240" w:before="0" w:after="0"/>
              <w:rPr/>
            </w:pPr>
            <w:r>
              <w:rPr/>
            </w:r>
          </w:p>
          <w:p>
            <w:pPr>
              <w:pStyle w:val="Command"/>
              <w:spacing w:lineRule="auto" w:line="240" w:before="0" w:after="0"/>
              <w:rPr/>
            </w:pPr>
            <w:r>
              <w:rPr/>
            </w:r>
          </w:p>
        </w:tc>
      </w:tr>
    </w:tbl>
    <w:p>
      <w:pPr>
        <w:pStyle w:val="Body"/>
        <w:rPr/>
      </w:pPr>
      <w:r>
        <w:rPr/>
      </w:r>
    </w:p>
    <w:p>
      <w:pPr>
        <w:pStyle w:val="Body"/>
        <w:numPr>
          <w:ilvl w:val="2"/>
          <w:numId w:val="3"/>
        </w:numPr>
        <w:rPr>
          <w:b/>
          <w:b/>
        </w:rPr>
      </w:pPr>
      <w:r>
        <w:rPr>
          <w:b/>
        </w:rPr>
        <w:t>Lệnh trên nhiều dòng</w:t>
      </w:r>
    </w:p>
    <w:p>
      <w:pPr>
        <w:pStyle w:val="Body"/>
        <w:rPr/>
      </w:pPr>
      <w:r>
        <w:rPr/>
        <w:t>Các lệnh trong Python có một nét đặc trưng là kết thúc với một newline (dòng mới). Tuy nhiên, Python cho phép sử dụng ký tự \ để chỉ rõ sự liên tục dòng. Ví dụ:</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Sum = a +b /</w:t>
            </w:r>
          </w:p>
          <w:p>
            <w:pPr>
              <w:pStyle w:val="Command"/>
              <w:spacing w:lineRule="auto" w:line="240" w:before="0" w:after="0"/>
              <w:rPr/>
            </w:pPr>
            <w:r>
              <w:rPr/>
              <w:tab/>
              <w:tab/>
              <w:t>+ c + d /</w:t>
            </w:r>
          </w:p>
          <w:p>
            <w:pPr>
              <w:pStyle w:val="Command"/>
              <w:spacing w:lineRule="auto" w:line="240" w:before="0" w:after="0"/>
              <w:rPr/>
            </w:pPr>
            <w:r>
              <w:rPr/>
              <w:tab/>
              <w:tab/>
              <w:t>+ e</w:t>
            </w:r>
          </w:p>
        </w:tc>
      </w:tr>
    </w:tbl>
    <w:p>
      <w:pPr>
        <w:pStyle w:val="Body"/>
        <w:rPr/>
      </w:pPr>
      <w:r>
        <w:rPr/>
        <w:t>Các lệnh được chứa bên trong các dấu ngoặc [], {}, hoặc () thì không cần sử dụng ký tự \. Ví dụ:</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 xml:space="preserve">Thu = [ 2 , 3 , 4 , </w:t>
            </w:r>
          </w:p>
          <w:p>
            <w:pPr>
              <w:pStyle w:val="Command"/>
              <w:spacing w:lineRule="auto" w:line="240" w:before="0" w:after="0"/>
              <w:rPr/>
            </w:pPr>
            <w:r>
              <w:rPr/>
              <w:tab/>
              <w:tab/>
              <w:t>5 , 6 , 7 ]</w:t>
            </w:r>
          </w:p>
        </w:tc>
      </w:tr>
    </w:tbl>
    <w:p>
      <w:pPr>
        <w:pStyle w:val="Body"/>
        <w:rPr/>
      </w:pPr>
      <w:r>
        <w:rPr/>
      </w:r>
    </w:p>
    <w:p>
      <w:pPr>
        <w:pStyle w:val="Body"/>
        <w:numPr>
          <w:ilvl w:val="2"/>
          <w:numId w:val="3"/>
        </w:numPr>
        <w:rPr>
          <w:b/>
          <w:b/>
        </w:rPr>
      </w:pPr>
      <w:r>
        <w:rPr>
          <w:b/>
        </w:rPr>
        <w:t xml:space="preserve">Các kiểu biến trong Python </w:t>
      </w:r>
    </w:p>
    <w:p>
      <w:pPr>
        <w:pStyle w:val="Body"/>
        <w:rPr/>
      </w:pPr>
      <w:r>
        <w:rPr/>
        <w:t>Biến là các vị trị bộ nhớ được dành riêng để lưu trữ dữ liệu. Một khi một biến đã được lưu trữ, nghĩa là một khoảng không gian đã được cấp phát trong bộ nhớ đó.</w:t>
      </w:r>
    </w:p>
    <w:p>
      <w:pPr>
        <w:pStyle w:val="Body"/>
        <w:rPr/>
      </w:pPr>
      <w:r>
        <w:rPr/>
        <w:t>Dựa trên kiểu dữ liệu của một biến, trình thông dịch cấp phát bộ nhớ và quyết định những gì có thể được lưu trữ trong khu nhớ dành riêng đó. Vì thế, bằng việc gán các kiểu dữ liệu khác nhau cho các biến, bạn có thể lưu trữ số nguyên, thập phân hoặc ký tự trong các biến này.</w:t>
      </w:r>
    </w:p>
    <w:p>
      <w:pPr>
        <w:pStyle w:val="Body"/>
        <w:rPr/>
      </w:pPr>
      <w:r>
        <w:rPr/>
        <w:t xml:space="preserve">Ví dụ: </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A = 5</w:t>
              <w:tab/>
              <w:tab/>
              <w:t># Gán số nguyên</w:t>
            </w:r>
          </w:p>
          <w:p>
            <w:pPr>
              <w:pStyle w:val="Command"/>
              <w:spacing w:lineRule="auto" w:line="240" w:before="0" w:after="0"/>
              <w:rPr/>
            </w:pPr>
            <w:r>
              <w:rPr/>
              <w:t>A = 5.0</w:t>
              <w:tab/>
              <w:tab/>
              <w:t># Gán số thực</w:t>
            </w:r>
          </w:p>
          <w:p>
            <w:pPr>
              <w:pStyle w:val="Command"/>
              <w:spacing w:lineRule="auto" w:line="240" w:before="0" w:after="0"/>
              <w:rPr/>
            </w:pPr>
            <w:r>
              <w:rPr/>
              <w:t>A = “Hello Python”</w:t>
              <w:tab/>
              <w:t># Gán chuỗi</w:t>
            </w:r>
          </w:p>
        </w:tc>
      </w:tr>
    </w:tbl>
    <w:p>
      <w:pPr>
        <w:pStyle w:val="Body"/>
        <w:rPr/>
      </w:pPr>
      <w:r>
        <w:rPr/>
      </w:r>
    </w:p>
    <w:p>
      <w:pPr>
        <w:pStyle w:val="Body"/>
        <w:numPr>
          <w:ilvl w:val="0"/>
          <w:numId w:val="4"/>
        </w:numPr>
        <w:rPr>
          <w:b/>
          <w:b/>
        </w:rPr>
      </w:pPr>
      <w:r>
        <w:rPr>
          <w:b/>
        </w:rPr>
        <w:t>Các kiểu dữ liệu trong Python</w:t>
      </w:r>
    </w:p>
    <w:p>
      <w:pPr>
        <w:pStyle w:val="Body"/>
        <w:rPr/>
      </w:pPr>
      <w:r>
        <w:rPr/>
        <w:t>Trong Python có 5 kiểu dữ liệu chính là : Number, String, List, Tuple, Dictionary</w:t>
      </w:r>
    </w:p>
    <w:p>
      <w:pPr>
        <w:pStyle w:val="Body"/>
        <w:numPr>
          <w:ilvl w:val="2"/>
          <w:numId w:val="3"/>
        </w:numPr>
        <w:rPr>
          <w:b/>
          <w:b/>
        </w:rPr>
      </w:pPr>
      <w:r>
        <w:rPr>
          <w:b/>
        </w:rPr>
        <w:t>Nhập xuất trong Python</w:t>
      </w:r>
    </w:p>
    <w:p>
      <w:pPr>
        <w:pStyle w:val="Body"/>
        <w:rPr/>
      </w:pPr>
      <w:r>
        <w:rPr/>
        <w:t xml:space="preserve">Để xuất dữ liệu ra màn hình ta sử dụng </w:t>
      </w:r>
      <w:r>
        <w:rPr>
          <w:b/>
        </w:rPr>
        <w:t xml:space="preserve">print </w:t>
      </w:r>
    </w:p>
    <w:p>
      <w:pPr>
        <w:pStyle w:val="Body"/>
        <w:rPr/>
      </w:pPr>
      <w:r>
        <w:rPr/>
        <w:t>Ví dụ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val="fr-FR" w:eastAsia="vi-VN"/>
              </w:rPr>
            </w:pPr>
            <w:r>
              <w:rPr>
                <w:b/>
                <w:lang w:val="fr-FR" w:eastAsia="vi-VN"/>
              </w:rPr>
              <w:t>print</w:t>
            </w:r>
            <w:r>
              <w:rPr>
                <w:lang w:val="fr-FR" w:eastAsia="vi-VN"/>
              </w:rPr>
              <w:t xml:space="preserve"> “Vi du su dung print”</w:t>
            </w:r>
          </w:p>
        </w:tc>
      </w:tr>
    </w:tbl>
    <w:p>
      <w:pPr>
        <w:pStyle w:val="Body"/>
        <w:rPr>
          <w:lang w:val="fr-FR" w:eastAsia="vi-VN"/>
        </w:rPr>
      </w:pPr>
      <w:r>
        <w:rPr>
          <w:lang w:val="fr-FR" w:eastAsia="vi-VN"/>
        </w:rPr>
        <w:t>Output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val="fr-FR" w:eastAsia="vi-VN"/>
              </w:rPr>
            </w:pPr>
            <w:r>
              <w:rPr>
                <w:lang w:val="fr-FR" w:eastAsia="vi-VN"/>
              </w:rPr>
              <w:t>Vi du su dung print</w:t>
            </w:r>
          </w:p>
        </w:tc>
      </w:tr>
    </w:tbl>
    <w:p>
      <w:pPr>
        <w:pStyle w:val="Normal"/>
        <w:spacing w:lineRule="auto" w:line="360" w:before="0" w:after="120"/>
        <w:rPr>
          <w:rFonts w:cs="Calibri" w:cstheme="minorHAnsi"/>
          <w:b/>
          <w:b/>
          <w:sz w:val="26"/>
          <w:szCs w:val="26"/>
          <w:lang w:eastAsia="vi-VN"/>
        </w:rPr>
      </w:pPr>
      <w:r>
        <w:rPr>
          <w:rFonts w:cs="Calibri" w:cstheme="minorHAnsi"/>
          <w:b/>
          <w:sz w:val="26"/>
          <w:szCs w:val="26"/>
          <w:lang w:eastAsia="vi-VN"/>
        </w:rPr>
      </w:r>
    </w:p>
    <w:p>
      <w:pPr>
        <w:pStyle w:val="Body"/>
        <w:rPr/>
      </w:pPr>
      <w:r>
        <w:rPr/>
        <w:t>Ví dụ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eastAsia="vi-VN"/>
              </w:rPr>
            </w:pPr>
            <w:r>
              <w:rPr>
                <w:lang w:eastAsia="vi-VN"/>
              </w:rPr>
              <w:t>a = 5</w:t>
            </w:r>
          </w:p>
          <w:p>
            <w:pPr>
              <w:pStyle w:val="Command"/>
              <w:spacing w:lineRule="auto" w:line="240" w:before="0" w:after="0"/>
              <w:rPr>
                <w:lang w:eastAsia="vi-VN"/>
              </w:rPr>
            </w:pPr>
            <w:r>
              <w:rPr>
                <w:b/>
                <w:lang w:eastAsia="vi-VN"/>
              </w:rPr>
              <w:t>print</w:t>
            </w:r>
            <w:r>
              <w:rPr>
                <w:lang w:eastAsia="vi-VN"/>
              </w:rPr>
              <w:t xml:space="preserve"> a</w:t>
            </w:r>
          </w:p>
          <w:p>
            <w:pPr>
              <w:pStyle w:val="Command"/>
              <w:spacing w:lineRule="auto" w:line="240" w:before="0" w:after="0"/>
              <w:rPr>
                <w:color w:val="0000FF"/>
                <w:lang w:eastAsia="vi-VN"/>
              </w:rPr>
            </w:pPr>
            <w:r>
              <w:rPr>
                <w:b/>
                <w:lang w:eastAsia="vi-VN"/>
              </w:rPr>
              <w:t>print</w:t>
            </w:r>
            <w:r>
              <w:rPr>
                <w:lang w:eastAsia="vi-VN"/>
              </w:rPr>
              <w:t xml:space="preserve"> “a =  %d” %a</w:t>
            </w:r>
          </w:p>
        </w:tc>
      </w:tr>
    </w:tbl>
    <w:p>
      <w:pPr>
        <w:pStyle w:val="Body"/>
        <w:rPr>
          <w:lang w:eastAsia="vi-VN"/>
        </w:rPr>
      </w:pPr>
      <w:r>
        <w:rPr>
          <w:lang w:eastAsia="vi-VN"/>
        </w:rPr>
        <w:t xml:space="preserve">Output :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eastAsia="vi-VN"/>
              </w:rPr>
            </w:pPr>
            <w:r>
              <w:rPr>
                <w:lang w:eastAsia="vi-VN"/>
              </w:rPr>
              <w:t>5</w:t>
            </w:r>
          </w:p>
          <w:p>
            <w:pPr>
              <w:pStyle w:val="Command"/>
              <w:spacing w:lineRule="auto" w:line="240" w:before="0" w:after="0"/>
              <w:rPr>
                <w:lang w:eastAsia="vi-VN"/>
              </w:rPr>
            </w:pPr>
            <w:r>
              <w:rPr>
                <w:lang w:eastAsia="vi-VN"/>
              </w:rPr>
              <w:t>a = 5</w:t>
            </w:r>
          </w:p>
        </w:tc>
      </w:tr>
    </w:tbl>
    <w:p>
      <w:pPr>
        <w:pStyle w:val="Normal"/>
        <w:spacing w:lineRule="auto" w:line="360" w:before="0" w:after="120"/>
        <w:rPr>
          <w:rFonts w:cs="Calibri" w:cstheme="minorHAnsi"/>
          <w:color w:val="833C0B" w:themeColor="accent2" w:themeShade="80"/>
          <w:sz w:val="26"/>
          <w:szCs w:val="26"/>
          <w:lang w:eastAsia="vi-VN"/>
        </w:rPr>
      </w:pPr>
      <w:r>
        <w:rPr>
          <w:rFonts w:cs="Calibri" w:cstheme="minorHAnsi"/>
          <w:color w:val="833C0B" w:themeColor="accent2" w:themeShade="80"/>
          <w:sz w:val="26"/>
          <w:szCs w:val="26"/>
          <w:lang w:eastAsia="vi-VN"/>
        </w:rPr>
      </w:r>
    </w:p>
    <w:p>
      <w:pPr>
        <w:pStyle w:val="Body"/>
        <w:rPr/>
      </w:pPr>
      <w:r>
        <w:rPr/>
        <w:t>Mặc định khi print xong sẽ xuống dòng. Nếu ta dung dấu phẩy sau print thì nó sẽ in ra khoảng trắng thay vì dấu xuống dòng.</w:t>
      </w:r>
    </w:p>
    <w:p>
      <w:pPr>
        <w:pStyle w:val="Body"/>
        <w:rPr>
          <w:lang w:eastAsia="vi-VN"/>
        </w:rPr>
      </w:pPr>
      <w:r>
        <w:rPr>
          <w:lang w:eastAsia="vi-VN"/>
        </w:rPr>
        <w:t xml:space="preserve">Ví dụ :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eastAsia="vi-VN"/>
              </w:rPr>
            </w:pPr>
            <w:r>
              <w:rPr>
                <w:lang w:eastAsia="vi-VN"/>
              </w:rPr>
              <w:t>a = 5</w:t>
            </w:r>
          </w:p>
          <w:p>
            <w:pPr>
              <w:pStyle w:val="Command"/>
              <w:spacing w:lineRule="auto" w:line="240" w:before="0" w:after="0"/>
              <w:rPr>
                <w:lang w:eastAsia="vi-VN"/>
              </w:rPr>
            </w:pPr>
            <w:r>
              <w:rPr>
                <w:lang w:eastAsia="vi-VN"/>
              </w:rPr>
              <w:t>b = 6</w:t>
            </w:r>
          </w:p>
          <w:p>
            <w:pPr>
              <w:pStyle w:val="Command"/>
              <w:spacing w:lineRule="auto" w:line="240" w:before="0" w:after="0"/>
              <w:rPr>
                <w:lang w:eastAsia="vi-VN"/>
              </w:rPr>
            </w:pPr>
            <w:r>
              <w:rPr>
                <w:b/>
                <w:lang w:eastAsia="vi-VN"/>
              </w:rPr>
              <w:t>print</w:t>
            </w:r>
            <w:r>
              <w:rPr>
                <w:lang w:val="fr-FR" w:eastAsia="vi-VN"/>
              </w:rPr>
              <w:t xml:space="preserve"> </w:t>
            </w:r>
            <w:r>
              <w:rPr>
                <w:lang w:eastAsia="vi-VN"/>
              </w:rPr>
              <w:t>a</w:t>
            </w:r>
          </w:p>
          <w:p>
            <w:pPr>
              <w:pStyle w:val="Command"/>
              <w:spacing w:lineRule="auto" w:line="240" w:before="0" w:after="0"/>
              <w:rPr>
                <w:lang w:eastAsia="vi-VN"/>
              </w:rPr>
            </w:pPr>
            <w:r>
              <w:rPr>
                <w:b/>
                <w:lang w:eastAsia="vi-VN"/>
              </w:rPr>
              <w:t xml:space="preserve">print </w:t>
            </w:r>
            <w:r>
              <w:rPr>
                <w:lang w:eastAsia="vi-VN"/>
              </w:rPr>
              <w:t>b</w:t>
            </w:r>
          </w:p>
          <w:p>
            <w:pPr>
              <w:pStyle w:val="Command"/>
              <w:spacing w:lineRule="auto" w:line="240" w:before="0" w:after="0"/>
              <w:rPr>
                <w:lang w:eastAsia="vi-VN"/>
              </w:rPr>
            </w:pPr>
            <w:r>
              <w:rPr>
                <w:b/>
                <w:lang w:eastAsia="vi-VN"/>
              </w:rPr>
              <w:t>print</w:t>
            </w:r>
            <w:r>
              <w:rPr>
                <w:lang w:eastAsia="vi-VN"/>
              </w:rPr>
              <w:t xml:space="preserve"> a,</w:t>
            </w:r>
          </w:p>
          <w:p>
            <w:pPr>
              <w:pStyle w:val="Command"/>
              <w:spacing w:lineRule="auto" w:line="240" w:before="0" w:after="0"/>
              <w:rPr>
                <w:lang w:eastAsia="vi-VN"/>
              </w:rPr>
            </w:pPr>
            <w:r>
              <w:rPr>
                <w:b/>
                <w:lang w:eastAsia="vi-VN"/>
              </w:rPr>
              <w:t xml:space="preserve">print </w:t>
            </w:r>
            <w:r>
              <w:rPr>
                <w:lang w:eastAsia="vi-VN"/>
              </w:rPr>
              <w:t>b</w:t>
            </w:r>
          </w:p>
        </w:tc>
      </w:tr>
    </w:tbl>
    <w:p>
      <w:pPr>
        <w:pStyle w:val="Body"/>
        <w:rPr>
          <w:lang w:eastAsia="vi-VN"/>
        </w:rPr>
      </w:pPr>
      <w:r>
        <w:rPr>
          <w:lang w:eastAsia="vi-VN"/>
        </w:rPr>
        <w:t>Output :</w:t>
      </w:r>
    </w:p>
    <w:tbl>
      <w:tblPr>
        <w:tblStyle w:val="TableGrid"/>
        <w:tblW w:w="8297" w:type="dxa"/>
        <w:jc w:val="left"/>
        <w:tblInd w:w="0" w:type="dxa"/>
        <w:tblCellMar>
          <w:top w:w="0" w:type="dxa"/>
          <w:left w:w="108" w:type="dxa"/>
          <w:bottom w:w="0" w:type="dxa"/>
          <w:right w:w="108" w:type="dxa"/>
        </w:tblCellMar>
        <w:tblLook w:val="04a0" w:noVBand="1" w:noHBand="0" w:lastColumn="0" w:firstColumn="1" w:lastRow="0" w:firstRow="1"/>
      </w:tblPr>
      <w:tblGrid>
        <w:gridCol w:w="8297"/>
      </w:tblGrid>
      <w:tr>
        <w:trPr/>
        <w:tc>
          <w:tcPr>
            <w:tcW w:w="8297" w:type="dxa"/>
            <w:tcBorders/>
            <w:shd w:fill="auto" w:val="clear"/>
            <w:tcMar>
              <w:left w:w="108" w:type="dxa"/>
            </w:tcMar>
          </w:tcPr>
          <w:p>
            <w:pPr>
              <w:pStyle w:val="Command"/>
              <w:spacing w:lineRule="auto" w:line="240" w:before="0" w:after="0"/>
              <w:rPr>
                <w:lang w:eastAsia="vi-VN"/>
              </w:rPr>
            </w:pPr>
            <w:r>
              <w:rPr>
                <w:lang w:eastAsia="vi-VN"/>
              </w:rPr>
              <w:t>5</w:t>
            </w:r>
          </w:p>
          <w:p>
            <w:pPr>
              <w:pStyle w:val="Command"/>
              <w:spacing w:lineRule="auto" w:line="240" w:before="0" w:after="0"/>
              <w:rPr>
                <w:lang w:eastAsia="vi-VN"/>
              </w:rPr>
            </w:pPr>
            <w:r>
              <w:rPr>
                <w:lang w:eastAsia="vi-VN"/>
              </w:rPr>
              <w:t>6</w:t>
            </w:r>
          </w:p>
          <w:p>
            <w:pPr>
              <w:pStyle w:val="Command"/>
              <w:spacing w:lineRule="auto" w:line="240" w:before="0" w:after="0"/>
              <w:rPr>
                <w:color w:val="833C0B" w:themeColor="accent2" w:themeShade="80"/>
                <w:lang w:eastAsia="vi-VN"/>
              </w:rPr>
            </w:pPr>
            <w:r>
              <w:rPr>
                <w:lang w:eastAsia="vi-VN"/>
              </w:rPr>
              <w:t>5 6</w:t>
            </w:r>
          </w:p>
        </w:tc>
      </w:tr>
    </w:tbl>
    <w:p>
      <w:pPr>
        <w:pStyle w:val="Normal"/>
        <w:spacing w:lineRule="auto" w:line="360" w:before="0" w:after="120"/>
        <w:rPr>
          <w:rFonts w:cs="Calibri" w:cstheme="minorHAnsi"/>
          <w:color w:val="833C0B" w:themeColor="accent2" w:themeShade="80"/>
          <w:sz w:val="26"/>
          <w:szCs w:val="26"/>
          <w:lang w:eastAsia="vi-VN"/>
        </w:rPr>
      </w:pPr>
      <w:r>
        <w:rPr>
          <w:rFonts w:cs="Calibri" w:cstheme="minorHAnsi"/>
          <w:color w:val="833C0B" w:themeColor="accent2" w:themeShade="80"/>
          <w:sz w:val="26"/>
          <w:szCs w:val="26"/>
          <w:lang w:eastAsia="vi-VN"/>
        </w:rPr>
      </w:r>
    </w:p>
    <w:p>
      <w:pPr>
        <w:pStyle w:val="Body"/>
        <w:rPr>
          <w:b/>
          <w:b/>
        </w:rPr>
      </w:pPr>
      <w:r>
        <w:rPr>
          <w:b/>
        </w:rPr>
        <w:t>Nhập dữ liệu</w:t>
      </w:r>
    </w:p>
    <w:p>
      <w:pPr>
        <w:pStyle w:val="Body"/>
        <w:rPr/>
      </w:pPr>
      <w:r>
        <w:rPr/>
        <w:t>Để nhập dữ liệu, chúng ta có 2 cách là input() và raw_input()</w:t>
      </w:r>
    </w:p>
    <w:p>
      <w:pPr>
        <w:pStyle w:val="Body"/>
        <w:rPr/>
      </w:pPr>
      <w:r>
        <w:rPr>
          <w:b/>
        </w:rPr>
        <w:t>input()</w:t>
      </w:r>
      <w:r>
        <w:rPr/>
        <w:t xml:space="preserve"> : Dữ liệu đưa vào sẽ tự định dạng kiểu</w:t>
      </w:r>
    </w:p>
    <w:p>
      <w:pPr>
        <w:pStyle w:val="Body"/>
        <w:rPr/>
      </w:pPr>
      <w:r>
        <w:rPr>
          <w:b/>
        </w:rPr>
        <w:t>raw_input()</w:t>
      </w:r>
      <w:r>
        <w:rPr/>
        <w:t xml:space="preserve"> : Dữ liệu đưa vào sẽ được định dạng kiểu nguyên bản</w:t>
      </w:r>
    </w:p>
    <w:p>
      <w:pPr>
        <w:pStyle w:val="Body"/>
        <w:rPr/>
      </w:pPr>
      <w:r>
        <w:rPr/>
        <w:t>Ví dụ :</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ten = raw_input(“Moi ban nhap vao ten :”)</w:t>
            </w:r>
          </w:p>
          <w:p>
            <w:pPr>
              <w:pStyle w:val="Command"/>
              <w:spacing w:lineRule="auto" w:line="240" w:before="0" w:after="0"/>
              <w:rPr/>
            </w:pPr>
            <w:r>
              <w:rPr/>
              <w:t>tuoi = input(“Moi ban nhap vao tuoi : )</w:t>
            </w:r>
          </w:p>
        </w:tc>
      </w:tr>
    </w:tbl>
    <w:p>
      <w:pPr>
        <w:pStyle w:val="Body"/>
        <w:ind w:left="1080" w:hanging="0"/>
        <w:rPr>
          <w:b/>
          <w:b/>
        </w:rPr>
      </w:pPr>
      <w:r>
        <w:rPr>
          <w:b/>
        </w:rPr>
      </w:r>
    </w:p>
    <w:p>
      <w:pPr>
        <w:pStyle w:val="Body"/>
        <w:numPr>
          <w:ilvl w:val="2"/>
          <w:numId w:val="3"/>
        </w:numPr>
        <w:rPr>
          <w:b/>
          <w:b/>
        </w:rPr>
      </w:pPr>
      <w:r>
        <w:rPr>
          <w:b/>
        </w:rPr>
        <w:t>Cấu trúc rẽ nhánh</w:t>
      </w:r>
    </w:p>
    <w:p>
      <w:pPr>
        <w:pStyle w:val="Body"/>
        <w:jc w:val="center"/>
        <w:rPr/>
      </w:pPr>
      <w:r>
        <w:rPr/>
        <w:drawing>
          <wp:inline distT="0" distB="0" distL="0" distR="8890">
            <wp:extent cx="3267710" cy="26885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267710" cy="2688590"/>
                    </a:xfrm>
                    <a:prstGeom prst="rect">
                      <a:avLst/>
                    </a:prstGeom>
                  </pic:spPr>
                </pic:pic>
              </a:graphicData>
            </a:graphic>
          </wp:inline>
        </w:drawing>
      </w:r>
    </w:p>
    <w:p>
      <w:pPr>
        <w:pStyle w:val="Body"/>
        <w:rPr/>
      </w:pPr>
      <w:r>
        <w:rPr/>
        <w:t xml:space="preserve">Cú pháp: </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Body"/>
              <w:spacing w:lineRule="auto" w:line="240" w:before="0" w:after="0"/>
              <w:ind w:hanging="0"/>
              <w:rPr/>
            </w:pPr>
            <w:r>
              <w:rPr/>
              <w:t>If điều_kiện:</w:t>
            </w:r>
          </w:p>
          <w:p>
            <w:pPr>
              <w:pStyle w:val="Body"/>
              <w:spacing w:lineRule="auto" w:line="240" w:before="0" w:after="0"/>
              <w:ind w:firstLine="517"/>
              <w:rPr/>
            </w:pPr>
            <w:r>
              <w:rPr/>
              <w:t>Câu_lệnh</w:t>
            </w:r>
          </w:p>
          <w:p>
            <w:pPr>
              <w:pStyle w:val="Body"/>
              <w:spacing w:lineRule="auto" w:line="240" w:before="0" w:after="0"/>
              <w:ind w:hanging="0"/>
              <w:rPr/>
            </w:pPr>
            <w:r>
              <w:rPr/>
              <w:t>Else:</w:t>
            </w:r>
          </w:p>
          <w:p>
            <w:pPr>
              <w:pStyle w:val="Body"/>
              <w:spacing w:lineRule="auto" w:line="240" w:before="0" w:after="0"/>
              <w:ind w:firstLine="517"/>
              <w:rPr/>
            </w:pPr>
            <w:r>
              <w:rPr/>
              <w:t>Câu_lệnh</w:t>
            </w:r>
          </w:p>
        </w:tc>
      </w:tr>
    </w:tbl>
    <w:p>
      <w:pPr>
        <w:pStyle w:val="Body"/>
        <w:rPr/>
      </w:pPr>
      <w:r>
        <w:rPr/>
      </w:r>
    </w:p>
    <w:p>
      <w:pPr>
        <w:pStyle w:val="Body"/>
        <w:numPr>
          <w:ilvl w:val="2"/>
          <w:numId w:val="3"/>
        </w:numPr>
        <w:rPr>
          <w:b/>
          <w:b/>
        </w:rPr>
      </w:pPr>
      <w:r>
        <w:rPr>
          <w:b/>
        </w:rPr>
        <w:t>Cấu trúc lặp</w:t>
      </w:r>
    </w:p>
    <w:p>
      <w:pPr>
        <w:pStyle w:val="Body"/>
        <w:rPr/>
      </w:pPr>
      <w:r>
        <w:rPr/>
        <w:t>Khi muốn thực hiện lại một công việc nhiều lần ta sẽ sử dụng vòng lặp. Python cung cấp 2 kiểu lặp là kiểu for và while</w:t>
      </w:r>
    </w:p>
    <w:p>
      <w:pPr>
        <w:pStyle w:val="Body"/>
        <w:rPr/>
      </w:pPr>
      <w:r>
        <w:rPr/>
        <w:t>Vòng lặp while: lặp đi lặp lại một lệnh hoặc một nhóm lệnh trong khi một điều kiện đã cho là TRUE. Nó kiểm tra điều kiện trước khi thực thi phần thân của vòng lặp.</w:t>
      </w:r>
    </w:p>
    <w:p>
      <w:pPr>
        <w:pStyle w:val="Body"/>
        <w:rPr/>
      </w:pPr>
      <w:r>
        <w:rPr/>
        <w:t>Vòng lặp for: nó có khả năng lặp qua các item của bất kỳ dãy nào như một list hoặc một string.</w:t>
      </w:r>
    </w:p>
    <w:p>
      <w:pPr>
        <w:pStyle w:val="Body"/>
        <w:rPr/>
      </w:pPr>
      <w:r>
        <w:rPr/>
        <w:t>Ví dụ:</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for i in range(0,5) :</w:t>
            </w:r>
          </w:p>
          <w:p>
            <w:pPr>
              <w:pStyle w:val="Command"/>
              <w:spacing w:lineRule="auto" w:line="240" w:before="0" w:after="0"/>
              <w:rPr/>
            </w:pPr>
            <w:r>
              <w:rPr/>
              <w:tab/>
              <w:tab/>
              <w:t>print i</w:t>
            </w:r>
          </w:p>
        </w:tc>
      </w:tr>
    </w:tbl>
    <w:p>
      <w:pPr>
        <w:pStyle w:val="Body"/>
        <w:rPr/>
      </w:pPr>
      <w:r>
        <w:rPr/>
        <w:t>Hàm range(start, stop, step) Cho phép tạo ra 1 mảng có phần tử đầu tiên = start, bước nhảy là step và giới hạn là stop-1. Nếu không có step thì sẽ mặc định step = 1</w:t>
      </w:r>
    </w:p>
    <w:tbl>
      <w:tblPr>
        <w:tblStyle w:val="TableGrid"/>
        <w:tblW w:w="9395" w:type="dxa"/>
        <w:jc w:val="left"/>
        <w:tblInd w:w="0" w:type="dxa"/>
        <w:tblCellMar>
          <w:top w:w="0" w:type="dxa"/>
          <w:left w:w="108" w:type="dxa"/>
          <w:bottom w:w="0" w:type="dxa"/>
          <w:right w:w="108" w:type="dxa"/>
        </w:tblCellMar>
        <w:tblLook w:val="04a0" w:noVBand="1" w:noHBand="0" w:lastColumn="0" w:firstColumn="1" w:lastRow="0" w:firstRow="1"/>
      </w:tblPr>
      <w:tblGrid>
        <w:gridCol w:w="9395"/>
      </w:tblGrid>
      <w:tr>
        <w:trPr/>
        <w:tc>
          <w:tcPr>
            <w:tcW w:w="9395" w:type="dxa"/>
            <w:tcBorders/>
            <w:shd w:fill="auto" w:val="clear"/>
            <w:tcMar>
              <w:left w:w="108" w:type="dxa"/>
            </w:tcMar>
          </w:tcPr>
          <w:p>
            <w:pPr>
              <w:pStyle w:val="Command"/>
              <w:spacing w:lineRule="auto" w:line="240" w:before="0" w:after="0"/>
              <w:rPr/>
            </w:pPr>
            <w:r>
              <w:rPr/>
              <w:t>&gt;&gt;&gt; range(0,5)</w:t>
            </w:r>
          </w:p>
          <w:p>
            <w:pPr>
              <w:pStyle w:val="Command"/>
              <w:spacing w:lineRule="auto" w:line="240" w:before="0" w:after="0"/>
              <w:rPr/>
            </w:pPr>
            <w:r>
              <w:rPr/>
              <w:t>[0,1,2,3,4]</w:t>
            </w:r>
          </w:p>
        </w:tc>
      </w:tr>
    </w:tbl>
    <w:p>
      <w:pPr>
        <w:pStyle w:val="Body"/>
        <w:rPr/>
      </w:pPr>
      <w:r>
        <w:rPr/>
      </w:r>
    </w:p>
    <w:p>
      <w:pPr>
        <w:pStyle w:val="Heading2"/>
        <w:numPr>
          <w:ilvl w:val="1"/>
          <w:numId w:val="3"/>
        </w:numPr>
        <w:ind w:left="720" w:hanging="720"/>
        <w:rPr/>
      </w:pPr>
      <w:r>
        <w:rPr/>
        <w:t>Câu hỏi và bài tập</w:t>
      </w:r>
    </w:p>
    <w:p>
      <w:pPr>
        <w:pStyle w:val="Body"/>
        <w:numPr>
          <w:ilvl w:val="2"/>
          <w:numId w:val="3"/>
        </w:numPr>
        <w:rPr>
          <w:b/>
          <w:b/>
        </w:rPr>
      </w:pPr>
      <w:r>
        <w:rPr>
          <w:b/>
        </w:rPr>
        <w:t>Viết các Function cộng, trừ, nhân, chia 2 số, sắp xếp mảng 1 chiều, mảng 2 chiều</w:t>
      </w:r>
    </w:p>
    <w:p>
      <w:pPr>
        <w:pStyle w:val="Body"/>
        <w:numPr>
          <w:ilvl w:val="2"/>
          <w:numId w:val="3"/>
        </w:numPr>
        <w:rPr>
          <w:b/>
          <w:b/>
        </w:rPr>
      </w:pPr>
      <w:r>
        <w:rPr>
          <w:b/>
        </w:rPr>
        <w:t>Viết và chạy lại chương trình sau, g</w:t>
      </w:r>
      <w:bookmarkStart w:id="0" w:name="_GoBack"/>
      <w:bookmarkEnd w:id="0"/>
      <w:r>
        <w:rPr>
          <w:b/>
        </w:rPr>
        <w:t>iải thích chức năng của từng câu lệnh</w:t>
      </w:r>
    </w:p>
    <w:p>
      <w:pPr>
        <w:pStyle w:val="Body"/>
        <w:rPr/>
      </w:pPr>
      <w:r>
        <w:rPr/>
        <w:drawing>
          <wp:inline distT="0" distB="7620" distL="0" distR="3810">
            <wp:extent cx="4968875" cy="38982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968875" cy="3898265"/>
                    </a:xfrm>
                    <a:prstGeom prst="rect">
                      <a:avLst/>
                    </a:prstGeom>
                  </pic:spPr>
                </pic:pic>
              </a:graphicData>
            </a:graphic>
          </wp:inline>
        </w:drawing>
      </w:r>
    </w:p>
    <w:p>
      <w:pPr>
        <w:pStyle w:val="Body"/>
        <w:ind w:hanging="0"/>
        <w:jc w:val="center"/>
        <w:rPr>
          <w:b/>
          <w:b/>
        </w:rPr>
      </w:pPr>
      <w:r>
        <w:rPr>
          <w:b/>
        </w:rPr>
      </w:r>
    </w:p>
    <w:p>
      <w:pPr>
        <w:pStyle w:val="Body"/>
        <w:ind w:left="360" w:hanging="0"/>
        <w:rPr/>
      </w:pPr>
      <w:r>
        <w:rPr/>
      </w:r>
    </w:p>
    <w:p>
      <w:pPr>
        <w:pStyle w:val="Body"/>
        <w:spacing w:before="0" w:after="160"/>
        <w:ind w:left="360" w:hanging="0"/>
        <w:rPr/>
      </w:pPr>
      <w:r>
        <w:rPr/>
      </w:r>
    </w:p>
    <w:sectPr>
      <w:type w:val="nextPage"/>
      <w:pgSz w:w="12240" w:h="15840"/>
      <w:pgMar w:left="1701" w:right="1134"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BÀI %1."/>
      <w:lvlJc w:val="left"/>
      <w:pPr>
        <w:ind w:left="360" w:hanging="360"/>
      </w:pPr>
      <w:rPr>
        <w:sz w:val="26"/>
        <w:i w:val="false"/>
        <w:b/>
        <w:color w:val="00000A"/>
      </w:rPr>
    </w:lvl>
    <w:lvl w:ilvl="1">
      <w:start w:val="1"/>
      <w:pStyle w:val="Heading2"/>
      <w:numFmt w:val="decimal"/>
      <w:suff w:val="space"/>
      <w:lvlText w:val="%1.%2."/>
      <w:lvlJc w:val="left"/>
      <w:pPr>
        <w:ind w:left="360" w:hanging="360"/>
      </w:pPr>
      <w:rPr>
        <w:sz w:val="26"/>
        <w:i w:val="false"/>
        <w:b/>
        <w:color w:val="000000"/>
      </w:rPr>
    </w:lvl>
    <w:lvl w:ilvl="2">
      <w:start w:val="1"/>
      <w:pStyle w:val="Heading3"/>
      <w:numFmt w:val="decimal"/>
      <w:suff w:val="space"/>
      <w:lvlText w:val="%1.%2.%3."/>
      <w:lvlJc w:val="left"/>
      <w:pPr>
        <w:ind w:left="360" w:hanging="360"/>
      </w:pPr>
      <w:rPr>
        <w:sz w:val="26"/>
        <w:i w:val="false"/>
        <w:b/>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lvl w:ilvl="0">
      <w:start w:val="5"/>
      <w:numFmt w:val="bullet"/>
      <w:lvlText w:val=""/>
      <w:lvlJc w:val="left"/>
      <w:pPr>
        <w:ind w:left="720" w:hanging="360"/>
      </w:pPr>
      <w:rPr>
        <w:rFonts w:ascii="Symbol" w:hAnsi="Symbol" w:cs="Symbol"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be5099"/>
    <w:pPr>
      <w:keepNext/>
      <w:keepLines/>
      <w:numPr>
        <w:ilvl w:val="0"/>
        <w:numId w:val="1"/>
      </w:numPr>
      <w:spacing w:lineRule="auto" w:line="360" w:before="400" w:after="160"/>
      <w:jc w:val="center"/>
      <w:outlineLvl w:val="0"/>
      <w:outlineLvl w:val="0"/>
    </w:pPr>
    <w:rPr>
      <w:rFonts w:ascii="Times New Roman" w:hAnsi="Times New Roman" w:eastAsia="" w:cs="Times New Roman" w:eastAsiaTheme="majorEastAsia"/>
      <w:b/>
      <w:color w:val="000000" w:themeColor="text1"/>
      <w:sz w:val="26"/>
      <w:szCs w:val="26"/>
    </w:rPr>
  </w:style>
  <w:style w:type="paragraph" w:styleId="Heading2">
    <w:name w:val="Heading 2"/>
    <w:basedOn w:val="Normal"/>
    <w:next w:val="Normal"/>
    <w:link w:val="Heading2Char"/>
    <w:uiPriority w:val="9"/>
    <w:unhideWhenUsed/>
    <w:qFormat/>
    <w:rsid w:val="00be5099"/>
    <w:pPr>
      <w:keepNext/>
      <w:keepLines/>
      <w:numPr>
        <w:ilvl w:val="1"/>
        <w:numId w:val="1"/>
      </w:numPr>
      <w:spacing w:lineRule="auto" w:line="360" w:before="40" w:after="160"/>
      <w:outlineLvl w:val="1"/>
      <w:outlineLvl w:val="1"/>
    </w:pPr>
    <w:rPr>
      <w:rFonts w:ascii="Times New Roman" w:hAnsi="Times New Roman" w:eastAsia="" w:cs="Times New Roman" w:eastAsiaTheme="majorEastAsia"/>
      <w:b/>
      <w:color w:val="000000" w:themeColor="text1"/>
      <w:sz w:val="26"/>
      <w:szCs w:val="26"/>
    </w:rPr>
  </w:style>
  <w:style w:type="paragraph" w:styleId="Heading3">
    <w:name w:val="Heading 3"/>
    <w:basedOn w:val="Normal"/>
    <w:next w:val="Normal"/>
    <w:link w:val="Heading3Char"/>
    <w:uiPriority w:val="9"/>
    <w:unhideWhenUsed/>
    <w:qFormat/>
    <w:rsid w:val="00be5099"/>
    <w:pPr>
      <w:keepNext/>
      <w:keepLines/>
      <w:numPr>
        <w:ilvl w:val="2"/>
        <w:numId w:val="1"/>
      </w:numPr>
      <w:spacing w:lineRule="auto" w:line="360" w:before="40" w:after="160"/>
      <w:outlineLvl w:val="2"/>
      <w:outlineLvl w:val="2"/>
    </w:pPr>
    <w:rPr>
      <w:rFonts w:ascii="Times New Roman" w:hAnsi="Times New Roman" w:eastAsia="" w:cs="Times New Roman" w:eastAsiaTheme="majorEastAsia"/>
      <w:b/>
      <w:color w:val="000000" w:themeColor="tex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5099"/>
    <w:rPr>
      <w:rFonts w:ascii="Times New Roman" w:hAnsi="Times New Roman" w:eastAsia="" w:cs="Times New Roman" w:eastAsiaTheme="majorEastAsia"/>
      <w:b/>
      <w:color w:val="000000" w:themeColor="text1"/>
      <w:sz w:val="26"/>
      <w:szCs w:val="26"/>
    </w:rPr>
  </w:style>
  <w:style w:type="character" w:styleId="BodyChar" w:customStyle="1">
    <w:name w:val="body Char"/>
    <w:basedOn w:val="DefaultParagraphFont"/>
    <w:link w:val="body"/>
    <w:qFormat/>
    <w:rsid w:val="00fe40fd"/>
    <w:rPr>
      <w:rFonts w:ascii="Times New Roman" w:hAnsi="Times New Roman" w:cs="Times New Roman"/>
      <w:sz w:val="26"/>
      <w:szCs w:val="26"/>
    </w:rPr>
  </w:style>
  <w:style w:type="character" w:styleId="Heading2Char" w:customStyle="1">
    <w:name w:val="Heading 2 Char"/>
    <w:basedOn w:val="DefaultParagraphFont"/>
    <w:link w:val="Heading2"/>
    <w:uiPriority w:val="9"/>
    <w:qFormat/>
    <w:rsid w:val="00be5099"/>
    <w:rPr>
      <w:rFonts w:ascii="Times New Roman" w:hAnsi="Times New Roman" w:eastAsia="" w:cs="Times New Roman" w:eastAsiaTheme="majorEastAsia"/>
      <w:b/>
      <w:color w:val="000000" w:themeColor="text1"/>
      <w:sz w:val="26"/>
      <w:szCs w:val="26"/>
    </w:rPr>
  </w:style>
  <w:style w:type="character" w:styleId="Heading3Char" w:customStyle="1">
    <w:name w:val="Heading 3 Char"/>
    <w:basedOn w:val="DefaultParagraphFont"/>
    <w:link w:val="Heading3"/>
    <w:uiPriority w:val="9"/>
    <w:qFormat/>
    <w:rsid w:val="00be5099"/>
    <w:rPr>
      <w:rFonts w:ascii="Times New Roman" w:hAnsi="Times New Roman" w:eastAsia="" w:cs="Times New Roman" w:eastAsiaTheme="majorEastAsia"/>
      <w:b/>
      <w:color w:val="000000" w:themeColor="text1"/>
      <w:sz w:val="26"/>
      <w:szCs w:val="26"/>
    </w:rPr>
  </w:style>
  <w:style w:type="character" w:styleId="PvhChar" w:customStyle="1">
    <w:name w:val="pvh Char"/>
    <w:basedOn w:val="DefaultParagraphFont"/>
    <w:link w:val="pvh"/>
    <w:qFormat/>
    <w:rsid w:val="008d554c"/>
    <w:rPr>
      <w:rFonts w:ascii="Times New Roman" w:hAnsi="Times New Roman" w:eastAsia="" w:cs="Times New Roman" w:eastAsiaTheme="minorEastAsia"/>
      <w:sz w:val="26"/>
      <w:szCs w:val="26"/>
    </w:rPr>
  </w:style>
  <w:style w:type="character" w:styleId="InternetLink">
    <w:name w:val="Internet Link"/>
    <w:basedOn w:val="DefaultParagraphFont"/>
    <w:uiPriority w:val="99"/>
    <w:unhideWhenUsed/>
    <w:rsid w:val="005f5eaf"/>
    <w:rPr>
      <w:color w:val="0563C1" w:themeColor="hyperlink"/>
      <w:u w:val="single"/>
    </w:rPr>
  </w:style>
  <w:style w:type="character" w:styleId="CommandChar" w:customStyle="1">
    <w:name w:val="command Char"/>
    <w:basedOn w:val="BodyChar"/>
    <w:link w:val="command"/>
    <w:qFormat/>
    <w:rsid w:val="00282eaa"/>
    <w:rPr>
      <w:rFonts w:ascii="Consolas" w:hAnsi="Consolas" w:cs="Times New Roman"/>
      <w:i/>
      <w:sz w:val="24"/>
      <w:szCs w:val="24"/>
    </w:rPr>
  </w:style>
  <w:style w:type="character" w:styleId="ListLabel1">
    <w:name w:val="ListLabel 1"/>
    <w:qFormat/>
    <w:rPr>
      <w:b/>
      <w:i w:val="false"/>
      <w:color w:val="00000A"/>
      <w:sz w:val="26"/>
    </w:rPr>
  </w:style>
  <w:style w:type="character" w:styleId="ListLabel2">
    <w:name w:val="ListLabel 2"/>
    <w:qFormat/>
    <w:rPr>
      <w:b/>
      <w:i w:val="false"/>
      <w:color w:val="000000"/>
      <w:sz w:val="26"/>
    </w:rPr>
  </w:style>
  <w:style w:type="character" w:styleId="ListLabel3">
    <w:name w:val="ListLabel 3"/>
    <w:qFormat/>
    <w:rPr>
      <w:b/>
      <w:i w:val="false"/>
      <w:sz w:val="26"/>
    </w:rPr>
  </w:style>
  <w:style w:type="character" w:styleId="ListLabel4">
    <w:name w:val="ListLabel 4"/>
    <w:qFormat/>
    <w:rPr>
      <w:b/>
      <w:i w:val="false"/>
      <w:sz w:val="26"/>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i w:val="false"/>
      <w:color w:val="00000A"/>
      <w:sz w:val="26"/>
    </w:rPr>
  </w:style>
  <w:style w:type="character" w:styleId="ListLabel29">
    <w:name w:val="ListLabel 29"/>
    <w:qFormat/>
    <w:rPr>
      <w:b/>
      <w:i w:val="false"/>
      <w:color w:val="000000"/>
      <w:sz w:val="26"/>
    </w:rPr>
  </w:style>
  <w:style w:type="character" w:styleId="ListLabel30">
    <w:name w:val="ListLabel 30"/>
    <w:qFormat/>
    <w:rPr>
      <w:b/>
      <w:i w:val="false"/>
      <w:sz w:val="26"/>
    </w:rPr>
  </w:style>
  <w:style w:type="character" w:styleId="ListLabel31">
    <w:name w:val="ListLabel 31"/>
    <w:qFormat/>
    <w:rPr>
      <w:b/>
      <w:i w:val="false"/>
      <w:sz w:val="26"/>
    </w:rPr>
  </w:style>
  <w:style w:type="character" w:styleId="ListLabel32">
    <w:name w:val="ListLabel 32"/>
    <w:qFormat/>
    <w:rPr>
      <w:b/>
      <w:i w:val="false"/>
      <w:color w:val="00000A"/>
      <w:sz w:val="26"/>
    </w:rPr>
  </w:style>
  <w:style w:type="character" w:styleId="ListLabel33">
    <w:name w:val="ListLabel 33"/>
    <w:qFormat/>
    <w:rPr>
      <w:b/>
      <w:i w:val="false"/>
      <w:color w:val="000000"/>
      <w:sz w:val="26"/>
    </w:rPr>
  </w:style>
  <w:style w:type="character" w:styleId="ListLabel34">
    <w:name w:val="ListLabel 34"/>
    <w:qFormat/>
    <w:rPr>
      <w:b/>
      <w:i w:val="false"/>
      <w:sz w:val="26"/>
    </w:rPr>
  </w:style>
  <w:style w:type="character" w:styleId="ListLabel35">
    <w:name w:val="ListLabel 35"/>
    <w:qFormat/>
    <w:rPr>
      <w:b/>
      <w:i w:val="false"/>
      <w:sz w:val="26"/>
    </w:rPr>
  </w:style>
  <w:style w:type="character" w:styleId="ListLabel36">
    <w:name w:val="ListLabel 36"/>
    <w:qFormat/>
    <w:rPr>
      <w:rFonts w:eastAsia="Calibri" w:cs="Times New Roman"/>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basedOn w:val="Normal"/>
    <w:link w:val="bodyChar"/>
    <w:qFormat/>
    <w:rsid w:val="00fe40fd"/>
    <w:pPr>
      <w:spacing w:lineRule="auto" w:line="360"/>
      <w:ind w:firstLine="360"/>
      <w:jc w:val="both"/>
    </w:pPr>
    <w:rPr>
      <w:rFonts w:ascii="Times New Roman" w:hAnsi="Times New Roman" w:cs="Times New Roman"/>
      <w:sz w:val="26"/>
      <w:szCs w:val="26"/>
    </w:rPr>
  </w:style>
  <w:style w:type="paragraph" w:styleId="ListParagraph">
    <w:name w:val="List Paragraph"/>
    <w:basedOn w:val="Normal"/>
    <w:uiPriority w:val="34"/>
    <w:qFormat/>
    <w:rsid w:val="00532426"/>
    <w:pPr>
      <w:spacing w:before="0" w:after="160"/>
      <w:ind w:left="720" w:hanging="0"/>
      <w:contextualSpacing/>
    </w:pPr>
    <w:rPr/>
  </w:style>
  <w:style w:type="paragraph" w:styleId="Pvh" w:customStyle="1">
    <w:name w:val="pvh"/>
    <w:basedOn w:val="Normal"/>
    <w:link w:val="pvhChar"/>
    <w:qFormat/>
    <w:rsid w:val="008d554c"/>
    <w:pPr>
      <w:spacing w:lineRule="auto" w:line="360"/>
      <w:ind w:firstLine="450"/>
      <w:jc w:val="both"/>
    </w:pPr>
    <w:rPr>
      <w:rFonts w:ascii="Times New Roman" w:hAnsi="Times New Roman" w:eastAsia="" w:cs="Times New Roman" w:eastAsiaTheme="minorEastAsia"/>
      <w:sz w:val="26"/>
      <w:szCs w:val="26"/>
    </w:rPr>
  </w:style>
  <w:style w:type="paragraph" w:styleId="Command" w:customStyle="1">
    <w:name w:val="command"/>
    <w:basedOn w:val="Body"/>
    <w:link w:val="commandChar"/>
    <w:qFormat/>
    <w:rsid w:val="00282eaa"/>
    <w:pPr>
      <w:spacing w:before="0" w:after="0"/>
      <w:ind w:hanging="0"/>
    </w:pPr>
    <w:rPr>
      <w:rFonts w:ascii="Consolas" w:hAnsi="Consolas"/>
      <w:i/>
      <w:sz w:val="24"/>
      <w:szCs w:val="24"/>
    </w:rPr>
  </w:style>
  <w:style w:type="numbering" w:styleId="NoList" w:default="1">
    <w:name w:val="No List"/>
    <w:uiPriority w:val="99"/>
    <w:semiHidden/>
    <w:unhideWhenUsed/>
    <w:qFormat/>
  </w:style>
  <w:style w:type="numbering" w:styleId="Style11" w:customStyle="1">
    <w:name w:val="Style1"/>
    <w:uiPriority w:val="99"/>
    <w:qFormat/>
    <w:rsid w:val="005565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75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42E9D-8D2C-44CC-B00F-C5172007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LibreOffice/5.1.6.2$Linux_X86_64 LibreOffice_project/10m0$Build-2</Application>
  <Pages>6</Pages>
  <Words>861</Words>
  <Characters>3027</Characters>
  <CharactersWithSpaces>3777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2019-02-15T07:53:00Z</dcterms:created>
  <dc:creator>Phan Van Hien</dc:creator>
  <dc:description/>
  <dc:language>en-US</dc:language>
  <cp:lastModifiedBy/>
  <dcterms:modified xsi:type="dcterms:W3CDTF">2019-02-23T09:33:59Z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